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181" w:type="dxa"/>
        <w:tblLook w:val="04A0"/>
      </w:tblPr>
      <w:tblGrid>
        <w:gridCol w:w="4503"/>
        <w:gridCol w:w="4678"/>
      </w:tblGrid>
      <w:tr w:rsidR="00E37B27"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7B27" w:rsidRDefault="00E37B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7B27" w:rsidRDefault="002D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E37B27" w:rsidRDefault="002D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 по проекту правового акта Пермской городской Думы           ««О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о муниципальном контроле за исполнением единой теплоснабжающей организацией обязательств по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строительству, реконструкции и (или) модернизации объектов теплоснабжения на территории города Перми, утвержденное решением Пермской городской Думы от 21.12.2021 № 315 «О муниципальном контроле за исполнением единой теплоснабжающей организацией обязательст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 строительству, реконструкции и (или) модернизации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теплоснабжения на территории города Перми»</w:t>
            </w:r>
          </w:p>
          <w:p w:rsidR="00E37B27" w:rsidRDefault="00E3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B27" w:rsidRDefault="00E37B27">
      <w:pPr>
        <w:spacing w:after="0" w:line="240" w:lineRule="auto"/>
        <w:jc w:val="right"/>
        <w:rPr>
          <w:sz w:val="20"/>
          <w:szCs w:val="20"/>
        </w:rPr>
      </w:pPr>
    </w:p>
    <w:p w:rsidR="00E37B27" w:rsidRDefault="00E37B27">
      <w:pPr>
        <w:spacing w:after="0" w:line="240" w:lineRule="auto"/>
        <w:jc w:val="right"/>
        <w:rPr>
          <w:sz w:val="20"/>
          <w:szCs w:val="20"/>
        </w:rPr>
      </w:pPr>
    </w:p>
    <w:p w:rsidR="00E37B27" w:rsidRDefault="00E37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B27" w:rsidRDefault="002D6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E37B27" w:rsidRDefault="00E37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B27" w:rsidRDefault="00E37B27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B27" w:rsidRDefault="002D6058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 внесения изменений в решение Пермской го</w:t>
      </w:r>
      <w:r>
        <w:rPr>
          <w:rFonts w:ascii="Times New Roman" w:hAnsi="Times New Roman" w:cs="Times New Roman"/>
          <w:sz w:val="28"/>
          <w:szCs w:val="28"/>
        </w:rPr>
        <w:t>родской Думы от 21.12.2021 № 315 ««О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й в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контроле за исполнением единой теплоснабжающей организацией обязательств по строительству, реконструкции и (или) модернизации объектов теплоснабжения на территории города П</w:t>
      </w:r>
      <w:r>
        <w:rPr>
          <w:rFonts w:ascii="Times New Roman" w:hAnsi="Times New Roman" w:cs="Times New Roman"/>
          <w:sz w:val="28"/>
          <w:szCs w:val="28"/>
        </w:rPr>
        <w:t>ерми, утвержденное решением Пермской городской Думы от 21.12.2021 № 315 «О муниципальном контроле за исполнением единой теплоснабжающей организацией обязательств по строительству, реконструкции и (или)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модернизации объектов теплоснабжения на территории гор</w:t>
      </w:r>
      <w:r>
        <w:rPr>
          <w:rFonts w:ascii="Times New Roman" w:hAnsi="Times New Roman" w:cs="Times New Roman"/>
          <w:sz w:val="28"/>
          <w:szCs w:val="28"/>
        </w:rPr>
        <w:t>ода Перми»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7B27" w:rsidRDefault="00E37B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B27" w:rsidRDefault="00E37B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7B27" w:rsidRDefault="00E37B27">
      <w:pPr>
        <w:jc w:val="both"/>
      </w:pPr>
    </w:p>
    <w:sectPr w:rsidR="00E37B27" w:rsidSect="00E3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58" w:rsidRDefault="002D6058">
      <w:pPr>
        <w:spacing w:after="0" w:line="240" w:lineRule="auto"/>
      </w:pPr>
      <w:r>
        <w:separator/>
      </w:r>
    </w:p>
  </w:endnote>
  <w:endnote w:type="continuationSeparator" w:id="0">
    <w:p w:rsidR="002D6058" w:rsidRDefault="002D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58" w:rsidRDefault="002D6058">
      <w:pPr>
        <w:spacing w:after="0" w:line="240" w:lineRule="auto"/>
      </w:pPr>
      <w:r>
        <w:separator/>
      </w:r>
    </w:p>
  </w:footnote>
  <w:footnote w:type="continuationSeparator" w:id="0">
    <w:p w:rsidR="002D6058" w:rsidRDefault="002D6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B27"/>
    <w:rsid w:val="002D6058"/>
    <w:rsid w:val="00964A95"/>
    <w:rsid w:val="00E3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37B2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37B2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37B2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37B2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37B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37B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37B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37B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37B2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37B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37B2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37B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37B2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37B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37B2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37B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37B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37B2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37B27"/>
    <w:pPr>
      <w:ind w:left="720"/>
      <w:contextualSpacing/>
    </w:pPr>
  </w:style>
  <w:style w:type="paragraph" w:styleId="a4">
    <w:name w:val="No Spacing"/>
    <w:uiPriority w:val="1"/>
    <w:qFormat/>
    <w:rsid w:val="00E37B2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37B2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37B2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37B2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37B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37B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37B2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37B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37B2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37B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37B27"/>
  </w:style>
  <w:style w:type="paragraph" w:customStyle="1" w:styleId="Footer">
    <w:name w:val="Footer"/>
    <w:basedOn w:val="a"/>
    <w:link w:val="CaptionChar"/>
    <w:uiPriority w:val="99"/>
    <w:unhideWhenUsed/>
    <w:rsid w:val="00E37B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37B2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37B2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37B27"/>
  </w:style>
  <w:style w:type="table" w:customStyle="1" w:styleId="TableGridLight">
    <w:name w:val="Table Grid Light"/>
    <w:basedOn w:val="a1"/>
    <w:uiPriority w:val="59"/>
    <w:rsid w:val="00E37B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37B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37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37B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37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37B2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37B2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37B27"/>
    <w:rPr>
      <w:sz w:val="18"/>
    </w:rPr>
  </w:style>
  <w:style w:type="character" w:styleId="ae">
    <w:name w:val="footnote reference"/>
    <w:basedOn w:val="a0"/>
    <w:uiPriority w:val="99"/>
    <w:unhideWhenUsed/>
    <w:rsid w:val="00E37B2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37B2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37B27"/>
    <w:rPr>
      <w:sz w:val="20"/>
    </w:rPr>
  </w:style>
  <w:style w:type="character" w:styleId="af1">
    <w:name w:val="endnote reference"/>
    <w:basedOn w:val="a0"/>
    <w:uiPriority w:val="99"/>
    <w:semiHidden/>
    <w:unhideWhenUsed/>
    <w:rsid w:val="00E37B2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37B27"/>
    <w:pPr>
      <w:spacing w:after="57"/>
    </w:pPr>
  </w:style>
  <w:style w:type="paragraph" w:styleId="21">
    <w:name w:val="toc 2"/>
    <w:basedOn w:val="a"/>
    <w:next w:val="a"/>
    <w:uiPriority w:val="39"/>
    <w:unhideWhenUsed/>
    <w:rsid w:val="00E37B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37B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37B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37B2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37B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37B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37B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37B27"/>
    <w:pPr>
      <w:spacing w:after="57"/>
      <w:ind w:left="2268"/>
    </w:pPr>
  </w:style>
  <w:style w:type="paragraph" w:styleId="af2">
    <w:name w:val="TOC Heading"/>
    <w:uiPriority w:val="39"/>
    <w:unhideWhenUsed/>
    <w:rsid w:val="00E37B27"/>
  </w:style>
  <w:style w:type="paragraph" w:styleId="af3">
    <w:name w:val="table of figures"/>
    <w:basedOn w:val="a"/>
    <w:next w:val="a"/>
    <w:uiPriority w:val="99"/>
    <w:unhideWhenUsed/>
    <w:rsid w:val="00E37B27"/>
    <w:pPr>
      <w:spacing w:after="0"/>
    </w:pPr>
  </w:style>
  <w:style w:type="table" w:styleId="af4">
    <w:name w:val="Table Grid"/>
    <w:basedOn w:val="a1"/>
    <w:uiPriority w:val="59"/>
    <w:rsid w:val="00E37B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37B27"/>
    <w:pPr>
      <w:widowControl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37B2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37B2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37B2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37B2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37B2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37B27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E3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3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2025-03-28T10:14:00Z</dcterms:created>
  <dcterms:modified xsi:type="dcterms:W3CDTF">2025-03-28T10:14:00Z</dcterms:modified>
</cp:coreProperties>
</file>