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A5" w:rsidRDefault="008937A5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8937A5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37A5" w:rsidRDefault="008A1DF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CB0979" w:rsidRPr="00B34A91" w:rsidRDefault="00CB0979" w:rsidP="00CB097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B34A91">
              <w:rPr>
                <w:b/>
                <w:sz w:val="28"/>
                <w:szCs w:val="28"/>
              </w:rPr>
              <w:t xml:space="preserve">по проекту постановления администрации города Перми </w:t>
            </w:r>
            <w:r w:rsidRPr="00B34A91">
              <w:rPr>
                <w:b/>
                <w:bCs/>
                <w:sz w:val="28"/>
              </w:rPr>
              <w:t>«</w:t>
            </w:r>
            <w:r w:rsidRPr="00B34A91">
              <w:rPr>
                <w:b/>
                <w:bCs/>
                <w:sz w:val="28"/>
                <w:szCs w:val="28"/>
              </w:rPr>
              <w:t>Об утверждении Методики расчета стоимости работ по демонтажу, перемещению и хранению выв</w:t>
            </w:r>
            <w:r w:rsidRPr="00B34A91">
              <w:rPr>
                <w:b/>
                <w:bCs/>
                <w:sz w:val="28"/>
                <w:szCs w:val="28"/>
                <w:highlight w:val="white"/>
              </w:rPr>
              <w:t>есок, не соответствующих Правилам благоустройства территории города Перми, утвержденным решением Пермской городской Думы от 15.12.2020 № 277, размера стоимости нормо-часа работ по демонтажу, перемещению и хранению вывесок, не соответствующих Правилам благоустройства территории города Перми, утвержденным реше</w:t>
            </w:r>
            <w:r w:rsidRPr="00B34A91">
              <w:rPr>
                <w:b/>
                <w:bCs/>
                <w:sz w:val="28"/>
                <w:szCs w:val="28"/>
              </w:rPr>
              <w:t>нием Пермской городской Думы от 15.12.2020 № 277, и о</w:t>
            </w:r>
            <w:proofErr w:type="gramEnd"/>
            <w:r w:rsidRPr="00B34A91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34A91">
              <w:rPr>
                <w:b/>
                <w:bCs/>
                <w:sz w:val="28"/>
                <w:szCs w:val="28"/>
              </w:rPr>
              <w:t>внесении изменений в постановление администрации города Перми от 10.03.2022 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</w:t>
            </w:r>
            <w:proofErr w:type="gramEnd"/>
            <w:r w:rsidRPr="00B34A91">
              <w:rPr>
                <w:b/>
                <w:bCs/>
                <w:sz w:val="28"/>
                <w:szCs w:val="28"/>
              </w:rPr>
              <w:t xml:space="preserve">), на территории города Перми и признании </w:t>
            </w:r>
            <w:proofErr w:type="gramStart"/>
            <w:r w:rsidRPr="00B34A91">
              <w:rPr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B34A91">
              <w:rPr>
                <w:b/>
                <w:bCs/>
                <w:sz w:val="28"/>
                <w:szCs w:val="28"/>
              </w:rPr>
              <w:t xml:space="preserve"> силу некоторых постановлений администрации города Перми»</w:t>
            </w:r>
          </w:p>
          <w:p w:rsidR="00CB0979" w:rsidRDefault="00CB097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8937A5" w:rsidRDefault="008937A5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8937A5" w:rsidRDefault="008A1DF7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nvusynina@perm.permkrai.ru не позднее 7 календарных дней со дня размещения </w:t>
            </w:r>
            <w:r w:rsidR="00CB0979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r w:rsidR="00CB0979">
              <w:rPr>
                <w:sz w:val="28"/>
                <w:szCs w:val="28"/>
              </w:rPr>
              <w:t xml:space="preserve"> администрации города Перми</w:t>
            </w:r>
            <w:r>
              <w:rPr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</w:p>
          <w:p w:rsidR="008937A5" w:rsidRDefault="008937A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8937A5" w:rsidRDefault="008937A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8937A5" w:rsidRDefault="008A1D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8937A5" w:rsidRDefault="008A1D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8937A5" w:rsidRDefault="008A1D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8937A5" w:rsidRDefault="008A1D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8937A5" w:rsidRDefault="008A1D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8937A5" w:rsidRDefault="008A1D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8937A5" w:rsidRDefault="008937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8937A5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8937A5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8937A5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8937A5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rPr>
                <w:sz w:val="20"/>
                <w:szCs w:val="20"/>
                <w:highlight w:val="yellow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  <w:t xml:space="preserve">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</w:t>
            </w:r>
            <w:r>
              <w:rPr>
                <w:sz w:val="28"/>
                <w:szCs w:val="28"/>
              </w:rPr>
              <w:lastRenderedPageBreak/>
              <w:t xml:space="preserve">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8937A5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8937A5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937A5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8937A5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937A5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8937A5" w:rsidRDefault="008A1DF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8937A5" w:rsidRDefault="008A1DF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8937A5" w:rsidRDefault="008A1DF7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8937A5" w:rsidRDefault="008A1DF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  <w:t>и должностных лиц, допускает ли возможность избирательного применения норм;</w:t>
            </w:r>
          </w:p>
          <w:p w:rsidR="008937A5" w:rsidRDefault="008A1DF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8937A5" w:rsidRDefault="008A1DF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8937A5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rPr>
                <w:sz w:val="20"/>
                <w:szCs w:val="20"/>
                <w:highlight w:val="yellow"/>
              </w:rPr>
            </w:pPr>
          </w:p>
        </w:tc>
      </w:tr>
      <w:tr w:rsidR="008937A5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</w:t>
            </w:r>
            <w:r>
              <w:rPr>
                <w:sz w:val="28"/>
                <w:szCs w:val="28"/>
              </w:rPr>
              <w:lastRenderedPageBreak/>
              <w:t xml:space="preserve">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8937A5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rPr>
                <w:sz w:val="20"/>
                <w:szCs w:val="20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  <w:t xml:space="preserve">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  <w:t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8937A5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  <w:t>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8937A5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8937A5" w:rsidRDefault="008937A5">
            <w:pPr>
              <w:rPr>
                <w:sz w:val="20"/>
                <w:szCs w:val="20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8937A5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8937A5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937A5" w:rsidRDefault="008937A5">
            <w:pPr>
              <w:ind w:left="720"/>
              <w:rPr>
                <w:sz w:val="20"/>
                <w:szCs w:val="20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8937A5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8937A5" w:rsidRDefault="008937A5">
            <w:pPr>
              <w:rPr>
                <w:sz w:val="20"/>
                <w:szCs w:val="20"/>
              </w:rPr>
            </w:pPr>
          </w:p>
        </w:tc>
      </w:tr>
      <w:tr w:rsidR="008937A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8937A5" w:rsidRDefault="008A1DF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8937A5">
        <w:trPr>
          <w:trHeight w:val="274"/>
        </w:trPr>
        <w:tc>
          <w:tcPr>
            <w:tcW w:w="9570" w:type="dxa"/>
          </w:tcPr>
          <w:p w:rsidR="008937A5" w:rsidRDefault="008937A5">
            <w:pPr>
              <w:rPr>
                <w:sz w:val="20"/>
                <w:szCs w:val="20"/>
              </w:rPr>
            </w:pPr>
          </w:p>
        </w:tc>
      </w:tr>
    </w:tbl>
    <w:p w:rsidR="008937A5" w:rsidRDefault="008937A5"/>
    <w:sectPr w:rsidR="008937A5" w:rsidSect="008937A5">
      <w:headerReference w:type="even" r:id="rId7"/>
      <w:headerReference w:type="default" r:id="rId8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33B" w:rsidRDefault="0024533B">
      <w:r>
        <w:separator/>
      </w:r>
    </w:p>
  </w:endnote>
  <w:endnote w:type="continuationSeparator" w:id="0">
    <w:p w:rsidR="0024533B" w:rsidRDefault="0024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33B" w:rsidRDefault="0024533B">
      <w:r>
        <w:separator/>
      </w:r>
    </w:p>
  </w:footnote>
  <w:footnote w:type="continuationSeparator" w:id="0">
    <w:p w:rsidR="0024533B" w:rsidRDefault="00245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A5" w:rsidRDefault="00A55883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8A1DF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937A5" w:rsidRDefault="008937A5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A5" w:rsidRDefault="00A55883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8A1DF7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B34A91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8937A5" w:rsidRDefault="008937A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20B"/>
    <w:multiLevelType w:val="hybridMultilevel"/>
    <w:tmpl w:val="9F305C4C"/>
    <w:lvl w:ilvl="0" w:tplc="231A1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CEA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F29C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CA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43D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A4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83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C21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A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7A5"/>
    <w:rsid w:val="0024533B"/>
    <w:rsid w:val="005226B5"/>
    <w:rsid w:val="008937A5"/>
    <w:rsid w:val="008A1DF7"/>
    <w:rsid w:val="00A55883"/>
    <w:rsid w:val="00B34A91"/>
    <w:rsid w:val="00CB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A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937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937A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37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937A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37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937A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37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937A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37A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937A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37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937A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37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937A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37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937A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37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937A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937A5"/>
    <w:pPr>
      <w:ind w:left="720"/>
      <w:contextualSpacing/>
    </w:pPr>
  </w:style>
  <w:style w:type="paragraph" w:styleId="a4">
    <w:name w:val="No Spacing"/>
    <w:uiPriority w:val="1"/>
    <w:qFormat/>
    <w:rsid w:val="008937A5"/>
  </w:style>
  <w:style w:type="paragraph" w:styleId="a5">
    <w:name w:val="Title"/>
    <w:basedOn w:val="a"/>
    <w:next w:val="a"/>
    <w:link w:val="a6"/>
    <w:uiPriority w:val="10"/>
    <w:qFormat/>
    <w:rsid w:val="008937A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937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937A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937A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937A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937A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937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937A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937A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937A5"/>
  </w:style>
  <w:style w:type="paragraph" w:customStyle="1" w:styleId="Footer">
    <w:name w:val="Footer"/>
    <w:basedOn w:val="a"/>
    <w:link w:val="FooterChar"/>
    <w:uiPriority w:val="99"/>
    <w:unhideWhenUsed/>
    <w:rsid w:val="008937A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937A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937A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937A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8937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37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937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937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37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37A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37A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37A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37A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37A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37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937A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937A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937A5"/>
    <w:rPr>
      <w:sz w:val="18"/>
    </w:rPr>
  </w:style>
  <w:style w:type="character" w:styleId="af">
    <w:name w:val="footnote reference"/>
    <w:uiPriority w:val="99"/>
    <w:unhideWhenUsed/>
    <w:rsid w:val="008937A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937A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937A5"/>
    <w:rPr>
      <w:sz w:val="20"/>
    </w:rPr>
  </w:style>
  <w:style w:type="character" w:styleId="af2">
    <w:name w:val="endnote reference"/>
    <w:uiPriority w:val="99"/>
    <w:semiHidden/>
    <w:unhideWhenUsed/>
    <w:rsid w:val="008937A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937A5"/>
    <w:pPr>
      <w:spacing w:after="57"/>
    </w:pPr>
  </w:style>
  <w:style w:type="paragraph" w:styleId="21">
    <w:name w:val="toc 2"/>
    <w:basedOn w:val="a"/>
    <w:next w:val="a"/>
    <w:uiPriority w:val="39"/>
    <w:unhideWhenUsed/>
    <w:rsid w:val="008937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937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937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937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937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937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937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937A5"/>
    <w:pPr>
      <w:spacing w:after="57"/>
      <w:ind w:left="2268"/>
    </w:pPr>
  </w:style>
  <w:style w:type="paragraph" w:styleId="af3">
    <w:name w:val="TOC Heading"/>
    <w:uiPriority w:val="39"/>
    <w:unhideWhenUsed/>
    <w:rsid w:val="008937A5"/>
  </w:style>
  <w:style w:type="paragraph" w:styleId="af4">
    <w:name w:val="table of figures"/>
    <w:basedOn w:val="a"/>
    <w:next w:val="a"/>
    <w:uiPriority w:val="99"/>
    <w:unhideWhenUsed/>
    <w:rsid w:val="008937A5"/>
  </w:style>
  <w:style w:type="paragraph" w:styleId="af5">
    <w:name w:val="header"/>
    <w:basedOn w:val="a"/>
    <w:rsid w:val="008937A5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8937A5"/>
  </w:style>
  <w:style w:type="paragraph" w:styleId="af7">
    <w:name w:val="footer"/>
    <w:basedOn w:val="a"/>
    <w:rsid w:val="008937A5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8937A5"/>
    <w:rPr>
      <w:sz w:val="28"/>
      <w:szCs w:val="28"/>
      <w:lang w:eastAsia="ru-RU"/>
    </w:rPr>
  </w:style>
  <w:style w:type="paragraph" w:customStyle="1" w:styleId="ConsPlusNonformat">
    <w:name w:val="ConsPlusNonformat"/>
    <w:rsid w:val="008937A5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5895</Characters>
  <Application>Microsoft Office Word</Application>
  <DocSecurity>0</DocSecurity>
  <Lines>49</Lines>
  <Paragraphs>13</Paragraphs>
  <ScaleCrop>false</ScaleCrop>
  <Company>ДПиР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4</cp:revision>
  <dcterms:created xsi:type="dcterms:W3CDTF">2025-10-10T10:26:00Z</dcterms:created>
  <dcterms:modified xsi:type="dcterms:W3CDTF">2025-10-10T10:51:00Z</dcterms:modified>
  <cp:version>786432</cp:version>
</cp:coreProperties>
</file>