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AB" w:rsidRDefault="00D86C14">
      <w:pPr>
        <w:pStyle w:val="afb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19050" t="0" r="0" b="0"/>
            <wp:wrapNone/>
            <wp:docPr id="1041" name="Рисунок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7FC4" w:rsidRPr="00F87FC4">
        <w:rPr>
          <w:noProof/>
        </w:rPr>
        <w:pict>
          <v:group id="_x0000_s2061" style="position:absolute;left:0;text-align:left;margin-left:.6pt;margin-top:-4.1pt;width:494.95pt;height:83.45pt;z-index:251656704;mso-position-horizontal-relative:text;mso-position-vertical-relative:text" coordsize="62858,1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width:62858;height:10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<v:textbox inset="1mm,1mm,1mm,1mm">
                <w:txbxContent>
                  <w:p w:rsidR="000F17AB" w:rsidRDefault="00354BD0">
                    <w:pPr>
                      <w:pStyle w:val="af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0F17AB" w:rsidRDefault="00354BD0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0F17AB" w:rsidRDefault="000F17AB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0F17AB" w:rsidRDefault="000F17AB"/>
                </w:txbxContent>
              </v:textbox>
            </v:shape>
            <v:shape id="Поле 4" o:spid="_x0000_s1029" type="#_x0000_t202" style="position:absolute;left:2584;top:7680;width:15361;height:2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0F17AB" w:rsidRDefault="000F17AB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0F17AB" w:rsidRDefault="000F17AB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Поле 5" o:spid="_x0000_s1030" type="#_x0000_t202" style="position:absolute;left:49402;top:7710;width:10859;height:2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0F17AB" w:rsidRDefault="000F17AB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0F17AB" w:rsidRDefault="000F17AB"/>
                </w:txbxContent>
              </v:textbox>
            </v:shape>
          </v:group>
        </w:pict>
      </w:r>
      <w:r w:rsidR="00354BD0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17AB" w:rsidRDefault="000F17AB">
      <w:pPr>
        <w:pStyle w:val="afb"/>
        <w:widowControl w:val="0"/>
        <w:ind w:right="0"/>
        <w:jc w:val="both"/>
        <w:rPr>
          <w:rFonts w:ascii="Times New Roman" w:hAnsi="Times New Roman"/>
          <w:sz w:val="24"/>
        </w:rPr>
      </w:pPr>
    </w:p>
    <w:p w:rsidR="000F17AB" w:rsidRDefault="000F17AB">
      <w:pPr>
        <w:pStyle w:val="afb"/>
        <w:widowControl w:val="0"/>
        <w:ind w:right="0"/>
        <w:jc w:val="both"/>
        <w:rPr>
          <w:rFonts w:ascii="Times New Roman" w:hAnsi="Times New Roman"/>
          <w:sz w:val="24"/>
        </w:rPr>
      </w:pPr>
    </w:p>
    <w:p w:rsidR="000F17AB" w:rsidRDefault="000F17AB">
      <w:pPr>
        <w:widowControl w:val="0"/>
        <w:spacing w:line="240" w:lineRule="exact"/>
        <w:jc w:val="both"/>
        <w:rPr>
          <w:sz w:val="24"/>
          <w:szCs w:val="24"/>
        </w:rPr>
      </w:pPr>
    </w:p>
    <w:p w:rsidR="000F17AB" w:rsidRDefault="000F17AB">
      <w:pPr>
        <w:widowControl w:val="0"/>
        <w:spacing w:line="240" w:lineRule="exact"/>
        <w:jc w:val="both"/>
        <w:rPr>
          <w:sz w:val="28"/>
          <w:szCs w:val="28"/>
        </w:rPr>
      </w:pPr>
    </w:p>
    <w:p w:rsidR="000F17AB" w:rsidRDefault="000F17AB">
      <w:pPr>
        <w:widowControl w:val="0"/>
        <w:spacing w:line="240" w:lineRule="exact"/>
        <w:rPr>
          <w:sz w:val="28"/>
          <w:szCs w:val="28"/>
        </w:rPr>
      </w:pPr>
    </w:p>
    <w:p w:rsidR="000F17AB" w:rsidRDefault="000F17AB">
      <w:pPr>
        <w:widowControl w:val="0"/>
        <w:spacing w:line="240" w:lineRule="exact"/>
        <w:jc w:val="both"/>
        <w:rPr>
          <w:sz w:val="28"/>
          <w:szCs w:val="28"/>
        </w:rPr>
      </w:pPr>
    </w:p>
    <w:p w:rsidR="000F17AB" w:rsidRDefault="000F17AB">
      <w:pPr>
        <w:widowControl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0F17AB" w:rsidRDefault="000F17AB">
      <w:pPr>
        <w:widowControl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0F17AB" w:rsidRDefault="000F17AB">
      <w:pPr>
        <w:widowControl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0F17AB" w:rsidRDefault="00354BD0">
      <w:pPr>
        <w:spacing w:line="240" w:lineRule="exact"/>
        <w:ind w:righ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 </w:t>
      </w:r>
      <w:r>
        <w:rPr>
          <w:b/>
          <w:sz w:val="28"/>
          <w:szCs w:val="28"/>
        </w:rPr>
        <w:br w:type="textWrapping" w:clear="all"/>
        <w:t xml:space="preserve">к постановлению администрации </w:t>
      </w:r>
    </w:p>
    <w:p w:rsidR="000F17AB" w:rsidRDefault="00354BD0">
      <w:pPr>
        <w:spacing w:line="240" w:lineRule="exact"/>
        <w:ind w:righ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30.01.2023 № 51 </w:t>
      </w:r>
    </w:p>
    <w:p w:rsidR="000F17AB" w:rsidRDefault="00354BD0">
      <w:pPr>
        <w:spacing w:line="240" w:lineRule="exact"/>
        <w:ind w:righ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установлении границ Пермского </w:t>
      </w:r>
      <w:r>
        <w:rPr>
          <w:b/>
          <w:sz w:val="28"/>
          <w:szCs w:val="28"/>
        </w:rPr>
        <w:br/>
        <w:t xml:space="preserve">городского лесничества» </w:t>
      </w:r>
    </w:p>
    <w:p w:rsidR="000F17AB" w:rsidRDefault="000F17AB">
      <w:pPr>
        <w:jc w:val="both"/>
        <w:rPr>
          <w:sz w:val="28"/>
          <w:szCs w:val="28"/>
        </w:rPr>
      </w:pPr>
    </w:p>
    <w:p w:rsidR="000F17AB" w:rsidRDefault="000F17AB">
      <w:pPr>
        <w:jc w:val="both"/>
        <w:rPr>
          <w:sz w:val="28"/>
          <w:szCs w:val="28"/>
        </w:rPr>
      </w:pPr>
    </w:p>
    <w:p w:rsidR="000F17AB" w:rsidRDefault="000F17AB">
      <w:pPr>
        <w:jc w:val="both"/>
        <w:rPr>
          <w:sz w:val="28"/>
          <w:szCs w:val="28"/>
        </w:rPr>
      </w:pPr>
    </w:p>
    <w:p w:rsidR="000F17AB" w:rsidRPr="00990E41" w:rsidRDefault="00354BD0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 основании Лесного кодекса Российской Федерации, Устава города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ми, решения Пермской городской Думы от 12 сентября 2006 г. № 218 «Об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по экологии и природопользованию администрации города Перми»,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рядка принятия решения о создании, об упразднении лесничеств, создаваемых </w:t>
      </w:r>
      <w:r>
        <w:rPr>
          <w:sz w:val="28"/>
          <w:szCs w:val="28"/>
        </w:rPr>
        <w:br w:type="textWrapping" w:clear="all"/>
        <w:t>в их составе участковых лесничеств, расположенных на землях населенных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Пермского городского округа, установлении и изменении их границ,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жденного постановлением администрации города Перми от 19 сентября 2022 г. </w:t>
      </w:r>
      <w:r>
        <w:rPr>
          <w:sz w:val="28"/>
          <w:szCs w:val="28"/>
        </w:rPr>
        <w:br/>
        <w:t>№ 818</w:t>
      </w:r>
      <w:r w:rsidR="00990E41">
        <w:rPr>
          <w:sz w:val="28"/>
          <w:szCs w:val="28"/>
        </w:rPr>
        <w:t>,</w:t>
      </w:r>
    </w:p>
    <w:p w:rsidR="000F17AB" w:rsidRDefault="00354BD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0F17AB" w:rsidRPr="00134EF7" w:rsidRDefault="00354B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города Перми </w:t>
      </w:r>
      <w:r>
        <w:rPr>
          <w:sz w:val="28"/>
          <w:szCs w:val="28"/>
        </w:rPr>
        <w:br w:type="textWrapping" w:clear="all"/>
        <w:t>от 30 января 2023 г. № 51 «Об установлении границ Пермского городского лесн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чества» (в ред. от 13.07.</w:t>
      </w:r>
      <w:r w:rsidRPr="00134EF7">
        <w:rPr>
          <w:sz w:val="28"/>
          <w:szCs w:val="28"/>
        </w:rPr>
        <w:t xml:space="preserve">2023 № 597, от 11.06.2024 № 473, от 13.05.2025 № 316, </w:t>
      </w:r>
      <w:r w:rsidRPr="00134EF7">
        <w:rPr>
          <w:sz w:val="28"/>
          <w:szCs w:val="28"/>
        </w:rPr>
        <w:br/>
        <w:t>от 22.05.2025 № 349</w:t>
      </w:r>
      <w:r w:rsidR="00F1741C" w:rsidRPr="00134EF7">
        <w:rPr>
          <w:sz w:val="28"/>
          <w:szCs w:val="28"/>
        </w:rPr>
        <w:t>, от 14.10.2025 №</w:t>
      </w:r>
      <w:r w:rsidR="00134EF7" w:rsidRPr="00134EF7">
        <w:rPr>
          <w:sz w:val="28"/>
          <w:szCs w:val="28"/>
        </w:rPr>
        <w:t xml:space="preserve"> 774</w:t>
      </w:r>
      <w:r w:rsidRPr="00134EF7">
        <w:rPr>
          <w:sz w:val="28"/>
          <w:szCs w:val="28"/>
        </w:rPr>
        <w:t xml:space="preserve">) следующие изменения: </w:t>
      </w:r>
    </w:p>
    <w:p w:rsidR="000F17AB" w:rsidRDefault="00354BD0">
      <w:pPr>
        <w:ind w:firstLine="720"/>
        <w:jc w:val="both"/>
        <w:rPr>
          <w:sz w:val="28"/>
          <w:szCs w:val="28"/>
        </w:rPr>
      </w:pPr>
      <w:r w:rsidRPr="00134EF7">
        <w:rPr>
          <w:sz w:val="28"/>
          <w:szCs w:val="28"/>
        </w:rPr>
        <w:t>1.1. раздел 2 изложить в</w:t>
      </w:r>
      <w:r w:rsidRPr="00134EF7">
        <w:t xml:space="preserve"> </w:t>
      </w:r>
      <w:r w:rsidRPr="00134EF7">
        <w:rPr>
          <w:sz w:val="28"/>
          <w:szCs w:val="28"/>
        </w:rPr>
        <w:t>редакции согласно</w:t>
      </w:r>
      <w:r>
        <w:rPr>
          <w:sz w:val="28"/>
          <w:szCs w:val="28"/>
        </w:rPr>
        <w:t xml:space="preserve"> приложению 1 к настоящему постановлению;</w:t>
      </w:r>
    </w:p>
    <w:p w:rsidR="000F17AB" w:rsidRDefault="00354B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раздел 3 изложить в</w:t>
      </w:r>
      <w:r>
        <w:t xml:space="preserve"> </w:t>
      </w:r>
      <w:r>
        <w:rPr>
          <w:sz w:val="28"/>
          <w:szCs w:val="28"/>
        </w:rPr>
        <w:t>редакции согласно приложению 2 к настоящему постановлению.</w:t>
      </w:r>
    </w:p>
    <w:p w:rsidR="000F17AB" w:rsidRDefault="00354B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экологии и природопользованию администрации города Перми в течение 5 рабочих дней со дня вступления в силу настоящего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обеспечить его направление в:</w:t>
      </w:r>
    </w:p>
    <w:p w:rsidR="00F1741C" w:rsidRDefault="00F1741C">
      <w:pPr>
        <w:ind w:firstLine="720"/>
        <w:jc w:val="both"/>
        <w:rPr>
          <w:sz w:val="28"/>
          <w:szCs w:val="28"/>
        </w:rPr>
      </w:pPr>
      <w:r w:rsidRPr="00F1741C">
        <w:rPr>
          <w:sz w:val="28"/>
          <w:szCs w:val="28"/>
        </w:rPr>
        <w:t>акционерн</w:t>
      </w:r>
      <w:r>
        <w:rPr>
          <w:sz w:val="28"/>
          <w:szCs w:val="28"/>
        </w:rPr>
        <w:t>ое общество</w:t>
      </w:r>
      <w:r w:rsidRPr="00F1741C">
        <w:rPr>
          <w:sz w:val="28"/>
          <w:szCs w:val="28"/>
        </w:rPr>
        <w:t xml:space="preserve"> «Пермский региональный оператор ТКО»</w:t>
      </w:r>
    </w:p>
    <w:p w:rsidR="000F17AB" w:rsidRDefault="00990E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Федеральное агентство лесного хозяйства;</w:t>
      </w:r>
    </w:p>
    <w:p w:rsidR="000F17AB" w:rsidRDefault="00990E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по управлению имуществом и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Пермского края;</w:t>
      </w:r>
    </w:p>
    <w:p w:rsidR="000F17AB" w:rsidRDefault="00354B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природных ресурсов, лесного хозяйства и экологии Пермск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края;</w:t>
      </w:r>
    </w:p>
    <w:p w:rsidR="000F17AB" w:rsidRDefault="00354BD0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Управление Росреестра по Пермскому краю;</w:t>
      </w:r>
    </w:p>
    <w:p w:rsidR="000F17AB" w:rsidRDefault="00354B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градостроительства и архитектуры администрации города </w:t>
      </w:r>
      <w:r>
        <w:rPr>
          <w:sz w:val="28"/>
          <w:szCs w:val="28"/>
        </w:rPr>
        <w:br/>
        <w:t>Перми.</w:t>
      </w:r>
    </w:p>
    <w:p w:rsidR="000F17AB" w:rsidRDefault="00354BD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Calibri"/>
          <w:sz w:val="28"/>
          <w:szCs w:val="28"/>
          <w:lang w:eastAsia="en-US"/>
        </w:rPr>
        <w:t>.</w:t>
      </w:r>
    </w:p>
    <w:p w:rsidR="000F17AB" w:rsidRDefault="00354BD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Управлению по общим вопросам администрации города Перми обесп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чить обнародование настоящего постановления посредством официального опу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0F17AB" w:rsidRDefault="00354BD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циального опубликования в сетевом издании «Официальный сайт муниципальн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го образования город Пермь www.gorodperm.ru».</w:t>
      </w:r>
    </w:p>
    <w:p w:rsidR="000F17AB" w:rsidRDefault="00354BD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 w:type="textWrapping" w:clear="all"/>
        <w:t xml:space="preserve">на заместителя главы администрации города Перми Синева А.В. </w:t>
      </w:r>
    </w:p>
    <w:p w:rsidR="000F17AB" w:rsidRDefault="000F17AB">
      <w:pPr>
        <w:jc w:val="both"/>
        <w:rPr>
          <w:rFonts w:eastAsia="Calibri"/>
          <w:sz w:val="28"/>
          <w:szCs w:val="28"/>
          <w:lang w:eastAsia="en-US"/>
        </w:rPr>
      </w:pPr>
    </w:p>
    <w:p w:rsidR="000F17AB" w:rsidRDefault="000F17AB">
      <w:pPr>
        <w:jc w:val="both"/>
        <w:rPr>
          <w:rFonts w:eastAsia="Calibri"/>
          <w:sz w:val="28"/>
          <w:szCs w:val="28"/>
          <w:lang w:eastAsia="en-US"/>
        </w:rPr>
      </w:pPr>
    </w:p>
    <w:p w:rsidR="000F17AB" w:rsidRDefault="000F17AB">
      <w:pPr>
        <w:jc w:val="both"/>
        <w:rPr>
          <w:rFonts w:eastAsia="Calibri"/>
          <w:sz w:val="28"/>
          <w:szCs w:val="28"/>
          <w:lang w:eastAsia="en-US"/>
        </w:rPr>
      </w:pPr>
    </w:p>
    <w:p w:rsidR="000F17AB" w:rsidRDefault="00354BD0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города Перми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Э.О. Соснин</w:t>
      </w:r>
    </w:p>
    <w:p w:rsidR="000F17AB" w:rsidRDefault="000F17AB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0F17AB" w:rsidRDefault="000F17AB">
      <w:pPr>
        <w:spacing w:line="240" w:lineRule="exact"/>
        <w:jc w:val="both"/>
        <w:sectPr w:rsidR="000F17AB">
          <w:headerReference w:type="default" r:id="rId8"/>
          <w:headerReference w:type="first" r:id="rId9"/>
          <w:pgSz w:w="11906" w:h="16838"/>
          <w:pgMar w:top="1134" w:right="567" w:bottom="1134" w:left="1418" w:header="363" w:footer="709" w:gutter="0"/>
          <w:pgNumType w:start="1"/>
          <w:cols w:space="708"/>
          <w:docGrid w:linePitch="360"/>
        </w:sectPr>
      </w:pPr>
    </w:p>
    <w:p w:rsidR="000F17AB" w:rsidRDefault="00354BD0">
      <w:pPr>
        <w:pStyle w:val="ConsPlusNormal"/>
        <w:spacing w:line="240" w:lineRule="exact"/>
        <w:ind w:left="10490"/>
        <w:outlineLvl w:val="1"/>
      </w:pPr>
      <w:r>
        <w:lastRenderedPageBreak/>
        <w:t>Приложение 1</w:t>
      </w:r>
    </w:p>
    <w:p w:rsidR="000F17AB" w:rsidRDefault="00354BD0">
      <w:pPr>
        <w:pStyle w:val="ConsPlusNormal"/>
        <w:spacing w:line="240" w:lineRule="exact"/>
        <w:ind w:left="10490"/>
      </w:pPr>
      <w:r>
        <w:t xml:space="preserve">к постановлению администрации </w:t>
      </w:r>
      <w:r>
        <w:br w:type="textWrapping" w:clear="all"/>
        <w:t>города Перми</w:t>
      </w:r>
    </w:p>
    <w:p w:rsidR="000F17AB" w:rsidRDefault="00354BD0">
      <w:pPr>
        <w:pStyle w:val="ConsPlusNormal"/>
        <w:spacing w:line="240" w:lineRule="exact"/>
        <w:ind w:left="10490"/>
      </w:pPr>
      <w:r>
        <w:t>от</w:t>
      </w:r>
    </w:p>
    <w:p w:rsidR="000F17AB" w:rsidRDefault="000F17AB">
      <w:pPr>
        <w:pStyle w:val="ConsPlusNormal"/>
        <w:spacing w:line="240" w:lineRule="exact"/>
        <w:ind w:left="10490"/>
      </w:pPr>
    </w:p>
    <w:p w:rsidR="000F17AB" w:rsidRDefault="000F17AB">
      <w:pPr>
        <w:pStyle w:val="ConsPlusNormal"/>
        <w:spacing w:line="240" w:lineRule="exact"/>
        <w:ind w:left="10490"/>
      </w:pPr>
    </w:p>
    <w:p w:rsidR="000F17AB" w:rsidRDefault="00354BD0">
      <w:pPr>
        <w:pStyle w:val="Default"/>
        <w:spacing w:line="240" w:lineRule="exact"/>
        <w:jc w:val="center"/>
        <w:rPr>
          <w:sz w:val="28"/>
          <w:szCs w:val="28"/>
        </w:rPr>
      </w:pPr>
      <w:r w:rsidRPr="00134EF7">
        <w:rPr>
          <w:sz w:val="28"/>
          <w:szCs w:val="28"/>
        </w:rPr>
        <w:t>Раздел 2</w:t>
      </w:r>
    </w:p>
    <w:p w:rsidR="000F17AB" w:rsidRDefault="00D86C14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128270</wp:posOffset>
            </wp:positionV>
            <wp:extent cx="7572375" cy="5353685"/>
            <wp:effectExtent l="19050" t="0" r="9525" b="0"/>
            <wp:wrapNone/>
            <wp:docPr id="1055" name="Рисунок 1055" descr="Прил схема П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Прил схема ПГ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35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4EF7" w:rsidRDefault="00134EF7">
      <w:pPr>
        <w:pStyle w:val="Default"/>
        <w:spacing w:line="240" w:lineRule="exact"/>
        <w:jc w:val="center"/>
        <w:rPr>
          <w:sz w:val="28"/>
          <w:szCs w:val="28"/>
        </w:rPr>
      </w:pPr>
    </w:p>
    <w:p w:rsidR="000F17AB" w:rsidRDefault="000F17AB">
      <w:pPr>
        <w:pStyle w:val="Default"/>
        <w:spacing w:line="240" w:lineRule="exact"/>
        <w:jc w:val="center"/>
        <w:rPr>
          <w:sz w:val="28"/>
          <w:szCs w:val="28"/>
        </w:rPr>
      </w:pPr>
    </w:p>
    <w:p w:rsidR="000F17AB" w:rsidRDefault="000F17AB">
      <w:pPr>
        <w:pStyle w:val="ConsPlusNormal"/>
        <w:spacing w:line="240" w:lineRule="exact"/>
        <w:ind w:left="10490"/>
        <w:outlineLvl w:val="1"/>
        <w:sectPr w:rsidR="000F17AB">
          <w:pgSz w:w="16838" w:h="11906" w:orient="landscape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:rsidR="000F17AB" w:rsidRDefault="00354BD0">
      <w:pPr>
        <w:pStyle w:val="ConsPlusNormal"/>
        <w:spacing w:line="240" w:lineRule="exact"/>
        <w:ind w:left="10490"/>
        <w:outlineLvl w:val="1"/>
      </w:pPr>
      <w:r>
        <w:lastRenderedPageBreak/>
        <w:t>Приложение 2</w:t>
      </w:r>
    </w:p>
    <w:p w:rsidR="000F17AB" w:rsidRDefault="00354BD0">
      <w:pPr>
        <w:pStyle w:val="ConsPlusNormal"/>
        <w:spacing w:line="240" w:lineRule="exact"/>
        <w:ind w:left="10490"/>
      </w:pPr>
      <w:r>
        <w:t xml:space="preserve">к постановлению администрации </w:t>
      </w:r>
      <w:r>
        <w:br w:type="textWrapping" w:clear="all"/>
        <w:t>города Перми</w:t>
      </w:r>
    </w:p>
    <w:p w:rsidR="000F17AB" w:rsidRDefault="00354BD0">
      <w:pPr>
        <w:pStyle w:val="ConsPlusNormal"/>
        <w:spacing w:line="240" w:lineRule="exact"/>
        <w:ind w:left="10490"/>
      </w:pPr>
      <w:r>
        <w:t>от</w:t>
      </w:r>
    </w:p>
    <w:p w:rsidR="000F17AB" w:rsidRDefault="000F17AB">
      <w:pPr>
        <w:pStyle w:val="Default"/>
        <w:spacing w:line="240" w:lineRule="exact"/>
        <w:jc w:val="center"/>
        <w:rPr>
          <w:sz w:val="28"/>
          <w:szCs w:val="28"/>
        </w:rPr>
      </w:pPr>
    </w:p>
    <w:p w:rsidR="000F17AB" w:rsidRDefault="000F17AB">
      <w:pPr>
        <w:pStyle w:val="Default"/>
        <w:spacing w:line="240" w:lineRule="exact"/>
        <w:jc w:val="center"/>
        <w:rPr>
          <w:sz w:val="28"/>
          <w:szCs w:val="28"/>
        </w:rPr>
      </w:pPr>
    </w:p>
    <w:p w:rsidR="000F17AB" w:rsidRDefault="000F17AB">
      <w:pPr>
        <w:pStyle w:val="Default"/>
        <w:spacing w:line="240" w:lineRule="exact"/>
        <w:jc w:val="center"/>
        <w:rPr>
          <w:sz w:val="28"/>
          <w:szCs w:val="28"/>
        </w:rPr>
      </w:pPr>
    </w:p>
    <w:p w:rsidR="000F17AB" w:rsidRDefault="00354BD0">
      <w:pPr>
        <w:pStyle w:val="Default"/>
        <w:spacing w:line="240" w:lineRule="exact"/>
        <w:jc w:val="center"/>
        <w:rPr>
          <w:sz w:val="28"/>
          <w:szCs w:val="28"/>
        </w:rPr>
      </w:pPr>
      <w:r w:rsidRPr="00134EF7">
        <w:rPr>
          <w:sz w:val="28"/>
          <w:szCs w:val="28"/>
        </w:rPr>
        <w:t>Раздел 3</w:t>
      </w:r>
    </w:p>
    <w:p w:rsidR="000F17AB" w:rsidRDefault="000F17AB">
      <w:pPr>
        <w:pStyle w:val="Default"/>
        <w:spacing w:line="240" w:lineRule="exact"/>
        <w:jc w:val="center"/>
        <w:rPr>
          <w:sz w:val="28"/>
          <w:szCs w:val="28"/>
        </w:rPr>
      </w:pPr>
    </w:p>
    <w:p w:rsidR="000F17AB" w:rsidRDefault="00354BD0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Графическое описание местоположения границ Пермского городского лесничества, </w:t>
      </w:r>
    </w:p>
    <w:p w:rsidR="000F17AB" w:rsidRDefault="00354BD0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включающее перечень координат характерных точек</w:t>
      </w:r>
    </w:p>
    <w:sectPr w:rsidR="000F17AB" w:rsidSect="00F87FC4">
      <w:pgSz w:w="16838" w:h="11906" w:orient="landscape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155" w:rsidRDefault="00531155">
      <w:r>
        <w:separator/>
      </w:r>
    </w:p>
  </w:endnote>
  <w:endnote w:type="continuationSeparator" w:id="0">
    <w:p w:rsidR="00531155" w:rsidRDefault="0053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155" w:rsidRDefault="00531155">
      <w:r>
        <w:separator/>
      </w:r>
    </w:p>
  </w:footnote>
  <w:footnote w:type="continuationSeparator" w:id="0">
    <w:p w:rsidR="00531155" w:rsidRDefault="00531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B" w:rsidRDefault="00F87FC4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354BD0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86C14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B" w:rsidRDefault="000F17AB">
    <w:pPr>
      <w:pStyle w:val="ab"/>
      <w:jc w:val="center"/>
      <w:rPr>
        <w:sz w:val="28"/>
      </w:rPr>
    </w:pPr>
  </w:p>
  <w:p w:rsidR="000F17AB" w:rsidRDefault="000F17A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7AB"/>
    <w:rsid w:val="000F17AB"/>
    <w:rsid w:val="00134EF7"/>
    <w:rsid w:val="00352B6F"/>
    <w:rsid w:val="00354BD0"/>
    <w:rsid w:val="00531155"/>
    <w:rsid w:val="005F7A75"/>
    <w:rsid w:val="006C6431"/>
    <w:rsid w:val="00990E41"/>
    <w:rsid w:val="00C66688"/>
    <w:rsid w:val="00D86C14"/>
    <w:rsid w:val="00F1741C"/>
    <w:rsid w:val="00F8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C4"/>
  </w:style>
  <w:style w:type="paragraph" w:styleId="1">
    <w:name w:val="heading 1"/>
    <w:basedOn w:val="a"/>
    <w:next w:val="a"/>
    <w:link w:val="10"/>
    <w:qFormat/>
    <w:rsid w:val="00F87FC4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87FC4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7FC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87F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87FC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87FC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87FC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87FC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87FC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7F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7FC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87FC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F87FC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87FC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F87FC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F87F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F87FC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F87FC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F87FC4"/>
    <w:rPr>
      <w:sz w:val="48"/>
      <w:szCs w:val="48"/>
    </w:rPr>
  </w:style>
  <w:style w:type="character" w:customStyle="1" w:styleId="SubtitleChar">
    <w:name w:val="Subtitle Char"/>
    <w:uiPriority w:val="11"/>
    <w:rsid w:val="00F87FC4"/>
    <w:rPr>
      <w:sz w:val="24"/>
      <w:szCs w:val="24"/>
    </w:rPr>
  </w:style>
  <w:style w:type="character" w:customStyle="1" w:styleId="QuoteChar">
    <w:name w:val="Quote Char"/>
    <w:uiPriority w:val="29"/>
    <w:rsid w:val="00F87FC4"/>
    <w:rPr>
      <w:i/>
    </w:rPr>
  </w:style>
  <w:style w:type="character" w:customStyle="1" w:styleId="IntenseQuoteChar">
    <w:name w:val="Intense Quote Char"/>
    <w:uiPriority w:val="30"/>
    <w:rsid w:val="00F87FC4"/>
    <w:rPr>
      <w:i/>
    </w:rPr>
  </w:style>
  <w:style w:type="character" w:customStyle="1" w:styleId="CaptionChar">
    <w:name w:val="Caption Char"/>
    <w:uiPriority w:val="99"/>
    <w:rsid w:val="00F87FC4"/>
  </w:style>
  <w:style w:type="character" w:customStyle="1" w:styleId="FootnoteTextChar">
    <w:name w:val="Footnote Text Char"/>
    <w:uiPriority w:val="99"/>
    <w:rsid w:val="00F87FC4"/>
    <w:rPr>
      <w:sz w:val="18"/>
    </w:rPr>
  </w:style>
  <w:style w:type="character" w:customStyle="1" w:styleId="EndnoteTextChar">
    <w:name w:val="Endnote Text Char"/>
    <w:uiPriority w:val="99"/>
    <w:rsid w:val="00F87FC4"/>
    <w:rPr>
      <w:sz w:val="20"/>
    </w:rPr>
  </w:style>
  <w:style w:type="character" w:customStyle="1" w:styleId="10">
    <w:name w:val="Заголовок 1 Знак"/>
    <w:link w:val="1"/>
    <w:uiPriority w:val="9"/>
    <w:rsid w:val="00F87FC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87FC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7FC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7FC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7FC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7FC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7F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7FC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7FC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87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F87FC4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87FC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87FC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87FC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87FC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7FC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87FC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87F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87FC4"/>
    <w:rPr>
      <w:i/>
    </w:rPr>
  </w:style>
  <w:style w:type="paragraph" w:styleId="ab">
    <w:name w:val="header"/>
    <w:basedOn w:val="a"/>
    <w:link w:val="ac"/>
    <w:uiPriority w:val="99"/>
    <w:rsid w:val="00F87FC4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F87FC4"/>
  </w:style>
  <w:style w:type="paragraph" w:styleId="ad">
    <w:name w:val="footer"/>
    <w:basedOn w:val="a"/>
    <w:link w:val="ae"/>
    <w:uiPriority w:val="99"/>
    <w:rsid w:val="00F87FC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F87FC4"/>
  </w:style>
  <w:style w:type="paragraph" w:styleId="af">
    <w:name w:val="caption"/>
    <w:basedOn w:val="a"/>
    <w:next w:val="a"/>
    <w:link w:val="af0"/>
    <w:qFormat/>
    <w:rsid w:val="00F87FC4"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sid w:val="00F87FC4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sid w:val="00F87FC4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7FC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7FC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87FC4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7FC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7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7FC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sid w:val="00F87FC4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87FC4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F87FC4"/>
    <w:rPr>
      <w:sz w:val="18"/>
    </w:rPr>
  </w:style>
  <w:style w:type="character" w:styleId="af5">
    <w:name w:val="footnote reference"/>
    <w:uiPriority w:val="99"/>
    <w:unhideWhenUsed/>
    <w:rsid w:val="00F87FC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87FC4"/>
  </w:style>
  <w:style w:type="character" w:customStyle="1" w:styleId="af7">
    <w:name w:val="Текст концевой сноски Знак"/>
    <w:link w:val="af6"/>
    <w:uiPriority w:val="99"/>
    <w:rsid w:val="00F87FC4"/>
    <w:rPr>
      <w:sz w:val="20"/>
    </w:rPr>
  </w:style>
  <w:style w:type="character" w:styleId="af8">
    <w:name w:val="endnote reference"/>
    <w:uiPriority w:val="99"/>
    <w:semiHidden/>
    <w:unhideWhenUsed/>
    <w:rsid w:val="00F87FC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87FC4"/>
    <w:pPr>
      <w:spacing w:after="57"/>
    </w:pPr>
  </w:style>
  <w:style w:type="paragraph" w:styleId="23">
    <w:name w:val="toc 2"/>
    <w:basedOn w:val="a"/>
    <w:next w:val="a"/>
    <w:uiPriority w:val="39"/>
    <w:unhideWhenUsed/>
    <w:rsid w:val="00F87FC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87FC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87FC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87FC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87FC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87FC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87FC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87FC4"/>
    <w:pPr>
      <w:spacing w:after="57"/>
      <w:ind w:left="2268"/>
    </w:pPr>
  </w:style>
  <w:style w:type="paragraph" w:styleId="af9">
    <w:name w:val="TOC Heading"/>
    <w:uiPriority w:val="39"/>
    <w:unhideWhenUsed/>
    <w:rsid w:val="00F87FC4"/>
    <w:rPr>
      <w:lang w:eastAsia="zh-CN"/>
    </w:rPr>
  </w:style>
  <w:style w:type="paragraph" w:styleId="afa">
    <w:name w:val="table of figures"/>
    <w:basedOn w:val="a"/>
    <w:next w:val="a"/>
    <w:uiPriority w:val="99"/>
    <w:unhideWhenUsed/>
    <w:rsid w:val="00F87FC4"/>
  </w:style>
  <w:style w:type="paragraph" w:styleId="afb">
    <w:name w:val="Body Text"/>
    <w:basedOn w:val="a"/>
    <w:link w:val="afc"/>
    <w:rsid w:val="00F87FC4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rsid w:val="00F87FC4"/>
    <w:pPr>
      <w:ind w:right="-1"/>
      <w:jc w:val="both"/>
    </w:pPr>
    <w:rPr>
      <w:sz w:val="26"/>
    </w:rPr>
  </w:style>
  <w:style w:type="character" w:styleId="afe">
    <w:name w:val="page number"/>
    <w:basedOn w:val="a0"/>
    <w:rsid w:val="00F87FC4"/>
  </w:style>
  <w:style w:type="paragraph" w:styleId="aff">
    <w:name w:val="Balloon Text"/>
    <w:basedOn w:val="a"/>
    <w:link w:val="aff0"/>
    <w:uiPriority w:val="99"/>
    <w:rsid w:val="00F87FC4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sid w:val="00F87FC4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F87FC4"/>
  </w:style>
  <w:style w:type="numbering" w:customStyle="1" w:styleId="12">
    <w:name w:val="Нет списка1"/>
    <w:next w:val="a2"/>
    <w:uiPriority w:val="99"/>
    <w:semiHidden/>
    <w:unhideWhenUsed/>
    <w:rsid w:val="00F87FC4"/>
  </w:style>
  <w:style w:type="character" w:styleId="aff1">
    <w:name w:val="FollowedHyperlink"/>
    <w:uiPriority w:val="99"/>
    <w:unhideWhenUsed/>
    <w:rsid w:val="00F87FC4"/>
    <w:rPr>
      <w:color w:val="800080"/>
      <w:u w:val="single"/>
    </w:rPr>
  </w:style>
  <w:style w:type="paragraph" w:customStyle="1" w:styleId="xl65">
    <w:name w:val="xl65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F87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87F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87FC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87F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sid w:val="00F87FC4"/>
    <w:rPr>
      <w:sz w:val="28"/>
      <w:szCs w:val="28"/>
    </w:rPr>
  </w:style>
  <w:style w:type="character" w:customStyle="1" w:styleId="afc">
    <w:name w:val="Основной текст Знак"/>
    <w:link w:val="afb"/>
    <w:rsid w:val="00F87FC4"/>
    <w:rPr>
      <w:rFonts w:ascii="Courier New" w:hAnsi="Courier New"/>
      <w:sz w:val="26"/>
    </w:rPr>
  </w:style>
  <w:style w:type="paragraph" w:customStyle="1" w:styleId="ConsPlusNormal">
    <w:name w:val="ConsPlusNormal"/>
    <w:link w:val="ConsPlusNormal0"/>
    <w:rsid w:val="00F87FC4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F87FC4"/>
  </w:style>
  <w:style w:type="numbering" w:customStyle="1" w:styleId="111">
    <w:name w:val="Нет списка111"/>
    <w:next w:val="a2"/>
    <w:uiPriority w:val="99"/>
    <w:semiHidden/>
    <w:unhideWhenUsed/>
    <w:rsid w:val="00F87FC4"/>
  </w:style>
  <w:style w:type="paragraph" w:customStyle="1" w:styleId="font5">
    <w:name w:val="font5"/>
    <w:basedOn w:val="a"/>
    <w:rsid w:val="00F87FC4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F87FC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87FC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F87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F87F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F87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F87FC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F87FC4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F87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F87FC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F87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F87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F87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F87FC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F87F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F87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F87FC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F87F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F87FC4"/>
  </w:style>
  <w:style w:type="numbering" w:customStyle="1" w:styleId="32">
    <w:name w:val="Нет списка3"/>
    <w:next w:val="a2"/>
    <w:uiPriority w:val="99"/>
    <w:semiHidden/>
    <w:unhideWhenUsed/>
    <w:rsid w:val="00F87FC4"/>
  </w:style>
  <w:style w:type="paragraph" w:customStyle="1" w:styleId="font6">
    <w:name w:val="font6"/>
    <w:basedOn w:val="a"/>
    <w:rsid w:val="00F87FC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F87FC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F87FC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  <w:rsid w:val="00F87FC4"/>
  </w:style>
  <w:style w:type="character" w:customStyle="1" w:styleId="ae">
    <w:name w:val="Нижний колонтитул Знак"/>
    <w:link w:val="ad"/>
    <w:uiPriority w:val="99"/>
    <w:rsid w:val="00F87FC4"/>
  </w:style>
  <w:style w:type="paragraph" w:styleId="aff3">
    <w:name w:val="annotation text"/>
    <w:basedOn w:val="a"/>
    <w:link w:val="aff4"/>
    <w:uiPriority w:val="99"/>
    <w:rsid w:val="00F87FC4"/>
  </w:style>
  <w:style w:type="character" w:customStyle="1" w:styleId="aff4">
    <w:name w:val="Текст примечания Знак"/>
    <w:basedOn w:val="a0"/>
    <w:link w:val="aff3"/>
    <w:uiPriority w:val="99"/>
    <w:rsid w:val="00F87FC4"/>
  </w:style>
  <w:style w:type="paragraph" w:customStyle="1" w:styleId="ConsPlusTitle">
    <w:name w:val="ConsPlusTitle"/>
    <w:rsid w:val="00F87FC4"/>
    <w:pPr>
      <w:widowControl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F87FC4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87FC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CFF3-741C-4B19-B87E-9AF8612F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2869</Characters>
  <Application>Microsoft Office Word</Application>
  <DocSecurity>0</DocSecurity>
  <Lines>23</Lines>
  <Paragraphs>6</Paragraphs>
  <ScaleCrop>false</ScaleCrop>
  <Company>Администрация г. Перми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2025-10-15T11:14:00Z</dcterms:created>
  <dcterms:modified xsi:type="dcterms:W3CDTF">2025-10-15T11:14:00Z</dcterms:modified>
  <cp:version>917504</cp:version>
</cp:coreProperties>
</file>