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E7" w:rsidRDefault="004A38AF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653AE7" w:rsidRDefault="004A38AF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653AE7" w:rsidRDefault="004A38AF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653AE7" w:rsidRDefault="004A38AF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653AE7" w:rsidRDefault="00653AE7">
      <w:pPr>
        <w:jc w:val="left"/>
      </w:pPr>
    </w:p>
    <w:p w:rsidR="00653AE7" w:rsidRDefault="004A38AF">
      <w:pPr>
        <w:ind w:right="23" w:firstLine="851"/>
      </w:pPr>
      <w:proofErr w:type="gramStart"/>
      <w: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постановления </w:t>
      </w:r>
      <w:bookmarkStart w:id="0" w:name="_GoBack"/>
      <w:r>
        <w:t>администрации города Перми  «Об утверждении административного р</w:t>
      </w:r>
      <w:r>
        <w:t>егламента предоставления департаментом земельных отношений администрации города Перми муниципальной услуги «Предоставление отсрочки уплаты арендной платы по договорам аренды земельных участков, находящихся в муниципальной собственности города Перми, и земе</w:t>
      </w:r>
      <w:r>
        <w:t>льных участков, государственная собственность на которые</w:t>
      </w:r>
      <w:proofErr w:type="gramEnd"/>
      <w:r>
        <w:t xml:space="preserve"> не </w:t>
      </w:r>
      <w:proofErr w:type="gramStart"/>
      <w:r>
        <w:t>разграничена</w:t>
      </w:r>
      <w:proofErr w:type="gramEnd"/>
      <w:r>
        <w:t xml:space="preserve"> и расторжении договоров аренды без применения штрафных санкций в связи с частичной мобилизацией» </w:t>
      </w:r>
      <w:bookmarkEnd w:id="0"/>
      <w:r>
        <w:t>(далее – проект постановления).</w:t>
      </w:r>
    </w:p>
    <w:p w:rsidR="00653AE7" w:rsidRDefault="004A38AF">
      <w:pPr>
        <w:ind w:right="23" w:firstLine="851"/>
      </w:pPr>
      <w:r>
        <w:t>Разработчик проекта нормативного правового акта – орга</w:t>
      </w:r>
      <w:r>
        <w:t>низатор публичных консультаций: департамент земельных отношений администрации города Перми.</w:t>
      </w:r>
    </w:p>
    <w:p w:rsidR="00653AE7" w:rsidRDefault="004A38AF">
      <w:r>
        <w:t xml:space="preserve">Контактное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proofErr w:type="spellStart"/>
      <w:r>
        <w:t>Кужлева</w:t>
      </w:r>
      <w:proofErr w:type="spellEnd"/>
      <w:r>
        <w:t xml:space="preserve"> </w:t>
      </w:r>
      <w:r>
        <w:t xml:space="preserve">Елена Владимировна, консультант отдела нормативно-правовой работы юридического </w:t>
      </w:r>
      <w:proofErr w:type="gramStart"/>
      <w:r>
        <w:t>управления департамента земельных отношений администрации города</w:t>
      </w:r>
      <w:proofErr w:type="gramEnd"/>
      <w:r>
        <w:t xml:space="preserve"> Перми, 212-39-77, </w:t>
      </w:r>
      <w:hyperlink r:id="rId6" w:tooltip="mailto:evkuzhleva@perm.permkrai.ru." w:history="1">
        <w:r>
          <w:rPr>
            <w:rStyle w:val="af6"/>
          </w:rPr>
          <w:t>evk</w:t>
        </w:r>
        <w:r>
          <w:rPr>
            <w:rStyle w:val="af6"/>
          </w:rPr>
          <w:t>uzhleva@perm.permkrai.ru.</w:t>
        </w:r>
      </w:hyperlink>
      <w:r>
        <w:t xml:space="preserve"> </w:t>
      </w:r>
    </w:p>
    <w:p w:rsidR="00653AE7" w:rsidRDefault="004A38AF">
      <w:pPr>
        <w:ind w:right="23" w:firstLine="851"/>
      </w:pPr>
      <w: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653AE7" w:rsidRDefault="004A38AF">
      <w:pPr>
        <w:ind w:right="23" w:firstLine="709"/>
        <w:rPr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</w:t>
      </w:r>
      <w:r>
        <w:rPr>
          <w:szCs w:val="28"/>
        </w:rPr>
        <w:t xml:space="preserve">электронной почты: </w:t>
      </w:r>
      <w:r>
        <w:t xml:space="preserve">evkuzhleva@perm.permkrai.ru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</w:t>
      </w:r>
      <w:r>
        <w:rPr>
          <w:szCs w:val="28"/>
        </w:rPr>
        <w:t xml:space="preserve"> деятельности, ФИО контактного лица, контактные телефоны). </w:t>
      </w:r>
    </w:p>
    <w:p w:rsidR="00653AE7" w:rsidRDefault="004A38AF">
      <w:pPr>
        <w:ind w:right="23" w:firstLine="709"/>
        <w:rPr>
          <w:szCs w:val="28"/>
        </w:rPr>
      </w:pPr>
      <w:r>
        <w:rPr>
          <w:szCs w:val="28"/>
        </w:rPr>
        <w:t>Все поступившие предложения</w:t>
      </w:r>
      <w:r>
        <w:t xml:space="preserve"> будут рассмотрены.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</w:t>
      </w:r>
      <w:r>
        <w:t>www.gorodperm.ru/.</w:t>
      </w:r>
    </w:p>
    <w:p w:rsidR="00653AE7" w:rsidRDefault="00653AE7">
      <w:pPr>
        <w:ind w:right="21" w:firstLine="540"/>
      </w:pPr>
    </w:p>
    <w:p w:rsidR="00653AE7" w:rsidRDefault="00653AE7">
      <w:pPr>
        <w:ind w:right="21" w:firstLine="540"/>
      </w:pPr>
    </w:p>
    <w:p w:rsidR="00653AE7" w:rsidRDefault="004A38AF">
      <w:pPr>
        <w:ind w:right="21" w:firstLine="0"/>
      </w:pPr>
      <w:r>
        <w:t>Прилагаемые документы:</w:t>
      </w:r>
    </w:p>
    <w:p w:rsidR="00653AE7" w:rsidRDefault="004A38AF">
      <w:pPr>
        <w:ind w:right="21" w:firstLine="0"/>
      </w:pPr>
      <w:r>
        <w:t>1. Проект постановления;</w:t>
      </w:r>
    </w:p>
    <w:p w:rsidR="00653AE7" w:rsidRDefault="004A38AF">
      <w:pPr>
        <w:ind w:right="21" w:firstLine="0"/>
      </w:pPr>
      <w:r>
        <w:t>2. Отчет об оценке;</w:t>
      </w:r>
    </w:p>
    <w:p w:rsidR="00653AE7" w:rsidRDefault="004A38AF">
      <w:pPr>
        <w:ind w:right="21" w:firstLine="0"/>
      </w:pPr>
      <w:r>
        <w:t>3. Перечень вопросов по проекту нормативного правового акта, обсуждаемый в ходе публичных консультаций.</w:t>
      </w:r>
    </w:p>
    <w:p w:rsidR="00653AE7" w:rsidRDefault="00653AE7"/>
    <w:sectPr w:rsidR="00653AE7" w:rsidSect="00653AE7">
      <w:headerReference w:type="even" r:id="rId7"/>
      <w:headerReference w:type="default" r:id="rId8"/>
      <w:pgSz w:w="11906" w:h="16838"/>
      <w:pgMar w:top="709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AF" w:rsidRDefault="004A38AF">
      <w:r>
        <w:separator/>
      </w:r>
    </w:p>
  </w:endnote>
  <w:endnote w:type="continuationSeparator" w:id="0">
    <w:p w:rsidR="004A38AF" w:rsidRDefault="004A3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AF" w:rsidRDefault="004A38AF">
      <w:r>
        <w:separator/>
      </w:r>
    </w:p>
  </w:footnote>
  <w:footnote w:type="continuationSeparator" w:id="0">
    <w:p w:rsidR="004A38AF" w:rsidRDefault="004A3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  <w:p w:rsidR="00653AE7" w:rsidRDefault="00653A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E7" w:rsidRDefault="00653AE7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4A38AF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A38AF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653AE7" w:rsidRDefault="00653AE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AE7"/>
    <w:rsid w:val="004A38AF"/>
    <w:rsid w:val="00653AE7"/>
    <w:rsid w:val="0095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53AE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53AE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53A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53AE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53A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53AE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53A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53AE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53AE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653AE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53AE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53AE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53A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53AE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53AE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53AE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53A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53AE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3AE7"/>
    <w:pPr>
      <w:ind w:left="720"/>
      <w:contextualSpacing/>
    </w:pPr>
  </w:style>
  <w:style w:type="paragraph" w:styleId="a4">
    <w:name w:val="No Spacing"/>
    <w:uiPriority w:val="1"/>
    <w:qFormat/>
    <w:rsid w:val="00653AE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53AE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53AE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53AE7"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sid w:val="00653AE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3AE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3AE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53A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53AE7"/>
    <w:rPr>
      <w:i/>
    </w:rPr>
  </w:style>
  <w:style w:type="character" w:customStyle="1" w:styleId="HeaderChar">
    <w:name w:val="Header Char"/>
    <w:basedOn w:val="a0"/>
    <w:link w:val="Header"/>
    <w:uiPriority w:val="99"/>
    <w:rsid w:val="00653AE7"/>
  </w:style>
  <w:style w:type="character" w:customStyle="1" w:styleId="FooterChar">
    <w:name w:val="Footer Char"/>
    <w:basedOn w:val="a0"/>
    <w:link w:val="Footer"/>
    <w:uiPriority w:val="99"/>
    <w:rsid w:val="00653AE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53AE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53AE7"/>
  </w:style>
  <w:style w:type="table" w:styleId="ab">
    <w:name w:val="Table Grid"/>
    <w:basedOn w:val="a1"/>
    <w:uiPriority w:val="59"/>
    <w:rsid w:val="00653A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53A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3A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3A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3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53AE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53AE7"/>
    <w:rPr>
      <w:sz w:val="18"/>
    </w:rPr>
  </w:style>
  <w:style w:type="character" w:styleId="ae">
    <w:name w:val="footnote reference"/>
    <w:basedOn w:val="a0"/>
    <w:uiPriority w:val="99"/>
    <w:unhideWhenUsed/>
    <w:rsid w:val="00653AE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53AE7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53AE7"/>
    <w:rPr>
      <w:sz w:val="20"/>
    </w:rPr>
  </w:style>
  <w:style w:type="character" w:styleId="af1">
    <w:name w:val="endnote reference"/>
    <w:basedOn w:val="a0"/>
    <w:uiPriority w:val="99"/>
    <w:semiHidden/>
    <w:unhideWhenUsed/>
    <w:rsid w:val="00653AE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53AE7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653AE7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53AE7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53AE7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653AE7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53AE7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53AE7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53AE7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53AE7"/>
    <w:pPr>
      <w:spacing w:after="57"/>
      <w:ind w:left="2268" w:firstLine="0"/>
    </w:pPr>
  </w:style>
  <w:style w:type="paragraph" w:styleId="af2">
    <w:name w:val="TOC Heading"/>
    <w:uiPriority w:val="39"/>
    <w:unhideWhenUsed/>
    <w:rsid w:val="00653AE7"/>
  </w:style>
  <w:style w:type="paragraph" w:styleId="af3">
    <w:name w:val="table of figures"/>
    <w:basedOn w:val="a"/>
    <w:next w:val="a"/>
    <w:uiPriority w:val="99"/>
    <w:unhideWhenUsed/>
    <w:rsid w:val="00653AE7"/>
  </w:style>
  <w:style w:type="paragraph" w:customStyle="1" w:styleId="Header">
    <w:name w:val="Header"/>
    <w:link w:val="af4"/>
    <w:rsid w:val="00653AE7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4">
    <w:name w:val="Верхний колонтитул Знак"/>
    <w:basedOn w:val="a0"/>
    <w:link w:val="Header"/>
    <w:rsid w:val="00653AE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Footer">
    <w:name w:val="Footer"/>
    <w:basedOn w:val="a"/>
    <w:link w:val="af5"/>
    <w:uiPriority w:val="99"/>
    <w:unhideWhenUsed/>
    <w:rsid w:val="00653AE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Footer"/>
    <w:uiPriority w:val="99"/>
    <w:rsid w:val="00653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basedOn w:val="a0"/>
    <w:uiPriority w:val="99"/>
    <w:rsid w:val="00653A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kuzhleva@perm.permkrai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HP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2026-03-02T05:25:00Z</dcterms:created>
  <dcterms:modified xsi:type="dcterms:W3CDTF">2026-03-02T05:25:00Z</dcterms:modified>
</cp:coreProperties>
</file>