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32" w:rsidRDefault="0026575A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6B3532" w:rsidRDefault="0026575A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6B3532" w:rsidRDefault="0026575A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 правового акта</w:t>
      </w:r>
    </w:p>
    <w:p w:rsidR="006B3532" w:rsidRDefault="0026575A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6B3532" w:rsidRDefault="006B3532">
      <w:pPr>
        <w:jc w:val="left"/>
      </w:pPr>
    </w:p>
    <w:p w:rsidR="006B3532" w:rsidRDefault="006B3532">
      <w:pPr>
        <w:jc w:val="left"/>
      </w:pPr>
    </w:p>
    <w:p w:rsidR="006B3532" w:rsidRDefault="006B3532">
      <w:pPr>
        <w:jc w:val="left"/>
      </w:pPr>
    </w:p>
    <w:p w:rsidR="008A2D6E" w:rsidRPr="008A2D6E" w:rsidRDefault="0026575A" w:rsidP="008A2D6E">
      <w:pPr>
        <w:ind w:right="21" w:firstLine="540"/>
      </w:pPr>
      <w:r>
        <w:t xml:space="preserve">Настоящим </w:t>
      </w:r>
      <w:r>
        <w:rPr>
          <w:u w:val="single"/>
        </w:rPr>
        <w:t>департамент дорог и благоустройства администрации города Перми</w:t>
      </w:r>
      <w:r>
        <w:t xml:space="preserve"> уведомляет о проведении публичных консульта</w:t>
      </w:r>
      <w:r>
        <w:t xml:space="preserve">ций в целях проведения оценки регулирующего воздействия по проекту </w:t>
      </w:r>
      <w:r w:rsidR="008A2D6E" w:rsidRPr="00DD52D1">
        <w:rPr>
          <w:szCs w:val="28"/>
        </w:rPr>
        <w:t xml:space="preserve"> постановления администрации города Перми</w:t>
      </w:r>
      <w:r w:rsidR="008A2D6E">
        <w:rPr>
          <w:b/>
          <w:szCs w:val="28"/>
        </w:rPr>
        <w:t xml:space="preserve"> «</w:t>
      </w:r>
      <w:r w:rsidR="008A2D6E" w:rsidRPr="00DD52D1">
        <w:rPr>
          <w:szCs w:val="28"/>
        </w:rPr>
        <w:t>Порядок переустройства/замены опор наружного освещения, находящихся в муниципальной собственности города Перми, на опоры двойного назначения»</w:t>
      </w:r>
      <w:r w:rsidR="008A2D6E">
        <w:rPr>
          <w:szCs w:val="28"/>
        </w:rPr>
        <w:t>.</w:t>
      </w:r>
    </w:p>
    <w:p w:rsidR="006B3532" w:rsidRDefault="0026575A">
      <w:pPr>
        <w:ind w:right="21" w:firstLine="540"/>
        <w:rPr>
          <w:u w:val="single"/>
        </w:rPr>
      </w:pPr>
      <w:r>
        <w:t>Разработчик проекта</w:t>
      </w:r>
      <w:r>
        <w:t xml:space="preserve"> нормативно правового акта – организатор публичных консультаций: </w:t>
      </w:r>
      <w:r>
        <w:rPr>
          <w:u w:val="single"/>
        </w:rPr>
        <w:t>департамент дорог и благоустройства администрации города Перми.</w:t>
      </w:r>
    </w:p>
    <w:p w:rsidR="006B3532" w:rsidRDefault="0026575A">
      <w:pPr>
        <w:ind w:right="21" w:firstLine="540"/>
      </w:pPr>
      <w:r>
        <w:t>Контактное лицо Разработчика проекта нормативно правового акта по вопросам направления участниками публичных консультаций своих</w:t>
      </w:r>
      <w:r>
        <w:t xml:space="preserve"> предложений (замечаний), ФИО, должность, телефон, адрес электронной почты: </w:t>
      </w:r>
    </w:p>
    <w:p w:rsidR="006B3532" w:rsidRDefault="0026575A">
      <w:pPr>
        <w:ind w:right="21" w:firstLine="540"/>
        <w:rPr>
          <w:u w:val="single"/>
        </w:rPr>
      </w:pPr>
      <w:proofErr w:type="spellStart"/>
      <w:r>
        <w:rPr>
          <w:szCs w:val="28"/>
          <w:u w:val="single"/>
        </w:rPr>
        <w:t>Бузмакова</w:t>
      </w:r>
      <w:proofErr w:type="spellEnd"/>
      <w:r>
        <w:rPr>
          <w:szCs w:val="28"/>
          <w:u w:val="single"/>
        </w:rPr>
        <w:t xml:space="preserve"> Лилия Игоревна, консультант отдела организации дорожной деятельности и наружного освещения департамента дорог и благоустройства администрации города Перми, телефон (342)</w:t>
      </w:r>
      <w:r>
        <w:rPr>
          <w:szCs w:val="28"/>
          <w:u w:val="single"/>
        </w:rPr>
        <w:t xml:space="preserve"> 212-85-32, электронная почта </w:t>
      </w:r>
      <w:proofErr w:type="spellStart"/>
      <w:r>
        <w:rPr>
          <w:szCs w:val="28"/>
          <w:u w:val="single"/>
        </w:rPr>
        <w:t>libuzmakova@perm.permkrai.ru</w:t>
      </w:r>
      <w:proofErr w:type="spellEnd"/>
      <w:r>
        <w:rPr>
          <w:szCs w:val="28"/>
          <w:u w:val="single"/>
        </w:rPr>
        <w:t>.</w:t>
      </w:r>
    </w:p>
    <w:p w:rsidR="006B3532" w:rsidRDefault="0026575A">
      <w:pPr>
        <w:ind w:firstLine="709"/>
      </w:pPr>
      <w:r>
        <w:t xml:space="preserve">Срок проведения публичных консультаций: 7 календарных дней </w:t>
      </w:r>
      <w:proofErr w:type="gramStart"/>
      <w:r>
        <w:t>с даты размещения</w:t>
      </w:r>
      <w:proofErr w:type="gramEnd"/>
      <w:r>
        <w:t xml:space="preserve"> уведомления на официальном сайте муниципального образования город Пермь в информационно-телекоммуникационной сети Интер</w:t>
      </w:r>
      <w:r>
        <w:t>нет.</w:t>
      </w:r>
    </w:p>
    <w:p w:rsidR="006B3532" w:rsidRDefault="0026575A">
      <w:pPr>
        <w:ind w:firstLine="709"/>
      </w:pPr>
      <w:r>
        <w:t xml:space="preserve">Предложения (замечания) участников публичных консультаций принимаются по адресу электронной почты: </w:t>
      </w:r>
      <w:hyperlink r:id="rId7" w:tooltip="http://ibuzmakova@perm.permkrai.ru" w:history="1">
        <w:r>
          <w:t>ibuzmakova@perm.permkrai.ru</w:t>
        </w:r>
      </w:hyperlink>
      <w:r>
        <w:t xml:space="preserve"> в виде прикрепленного файла. </w:t>
      </w:r>
    </w:p>
    <w:p w:rsidR="006B3532" w:rsidRDefault="0026575A">
      <w:pPr>
        <w:ind w:right="21" w:firstLine="540"/>
      </w:pPr>
      <w:r>
        <w:t>Кроме</w:t>
      </w:r>
      <w:r>
        <w:t xml:space="preserve"> того, участники публичных консультаций при направлении предложений (замечаний) должны указать свою контактную информацию (</w:t>
      </w:r>
      <w:r>
        <w:rPr>
          <w:sz w:val="24"/>
        </w:rPr>
        <w:t>название организации или ФИО физического лица, сферу деятельности, ФИО контактного лица, контактные телефоны</w:t>
      </w:r>
      <w:r>
        <w:t>).</w:t>
      </w:r>
    </w:p>
    <w:p w:rsidR="006B3532" w:rsidRDefault="0026575A">
      <w:pPr>
        <w:ind w:right="21" w:firstLine="540"/>
      </w:pPr>
      <w:r>
        <w:t>Все поступившие предло</w:t>
      </w:r>
      <w:r>
        <w:t>жения будут рассмотрены. Свод предложений будет размещен на официальном сайте муниципального образования город Пермь</w:t>
      </w:r>
      <w:r>
        <w:rPr>
          <w:szCs w:val="28"/>
        </w:rPr>
        <w:t xml:space="preserve"> в информационно-телекоммуникационной сети Интернет</w:t>
      </w:r>
      <w:r>
        <w:t xml:space="preserve"> по адресу  http://www.gorodperm.ru/.</w:t>
      </w:r>
    </w:p>
    <w:p w:rsidR="006B3532" w:rsidRDefault="006B3532">
      <w:pPr>
        <w:ind w:right="21" w:firstLine="540"/>
      </w:pPr>
    </w:p>
    <w:p w:rsidR="006B3532" w:rsidRDefault="006B3532">
      <w:pPr>
        <w:ind w:right="21" w:firstLine="540"/>
      </w:pPr>
    </w:p>
    <w:p w:rsidR="006B3532" w:rsidRDefault="0026575A">
      <w:pPr>
        <w:ind w:right="21" w:firstLine="0"/>
      </w:pPr>
      <w:r>
        <w:t>Прилагаемые документы:</w:t>
      </w:r>
    </w:p>
    <w:p w:rsidR="006B3532" w:rsidRDefault="0026575A">
      <w:pPr>
        <w:ind w:right="21" w:firstLine="0"/>
      </w:pPr>
      <w:r>
        <w:t>1. Проект нормативно право</w:t>
      </w:r>
      <w:r>
        <w:t>вого акта</w:t>
      </w:r>
    </w:p>
    <w:p w:rsidR="006B3532" w:rsidRDefault="0026575A">
      <w:pPr>
        <w:ind w:right="21" w:firstLine="0"/>
      </w:pPr>
      <w:r>
        <w:t>2. Отчет об оценке регулирующего воздействия</w:t>
      </w:r>
    </w:p>
    <w:p w:rsidR="006B3532" w:rsidRDefault="0026575A">
      <w:pPr>
        <w:ind w:right="21" w:firstLine="0"/>
      </w:pPr>
      <w:r>
        <w:t>3. Перечень вопросов по проекту нормативно правового акта, обсуждаемого в ходе публичных консультаций</w:t>
      </w:r>
    </w:p>
    <w:sectPr w:rsidR="006B3532" w:rsidSect="006B3532">
      <w:headerReference w:type="even" r:id="rId8"/>
      <w:headerReference w:type="default" r:id="rId9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5A" w:rsidRDefault="0026575A">
      <w:r>
        <w:separator/>
      </w:r>
    </w:p>
  </w:endnote>
  <w:endnote w:type="continuationSeparator" w:id="0">
    <w:p w:rsidR="0026575A" w:rsidRDefault="0026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5A" w:rsidRDefault="0026575A">
      <w:r>
        <w:separator/>
      </w:r>
    </w:p>
  </w:footnote>
  <w:footnote w:type="continuationSeparator" w:id="0">
    <w:p w:rsidR="0026575A" w:rsidRDefault="00265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32" w:rsidRDefault="006B3532"/>
  <w:p w:rsidR="006B3532" w:rsidRDefault="006B3532"/>
  <w:p w:rsidR="006B3532" w:rsidRDefault="006B3532"/>
  <w:p w:rsidR="006B3532" w:rsidRDefault="006B3532"/>
  <w:p w:rsidR="006B3532" w:rsidRDefault="006B3532"/>
  <w:p w:rsidR="006B3532" w:rsidRDefault="006B3532"/>
  <w:p w:rsidR="006B3532" w:rsidRDefault="006B35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32" w:rsidRDefault="006B3532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26575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A2D6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6B3532" w:rsidRDefault="006B3532"/>
  <w:p w:rsidR="006B3532" w:rsidRDefault="006B3532"/>
  <w:p w:rsidR="006B3532" w:rsidRDefault="006B3532"/>
  <w:p w:rsidR="006B3532" w:rsidRDefault="006B3532"/>
  <w:p w:rsidR="006B3532" w:rsidRDefault="006B3532"/>
  <w:p w:rsidR="006B3532" w:rsidRDefault="006B3532"/>
  <w:p w:rsidR="006B3532" w:rsidRDefault="006B35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6607E"/>
    <w:multiLevelType w:val="hybridMultilevel"/>
    <w:tmpl w:val="28908800"/>
    <w:lvl w:ilvl="0" w:tplc="F0B4F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0B0FA">
      <w:numFmt w:val="decimal"/>
      <w:lvlText w:val=""/>
      <w:lvlJc w:val="left"/>
      <w:pPr>
        <w:tabs>
          <w:tab w:val="num" w:pos="360"/>
        </w:tabs>
      </w:pPr>
    </w:lvl>
    <w:lvl w:ilvl="2" w:tplc="0D249DE2">
      <w:numFmt w:val="decimal"/>
      <w:lvlText w:val=""/>
      <w:lvlJc w:val="left"/>
      <w:pPr>
        <w:tabs>
          <w:tab w:val="num" w:pos="360"/>
        </w:tabs>
      </w:pPr>
    </w:lvl>
    <w:lvl w:ilvl="3" w:tplc="60F2BDAC">
      <w:numFmt w:val="decimal"/>
      <w:lvlText w:val=""/>
      <w:lvlJc w:val="left"/>
      <w:pPr>
        <w:tabs>
          <w:tab w:val="num" w:pos="360"/>
        </w:tabs>
      </w:pPr>
    </w:lvl>
    <w:lvl w:ilvl="4" w:tplc="FD14AC28">
      <w:numFmt w:val="decimal"/>
      <w:lvlText w:val=""/>
      <w:lvlJc w:val="left"/>
      <w:pPr>
        <w:tabs>
          <w:tab w:val="num" w:pos="360"/>
        </w:tabs>
      </w:pPr>
    </w:lvl>
    <w:lvl w:ilvl="5" w:tplc="2D6CE226">
      <w:numFmt w:val="decimal"/>
      <w:lvlText w:val=""/>
      <w:lvlJc w:val="left"/>
      <w:pPr>
        <w:tabs>
          <w:tab w:val="num" w:pos="360"/>
        </w:tabs>
      </w:pPr>
    </w:lvl>
    <w:lvl w:ilvl="6" w:tplc="86EEB770">
      <w:numFmt w:val="decimal"/>
      <w:lvlText w:val=""/>
      <w:lvlJc w:val="left"/>
      <w:pPr>
        <w:tabs>
          <w:tab w:val="num" w:pos="360"/>
        </w:tabs>
      </w:pPr>
    </w:lvl>
    <w:lvl w:ilvl="7" w:tplc="D3A4F1DE">
      <w:numFmt w:val="decimal"/>
      <w:lvlText w:val=""/>
      <w:lvlJc w:val="left"/>
      <w:pPr>
        <w:tabs>
          <w:tab w:val="num" w:pos="360"/>
        </w:tabs>
      </w:pPr>
    </w:lvl>
    <w:lvl w:ilvl="8" w:tplc="60B44D1C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42EE5DE6"/>
    <w:multiLevelType w:val="hybridMultilevel"/>
    <w:tmpl w:val="999C8D1C"/>
    <w:lvl w:ilvl="0" w:tplc="F620D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4D168">
      <w:numFmt w:val="decimal"/>
      <w:lvlText w:val=""/>
      <w:lvlJc w:val="left"/>
      <w:pPr>
        <w:tabs>
          <w:tab w:val="num" w:pos="360"/>
        </w:tabs>
      </w:pPr>
    </w:lvl>
    <w:lvl w:ilvl="2" w:tplc="1464AA3A">
      <w:numFmt w:val="decimal"/>
      <w:lvlText w:val=""/>
      <w:lvlJc w:val="left"/>
      <w:pPr>
        <w:tabs>
          <w:tab w:val="num" w:pos="360"/>
        </w:tabs>
      </w:pPr>
    </w:lvl>
    <w:lvl w:ilvl="3" w:tplc="EB7C9554">
      <w:numFmt w:val="decimal"/>
      <w:lvlText w:val=""/>
      <w:lvlJc w:val="left"/>
      <w:pPr>
        <w:tabs>
          <w:tab w:val="num" w:pos="360"/>
        </w:tabs>
      </w:pPr>
    </w:lvl>
    <w:lvl w:ilvl="4" w:tplc="2396A856">
      <w:numFmt w:val="decimal"/>
      <w:lvlText w:val=""/>
      <w:lvlJc w:val="left"/>
      <w:pPr>
        <w:tabs>
          <w:tab w:val="num" w:pos="360"/>
        </w:tabs>
      </w:pPr>
    </w:lvl>
    <w:lvl w:ilvl="5" w:tplc="92F07934">
      <w:numFmt w:val="decimal"/>
      <w:lvlText w:val=""/>
      <w:lvlJc w:val="left"/>
      <w:pPr>
        <w:tabs>
          <w:tab w:val="num" w:pos="360"/>
        </w:tabs>
      </w:pPr>
    </w:lvl>
    <w:lvl w:ilvl="6" w:tplc="6204A9A2">
      <w:numFmt w:val="decimal"/>
      <w:lvlText w:val=""/>
      <w:lvlJc w:val="left"/>
      <w:pPr>
        <w:tabs>
          <w:tab w:val="num" w:pos="360"/>
        </w:tabs>
      </w:pPr>
    </w:lvl>
    <w:lvl w:ilvl="7" w:tplc="21F2852E">
      <w:numFmt w:val="decimal"/>
      <w:lvlText w:val=""/>
      <w:lvlJc w:val="left"/>
      <w:pPr>
        <w:tabs>
          <w:tab w:val="num" w:pos="360"/>
        </w:tabs>
      </w:pPr>
    </w:lvl>
    <w:lvl w:ilvl="8" w:tplc="D87A5B36"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53D26036"/>
    <w:multiLevelType w:val="hybridMultilevel"/>
    <w:tmpl w:val="A1245F62"/>
    <w:lvl w:ilvl="0" w:tplc="AEC40046">
      <w:start w:val="1"/>
      <w:numFmt w:val="decimal"/>
      <w:lvlText w:val="%1."/>
      <w:lvlJc w:val="left"/>
      <w:pPr>
        <w:ind w:left="1744" w:hanging="1035"/>
      </w:pPr>
    </w:lvl>
    <w:lvl w:ilvl="1" w:tplc="C28283C0">
      <w:start w:val="1"/>
      <w:numFmt w:val="lowerLetter"/>
      <w:lvlText w:val="%2."/>
      <w:lvlJc w:val="left"/>
      <w:pPr>
        <w:ind w:left="1789" w:hanging="360"/>
      </w:pPr>
    </w:lvl>
    <w:lvl w:ilvl="2" w:tplc="EA5A3BDE">
      <w:start w:val="1"/>
      <w:numFmt w:val="lowerRoman"/>
      <w:lvlText w:val="%3."/>
      <w:lvlJc w:val="right"/>
      <w:pPr>
        <w:ind w:left="2509" w:hanging="180"/>
      </w:pPr>
    </w:lvl>
    <w:lvl w:ilvl="3" w:tplc="0A7EF4DA">
      <w:start w:val="1"/>
      <w:numFmt w:val="decimal"/>
      <w:lvlText w:val="%4."/>
      <w:lvlJc w:val="left"/>
      <w:pPr>
        <w:ind w:left="3229" w:hanging="360"/>
      </w:pPr>
    </w:lvl>
    <w:lvl w:ilvl="4" w:tplc="DCBA6036">
      <w:start w:val="1"/>
      <w:numFmt w:val="lowerLetter"/>
      <w:lvlText w:val="%5."/>
      <w:lvlJc w:val="left"/>
      <w:pPr>
        <w:ind w:left="3949" w:hanging="360"/>
      </w:pPr>
    </w:lvl>
    <w:lvl w:ilvl="5" w:tplc="83DAD0FC">
      <w:start w:val="1"/>
      <w:numFmt w:val="lowerRoman"/>
      <w:lvlText w:val="%6."/>
      <w:lvlJc w:val="right"/>
      <w:pPr>
        <w:ind w:left="4669" w:hanging="180"/>
      </w:pPr>
    </w:lvl>
    <w:lvl w:ilvl="6" w:tplc="11625A7A">
      <w:start w:val="1"/>
      <w:numFmt w:val="decimal"/>
      <w:lvlText w:val="%7."/>
      <w:lvlJc w:val="left"/>
      <w:pPr>
        <w:ind w:left="5389" w:hanging="360"/>
      </w:pPr>
    </w:lvl>
    <w:lvl w:ilvl="7" w:tplc="5B0C3C6C">
      <w:start w:val="1"/>
      <w:numFmt w:val="lowerLetter"/>
      <w:lvlText w:val="%8."/>
      <w:lvlJc w:val="left"/>
      <w:pPr>
        <w:ind w:left="6109" w:hanging="360"/>
      </w:pPr>
    </w:lvl>
    <w:lvl w:ilvl="8" w:tplc="4D6819E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E370C7"/>
    <w:multiLevelType w:val="hybridMultilevel"/>
    <w:tmpl w:val="83EC84BE"/>
    <w:lvl w:ilvl="0" w:tplc="15107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05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893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E64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8ED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4E1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948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AFA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4CE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CA66DD"/>
    <w:multiLevelType w:val="hybridMultilevel"/>
    <w:tmpl w:val="1660DFB2"/>
    <w:lvl w:ilvl="0" w:tplc="541AFAF0">
      <w:start w:val="1"/>
      <w:numFmt w:val="decimal"/>
      <w:lvlText w:val="%1."/>
      <w:lvlJc w:val="left"/>
      <w:pPr>
        <w:ind w:left="1069" w:hanging="360"/>
      </w:pPr>
    </w:lvl>
    <w:lvl w:ilvl="1" w:tplc="51C8008E">
      <w:start w:val="1"/>
      <w:numFmt w:val="lowerLetter"/>
      <w:lvlText w:val="%2."/>
      <w:lvlJc w:val="left"/>
      <w:pPr>
        <w:ind w:left="1789" w:hanging="360"/>
      </w:pPr>
    </w:lvl>
    <w:lvl w:ilvl="2" w:tplc="9F1ECA06">
      <w:start w:val="1"/>
      <w:numFmt w:val="lowerRoman"/>
      <w:lvlText w:val="%3."/>
      <w:lvlJc w:val="right"/>
      <w:pPr>
        <w:ind w:left="2509" w:hanging="180"/>
      </w:pPr>
    </w:lvl>
    <w:lvl w:ilvl="3" w:tplc="C0262B46">
      <w:start w:val="1"/>
      <w:numFmt w:val="decimal"/>
      <w:lvlText w:val="%4."/>
      <w:lvlJc w:val="left"/>
      <w:pPr>
        <w:ind w:left="3229" w:hanging="360"/>
      </w:pPr>
    </w:lvl>
    <w:lvl w:ilvl="4" w:tplc="ABFC8AE4">
      <w:start w:val="1"/>
      <w:numFmt w:val="lowerLetter"/>
      <w:lvlText w:val="%5."/>
      <w:lvlJc w:val="left"/>
      <w:pPr>
        <w:ind w:left="3949" w:hanging="360"/>
      </w:pPr>
    </w:lvl>
    <w:lvl w:ilvl="5" w:tplc="F7A61EB6">
      <w:start w:val="1"/>
      <w:numFmt w:val="lowerRoman"/>
      <w:lvlText w:val="%6."/>
      <w:lvlJc w:val="right"/>
      <w:pPr>
        <w:ind w:left="4669" w:hanging="180"/>
      </w:pPr>
    </w:lvl>
    <w:lvl w:ilvl="6" w:tplc="7F463556">
      <w:start w:val="1"/>
      <w:numFmt w:val="decimal"/>
      <w:lvlText w:val="%7."/>
      <w:lvlJc w:val="left"/>
      <w:pPr>
        <w:ind w:left="5389" w:hanging="360"/>
      </w:pPr>
    </w:lvl>
    <w:lvl w:ilvl="7" w:tplc="A754C862">
      <w:start w:val="1"/>
      <w:numFmt w:val="lowerLetter"/>
      <w:lvlText w:val="%8."/>
      <w:lvlJc w:val="left"/>
      <w:pPr>
        <w:ind w:left="6109" w:hanging="360"/>
      </w:pPr>
    </w:lvl>
    <w:lvl w:ilvl="8" w:tplc="E12CEC8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532"/>
    <w:rsid w:val="0026575A"/>
    <w:rsid w:val="006B3532"/>
    <w:rsid w:val="008A2D6E"/>
    <w:rsid w:val="00F4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32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B3532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B3532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6B3532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B3532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link w:val="Heading1"/>
    <w:uiPriority w:val="9"/>
    <w:rsid w:val="006B3532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B3532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link w:val="Heading2"/>
    <w:uiPriority w:val="9"/>
    <w:rsid w:val="006B3532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B3532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link w:val="Heading3"/>
    <w:uiPriority w:val="9"/>
    <w:rsid w:val="006B3532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B3532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B3532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B3532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character" w:customStyle="1" w:styleId="Heading5Char">
    <w:name w:val="Heading 5 Char"/>
    <w:link w:val="Heading5"/>
    <w:uiPriority w:val="9"/>
    <w:rsid w:val="006B3532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B3532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B3532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B3532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B3532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B3532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B3532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B3532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B3532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6B3532"/>
  </w:style>
  <w:style w:type="paragraph" w:styleId="a4">
    <w:name w:val="Title"/>
    <w:basedOn w:val="a"/>
    <w:next w:val="a"/>
    <w:link w:val="a5"/>
    <w:uiPriority w:val="10"/>
    <w:qFormat/>
    <w:rsid w:val="006B353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6B353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B3532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6B353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B353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B353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B35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B353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B353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B3532"/>
  </w:style>
  <w:style w:type="paragraph" w:customStyle="1" w:styleId="Footer">
    <w:name w:val="Footer"/>
    <w:basedOn w:val="a"/>
    <w:link w:val="FooterChar"/>
    <w:uiPriority w:val="99"/>
    <w:unhideWhenUsed/>
    <w:rsid w:val="006B353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B353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B353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6B3532"/>
    <w:rPr>
      <w:b/>
      <w:bCs/>
      <w:color w:val="4F81BD" w:themeColor="accent1"/>
      <w:sz w:val="18"/>
      <w:szCs w:val="18"/>
    </w:rPr>
  </w:style>
  <w:style w:type="table" w:styleId="aa">
    <w:name w:val="Table Grid"/>
    <w:uiPriority w:val="59"/>
    <w:rsid w:val="006B35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B35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B35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B353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B35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B353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B353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B353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B353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B353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B35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6B353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B353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B3532"/>
    <w:rPr>
      <w:sz w:val="18"/>
    </w:rPr>
  </w:style>
  <w:style w:type="character" w:styleId="ae">
    <w:name w:val="footnote reference"/>
    <w:uiPriority w:val="99"/>
    <w:unhideWhenUsed/>
    <w:rsid w:val="006B353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B353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B3532"/>
    <w:rPr>
      <w:sz w:val="20"/>
    </w:rPr>
  </w:style>
  <w:style w:type="character" w:styleId="af1">
    <w:name w:val="endnote reference"/>
    <w:uiPriority w:val="99"/>
    <w:semiHidden/>
    <w:unhideWhenUsed/>
    <w:rsid w:val="006B353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B3532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6B353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B353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B3532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6B353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B353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B353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B353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B3532"/>
    <w:pPr>
      <w:spacing w:after="57"/>
      <w:ind w:left="2268" w:firstLine="0"/>
    </w:pPr>
  </w:style>
  <w:style w:type="paragraph" w:styleId="af2">
    <w:name w:val="TOC Heading"/>
    <w:uiPriority w:val="39"/>
    <w:unhideWhenUsed/>
    <w:rsid w:val="006B3532"/>
  </w:style>
  <w:style w:type="paragraph" w:styleId="af3">
    <w:name w:val="table of figures"/>
    <w:basedOn w:val="a"/>
    <w:next w:val="a"/>
    <w:uiPriority w:val="99"/>
    <w:unhideWhenUsed/>
    <w:rsid w:val="006B3532"/>
  </w:style>
  <w:style w:type="paragraph" w:styleId="af4">
    <w:name w:val="header"/>
    <w:rsid w:val="006B3532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6B3532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6B3532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6B3532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6B3532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6B3532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6B3532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6B3532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6B3532"/>
    <w:rPr>
      <w:rFonts w:ascii="Tahoma" w:hAnsi="Tahoma" w:cs="Tahoma"/>
      <w:sz w:val="16"/>
      <w:szCs w:val="16"/>
    </w:rPr>
  </w:style>
  <w:style w:type="character" w:styleId="afd">
    <w:name w:val="FollowedHyperlink"/>
    <w:rsid w:val="006B3532"/>
    <w:rPr>
      <w:color w:val="800080"/>
      <w:u w:val="single"/>
    </w:rPr>
  </w:style>
  <w:style w:type="character" w:styleId="afe">
    <w:name w:val="page number"/>
    <w:basedOn w:val="a0"/>
    <w:rsid w:val="006B3532"/>
  </w:style>
  <w:style w:type="paragraph" w:styleId="aff">
    <w:name w:val="List Paragraph"/>
    <w:basedOn w:val="a"/>
    <w:rsid w:val="006B3532"/>
    <w:pPr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Nonformat">
    <w:name w:val="ConsPlusNonformat"/>
    <w:rsid w:val="006B35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buzmakova@perm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>CROC Inc.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3</cp:revision>
  <dcterms:created xsi:type="dcterms:W3CDTF">2026-05-04T09:59:00Z</dcterms:created>
  <dcterms:modified xsi:type="dcterms:W3CDTF">2026-05-04T10:02:00Z</dcterms:modified>
  <cp:version>730895</cp:version>
</cp:coreProperties>
</file>