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98" w:rsidRDefault="00131C41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131C4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.6pt;margin-top:43.05pt;width:593pt;height:153.95pt;z-index:251658240;visibility:visible;mso-position-horizontal-relative:page;mso-position-vertical-relative:page" stroked="f">
            <v:textbox inset="0,0,0,0">
              <w:txbxContent>
                <w:p w:rsidR="00CD6F98" w:rsidRDefault="00131C41">
                  <w:pPr>
                    <w:pStyle w:val="Header"/>
                    <w:jc w:val="center"/>
                    <w:rPr>
                      <w:lang w:val="en-US"/>
                    </w:rPr>
                  </w:pPr>
                  <w:r>
                    <w:rPr>
                      <w:lang w:eastAsia="ko-K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0" o:spid="_x0000_i1025" type="#_x0000_t75" style="width:42.1pt;height:52.75pt;mso-wrap-distance-left:0;mso-wrap-distance-top:0;mso-wrap-distance-right:0;mso-wrap-distance-bottom:0">
                        <v:imagedata r:id="rId8" o:title=""/>
                        <v:path textboxrect="0,0,0,0"/>
                      </v:shape>
                    </w:pict>
                  </w:r>
                </w:p>
                <w:p w:rsidR="00CD6F98" w:rsidRDefault="00715B9B">
                  <w:pPr>
                    <w:pStyle w:val="11"/>
                    <w:spacing w:line="360" w:lineRule="auto"/>
                    <w:jc w:val="center"/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Пермская городская Дума 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en-US"/>
                    </w:rPr>
                    <w:t>VII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 созыва</w:t>
                  </w:r>
                </w:p>
                <w:p w:rsidR="00CD6F98" w:rsidRDefault="00715B9B">
                  <w:pPr>
                    <w:widowControl w:val="0"/>
                    <w:spacing w:after="960"/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32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sz w:val="32"/>
                    </w:rPr>
                    <w:t xml:space="preserve"> Е Ш Е Н И Е</w:t>
                  </w:r>
                </w:p>
                <w:p w:rsidR="00CD6F98" w:rsidRDefault="00CD6F98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CD6F98" w:rsidRDefault="00CD6F98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CD6F98" w:rsidRDefault="00CD6F98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CD6F98" w:rsidRDefault="00CD6F98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A91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715B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вносится Главой города Перми</w:t>
      </w:r>
      <w:r w:rsidRPr="00131C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8" type="#_x0000_t75" style="position:absolute;left:0;text-align:left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CD6F98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D6F98" w:rsidRDefault="00715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решение Пермской городской Думы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от 21.12.2021  № 313 «О муниципальном жилищном контроле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на территории города Перми»</w:t>
      </w:r>
    </w:p>
    <w:p w:rsidR="00CD6F98" w:rsidRDefault="00CD6F98">
      <w:pPr>
        <w:spacing w:after="57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F98" w:rsidRDefault="00715B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bookmarkStart w:id="0" w:name="_Hlk935914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31.07.2020 № 248-ФЗ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государственном контроле (надзоре) и муниципальном контроле в Российской Федерации»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города Перми</w:t>
      </w:r>
    </w:p>
    <w:p w:rsidR="00CD6F98" w:rsidRDefault="00CD6F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F98" w:rsidRDefault="00715B9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Пермская городская Дума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л а:</w:t>
      </w:r>
    </w:p>
    <w:p w:rsidR="00CD6F98" w:rsidRDefault="00CD6F9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pacing w:val="50"/>
          <w:sz w:val="28"/>
          <w:szCs w:val="28"/>
        </w:rPr>
      </w:pPr>
    </w:p>
    <w:p w:rsidR="00CD6F98" w:rsidRDefault="00715B9B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Пермской городской Думы от 21.12.2021 № 313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муниципальном жилищном контроле на территории города </w:t>
      </w:r>
      <w:r>
        <w:rPr>
          <w:rFonts w:ascii="Times New Roman" w:hAnsi="Times New Roman" w:cs="Times New Roman"/>
          <w:sz w:val="28"/>
          <w:szCs w:val="28"/>
        </w:rPr>
        <w:t>Перми» (в редакции решений Пермской городской Думы от 22.02.2022 № 38, от 24.05.2022 № 121, от 22.08.2023 № 163, от 24.04.2025 № 84, от 27.05.20025 № 94) изменения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D6F98" w:rsidRDefault="00715B9B">
      <w:pPr>
        <w:pStyle w:val="af7"/>
        <w:numPr>
          <w:ilvl w:val="1"/>
          <w:numId w:val="9"/>
        </w:numPr>
        <w:ind w:left="141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1.3 следующего содержания: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Перечень индикаторов риска нарушения обязательных требований, используемых при осуществлении муниципального жилищного контроля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города Перми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согласно приложению 3 к настоящему решению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в Положении о </w:t>
      </w:r>
      <w:r>
        <w:rPr>
          <w:rFonts w:ascii="Times New Roman" w:hAnsi="Times New Roman" w:cs="Times New Roman"/>
          <w:sz w:val="28"/>
          <w:szCs w:val="28"/>
        </w:rPr>
        <w:t>муниципальном жилищном контроле на территории города Перми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(приложение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1.2.1. Абзац десятый подпункта 1.3.1. изложить в следующей редакции: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«требований к порядку размещения информации в системе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системе, а также требований к информационному взаимодействию с собственниками и пользователями помещений в многоквартирных домах и жилых домов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,»</w:t>
      </w:r>
      <w:proofErr w:type="gramEnd"/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1.2.2. пункт 2.5 дополнить абзацем следующего содержания: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«Объект Муниципального контроля считается отнесенным к одной из категорий риска после внесения сведений в единый реестр видов федерального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государственного контроля (надзора), регионального государственного контроля (надзора), муниципального контроля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1.2.3. в пункте 2.6 слова «единого портала государственных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и муниципальных услуг (функций)» заменить словами «Федеральной государственной информационной системы «Единый портал государственных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и муниципальных услуг (функций)» (далее - единый портал государственных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муниципальных услуг (функций);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1.2.4. пункт 2.15 изложить в редакции: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«2.15. В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 Орган контроля применяет индикаторы риска в соответствии с перечнем индикаторов риска нарушения обязательных требований, используемых при осуществлении Муниципального контроля, утверждаемым правовым актом Пермской городской Думы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1.2.5. подпункт 2.15.1 признать утратившими силу;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1.2.6. подпункт 2.15.2 признать утратившим силу;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1.2.7. абзац первый пункта 3.10 после слов «указанного предостережения» дополнить словами «, в том числе посредством единого портала государственных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муниципальных услуг (функций) или  регионального портала государственных и муниципальных услуг»;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1.2.8. в абзаце третьем пункта 3.15 после слов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видео-конференц-связи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дополнить словами «с использованием мобильного приложения «Инспектор»;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1.2.9. абзац второй пункта 3.18 изложить в редакции: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«контролируемым лицом или его представителем представлен письменный запрос,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направленный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 представлении письменного ответа по вопросам консультирования,»;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1.2.10. пункт 4.11 дополнить абзацем следующего содержания: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«Документы контролируемыми лицами могут предоставляться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с использованием единого портала государственных и муниципальных услуг, регионального портала государственных и муниципальных услуг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использованием мобильного приложения «Инспектор»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1.2.11. пункт 4.15 дополнить абзацем следующего содержания:</w:t>
      </w:r>
    </w:p>
    <w:p w:rsidR="00CD6F98" w:rsidRDefault="00715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установленные абзацем первым настоящего пункта, распространяются на социально ориентированные некоммерческие организации, требования к которым указаны в части 7.1 статьи 73 Федерального закона о контроле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CD6F98" w:rsidRDefault="00715B9B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1.2.12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zh-CN"/>
        </w:rPr>
        <w:t>пункт 4.26 дополнить абзацем следующего содержания:</w:t>
      </w:r>
    </w:p>
    <w:p w:rsidR="00CD6F98" w:rsidRDefault="00715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zh-CN"/>
        </w:rPr>
        <w:t>«Выездное обследование может быть проведено с использованием беспилотных аппаратов (систем)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zh-CN"/>
        </w:rPr>
        <w:t>.»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zh-CN"/>
        </w:rPr>
        <w:t>;</w:t>
      </w:r>
    </w:p>
    <w:p w:rsidR="00CD6F98" w:rsidRDefault="00715B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1.2.13. пункт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.27 изложить в редакции:</w:t>
      </w:r>
    </w:p>
    <w:p w:rsidR="00CD6F98" w:rsidRDefault="00715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«4.27.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фиксации должностными лицами, уполномоченными на осуществление Муниципального контроля, и лицами, привлекаемыми к совершению контрольных действий, доказательств нарушений обязательных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требований могут использоваться полученные средства, работающие в автоматическом режиме, имеющих функции фотосъемки, видеозаписи, в том числе беспилотных аппаратов (систем) в соответствии с перечнем за исключением случаев фиксации </w:t>
      </w:r>
      <w:r>
        <w:rPr>
          <w:rFonts w:ascii="Times New Roman" w:hAnsi="Times New Roman" w:cs="Times New Roman"/>
          <w:sz w:val="28"/>
          <w:szCs w:val="28"/>
        </w:rPr>
        <w:t>сведений, отнесенных законодательством Российской Федерации к государственной тайне, объектов, территорий, которые законодательством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режимным и особо важным объектам.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D6F98" w:rsidRDefault="00715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1.2.14. пункт 5.5 изложить в следующей редакции:</w:t>
      </w:r>
    </w:p>
    <w:p w:rsidR="00CD6F98" w:rsidRDefault="00715B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«5.5. Решения о проведении профилактического визита, об объявлении предостережения, о проведении контрольного мероприятия,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CD6F98" w:rsidRDefault="00715B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дополнить приложением 3 «Перечень индикаторов риска нарушения обязательных требований, используемых при осуществлении муниципального жилищного контроля </w:t>
      </w:r>
      <w:r>
        <w:rPr>
          <w:rFonts w:ascii="Times New Roman" w:hAnsi="Times New Roman" w:cs="Times New Roman"/>
          <w:sz w:val="28"/>
          <w:szCs w:val="28"/>
        </w:rPr>
        <w:t>на территории города Перми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согласно приложению к настоящему решению.</w:t>
      </w:r>
    </w:p>
    <w:p w:rsidR="00CD6F98" w:rsidRDefault="00715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</w:p>
    <w:p w:rsidR="00CD6F98" w:rsidRDefault="00715B9B">
      <w:pPr>
        <w:spacing w:after="57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в сетевом издании «Официальный сайт муниципального образования город Пермь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www.gorodperm.ru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D6F98" w:rsidRDefault="0071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решения возложить на комитет Пермской городской Думы по городскому хозяйству.</w:t>
      </w:r>
    </w:p>
    <w:p w:rsidR="00CD6F98" w:rsidRDefault="00CD6F98">
      <w:pPr>
        <w:widowControl w:val="0"/>
        <w:tabs>
          <w:tab w:val="left" w:pos="850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D6F98" w:rsidRDefault="00CD6F98">
      <w:pPr>
        <w:widowControl w:val="0"/>
        <w:tabs>
          <w:tab w:val="left" w:pos="850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D6F98" w:rsidRDefault="00715B9B">
      <w:pPr>
        <w:widowControl w:val="0"/>
        <w:tabs>
          <w:tab w:val="left" w:pos="850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Председатель</w:t>
      </w:r>
    </w:p>
    <w:p w:rsidR="00CD6F98" w:rsidRDefault="00715B9B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Пермской городской Думы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  Д.В. Малютин</w:t>
      </w: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D6F98" w:rsidRDefault="00715B9B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Глава города Перми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Э.О. Соснин</w:t>
      </w: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F98" w:rsidRDefault="00715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CD6F98" w:rsidRDefault="00715B9B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D6F98" w:rsidRDefault="00715B9B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Пермской городской Думы</w:t>
      </w:r>
    </w:p>
    <w:p w:rsidR="00CD6F98" w:rsidRDefault="00715B9B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№</w:t>
      </w: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6F98" w:rsidRDefault="00715B9B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D6F98" w:rsidRDefault="00715B9B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индикаторов риска нарушения обязательных требований, используемых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при осуществлении муниципального жилищного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на территории города Перми</w:t>
      </w: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F98" w:rsidRDefault="00CD6F98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F98" w:rsidRDefault="00715B9B">
      <w:pPr>
        <w:widowControl w:val="0"/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оценки риска причинения вреда (ущерба) охраняемым законом ценностям устанавливается следующий индикатор риска нарушения обязательных требований, соответствие  которому является основанием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проведения внепланового контрольного мероприятия, предусматривающего взаимодействие с контролируемым лицом:       </w:t>
      </w:r>
    </w:p>
    <w:p w:rsidR="00CD6F98" w:rsidRDefault="00715B9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в Орган контроля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дня;</w:t>
      </w:r>
    </w:p>
    <w:p w:rsidR="00CD6F98" w:rsidRDefault="00715B9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выявление в течение трех месяцев более пяти фактов несоответствия (недостоверности)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информации, и информации, размещенной контролируемым лицом в государственной информационной системе жилищно-коммунального хозяйства.</w:t>
      </w:r>
      <w:proofErr w:type="gramEnd"/>
    </w:p>
    <w:p w:rsidR="00CD6F98" w:rsidRDefault="00CD6F98">
      <w:pPr>
        <w:tabs>
          <w:tab w:val="left" w:pos="8080"/>
        </w:tabs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6F98" w:rsidSect="00CD6F98">
      <w:headerReference w:type="default" r:id="rId9"/>
      <w:pgSz w:w="11906" w:h="16838"/>
      <w:pgMar w:top="363" w:right="567" w:bottom="1134" w:left="1418" w:header="36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AA" w:rsidRDefault="006971AA">
      <w:pPr>
        <w:spacing w:after="0" w:line="240" w:lineRule="auto"/>
      </w:pPr>
      <w:r>
        <w:separator/>
      </w:r>
    </w:p>
  </w:endnote>
  <w:endnote w:type="continuationSeparator" w:id="0">
    <w:p w:rsidR="006971AA" w:rsidRDefault="0069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AA" w:rsidRDefault="006971AA">
      <w:pPr>
        <w:spacing w:after="0" w:line="240" w:lineRule="auto"/>
      </w:pPr>
      <w:r>
        <w:separator/>
      </w:r>
    </w:p>
  </w:footnote>
  <w:footnote w:type="continuationSeparator" w:id="0">
    <w:p w:rsidR="006971AA" w:rsidRDefault="0069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803630"/>
      <w:docPartObj>
        <w:docPartGallery w:val="Page Numbers (Top of Page)"/>
        <w:docPartUnique/>
      </w:docPartObj>
    </w:sdtPr>
    <w:sdtContent>
      <w:p w:rsidR="00CD6F98" w:rsidRDefault="00131C41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15B9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1A11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D6F98" w:rsidRDefault="00CD6F9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F60"/>
    <w:multiLevelType w:val="multilevel"/>
    <w:tmpl w:val="AA562796"/>
    <w:lvl w:ilvl="0">
      <w:start w:val="1"/>
      <w:numFmt w:val="decimal"/>
      <w:lvlText w:val="%1."/>
      <w:lvlJc w:val="left"/>
      <w:pPr>
        <w:ind w:left="1766" w:hanging="360"/>
      </w:pPr>
    </w:lvl>
    <w:lvl w:ilvl="1">
      <w:start w:val="1"/>
      <w:numFmt w:val="decimal"/>
      <w:lvlText w:val="%1.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1">
    <w:nsid w:val="187B4B46"/>
    <w:multiLevelType w:val="multilevel"/>
    <w:tmpl w:val="2168E9C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9303DF7"/>
    <w:multiLevelType w:val="multilevel"/>
    <w:tmpl w:val="B094CE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403E49FF"/>
    <w:multiLevelType w:val="multilevel"/>
    <w:tmpl w:val="AA12E55E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5C206EB0"/>
    <w:multiLevelType w:val="hybridMultilevel"/>
    <w:tmpl w:val="6B203A1C"/>
    <w:lvl w:ilvl="0" w:tplc="D0E8DB0C">
      <w:start w:val="1"/>
      <w:numFmt w:val="decimal"/>
      <w:lvlText w:val="%1)"/>
      <w:lvlJc w:val="left"/>
      <w:pPr>
        <w:ind w:left="1418" w:hanging="360"/>
      </w:pPr>
    </w:lvl>
    <w:lvl w:ilvl="1" w:tplc="F9E0B82A">
      <w:start w:val="1"/>
      <w:numFmt w:val="lowerLetter"/>
      <w:lvlText w:val="%2."/>
      <w:lvlJc w:val="left"/>
      <w:pPr>
        <w:ind w:left="2138" w:hanging="360"/>
      </w:pPr>
    </w:lvl>
    <w:lvl w:ilvl="2" w:tplc="950A3B70">
      <w:start w:val="1"/>
      <w:numFmt w:val="lowerRoman"/>
      <w:lvlText w:val="%3."/>
      <w:lvlJc w:val="right"/>
      <w:pPr>
        <w:ind w:left="2858" w:hanging="180"/>
      </w:pPr>
    </w:lvl>
    <w:lvl w:ilvl="3" w:tplc="B824BECA">
      <w:start w:val="1"/>
      <w:numFmt w:val="decimal"/>
      <w:lvlText w:val="%4."/>
      <w:lvlJc w:val="left"/>
      <w:pPr>
        <w:ind w:left="3578" w:hanging="360"/>
      </w:pPr>
    </w:lvl>
    <w:lvl w:ilvl="4" w:tplc="C3CE2A54">
      <w:start w:val="1"/>
      <w:numFmt w:val="lowerLetter"/>
      <w:lvlText w:val="%5."/>
      <w:lvlJc w:val="left"/>
      <w:pPr>
        <w:ind w:left="4298" w:hanging="360"/>
      </w:pPr>
    </w:lvl>
    <w:lvl w:ilvl="5" w:tplc="20A605B2">
      <w:start w:val="1"/>
      <w:numFmt w:val="lowerRoman"/>
      <w:lvlText w:val="%6."/>
      <w:lvlJc w:val="right"/>
      <w:pPr>
        <w:ind w:left="5018" w:hanging="180"/>
      </w:pPr>
    </w:lvl>
    <w:lvl w:ilvl="6" w:tplc="FF18CB54">
      <w:start w:val="1"/>
      <w:numFmt w:val="decimal"/>
      <w:lvlText w:val="%7."/>
      <w:lvlJc w:val="left"/>
      <w:pPr>
        <w:ind w:left="5738" w:hanging="360"/>
      </w:pPr>
    </w:lvl>
    <w:lvl w:ilvl="7" w:tplc="DC5A0142">
      <w:start w:val="1"/>
      <w:numFmt w:val="lowerLetter"/>
      <w:lvlText w:val="%8."/>
      <w:lvlJc w:val="left"/>
      <w:pPr>
        <w:ind w:left="6458" w:hanging="360"/>
      </w:pPr>
    </w:lvl>
    <w:lvl w:ilvl="8" w:tplc="ADB8F1B2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629C3FDD"/>
    <w:multiLevelType w:val="hybridMultilevel"/>
    <w:tmpl w:val="74160520"/>
    <w:lvl w:ilvl="0" w:tplc="1834F5D0">
      <w:start w:val="1"/>
      <w:numFmt w:val="decimal"/>
      <w:lvlText w:val="%1)"/>
      <w:lvlJc w:val="left"/>
      <w:pPr>
        <w:ind w:left="1418" w:hanging="360"/>
      </w:pPr>
    </w:lvl>
    <w:lvl w:ilvl="1" w:tplc="C9B6CEC6">
      <w:start w:val="1"/>
      <w:numFmt w:val="lowerLetter"/>
      <w:lvlText w:val="%2."/>
      <w:lvlJc w:val="left"/>
      <w:pPr>
        <w:ind w:left="2138" w:hanging="360"/>
      </w:pPr>
    </w:lvl>
    <w:lvl w:ilvl="2" w:tplc="21F41258">
      <w:start w:val="1"/>
      <w:numFmt w:val="lowerRoman"/>
      <w:lvlText w:val="%3."/>
      <w:lvlJc w:val="right"/>
      <w:pPr>
        <w:ind w:left="2858" w:hanging="180"/>
      </w:pPr>
    </w:lvl>
    <w:lvl w:ilvl="3" w:tplc="FD80C62E">
      <w:start w:val="1"/>
      <w:numFmt w:val="decimal"/>
      <w:lvlText w:val="%4."/>
      <w:lvlJc w:val="left"/>
      <w:pPr>
        <w:ind w:left="3578" w:hanging="360"/>
      </w:pPr>
    </w:lvl>
    <w:lvl w:ilvl="4" w:tplc="588C7A1A">
      <w:start w:val="1"/>
      <w:numFmt w:val="lowerLetter"/>
      <w:lvlText w:val="%5."/>
      <w:lvlJc w:val="left"/>
      <w:pPr>
        <w:ind w:left="4298" w:hanging="360"/>
      </w:pPr>
    </w:lvl>
    <w:lvl w:ilvl="5" w:tplc="BC824BE6">
      <w:start w:val="1"/>
      <w:numFmt w:val="lowerRoman"/>
      <w:lvlText w:val="%6."/>
      <w:lvlJc w:val="right"/>
      <w:pPr>
        <w:ind w:left="5018" w:hanging="180"/>
      </w:pPr>
    </w:lvl>
    <w:lvl w:ilvl="6" w:tplc="232EDF56">
      <w:start w:val="1"/>
      <w:numFmt w:val="decimal"/>
      <w:lvlText w:val="%7."/>
      <w:lvlJc w:val="left"/>
      <w:pPr>
        <w:ind w:left="5738" w:hanging="360"/>
      </w:pPr>
    </w:lvl>
    <w:lvl w:ilvl="7" w:tplc="A948E17C">
      <w:start w:val="1"/>
      <w:numFmt w:val="lowerLetter"/>
      <w:lvlText w:val="%8."/>
      <w:lvlJc w:val="left"/>
      <w:pPr>
        <w:ind w:left="6458" w:hanging="360"/>
      </w:pPr>
    </w:lvl>
    <w:lvl w:ilvl="8" w:tplc="1712848E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6D756133"/>
    <w:multiLevelType w:val="multilevel"/>
    <w:tmpl w:val="F2DEBDC0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71DF4CC9"/>
    <w:multiLevelType w:val="hybridMultilevel"/>
    <w:tmpl w:val="1F5421F6"/>
    <w:lvl w:ilvl="0" w:tplc="539CF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8A99C6">
      <w:start w:val="1"/>
      <w:numFmt w:val="lowerLetter"/>
      <w:lvlText w:val="%2."/>
      <w:lvlJc w:val="left"/>
      <w:pPr>
        <w:ind w:left="1789" w:hanging="360"/>
      </w:pPr>
    </w:lvl>
    <w:lvl w:ilvl="2" w:tplc="E6502F4C">
      <w:start w:val="1"/>
      <w:numFmt w:val="lowerRoman"/>
      <w:lvlText w:val="%3."/>
      <w:lvlJc w:val="right"/>
      <w:pPr>
        <w:ind w:left="2509" w:hanging="180"/>
      </w:pPr>
    </w:lvl>
    <w:lvl w:ilvl="3" w:tplc="CDEEA708">
      <w:start w:val="1"/>
      <w:numFmt w:val="decimal"/>
      <w:lvlText w:val="%4."/>
      <w:lvlJc w:val="left"/>
      <w:pPr>
        <w:ind w:left="3229" w:hanging="360"/>
      </w:pPr>
    </w:lvl>
    <w:lvl w:ilvl="4" w:tplc="5BF8A104">
      <w:start w:val="1"/>
      <w:numFmt w:val="lowerLetter"/>
      <w:lvlText w:val="%5."/>
      <w:lvlJc w:val="left"/>
      <w:pPr>
        <w:ind w:left="3949" w:hanging="360"/>
      </w:pPr>
    </w:lvl>
    <w:lvl w:ilvl="5" w:tplc="A0E05452">
      <w:start w:val="1"/>
      <w:numFmt w:val="lowerRoman"/>
      <w:lvlText w:val="%6."/>
      <w:lvlJc w:val="right"/>
      <w:pPr>
        <w:ind w:left="4669" w:hanging="180"/>
      </w:pPr>
    </w:lvl>
    <w:lvl w:ilvl="6" w:tplc="505E7ED2">
      <w:start w:val="1"/>
      <w:numFmt w:val="decimal"/>
      <w:lvlText w:val="%7."/>
      <w:lvlJc w:val="left"/>
      <w:pPr>
        <w:ind w:left="5389" w:hanging="360"/>
      </w:pPr>
    </w:lvl>
    <w:lvl w:ilvl="7" w:tplc="D96A6EF2">
      <w:start w:val="1"/>
      <w:numFmt w:val="lowerLetter"/>
      <w:lvlText w:val="%8."/>
      <w:lvlJc w:val="left"/>
      <w:pPr>
        <w:ind w:left="6109" w:hanging="360"/>
      </w:pPr>
    </w:lvl>
    <w:lvl w:ilvl="8" w:tplc="B1D48D94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603AE1"/>
    <w:multiLevelType w:val="multilevel"/>
    <w:tmpl w:val="E81C28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F98"/>
    <w:rsid w:val="00131C41"/>
    <w:rsid w:val="0067035A"/>
    <w:rsid w:val="006971AA"/>
    <w:rsid w:val="00715B9B"/>
    <w:rsid w:val="00A91A11"/>
    <w:rsid w:val="00CD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CD6F9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CD6F9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D6F9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D6F9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D6F9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D6F9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D6F9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D6F9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D6F9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CD6F9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D6F9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D6F9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D6F9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D6F9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D6F9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D6F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D6F9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D6F9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D6F9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D6F98"/>
    <w:rPr>
      <w:sz w:val="24"/>
      <w:szCs w:val="24"/>
    </w:rPr>
  </w:style>
  <w:style w:type="character" w:customStyle="1" w:styleId="QuoteChar">
    <w:name w:val="Quote Char"/>
    <w:uiPriority w:val="29"/>
    <w:rsid w:val="00CD6F98"/>
    <w:rPr>
      <w:i/>
    </w:rPr>
  </w:style>
  <w:style w:type="character" w:customStyle="1" w:styleId="IntenseQuoteChar">
    <w:name w:val="Intense Quote Char"/>
    <w:uiPriority w:val="30"/>
    <w:rsid w:val="00CD6F98"/>
    <w:rPr>
      <w:i/>
    </w:rPr>
  </w:style>
  <w:style w:type="character" w:customStyle="1" w:styleId="FootnoteTextChar">
    <w:name w:val="Footnote Text Char"/>
    <w:uiPriority w:val="99"/>
    <w:rsid w:val="00CD6F98"/>
    <w:rPr>
      <w:sz w:val="18"/>
    </w:rPr>
  </w:style>
  <w:style w:type="character" w:customStyle="1" w:styleId="EndnoteTextChar">
    <w:name w:val="Endnote Text Char"/>
    <w:uiPriority w:val="99"/>
    <w:rsid w:val="00CD6F98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CD6F98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CD6F98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CD6F98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D6F98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D6F98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D6F98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D6F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D6F98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D6F9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D6F98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CD6F9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D6F98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D6F98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CD6F98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CD6F9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D6F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D6F98"/>
    <w:rPr>
      <w:i/>
    </w:rPr>
  </w:style>
  <w:style w:type="character" w:customStyle="1" w:styleId="HeaderChar">
    <w:name w:val="Header Char"/>
    <w:basedOn w:val="a0"/>
    <w:uiPriority w:val="99"/>
    <w:rsid w:val="00CD6F98"/>
  </w:style>
  <w:style w:type="character" w:customStyle="1" w:styleId="FooterChar">
    <w:name w:val="Footer Char"/>
    <w:basedOn w:val="a0"/>
    <w:uiPriority w:val="99"/>
    <w:rsid w:val="00CD6F9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D6F9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CD6F98"/>
  </w:style>
  <w:style w:type="table" w:styleId="a9">
    <w:name w:val="Table Grid"/>
    <w:basedOn w:val="a1"/>
    <w:uiPriority w:val="59"/>
    <w:rsid w:val="00CD6F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D6F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D6F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D6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D6F9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D6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D6F98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CD6F98"/>
    <w:rPr>
      <w:sz w:val="18"/>
    </w:rPr>
  </w:style>
  <w:style w:type="character" w:styleId="ac">
    <w:name w:val="footnote reference"/>
    <w:basedOn w:val="a0"/>
    <w:uiPriority w:val="99"/>
    <w:unhideWhenUsed/>
    <w:rsid w:val="00CD6F9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D6F9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CD6F98"/>
    <w:rPr>
      <w:sz w:val="20"/>
    </w:rPr>
  </w:style>
  <w:style w:type="character" w:styleId="af">
    <w:name w:val="endnote reference"/>
    <w:basedOn w:val="a0"/>
    <w:uiPriority w:val="99"/>
    <w:semiHidden/>
    <w:unhideWhenUsed/>
    <w:rsid w:val="00CD6F9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D6F98"/>
    <w:pPr>
      <w:spacing w:after="57"/>
    </w:pPr>
  </w:style>
  <w:style w:type="paragraph" w:styleId="22">
    <w:name w:val="toc 2"/>
    <w:basedOn w:val="a"/>
    <w:next w:val="a"/>
    <w:uiPriority w:val="39"/>
    <w:unhideWhenUsed/>
    <w:rsid w:val="00CD6F9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D6F9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D6F9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D6F9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D6F9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D6F9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D6F9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D6F98"/>
    <w:pPr>
      <w:spacing w:after="57"/>
      <w:ind w:left="2268"/>
    </w:pPr>
  </w:style>
  <w:style w:type="paragraph" w:styleId="af0">
    <w:name w:val="TOC Heading"/>
    <w:uiPriority w:val="39"/>
    <w:unhideWhenUsed/>
    <w:rsid w:val="00CD6F98"/>
  </w:style>
  <w:style w:type="paragraph" w:styleId="af1">
    <w:name w:val="table of figures"/>
    <w:basedOn w:val="a"/>
    <w:next w:val="a"/>
    <w:uiPriority w:val="99"/>
    <w:unhideWhenUsed/>
    <w:rsid w:val="00CD6F98"/>
    <w:pPr>
      <w:spacing w:after="0"/>
    </w:pPr>
  </w:style>
  <w:style w:type="paragraph" w:customStyle="1" w:styleId="Header">
    <w:name w:val="Header"/>
    <w:basedOn w:val="a"/>
    <w:link w:val="af2"/>
    <w:uiPriority w:val="99"/>
    <w:unhideWhenUsed/>
    <w:rsid w:val="00CD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Header"/>
    <w:uiPriority w:val="99"/>
    <w:rsid w:val="00CD6F98"/>
  </w:style>
  <w:style w:type="paragraph" w:customStyle="1" w:styleId="Footer">
    <w:name w:val="Footer"/>
    <w:basedOn w:val="a"/>
    <w:link w:val="af3"/>
    <w:uiPriority w:val="99"/>
    <w:unhideWhenUsed/>
    <w:rsid w:val="00CD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Footer"/>
    <w:uiPriority w:val="99"/>
    <w:rsid w:val="00CD6F98"/>
  </w:style>
  <w:style w:type="paragraph" w:styleId="af4">
    <w:name w:val="Balloon Text"/>
    <w:basedOn w:val="a"/>
    <w:link w:val="af5"/>
    <w:uiPriority w:val="99"/>
    <w:semiHidden/>
    <w:unhideWhenUsed/>
    <w:rsid w:val="00CD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D6F98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CD6F98"/>
    <w:rPr>
      <w:color w:val="0000FF"/>
      <w:u w:val="single"/>
    </w:rPr>
  </w:style>
  <w:style w:type="paragraph" w:styleId="af7">
    <w:name w:val="No Spacing"/>
    <w:uiPriority w:val="1"/>
    <w:qFormat/>
    <w:rsid w:val="00CD6F98"/>
    <w:pPr>
      <w:spacing w:after="0" w:line="240" w:lineRule="auto"/>
    </w:pPr>
  </w:style>
  <w:style w:type="paragraph" w:customStyle="1" w:styleId="ConsPlusNormal">
    <w:name w:val="ConsPlusNormal"/>
    <w:rsid w:val="00CD6F98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6F98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List Paragraph"/>
    <w:basedOn w:val="a"/>
    <w:uiPriority w:val="34"/>
    <w:qFormat/>
    <w:rsid w:val="00CD6F98"/>
    <w:pPr>
      <w:ind w:left="720"/>
      <w:contextualSpacing/>
    </w:p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CD6F98"/>
    <w:pPr>
      <w:spacing w:after="200" w:line="240" w:lineRule="auto"/>
    </w:pPr>
    <w:rPr>
      <w:rFonts w:ascii="Calibri" w:eastAsia="Calibri" w:hAnsi="Calibri" w:cs="Times New Roman"/>
      <w:i/>
      <w:iCs/>
      <w:color w:val="1F497D"/>
      <w:sz w:val="18"/>
      <w:szCs w:val="18"/>
    </w:rPr>
  </w:style>
  <w:style w:type="paragraph" w:customStyle="1" w:styleId="ConsPlusTitlePage">
    <w:name w:val="ConsPlusTitlePage"/>
    <w:rsid w:val="00CD6F9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2D592-07E8-4DAE-B486-EAC430DD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6954</Characters>
  <Application>Microsoft Office Word</Application>
  <DocSecurity>0</DocSecurity>
  <Lines>57</Lines>
  <Paragraphs>16</Paragraphs>
  <ScaleCrop>false</ScaleCrop>
  <Company>StartSoft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Иконникова Анастасия Александровна</dc:creator>
  <cp:lastModifiedBy>ivanova-tn</cp:lastModifiedBy>
  <cp:revision>3</cp:revision>
  <dcterms:created xsi:type="dcterms:W3CDTF">2026-06-02T06:20:00Z</dcterms:created>
  <dcterms:modified xsi:type="dcterms:W3CDTF">2026-06-02T06:23:00Z</dcterms:modified>
</cp:coreProperties>
</file>