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14" w:rsidRDefault="004955AE">
      <w:pPr>
        <w:pStyle w:val="af6"/>
        <w:ind w:right="0"/>
        <w:jc w:val="both"/>
        <w:rPr>
          <w:rFonts w:ascii="Times New Roman" w:hAnsi="Times New Roman"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5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41323" id="AutoShape 7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HpKOXo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890AD4"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-495300</wp:posOffset>
            </wp:positionV>
            <wp:extent cx="407035" cy="495300"/>
            <wp:effectExtent l="19050" t="0" r="0" b="0"/>
            <wp:wrapNone/>
            <wp:docPr id="6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3175" t="1270" r="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1661795"/>
                          <a:chOff x="14" y="6"/>
                          <a:chExt cx="98" cy="26"/>
                        </a:xfrm>
                      </wpg:grpSpPr>
                      <wps:wsp>
                        <wps:cNvPr id="2" name="shap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6"/>
                            <a:ext cx="98" cy="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514" w:rsidRDefault="004D0514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4D0514" w:rsidRDefault="004D0514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4D0514" w:rsidRDefault="004D0514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4D0514" w:rsidRDefault="00B85A9A">
                              <w:pPr>
                                <w:pStyle w:val="af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4D0514" w:rsidRDefault="00B85A9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4D0514" w:rsidRDefault="004D051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4D0514" w:rsidRDefault="004D0514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shape 3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27"/>
                            <a:ext cx="24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514" w:rsidRDefault="004D0514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4D0514" w:rsidRDefault="004D051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shape 4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0514" w:rsidRDefault="004D0514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4D0514" w:rsidRDefault="004D051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.6pt;margin-top:-43.1pt;width:494.95pt;height:130.85pt;z-index:251657728" coordorigin="14,6" coordsize="9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" o:spid="_x0000_s1027" type="#_x0000_t202" style="position:absolute;left:14;top:6;width:98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cpTsIA&#10;AADaAAAADwAAAGRycy9kb3ducmV2LnhtbESPzYvCMBTE74L/Q3iCF9HUHkSqUXb9AA/rwQ88P5q3&#10;bdnmpSTR1v/eLAgeh5n5DbNcd6YWD3K+sqxgOklAEOdWV1wouF724zkIH5A11pZJwZM8rFf93hIz&#10;bVs+0eMcChEh7DNUUIbQZFL6vCSDfmIb4uj9WmcwROkKqR22EW5qmSbJTBqsOC6U2NCmpPzvfDcK&#10;Zlt3b0+8GW2vux88NkV6+37elBoOuq8FiEBd+ITf7YNWkML/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ylOwgAAANoAAAAPAAAAAAAAAAAAAAAAAJgCAABkcnMvZG93&#10;bnJldi54bWxQSwUGAAAAAAQABAD1AAAAhwMAAAAA&#10;" stroked="f">
                  <v:textbox inset="0,0,0,0">
                    <w:txbxContent>
                      <w:p w:rsidR="004D0514" w:rsidRDefault="004D0514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4D0514" w:rsidRDefault="004D0514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4D0514" w:rsidRDefault="004D0514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4D0514" w:rsidRDefault="00B85A9A">
                        <w:pPr>
                          <w:pStyle w:val="af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4D0514" w:rsidRDefault="00B85A9A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4D0514" w:rsidRDefault="004D051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4D0514" w:rsidRDefault="004D0514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shape 3" o:spid="_x0000_s1028" type="#_x0000_t202" style="position:absolute;left:18;top:27;width:24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4D0514" w:rsidRDefault="004D0514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4D0514" w:rsidRDefault="004D0514"/>
                    </w:txbxContent>
                  </v:textbox>
                </v:shape>
                <v:shape id="shape 4" o:spid="_x0000_s1029" type="#_x0000_t202" style="position:absolute;left:92;top:27;width:17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4D0514" w:rsidRDefault="004D0514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4D0514" w:rsidRDefault="004D0514"/>
                    </w:txbxContent>
                  </v:textbox>
                </v:shape>
              </v:group>
            </w:pict>
          </mc:Fallback>
        </mc:AlternateContent>
      </w:r>
    </w:p>
    <w:p w:rsidR="004D0514" w:rsidRDefault="004D0514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4D0514" w:rsidRDefault="004D0514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4D0514" w:rsidRDefault="004D0514">
      <w:pPr>
        <w:jc w:val="both"/>
        <w:rPr>
          <w:sz w:val="24"/>
          <w:lang w:val="en-US"/>
        </w:rPr>
      </w:pPr>
    </w:p>
    <w:p w:rsidR="004D0514" w:rsidRDefault="004D0514">
      <w:pPr>
        <w:jc w:val="both"/>
        <w:rPr>
          <w:sz w:val="24"/>
        </w:rPr>
      </w:pPr>
    </w:p>
    <w:p w:rsidR="004D0514" w:rsidRDefault="004D0514">
      <w:pPr>
        <w:jc w:val="both"/>
        <w:rPr>
          <w:sz w:val="24"/>
        </w:rPr>
      </w:pPr>
    </w:p>
    <w:p w:rsidR="004D0514" w:rsidRDefault="004D0514">
      <w:pPr>
        <w:jc w:val="both"/>
        <w:rPr>
          <w:sz w:val="28"/>
          <w:szCs w:val="28"/>
        </w:rPr>
      </w:pPr>
    </w:p>
    <w:p w:rsidR="004D0514" w:rsidRDefault="004D0514">
      <w:pPr>
        <w:jc w:val="both"/>
        <w:rPr>
          <w:sz w:val="28"/>
          <w:szCs w:val="28"/>
        </w:rPr>
      </w:pPr>
    </w:p>
    <w:p w:rsidR="00F37F24" w:rsidRDefault="00F37F24" w:rsidP="00F37F24">
      <w:pPr>
        <w:spacing w:line="240" w:lineRule="exact"/>
        <w:rPr>
          <w:b/>
          <w:sz w:val="28"/>
          <w:szCs w:val="28"/>
        </w:rPr>
      </w:pPr>
      <w:r w:rsidRPr="00D20A7E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Порядок</w:t>
      </w:r>
    </w:p>
    <w:p w:rsidR="00F37F24" w:rsidRDefault="00F37F24" w:rsidP="00F37F2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договора на размещение</w:t>
      </w:r>
    </w:p>
    <w:p w:rsidR="00F37F24" w:rsidRDefault="00F37F24" w:rsidP="007E6F1D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сезонного (летнего)</w:t>
      </w:r>
      <w:r w:rsidR="007E6F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кафе, </w:t>
      </w:r>
    </w:p>
    <w:p w:rsidR="00F37F24" w:rsidRDefault="00F37F24" w:rsidP="00F37F24">
      <w:pPr>
        <w:spacing w:line="240" w:lineRule="exact"/>
        <w:rPr>
          <w:b/>
          <w:sz w:val="28"/>
          <w:szCs w:val="28"/>
        </w:rPr>
      </w:pPr>
      <w:r w:rsidRPr="00D20A7E">
        <w:rPr>
          <w:b/>
          <w:sz w:val="28"/>
          <w:szCs w:val="28"/>
        </w:rPr>
        <w:t>утвержден</w:t>
      </w:r>
      <w:r>
        <w:rPr>
          <w:b/>
          <w:sz w:val="28"/>
          <w:szCs w:val="28"/>
        </w:rPr>
        <w:t>ный</w:t>
      </w:r>
      <w:r w:rsidRPr="00D20A7E">
        <w:rPr>
          <w:b/>
          <w:sz w:val="28"/>
          <w:szCs w:val="28"/>
        </w:rPr>
        <w:t xml:space="preserve"> постановлением</w:t>
      </w:r>
    </w:p>
    <w:p w:rsidR="00F37F24" w:rsidRDefault="00F37F24" w:rsidP="00F37F24">
      <w:pPr>
        <w:spacing w:line="240" w:lineRule="exact"/>
        <w:rPr>
          <w:b/>
          <w:sz w:val="28"/>
          <w:szCs w:val="28"/>
        </w:rPr>
      </w:pPr>
      <w:r w:rsidRPr="00D20A7E">
        <w:rPr>
          <w:b/>
          <w:sz w:val="28"/>
          <w:szCs w:val="28"/>
        </w:rPr>
        <w:t>администрации города Перми</w:t>
      </w:r>
    </w:p>
    <w:p w:rsidR="00F37F24" w:rsidRDefault="00F37F24" w:rsidP="00F37F24">
      <w:pPr>
        <w:spacing w:line="240" w:lineRule="exact"/>
        <w:rPr>
          <w:b/>
          <w:sz w:val="28"/>
          <w:szCs w:val="28"/>
        </w:rPr>
      </w:pPr>
      <w:r w:rsidRPr="00D20A7E">
        <w:rPr>
          <w:b/>
          <w:sz w:val="28"/>
          <w:szCs w:val="28"/>
        </w:rPr>
        <w:t>от 16.07.2018 № 475</w:t>
      </w:r>
      <w:r>
        <w:rPr>
          <w:b/>
          <w:sz w:val="28"/>
          <w:szCs w:val="28"/>
        </w:rPr>
        <w:t xml:space="preserve"> </w:t>
      </w:r>
    </w:p>
    <w:p w:rsidR="00F37F24" w:rsidRDefault="00F37F24" w:rsidP="00F37F2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110FB">
        <w:rPr>
          <w:b/>
          <w:sz w:val="28"/>
          <w:szCs w:val="28"/>
        </w:rPr>
        <w:t>О заключении договора на</w:t>
      </w:r>
    </w:p>
    <w:p w:rsidR="00F37F24" w:rsidRDefault="00F37F24" w:rsidP="00F37F24">
      <w:pPr>
        <w:spacing w:line="240" w:lineRule="exact"/>
        <w:rPr>
          <w:b/>
          <w:sz w:val="28"/>
          <w:szCs w:val="28"/>
        </w:rPr>
      </w:pPr>
      <w:r w:rsidRPr="00D110FB">
        <w:rPr>
          <w:b/>
          <w:sz w:val="28"/>
          <w:szCs w:val="28"/>
        </w:rPr>
        <w:t xml:space="preserve">размещение нестационарного </w:t>
      </w:r>
    </w:p>
    <w:p w:rsidR="00F37F24" w:rsidRPr="00D20A7E" w:rsidRDefault="00F37F24" w:rsidP="00F37F24">
      <w:pPr>
        <w:spacing w:line="240" w:lineRule="exact"/>
        <w:rPr>
          <w:b/>
          <w:sz w:val="28"/>
          <w:szCs w:val="28"/>
        </w:rPr>
      </w:pPr>
      <w:r w:rsidRPr="00D110FB">
        <w:rPr>
          <w:b/>
          <w:sz w:val="28"/>
          <w:szCs w:val="28"/>
        </w:rPr>
        <w:t>торгового объекта</w:t>
      </w:r>
      <w:r>
        <w:rPr>
          <w:b/>
          <w:sz w:val="28"/>
          <w:szCs w:val="28"/>
        </w:rPr>
        <w:t>»</w:t>
      </w:r>
    </w:p>
    <w:p w:rsidR="004D0514" w:rsidRDefault="004D0514">
      <w:pPr>
        <w:tabs>
          <w:tab w:val="left" w:pos="709"/>
          <w:tab w:val="left" w:pos="851"/>
          <w:tab w:val="left" w:pos="1560"/>
        </w:tabs>
        <w:jc w:val="both"/>
        <w:rPr>
          <w:sz w:val="28"/>
          <w:szCs w:val="28"/>
        </w:rPr>
      </w:pPr>
    </w:p>
    <w:p w:rsidR="004D0514" w:rsidRDefault="004D0514">
      <w:pPr>
        <w:tabs>
          <w:tab w:val="left" w:pos="709"/>
          <w:tab w:val="left" w:pos="851"/>
          <w:tab w:val="left" w:pos="1560"/>
        </w:tabs>
        <w:jc w:val="both"/>
        <w:rPr>
          <w:sz w:val="28"/>
          <w:szCs w:val="28"/>
        </w:rPr>
      </w:pPr>
    </w:p>
    <w:p w:rsidR="004D0514" w:rsidRDefault="00B85A9A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</w:p>
    <w:p w:rsidR="004D0514" w:rsidRDefault="00B85A9A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4D0514" w:rsidRDefault="00B85A9A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6F1D">
        <w:rPr>
          <w:sz w:val="28"/>
          <w:szCs w:val="28"/>
        </w:rPr>
        <w:t xml:space="preserve">Внести </w:t>
      </w:r>
      <w:bookmarkStart w:id="0" w:name="_GoBack"/>
      <w:bookmarkEnd w:id="0"/>
      <w:r w:rsidR="00F37F24" w:rsidRPr="001D6A1C">
        <w:rPr>
          <w:sz w:val="28"/>
          <w:szCs w:val="28"/>
        </w:rPr>
        <w:t>в Порядок заключения договора на размещение сезонного (летнего) кафе, утвержденн</w:t>
      </w:r>
      <w:r w:rsidR="00F37F24">
        <w:rPr>
          <w:sz w:val="28"/>
          <w:szCs w:val="28"/>
        </w:rPr>
        <w:t>ый</w:t>
      </w:r>
      <w:r w:rsidR="00F37F24" w:rsidRPr="001D6A1C">
        <w:rPr>
          <w:sz w:val="28"/>
          <w:szCs w:val="28"/>
        </w:rPr>
        <w:t xml:space="preserve"> постановлением администрации города Перми от 16.07.2018 № 475 «О заключении договора на размещение нестационарного торгового объекта»</w:t>
      </w:r>
      <w:r w:rsidR="00F37F2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(в ред. от 25.12.201</w:t>
      </w:r>
      <w:r w:rsidR="00F37F24">
        <w:rPr>
          <w:sz w:val="28"/>
          <w:szCs w:val="28"/>
        </w:rPr>
        <w:t xml:space="preserve">8 № 1043, от 27.06.2019 № 319, </w:t>
      </w:r>
      <w:r>
        <w:rPr>
          <w:sz w:val="28"/>
          <w:szCs w:val="28"/>
        </w:rPr>
        <w:t>от 16.07.2019 № 392, от 27.05.2020 № 463, от 3</w:t>
      </w:r>
      <w:r w:rsidR="00F37F24">
        <w:rPr>
          <w:sz w:val="28"/>
          <w:szCs w:val="28"/>
        </w:rPr>
        <w:t xml:space="preserve">0.06.2020 № 557, от 22.12.2020 </w:t>
      </w:r>
      <w:r>
        <w:rPr>
          <w:sz w:val="28"/>
          <w:szCs w:val="28"/>
        </w:rPr>
        <w:t>№ 1294, от 29.11.2023 № 1331, от 20.06.2024 № 514</w:t>
      </w:r>
      <w:r w:rsidR="00F37F24">
        <w:rPr>
          <w:sz w:val="28"/>
          <w:szCs w:val="28"/>
        </w:rPr>
        <w:t>, от 17.03.2025 № 164</w:t>
      </w:r>
      <w:r>
        <w:rPr>
          <w:sz w:val="28"/>
          <w:szCs w:val="28"/>
        </w:rPr>
        <w:t>), следующие изменения:</w:t>
      </w:r>
    </w:p>
    <w:p w:rsidR="004D0514" w:rsidRDefault="00B85A9A" w:rsidP="00F37F24">
      <w:pPr>
        <w:pStyle w:val="ConsPlusNonformat"/>
        <w:spacing w:line="320" w:lineRule="exact"/>
        <w:ind w:firstLine="72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37F24">
        <w:rPr>
          <w:rFonts w:ascii="Times New Roman" w:hAnsi="Times New Roman" w:cs="Times New Roman"/>
          <w:sz w:val="28"/>
          <w:szCs w:val="28"/>
        </w:rPr>
        <w:t xml:space="preserve">в пункте 5 слова «с 1 мая по 1 октября» заменить словами «с </w:t>
      </w:r>
      <w:r w:rsidR="004955AE">
        <w:rPr>
          <w:rFonts w:ascii="Times New Roman" w:hAnsi="Times New Roman" w:cs="Times New Roman"/>
          <w:sz w:val="28"/>
          <w:szCs w:val="28"/>
        </w:rPr>
        <w:t>1 апреля по 1 ноября»;</w:t>
      </w:r>
    </w:p>
    <w:p w:rsidR="004D0514" w:rsidRDefault="00B85A9A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</w:t>
      </w:r>
      <w:r w:rsidR="004955AE">
        <w:rPr>
          <w:sz w:val="28"/>
          <w:szCs w:val="28"/>
        </w:rPr>
        <w:t>6 слова «не ранее 1 мая и не позднее 1 октября» заменить словами «не ранее 1 апреля и не позднее 1 ноября».</w:t>
      </w:r>
    </w:p>
    <w:p w:rsidR="004955AE" w:rsidRDefault="004955AE" w:rsidP="004955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с</w:t>
      </w:r>
      <w:r w:rsidR="007E6F1D">
        <w:rPr>
          <w:color w:val="000000"/>
          <w:sz w:val="28"/>
          <w:szCs w:val="28"/>
        </w:rPr>
        <w:t xml:space="preserve"> 01 сентября </w:t>
      </w:r>
      <w:r w:rsidR="007F3AF5">
        <w:rPr>
          <w:color w:val="000000"/>
          <w:sz w:val="28"/>
          <w:szCs w:val="28"/>
        </w:rPr>
        <w:t>2026.</w:t>
      </w:r>
    </w:p>
    <w:p w:rsidR="004955AE" w:rsidRDefault="004955AE" w:rsidP="004955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955AE" w:rsidRDefault="004955AE" w:rsidP="004955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</w:t>
      </w:r>
      <w:r>
        <w:rPr>
          <w:color w:val="000000" w:themeColor="text1"/>
          <w:sz w:val="28"/>
          <w:szCs w:val="28"/>
        </w:rPr>
        <w:t xml:space="preserve">ии «Официальный сайт муниципального образования город Пермь </w:t>
      </w:r>
      <w:hyperlink r:id="rId7" w:tooltip="&lt;div class=&quot;doc www&quot;&gt;&lt;span class=&quot;aligner&quot;&gt;&lt;div class=&quot;icon listDocWWW-16&quot;&gt;&lt;/div&gt;&lt;/span&gt;www.gorodperm.ru&lt;/div&gt;" w:history="1">
        <w:r>
          <w:rPr>
            <w:rStyle w:val="ac"/>
            <w:color w:val="000000" w:themeColor="text1"/>
            <w:sz w:val="28"/>
            <w:szCs w:val="28"/>
          </w:rPr>
          <w:t>www.gorodperm.ru</w:t>
        </w:r>
      </w:hyperlink>
      <w:r>
        <w:rPr>
          <w:color w:val="000000" w:themeColor="text1"/>
          <w:sz w:val="28"/>
          <w:szCs w:val="28"/>
        </w:rPr>
        <w:t>».</w:t>
      </w:r>
    </w:p>
    <w:p w:rsidR="004955AE" w:rsidRDefault="004955AE" w:rsidP="004955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>на первого заместителя главы администрации города Перми Фурман Я.В.</w:t>
      </w:r>
    </w:p>
    <w:p w:rsidR="004955AE" w:rsidRDefault="004955AE">
      <w:pPr>
        <w:spacing w:line="320" w:lineRule="exact"/>
        <w:ind w:firstLine="720"/>
        <w:jc w:val="both"/>
        <w:rPr>
          <w:sz w:val="28"/>
          <w:szCs w:val="28"/>
        </w:rPr>
      </w:pPr>
    </w:p>
    <w:p w:rsidR="004D0514" w:rsidRDefault="004D0514">
      <w:pPr>
        <w:spacing w:line="320" w:lineRule="exact"/>
        <w:rPr>
          <w:bCs/>
          <w:sz w:val="28"/>
          <w:szCs w:val="28"/>
        </w:rPr>
      </w:pPr>
    </w:p>
    <w:p w:rsidR="004D0514" w:rsidRDefault="004D0514">
      <w:pPr>
        <w:spacing w:line="320" w:lineRule="exact"/>
        <w:rPr>
          <w:bCs/>
          <w:sz w:val="28"/>
          <w:szCs w:val="28"/>
        </w:rPr>
      </w:pPr>
    </w:p>
    <w:p w:rsidR="004D0514" w:rsidRDefault="004D0514">
      <w:pPr>
        <w:spacing w:line="320" w:lineRule="exact"/>
        <w:rPr>
          <w:bCs/>
          <w:sz w:val="28"/>
          <w:szCs w:val="28"/>
        </w:rPr>
      </w:pPr>
    </w:p>
    <w:p w:rsidR="004D0514" w:rsidRDefault="00B85A9A">
      <w:pPr>
        <w:spacing w:line="238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Перми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ab/>
        <w:t xml:space="preserve">                                               Э.О. Соснин</w:t>
      </w:r>
    </w:p>
    <w:sectPr w:rsidR="004D0514" w:rsidSect="00890AD4">
      <w:headerReference w:type="even" r:id="rId8"/>
      <w:headerReference w:type="default" r:id="rId9"/>
      <w:footerReference w:type="default" r:id="rId10"/>
      <w:pgSz w:w="11906" w:h="16838"/>
      <w:pgMar w:top="1134" w:right="567" w:bottom="993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A0" w:rsidRDefault="00290BA0">
      <w:r>
        <w:separator/>
      </w:r>
    </w:p>
  </w:endnote>
  <w:endnote w:type="continuationSeparator" w:id="0">
    <w:p w:rsidR="00290BA0" w:rsidRDefault="0029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514" w:rsidRDefault="004D0514">
    <w:pPr>
      <w:pStyle w:val="af9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A0" w:rsidRDefault="00290BA0">
      <w:r>
        <w:separator/>
      </w:r>
    </w:p>
  </w:footnote>
  <w:footnote w:type="continuationSeparator" w:id="0">
    <w:p w:rsidR="00290BA0" w:rsidRDefault="0029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514" w:rsidRDefault="004D0514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B85A9A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D0514" w:rsidRDefault="004D0514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514" w:rsidRDefault="004D0514">
    <w:pPr>
      <w:pStyle w:val="af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B85A9A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E6F1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14"/>
    <w:rsid w:val="00290BA0"/>
    <w:rsid w:val="004955AE"/>
    <w:rsid w:val="004D0514"/>
    <w:rsid w:val="007E6F1D"/>
    <w:rsid w:val="007F3AF5"/>
    <w:rsid w:val="00890AD4"/>
    <w:rsid w:val="00B75F1B"/>
    <w:rsid w:val="00B85A9A"/>
    <w:rsid w:val="00F3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D089-63DF-400E-947C-277088D7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14"/>
    <w:rPr>
      <w:lang w:eastAsia="ru-RU"/>
    </w:rPr>
  </w:style>
  <w:style w:type="paragraph" w:styleId="1">
    <w:name w:val="heading 1"/>
    <w:basedOn w:val="a"/>
    <w:next w:val="a"/>
    <w:qFormat/>
    <w:rsid w:val="004D0514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514"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D051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D051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D051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D051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D051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D051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D051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D051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D051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D051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D051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D051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D05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D051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D051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D051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D05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D051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D05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D0514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4D051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D051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D051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D0514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D0514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D051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D05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D0514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4D051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4D0514"/>
  </w:style>
  <w:style w:type="paragraph" w:customStyle="1" w:styleId="12">
    <w:name w:val="Нижний колонтитул1"/>
    <w:basedOn w:val="a"/>
    <w:link w:val="FooterChar"/>
    <w:uiPriority w:val="99"/>
    <w:unhideWhenUsed/>
    <w:rsid w:val="004D051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2"/>
    <w:uiPriority w:val="99"/>
    <w:rsid w:val="004D0514"/>
  </w:style>
  <w:style w:type="paragraph" w:customStyle="1" w:styleId="13">
    <w:name w:val="Название объекта1"/>
    <w:basedOn w:val="a"/>
    <w:next w:val="a"/>
    <w:link w:val="CaptionChar"/>
    <w:uiPriority w:val="35"/>
    <w:semiHidden/>
    <w:unhideWhenUsed/>
    <w:qFormat/>
    <w:rsid w:val="004D051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35"/>
    <w:rsid w:val="004D0514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4D0514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sid w:val="004D05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D05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D051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D05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D051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D05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D051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D051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D051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D051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D051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D051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D0514"/>
    <w:rPr>
      <w:sz w:val="18"/>
    </w:rPr>
  </w:style>
  <w:style w:type="character" w:styleId="af">
    <w:name w:val="footnote reference"/>
    <w:uiPriority w:val="99"/>
    <w:unhideWhenUsed/>
    <w:rsid w:val="004D051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D0514"/>
  </w:style>
  <w:style w:type="character" w:customStyle="1" w:styleId="af1">
    <w:name w:val="Текст концевой сноски Знак"/>
    <w:link w:val="af0"/>
    <w:uiPriority w:val="99"/>
    <w:rsid w:val="004D0514"/>
    <w:rPr>
      <w:sz w:val="20"/>
    </w:rPr>
  </w:style>
  <w:style w:type="character" w:styleId="af2">
    <w:name w:val="endnote reference"/>
    <w:uiPriority w:val="99"/>
    <w:semiHidden/>
    <w:unhideWhenUsed/>
    <w:rsid w:val="004D0514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4D0514"/>
    <w:pPr>
      <w:spacing w:after="57"/>
    </w:pPr>
  </w:style>
  <w:style w:type="paragraph" w:styleId="23">
    <w:name w:val="toc 2"/>
    <w:basedOn w:val="a"/>
    <w:next w:val="a"/>
    <w:uiPriority w:val="39"/>
    <w:unhideWhenUsed/>
    <w:rsid w:val="004D051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051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051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051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051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051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051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0514"/>
    <w:pPr>
      <w:spacing w:after="57"/>
      <w:ind w:left="2268"/>
    </w:pPr>
  </w:style>
  <w:style w:type="paragraph" w:styleId="af3">
    <w:name w:val="TOC Heading"/>
    <w:uiPriority w:val="39"/>
    <w:unhideWhenUsed/>
    <w:rsid w:val="004D0514"/>
  </w:style>
  <w:style w:type="paragraph" w:styleId="af4">
    <w:name w:val="table of figures"/>
    <w:basedOn w:val="a"/>
    <w:next w:val="a"/>
    <w:uiPriority w:val="99"/>
    <w:unhideWhenUsed/>
    <w:rsid w:val="004D0514"/>
  </w:style>
  <w:style w:type="paragraph" w:styleId="af5">
    <w:name w:val="caption"/>
    <w:basedOn w:val="a"/>
    <w:next w:val="a"/>
    <w:qFormat/>
    <w:rsid w:val="004D0514"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rsid w:val="004D0514"/>
    <w:pPr>
      <w:ind w:right="3117"/>
    </w:pPr>
    <w:rPr>
      <w:rFonts w:ascii="Courier New" w:hAnsi="Courier New"/>
      <w:sz w:val="26"/>
      <w:lang w:val="en-US" w:eastAsia="en-US"/>
    </w:rPr>
  </w:style>
  <w:style w:type="paragraph" w:styleId="af8">
    <w:name w:val="Body Text Indent"/>
    <w:basedOn w:val="a"/>
    <w:rsid w:val="004D0514"/>
    <w:pPr>
      <w:ind w:right="-1"/>
      <w:jc w:val="both"/>
    </w:pPr>
    <w:rPr>
      <w:sz w:val="26"/>
    </w:rPr>
  </w:style>
  <w:style w:type="paragraph" w:styleId="af9">
    <w:name w:val="footer"/>
    <w:basedOn w:val="a"/>
    <w:link w:val="afa"/>
    <w:uiPriority w:val="99"/>
    <w:rsid w:val="004D0514"/>
    <w:pPr>
      <w:tabs>
        <w:tab w:val="center" w:pos="4153"/>
        <w:tab w:val="right" w:pos="8306"/>
      </w:tabs>
    </w:pPr>
  </w:style>
  <w:style w:type="character" w:styleId="afb">
    <w:name w:val="page number"/>
    <w:basedOn w:val="a0"/>
    <w:rsid w:val="004D0514"/>
  </w:style>
  <w:style w:type="paragraph" w:styleId="afc">
    <w:name w:val="header"/>
    <w:basedOn w:val="a"/>
    <w:link w:val="afd"/>
    <w:uiPriority w:val="99"/>
    <w:rsid w:val="004D0514"/>
    <w:pPr>
      <w:tabs>
        <w:tab w:val="center" w:pos="4153"/>
        <w:tab w:val="right" w:pos="8306"/>
      </w:tabs>
    </w:pPr>
  </w:style>
  <w:style w:type="paragraph" w:styleId="afe">
    <w:name w:val="Balloon Text"/>
    <w:basedOn w:val="a"/>
    <w:link w:val="aff"/>
    <w:uiPriority w:val="99"/>
    <w:rsid w:val="004D0514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sid w:val="004D0514"/>
    <w:rPr>
      <w:rFonts w:ascii="Segoe UI" w:hAnsi="Segoe UI" w:cs="Segoe UI"/>
      <w:sz w:val="18"/>
      <w:szCs w:val="18"/>
    </w:rPr>
  </w:style>
  <w:style w:type="character" w:customStyle="1" w:styleId="afd">
    <w:name w:val="Верхний колонтитул Знак"/>
    <w:link w:val="afc"/>
    <w:uiPriority w:val="99"/>
    <w:rsid w:val="004D0514"/>
  </w:style>
  <w:style w:type="numbering" w:customStyle="1" w:styleId="15">
    <w:name w:val="Нет списка1"/>
    <w:next w:val="a2"/>
    <w:uiPriority w:val="99"/>
    <w:semiHidden/>
    <w:unhideWhenUsed/>
    <w:rsid w:val="004D0514"/>
  </w:style>
  <w:style w:type="character" w:styleId="aff0">
    <w:name w:val="FollowedHyperlink"/>
    <w:uiPriority w:val="99"/>
    <w:unhideWhenUsed/>
    <w:rsid w:val="004D0514"/>
    <w:rPr>
      <w:color w:val="800080"/>
      <w:u w:val="single"/>
    </w:rPr>
  </w:style>
  <w:style w:type="paragraph" w:customStyle="1" w:styleId="xl65">
    <w:name w:val="xl6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4D05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4D05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4D05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sid w:val="004D0514"/>
    <w:rPr>
      <w:sz w:val="28"/>
      <w:szCs w:val="28"/>
      <w:lang w:eastAsia="ru-RU"/>
    </w:rPr>
  </w:style>
  <w:style w:type="character" w:customStyle="1" w:styleId="af7">
    <w:name w:val="Основной текст Знак"/>
    <w:link w:val="af6"/>
    <w:rsid w:val="004D0514"/>
    <w:rPr>
      <w:rFonts w:ascii="Courier New" w:hAnsi="Courier New"/>
      <w:sz w:val="26"/>
    </w:rPr>
  </w:style>
  <w:style w:type="paragraph" w:customStyle="1" w:styleId="ConsPlusNormal">
    <w:name w:val="ConsPlusNormal"/>
    <w:rsid w:val="004D0514"/>
    <w:rPr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4D0514"/>
  </w:style>
  <w:style w:type="numbering" w:customStyle="1" w:styleId="1110">
    <w:name w:val="Нет списка111"/>
    <w:next w:val="a2"/>
    <w:uiPriority w:val="99"/>
    <w:semiHidden/>
    <w:unhideWhenUsed/>
    <w:rsid w:val="004D0514"/>
  </w:style>
  <w:style w:type="paragraph" w:customStyle="1" w:styleId="font5">
    <w:name w:val="font5"/>
    <w:basedOn w:val="a"/>
    <w:rsid w:val="004D0514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4D051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4D05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4D05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4D05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4D051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4D0514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4D051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D05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4D05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4D05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4D05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4D051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4D0514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4D051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4D0514"/>
  </w:style>
  <w:style w:type="numbering" w:customStyle="1" w:styleId="30">
    <w:name w:val="Нет списка3"/>
    <w:next w:val="a2"/>
    <w:uiPriority w:val="99"/>
    <w:semiHidden/>
    <w:unhideWhenUsed/>
    <w:rsid w:val="004D0514"/>
  </w:style>
  <w:style w:type="paragraph" w:customStyle="1" w:styleId="font6">
    <w:name w:val="font6"/>
    <w:basedOn w:val="a"/>
    <w:rsid w:val="004D05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4D05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D05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0">
    <w:name w:val="Нет списка4"/>
    <w:next w:val="a2"/>
    <w:uiPriority w:val="99"/>
    <w:semiHidden/>
    <w:unhideWhenUsed/>
    <w:rsid w:val="004D0514"/>
  </w:style>
  <w:style w:type="character" w:customStyle="1" w:styleId="afa">
    <w:name w:val="Нижний колонтитул Знак"/>
    <w:link w:val="af9"/>
    <w:uiPriority w:val="99"/>
    <w:rsid w:val="004D0514"/>
  </w:style>
  <w:style w:type="paragraph" w:customStyle="1" w:styleId="ConsPlusNonformat">
    <w:name w:val="ConsPlusNonformat"/>
    <w:uiPriority w:val="99"/>
    <w:rsid w:val="004D0514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rodperm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Валиахметова Ирина Владимировна</cp:lastModifiedBy>
  <cp:revision>4</cp:revision>
  <dcterms:created xsi:type="dcterms:W3CDTF">2026-06-11T08:41:00Z</dcterms:created>
  <dcterms:modified xsi:type="dcterms:W3CDTF">2026-06-11T10:20:00Z</dcterms:modified>
  <cp:version>786432</cp:version>
</cp:coreProperties>
</file>