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DC6" w:rsidRDefault="001A1DC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0;margin-top:0;width:50pt;height:50pt;z-index:251659264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group id="group 0" o:spid="_x0000_s1028" style="position:absolute;margin-left:70.85pt;margin-top:18.7pt;width:503.3pt;height:122.55pt;z-index:251656192;mso-wrap-distance-left:0;mso-wrap-distance-right:0;mso-position-horizontal-relative:page;mso-position-vertical-relative:page" coordsize="63920,15566"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top:4865;width:63920;height:10701;visibility:visible" stroked="f">
              <v:textbox inset="0,0,0,0">
                <w:txbxContent>
                  <w:p w:rsidR="001A1DC6" w:rsidRDefault="00BE28FA">
                    <w:pPr>
                      <w:pStyle w:val="Caption"/>
                      <w:spacing w:line="24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АДМИНИСТРАЦИЯ ГОРОДА ПЕРМИ</w:t>
                    </w:r>
                  </w:p>
                  <w:p w:rsidR="001A1DC6" w:rsidRDefault="00BE28FA">
                    <w:pPr>
                      <w:widowControl w:val="0"/>
                      <w:spacing w:line="360" w:lineRule="exact"/>
                      <w:jc w:val="center"/>
                      <w:rPr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sz w:val="28"/>
                        <w:szCs w:val="28"/>
                      </w:rPr>
                      <w:t>П</w:t>
                    </w:r>
                    <w:proofErr w:type="gramEnd"/>
                    <w:r>
                      <w:rPr>
                        <w:sz w:val="28"/>
                        <w:szCs w:val="28"/>
                      </w:rPr>
                      <w:t xml:space="preserve"> О С Т А Н О В Л Е Н И Е</w:t>
                    </w:r>
                  </w:p>
                  <w:p w:rsidR="001A1DC6" w:rsidRDefault="001A1DC6">
                    <w:pPr>
                      <w:pStyle w:val="Caption"/>
                      <w:spacing w:line="240" w:lineRule="auto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029" type="#_x0000_t75" style="position:absolute;left:29890;width:4140;height:4824">
              <v:imagedata r:id="rId6" o:title=""/>
              <v:path textboxrect="0,0,0,0"/>
            </v:shape>
            <w10:wrap anchorx="page" anchory="page"/>
          </v:group>
        </w:pict>
      </w:r>
    </w:p>
    <w:p w:rsidR="001A1DC6" w:rsidRDefault="001A1DC6">
      <w:pPr>
        <w:pStyle w:val="af2"/>
        <w:ind w:right="0"/>
        <w:jc w:val="both"/>
        <w:rPr>
          <w:rFonts w:ascii="Times New Roman" w:hAnsi="Times New Roman"/>
          <w:sz w:val="24"/>
        </w:rPr>
      </w:pPr>
    </w:p>
    <w:p w:rsidR="001A1DC6" w:rsidRDefault="001A1DC6">
      <w:pPr>
        <w:pStyle w:val="af2"/>
        <w:ind w:right="0"/>
        <w:jc w:val="both"/>
        <w:rPr>
          <w:rFonts w:ascii="Times New Roman" w:hAnsi="Times New Roman"/>
          <w:sz w:val="24"/>
        </w:rPr>
      </w:pPr>
    </w:p>
    <w:p w:rsidR="001A1DC6" w:rsidRDefault="001A1DC6">
      <w:pPr>
        <w:pStyle w:val="af2"/>
        <w:ind w:right="0"/>
        <w:jc w:val="both"/>
        <w:rPr>
          <w:rFonts w:ascii="Times New Roman" w:hAnsi="Times New Roman"/>
          <w:sz w:val="24"/>
        </w:rPr>
      </w:pPr>
    </w:p>
    <w:p w:rsidR="001A1DC6" w:rsidRDefault="001A1DC6">
      <w:pPr>
        <w:jc w:val="both"/>
        <w:rPr>
          <w:sz w:val="24"/>
          <w:lang w:val="en-US"/>
        </w:rPr>
      </w:pPr>
      <w:r w:rsidRPr="001A1DC6">
        <w:pict>
          <v:shape id="shape 3" o:spid="_x0000_s1027" type="#_x0000_t202" style="position:absolute;left:0;text-align:left;margin-left:375.1pt;margin-top:113.95pt;width:120.95pt;height:27.35pt;z-index:251657216;visibility:visible;mso-position-vertical-relative:page" filled="f" stroked="f">
            <v:textbox inset="0,0,0,0">
              <w:txbxContent>
                <w:p w:rsidR="001A1DC6" w:rsidRDefault="001A1DC6">
                  <w:pPr>
                    <w:jc w:val="center"/>
                    <w:rPr>
                      <w:sz w:val="28"/>
                      <w:szCs w:val="28"/>
                      <w:u w:val="single"/>
                    </w:rPr>
                  </w:pPr>
                </w:p>
              </w:txbxContent>
            </v:textbox>
            <w10:wrap anchory="page"/>
          </v:shape>
        </w:pict>
      </w:r>
      <w:r w:rsidRPr="001A1DC6">
        <w:pict>
          <v:shape id="shape 4" o:spid="_x0000_s1026" type="#_x0000_t202" style="position:absolute;left:0;text-align:left;margin-left:11.95pt;margin-top:113.95pt;width:120.95pt;height:27.35pt;z-index:251658240;visibility:visible;mso-position-vertical-relative:page" filled="f" stroked="f">
            <v:textbox inset="0,0,0,0">
              <w:txbxContent>
                <w:p w:rsidR="001A1DC6" w:rsidRDefault="001A1DC6">
                  <w:pPr>
                    <w:rPr>
                      <w:sz w:val="28"/>
                      <w:szCs w:val="28"/>
                      <w:u w:val="single"/>
                    </w:rPr>
                  </w:pPr>
                </w:p>
              </w:txbxContent>
            </v:textbox>
            <w10:wrap anchory="page"/>
          </v:shape>
        </w:pict>
      </w:r>
    </w:p>
    <w:p w:rsidR="001A1DC6" w:rsidRDefault="001A1DC6">
      <w:pPr>
        <w:jc w:val="both"/>
        <w:rPr>
          <w:sz w:val="24"/>
        </w:rPr>
      </w:pPr>
    </w:p>
    <w:p w:rsidR="001A1DC6" w:rsidRDefault="001A1DC6"/>
    <w:p w:rsidR="001A1DC6" w:rsidRDefault="001A1DC6">
      <w:pPr>
        <w:jc w:val="both"/>
        <w:rPr>
          <w:sz w:val="24"/>
        </w:rPr>
      </w:pPr>
    </w:p>
    <w:p w:rsidR="001A1DC6" w:rsidRDefault="001A1DC6"/>
    <w:p w:rsidR="001A1DC6" w:rsidRDefault="001A1DC6">
      <w:pPr>
        <w:jc w:val="both"/>
        <w:rPr>
          <w:sz w:val="24"/>
        </w:rPr>
      </w:pPr>
    </w:p>
    <w:p w:rsidR="001A1DC6" w:rsidRDefault="00BE28FA">
      <w:pPr>
        <w:pStyle w:val="12"/>
        <w:spacing w:line="240" w:lineRule="exact"/>
        <w:ind w:right="4534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Порядок </w:t>
      </w:r>
    </w:p>
    <w:p w:rsidR="001A1DC6" w:rsidRDefault="00BE28FA">
      <w:pPr>
        <w:pStyle w:val="12"/>
        <w:spacing w:line="240" w:lineRule="exact"/>
        <w:ind w:right="4534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реализации древесины, полученной </w:t>
      </w:r>
    </w:p>
    <w:p w:rsidR="001A1DC6" w:rsidRDefault="00BE28FA">
      <w:pPr>
        <w:pStyle w:val="12"/>
        <w:spacing w:line="240" w:lineRule="exact"/>
        <w:ind w:right="4534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использовании городских лесов </w:t>
      </w:r>
    </w:p>
    <w:p w:rsidR="001A1DC6" w:rsidRDefault="00BE28FA">
      <w:pPr>
        <w:pStyle w:val="12"/>
        <w:spacing w:line="240" w:lineRule="exact"/>
        <w:ind w:right="4534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Перми, </w:t>
      </w:r>
      <w:proofErr w:type="gramStart"/>
      <w:r>
        <w:rPr>
          <w:b/>
          <w:sz w:val="28"/>
          <w:szCs w:val="28"/>
        </w:rPr>
        <w:t>расположенных</w:t>
      </w:r>
      <w:proofErr w:type="gramEnd"/>
      <w:r>
        <w:rPr>
          <w:b/>
          <w:sz w:val="28"/>
          <w:szCs w:val="28"/>
        </w:rPr>
        <w:t xml:space="preserve"> </w:t>
      </w:r>
    </w:p>
    <w:p w:rsidR="001A1DC6" w:rsidRDefault="00BE28FA">
      <w:pPr>
        <w:pStyle w:val="12"/>
        <w:spacing w:line="240" w:lineRule="exact"/>
        <w:ind w:right="4534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города Перми, </w:t>
      </w:r>
    </w:p>
    <w:p w:rsidR="001A1DC6" w:rsidRDefault="00BE28FA">
      <w:pPr>
        <w:pStyle w:val="12"/>
        <w:spacing w:line="240" w:lineRule="exact"/>
        <w:ind w:right="4534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соответствии со статьями 43-45</w:t>
      </w:r>
    </w:p>
    <w:p w:rsidR="001A1DC6" w:rsidRDefault="00BE28FA">
      <w:pPr>
        <w:pStyle w:val="12"/>
        <w:spacing w:line="240" w:lineRule="exact"/>
        <w:ind w:right="4534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Лесного кодекса Российской Федерации,</w:t>
      </w:r>
    </w:p>
    <w:p w:rsidR="001A1DC6" w:rsidRDefault="00BE28FA">
      <w:pPr>
        <w:pStyle w:val="12"/>
        <w:spacing w:line="240" w:lineRule="exact"/>
        <w:ind w:right="4534"/>
        <w:contextualSpacing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утвержденный</w:t>
      </w:r>
      <w:proofErr w:type="gramEnd"/>
      <w:r>
        <w:rPr>
          <w:b/>
          <w:sz w:val="28"/>
          <w:szCs w:val="28"/>
        </w:rPr>
        <w:t xml:space="preserve"> постановлением </w:t>
      </w:r>
    </w:p>
    <w:p w:rsidR="001A1DC6" w:rsidRDefault="00BE28FA">
      <w:pPr>
        <w:pStyle w:val="12"/>
        <w:spacing w:line="240" w:lineRule="exact"/>
        <w:ind w:right="4534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Перми</w:t>
      </w:r>
    </w:p>
    <w:p w:rsidR="001A1DC6" w:rsidRDefault="00BE28FA">
      <w:pPr>
        <w:pStyle w:val="12"/>
        <w:spacing w:line="240" w:lineRule="exact"/>
        <w:ind w:right="4534"/>
        <w:contextualSpacing/>
        <w:rPr>
          <w:rFonts w:eastAsia="Times New Roman"/>
          <w:b/>
          <w:sz w:val="28"/>
          <w:szCs w:val="20"/>
          <w:lang w:eastAsia="ru-RU"/>
        </w:rPr>
      </w:pPr>
      <w:r>
        <w:rPr>
          <w:b/>
          <w:sz w:val="28"/>
          <w:szCs w:val="28"/>
        </w:rPr>
        <w:t>от 05.02.2020 № 104</w:t>
      </w:r>
    </w:p>
    <w:p w:rsidR="001A1DC6" w:rsidRDefault="001A1DC6">
      <w:pPr>
        <w:pStyle w:val="12"/>
        <w:spacing w:line="240" w:lineRule="exact"/>
        <w:contextualSpacing/>
        <w:jc w:val="both"/>
        <w:rPr>
          <w:rFonts w:eastAsia="Times New Roman"/>
          <w:b/>
          <w:sz w:val="28"/>
          <w:szCs w:val="20"/>
          <w:lang w:eastAsia="ru-RU"/>
        </w:rPr>
      </w:pPr>
    </w:p>
    <w:p w:rsidR="001A1DC6" w:rsidRDefault="00BE28FA">
      <w:pPr>
        <w:pStyle w:val="12"/>
        <w:spacing w:line="240" w:lineRule="exact"/>
        <w:contextualSpacing/>
        <w:jc w:val="both"/>
        <w:rPr>
          <w:rFonts w:eastAsia="Times New Roman"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  <w:t xml:space="preserve"> </w:t>
      </w:r>
    </w:p>
    <w:p w:rsidR="001A1DC6" w:rsidRDefault="001A1DC6">
      <w:pPr>
        <w:pStyle w:val="12"/>
        <w:spacing w:line="240" w:lineRule="exact"/>
        <w:contextualSpacing/>
        <w:jc w:val="both"/>
        <w:rPr>
          <w:rFonts w:eastAsia="Times New Roman"/>
          <w:b/>
          <w:sz w:val="28"/>
          <w:szCs w:val="20"/>
          <w:lang w:eastAsia="ru-RU"/>
        </w:rPr>
      </w:pPr>
    </w:p>
    <w:p w:rsidR="001A1DC6" w:rsidRDefault="00BE28FA">
      <w:pPr>
        <w:pStyle w:val="12"/>
        <w:ind w:firstLine="709"/>
        <w:jc w:val="both"/>
        <w:rPr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В соответствии с Лесным кодексом Российской Федерации, Федеральными законами от 06 октября 2003 г. № 131-Ф</w:t>
      </w:r>
      <w:r>
        <w:rPr>
          <w:rFonts w:eastAsia="Times New Roman"/>
          <w:sz w:val="28"/>
          <w:szCs w:val="28"/>
          <w:lang w:eastAsia="ru-RU"/>
        </w:rPr>
        <w:t>З «Об общих принципах организации местного самоуправления в Российской Федерации», от 20 марта 2025 г. № 33-ФЗ «Об общих принципах организации местного самоуправления в единой системе публичной власти», Уставом города Перми, в целях актуализации нормативно</w:t>
      </w:r>
      <w:r>
        <w:rPr>
          <w:rFonts w:eastAsia="Times New Roman"/>
          <w:sz w:val="28"/>
          <w:szCs w:val="28"/>
          <w:lang w:eastAsia="ru-RU"/>
        </w:rPr>
        <w:t xml:space="preserve">й правовой базы города Перми </w:t>
      </w:r>
      <w:proofErr w:type="gramEnd"/>
    </w:p>
    <w:p w:rsidR="001A1DC6" w:rsidRDefault="00BE28FA">
      <w:pPr>
        <w:pStyle w:val="12"/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администрация города Перми ПОСТАНОВЛЯЕТ:</w:t>
      </w:r>
    </w:p>
    <w:p w:rsidR="001A1DC6" w:rsidRDefault="00BE28FA">
      <w:pPr>
        <w:pStyle w:val="12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eastAsia="Times New Roman"/>
          <w:sz w:val="28"/>
          <w:szCs w:val="28"/>
          <w:lang w:eastAsia="ru-RU"/>
        </w:rPr>
        <w:t xml:space="preserve">Внести в Порядок реализации древесины, полученной при использовании городских лесов города Перми, расположенных на территории города Перми, </w:t>
      </w:r>
      <w:r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t xml:space="preserve">в соответствии со статьями 43-45 Лесного кодекса Российской Федерации, утвержденный постановлением администрации города Перми от 05 февраля </w:t>
      </w:r>
      <w:r>
        <w:rPr>
          <w:rFonts w:eastAsia="Times New Roman"/>
          <w:sz w:val="28"/>
          <w:szCs w:val="28"/>
          <w:lang w:eastAsia="ru-RU"/>
        </w:rPr>
        <w:br/>
        <w:t>2020 г. № 104 (в ред. от 10.04.2023 № 282, от 13.11.2023 № 1246), следующие изменения:</w:t>
      </w:r>
      <w:proofErr w:type="gramEnd"/>
    </w:p>
    <w:p w:rsidR="001A1DC6" w:rsidRDefault="00BE28FA">
      <w:pPr>
        <w:pStyle w:val="12"/>
        <w:spacing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1.1. дополнить пунктом 1.2.4</w:t>
      </w:r>
      <w:r>
        <w:rPr>
          <w:rFonts w:eastAsia="Times New Roman"/>
          <w:sz w:val="28"/>
          <w:szCs w:val="28"/>
          <w:lang w:eastAsia="ru-RU"/>
        </w:rPr>
        <w:t xml:space="preserve"> следующего содержания:</w:t>
      </w:r>
    </w:p>
    <w:p w:rsidR="001A1DC6" w:rsidRDefault="00BE28FA">
      <w:pPr>
        <w:pStyle w:val="12"/>
        <w:spacing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«1.2.4. использования лесов для осуществления изыскательской деятельности</w:t>
      </w:r>
      <w:proofErr w:type="gramStart"/>
      <w:r>
        <w:rPr>
          <w:rFonts w:eastAsia="Times New Roman"/>
          <w:sz w:val="28"/>
          <w:szCs w:val="28"/>
          <w:lang w:eastAsia="ru-RU"/>
        </w:rPr>
        <w:t>.»;</w:t>
      </w:r>
      <w:proofErr w:type="gramEnd"/>
    </w:p>
    <w:p w:rsidR="001A1DC6" w:rsidRDefault="00BE28FA">
      <w:pPr>
        <w:pStyle w:val="12"/>
        <w:spacing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1.2. дополнить пунктом 4.18 следующего содержания:</w:t>
      </w:r>
    </w:p>
    <w:p w:rsidR="001A1DC6" w:rsidRDefault="00BE28FA">
      <w:pPr>
        <w:pStyle w:val="12"/>
        <w:spacing w:line="24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«4.18. В случае если при проведении повторного аукциона не поступило </w:t>
      </w:r>
      <w:r>
        <w:rPr>
          <w:rFonts w:eastAsia="Times New Roman"/>
          <w:sz w:val="28"/>
          <w:szCs w:val="28"/>
          <w:lang w:eastAsia="ru-RU"/>
        </w:rPr>
        <w:br/>
        <w:t>ни одной заявки либо победитель ау</w:t>
      </w:r>
      <w:r>
        <w:rPr>
          <w:rFonts w:eastAsia="Times New Roman"/>
          <w:sz w:val="28"/>
          <w:szCs w:val="28"/>
          <w:lang w:eastAsia="ru-RU"/>
        </w:rPr>
        <w:t xml:space="preserve">кциона признается уклонившимся </w:t>
      </w:r>
      <w:r>
        <w:rPr>
          <w:rFonts w:eastAsia="Times New Roman"/>
          <w:sz w:val="28"/>
          <w:szCs w:val="28"/>
          <w:lang w:eastAsia="ru-RU"/>
        </w:rPr>
        <w:br/>
        <w:t>от заключения договора, древесина, полученная при использовании городских лесов город</w:t>
      </w:r>
      <w:r>
        <w:rPr>
          <w:rFonts w:eastAsia="Times New Roman"/>
          <w:sz w:val="28"/>
          <w:szCs w:val="28"/>
          <w:lang w:eastAsia="ru-RU"/>
        </w:rPr>
        <w:t xml:space="preserve">а Перми, расположенных на территории города Перми, подлежит утилизации и (или) уничтожению </w:t>
      </w:r>
      <w:proofErr w:type="spellStart"/>
      <w:r>
        <w:rPr>
          <w:rFonts w:eastAsia="Times New Roman"/>
          <w:sz w:val="28"/>
          <w:szCs w:val="28"/>
          <w:lang w:eastAsia="ru-RU"/>
        </w:rPr>
        <w:t>лесопользователем</w:t>
      </w:r>
      <w:proofErr w:type="spellEnd"/>
      <w:r>
        <w:rPr>
          <w:rFonts w:eastAsia="Times New Roman"/>
          <w:sz w:val="28"/>
          <w:szCs w:val="28"/>
          <w:lang w:eastAsia="ru-RU"/>
        </w:rPr>
        <w:t>.</w:t>
      </w:r>
    </w:p>
    <w:p w:rsidR="001A1DC6" w:rsidRDefault="00BE28FA">
      <w:pPr>
        <w:pStyle w:val="12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орган в течени</w:t>
      </w:r>
      <w:r>
        <w:rPr>
          <w:rFonts w:eastAsia="Times New Roman"/>
          <w:sz w:val="28"/>
          <w:szCs w:val="28"/>
          <w:lang w:eastAsia="ru-RU"/>
        </w:rPr>
        <w:t xml:space="preserve">е 10 рабочих дней со дня признания аукциона </w:t>
      </w:r>
      <w:proofErr w:type="gramStart"/>
      <w:r>
        <w:rPr>
          <w:rFonts w:eastAsia="Times New Roman"/>
          <w:sz w:val="28"/>
          <w:szCs w:val="28"/>
          <w:lang w:eastAsia="ru-RU"/>
        </w:rPr>
        <w:t>несостоявшимся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либо победителя аукциона уклонившимся </w:t>
      </w:r>
      <w:r>
        <w:rPr>
          <w:rFonts w:eastAsia="Times New Roman"/>
          <w:sz w:val="28"/>
          <w:szCs w:val="28"/>
          <w:lang w:eastAsia="ru-RU"/>
        </w:rPr>
        <w:br/>
        <w:t>от заключения договора</w:t>
      </w:r>
      <w:r>
        <w:rPr>
          <w:color w:val="FF0000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направляет в адрес </w:t>
      </w:r>
      <w:proofErr w:type="spellStart"/>
      <w:r>
        <w:rPr>
          <w:rFonts w:eastAsia="Times New Roman"/>
          <w:sz w:val="28"/>
          <w:szCs w:val="28"/>
          <w:lang w:eastAsia="ru-RU"/>
        </w:rPr>
        <w:t>лесопользователя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уведомление </w:t>
      </w:r>
      <w:r>
        <w:rPr>
          <w:rFonts w:eastAsia="Times New Roman"/>
          <w:sz w:val="28"/>
          <w:szCs w:val="28"/>
          <w:lang w:eastAsia="ru-RU"/>
        </w:rPr>
        <w:br/>
        <w:t xml:space="preserve">о готовности к передаче указанной древесины для последующей утилизации </w:t>
      </w:r>
      <w:r>
        <w:rPr>
          <w:rFonts w:eastAsia="Times New Roman"/>
          <w:sz w:val="28"/>
          <w:szCs w:val="28"/>
          <w:lang w:eastAsia="ru-RU"/>
        </w:rPr>
        <w:br/>
        <w:t>и (или) уничто</w:t>
      </w:r>
      <w:r>
        <w:rPr>
          <w:rFonts w:eastAsia="Times New Roman"/>
          <w:sz w:val="28"/>
          <w:szCs w:val="28"/>
          <w:lang w:eastAsia="ru-RU"/>
        </w:rPr>
        <w:t xml:space="preserve">жения. </w:t>
      </w:r>
    </w:p>
    <w:p w:rsidR="001A1DC6" w:rsidRDefault="00BE28FA">
      <w:pPr>
        <w:pStyle w:val="12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Передача древесины осуществляется по акту приема-передачи, в котором указывается: </w:t>
      </w:r>
    </w:p>
    <w:p w:rsidR="001A1DC6" w:rsidRDefault="00BE28FA">
      <w:pPr>
        <w:pStyle w:val="12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а) основание передачи древесины для утилизации или уничтожения;</w:t>
      </w:r>
    </w:p>
    <w:p w:rsidR="001A1DC6" w:rsidRDefault="00BE28FA">
      <w:pPr>
        <w:pStyle w:val="12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б) сведения о местонахождении древесины;</w:t>
      </w:r>
    </w:p>
    <w:p w:rsidR="001A1DC6" w:rsidRDefault="00BE28FA">
      <w:pPr>
        <w:pStyle w:val="12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в) объем и породный состав древесины</w:t>
      </w:r>
      <w:proofErr w:type="gramStart"/>
      <w:r>
        <w:rPr>
          <w:rFonts w:eastAsia="Times New Roman"/>
          <w:sz w:val="28"/>
          <w:szCs w:val="28"/>
          <w:lang w:eastAsia="ru-RU"/>
        </w:rPr>
        <w:t xml:space="preserve">.».  </w:t>
      </w:r>
      <w:proofErr w:type="gramEnd"/>
    </w:p>
    <w:p w:rsidR="001A1DC6" w:rsidRDefault="00BE28FA">
      <w:pPr>
        <w:pStyle w:val="12"/>
        <w:spacing w:line="24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1.3. пункт 5.1 доп</w:t>
      </w:r>
      <w:r>
        <w:rPr>
          <w:rFonts w:eastAsia="Times New Roman"/>
          <w:sz w:val="28"/>
          <w:szCs w:val="28"/>
          <w:lang w:eastAsia="ru-RU"/>
        </w:rPr>
        <w:t>олнить словами «или подписания акта приема-передачи древесины»;</w:t>
      </w:r>
    </w:p>
    <w:p w:rsidR="001A1DC6" w:rsidRDefault="00BE28FA">
      <w:pPr>
        <w:pStyle w:val="12"/>
        <w:spacing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1.4. в приложении:</w:t>
      </w:r>
    </w:p>
    <w:p w:rsidR="001A1DC6" w:rsidRDefault="00BE28FA">
      <w:pPr>
        <w:pStyle w:val="12"/>
        <w:spacing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1.4.1. абзац восьмой пункта 2.2 изложить в редакции:</w:t>
      </w:r>
    </w:p>
    <w:p w:rsidR="001A1DC6" w:rsidRDefault="00BE28FA">
      <w:pPr>
        <w:pStyle w:val="12"/>
        <w:spacing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«Банк: ОКЦ № 3 УГУ Банка России//УФК по Пермскому краю </w:t>
      </w:r>
      <w:proofErr w:type="gramStart"/>
      <w:r>
        <w:rPr>
          <w:rFonts w:eastAsia="Times New Roman"/>
          <w:sz w:val="28"/>
          <w:szCs w:val="28"/>
          <w:lang w:eastAsia="ru-RU"/>
        </w:rPr>
        <w:t>г</w:t>
      </w:r>
      <w:proofErr w:type="gramEnd"/>
      <w:r>
        <w:rPr>
          <w:rFonts w:eastAsia="Times New Roman"/>
          <w:sz w:val="28"/>
          <w:szCs w:val="28"/>
          <w:lang w:eastAsia="ru-RU"/>
        </w:rPr>
        <w:t>. Пермь»;</w:t>
      </w:r>
    </w:p>
    <w:p w:rsidR="001A1DC6" w:rsidRDefault="00BE28FA">
      <w:pPr>
        <w:pStyle w:val="12"/>
        <w:spacing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1.4.2. в разделе </w:t>
      </w:r>
      <w:r>
        <w:rPr>
          <w:rFonts w:eastAsia="Times New Roman"/>
          <w:sz w:val="28"/>
          <w:szCs w:val="28"/>
          <w:lang w:val="en-US" w:eastAsia="ru-RU"/>
        </w:rPr>
        <w:t>VII</w:t>
      </w:r>
      <w:r>
        <w:rPr>
          <w:rFonts w:eastAsia="Times New Roman"/>
          <w:sz w:val="28"/>
          <w:szCs w:val="28"/>
          <w:lang w:eastAsia="ru-RU"/>
        </w:rPr>
        <w:t xml:space="preserve"> слова «Отделение П</w:t>
      </w:r>
      <w:bookmarkStart w:id="0" w:name="_GoBack"/>
      <w:bookmarkEnd w:id="0"/>
      <w:r>
        <w:rPr>
          <w:rFonts w:eastAsia="Times New Roman"/>
          <w:sz w:val="28"/>
          <w:szCs w:val="28"/>
          <w:lang w:eastAsia="ru-RU"/>
        </w:rPr>
        <w:t>ермь Банка России» заменить словами «ОКЦ № 3 УГУ Банка России».</w:t>
      </w:r>
    </w:p>
    <w:p w:rsidR="001A1DC6" w:rsidRDefault="00BE28FA">
      <w:pPr>
        <w:pStyle w:val="12"/>
        <w:spacing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 </w:t>
      </w:r>
      <w:r>
        <w:rPr>
          <w:sz w:val="28"/>
          <w:szCs w:val="28"/>
        </w:rPr>
        <w:t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</w:t>
      </w:r>
      <w:r>
        <w:rPr>
          <w:sz w:val="28"/>
          <w:szCs w:val="28"/>
        </w:rPr>
        <w:t>ования город Пермь».</w:t>
      </w:r>
    </w:p>
    <w:p w:rsidR="001A1DC6" w:rsidRDefault="00BE28FA">
      <w:pPr>
        <w:pStyle w:val="12"/>
        <w:spacing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</w:t>
      </w:r>
      <w:r>
        <w:rPr>
          <w:rFonts w:eastAsia="Times New Roman"/>
          <w:sz w:val="28"/>
          <w:szCs w:val="28"/>
          <w:lang w:eastAsia="ru-RU"/>
        </w:rPr>
        <w:t>авления муниципального образования город Пермь».</w:t>
      </w:r>
    </w:p>
    <w:p w:rsidR="001A1DC6" w:rsidRDefault="00BE28FA">
      <w:pPr>
        <w:pStyle w:val="12"/>
        <w:spacing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</w:t>
      </w:r>
      <w:r>
        <w:rPr>
          <w:rFonts w:eastAsia="Times New Roman"/>
          <w:sz w:val="28"/>
          <w:szCs w:val="28"/>
          <w:lang w:eastAsia="ru-RU"/>
        </w:rPr>
        <w:t xml:space="preserve">го образования город Пермь </w:t>
      </w:r>
      <w:proofErr w:type="spellStart"/>
      <w:r>
        <w:rPr>
          <w:rFonts w:eastAsia="Times New Roman"/>
          <w:sz w:val="28"/>
          <w:szCs w:val="28"/>
          <w:lang w:eastAsia="ru-RU"/>
        </w:rPr>
        <w:t>www.gorodperm.ru</w:t>
      </w:r>
      <w:proofErr w:type="spellEnd"/>
      <w:r>
        <w:rPr>
          <w:rFonts w:eastAsia="Times New Roman"/>
          <w:sz w:val="28"/>
          <w:szCs w:val="28"/>
          <w:lang w:eastAsia="ru-RU"/>
        </w:rPr>
        <w:t>».</w:t>
      </w:r>
    </w:p>
    <w:p w:rsidR="001A1DC6" w:rsidRDefault="00BE28FA">
      <w:pPr>
        <w:pStyle w:val="12"/>
        <w:spacing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5. </w:t>
      </w:r>
      <w:proofErr w:type="gramStart"/>
      <w:r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>
        <w:rPr>
          <w:rFonts w:eastAsia="Times New Roman"/>
          <w:sz w:val="28"/>
          <w:szCs w:val="28"/>
          <w:lang w:eastAsia="ru-RU"/>
        </w:rPr>
        <w:br/>
        <w:t xml:space="preserve">на заместителя главы администрации города Перми </w:t>
      </w:r>
      <w:proofErr w:type="spellStart"/>
      <w:r>
        <w:rPr>
          <w:rFonts w:eastAsia="Times New Roman"/>
          <w:sz w:val="28"/>
          <w:szCs w:val="28"/>
          <w:lang w:eastAsia="ru-RU"/>
        </w:rPr>
        <w:t>Галиханова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Д.К.</w:t>
      </w:r>
    </w:p>
    <w:p w:rsidR="001A1DC6" w:rsidRDefault="001A1DC6">
      <w:pPr>
        <w:pStyle w:val="12"/>
        <w:spacing w:line="24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1A1DC6" w:rsidRDefault="001A1DC6">
      <w:pPr>
        <w:pStyle w:val="12"/>
        <w:spacing w:line="24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1A1DC6" w:rsidRDefault="001A1DC6">
      <w:pPr>
        <w:pStyle w:val="12"/>
        <w:spacing w:line="24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1A1DC6" w:rsidRDefault="00BE28FA">
      <w:pPr>
        <w:pStyle w:val="12"/>
        <w:spacing w:line="240" w:lineRule="exact"/>
        <w:jc w:val="both"/>
        <w:rPr>
          <w:rFonts w:eastAsia="Times New Roman"/>
          <w:sz w:val="28"/>
          <w:szCs w:val="28"/>
          <w:lang w:eastAsia="ru-RU"/>
        </w:rPr>
        <w:sectPr w:rsidR="001A1DC6">
          <w:headerReference w:type="default" r:id="rId7"/>
          <w:headerReference w:type="first" r:id="rId8"/>
          <w:footerReference w:type="first" r:id="rId9"/>
          <w:type w:val="continuous"/>
          <w:pgSz w:w="11906" w:h="16838"/>
          <w:pgMar w:top="1134" w:right="567" w:bottom="1134" w:left="1418" w:header="709" w:footer="709" w:gutter="0"/>
          <w:cols w:space="720"/>
          <w:titlePg/>
          <w:docGrid w:linePitch="360"/>
        </w:sectPr>
      </w:pPr>
      <w:r>
        <w:rPr>
          <w:rFonts w:eastAsia="Times New Roman"/>
          <w:sz w:val="28"/>
          <w:szCs w:val="28"/>
          <w:lang w:eastAsia="ru-RU"/>
        </w:rPr>
        <w:t>Глава города Перми</w:t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  <w:t xml:space="preserve">                Э.О. Соснин</w:t>
      </w:r>
    </w:p>
    <w:p w:rsidR="001A1DC6" w:rsidRDefault="001A1DC6">
      <w:pPr>
        <w:pStyle w:val="caption1"/>
        <w:rPr>
          <w:lang w:eastAsia="ru-RU"/>
        </w:rPr>
      </w:pPr>
    </w:p>
    <w:sectPr w:rsidR="001A1DC6" w:rsidSect="001A1DC6">
      <w:headerReference w:type="even" r:id="rId10"/>
      <w:headerReference w:type="default" r:id="rId11"/>
      <w:footerReference w:type="default" r:id="rId12"/>
      <w:type w:val="continuous"/>
      <w:pgSz w:w="11906" w:h="16838"/>
      <w:pgMar w:top="1134" w:right="567" w:bottom="1134" w:left="1134" w:header="36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8FA" w:rsidRDefault="00BE28FA">
      <w:r>
        <w:separator/>
      </w:r>
    </w:p>
  </w:endnote>
  <w:endnote w:type="continuationSeparator" w:id="0">
    <w:p w:rsidR="00BE28FA" w:rsidRDefault="00BE2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DC6" w:rsidRDefault="001A1D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DC6" w:rsidRDefault="001A1DC6">
    <w:pPr>
      <w:pStyle w:val="Footer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8FA" w:rsidRDefault="00BE28FA">
      <w:r>
        <w:separator/>
      </w:r>
    </w:p>
  </w:footnote>
  <w:footnote w:type="continuationSeparator" w:id="0">
    <w:p w:rsidR="00BE28FA" w:rsidRDefault="00BE28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DC6" w:rsidRDefault="001A1DC6">
    <w:pPr>
      <w:pStyle w:val="Header"/>
      <w:jc w:val="center"/>
      <w:rPr>
        <w:sz w:val="28"/>
        <w:szCs w:val="28"/>
      </w:rPr>
    </w:pPr>
    <w:r w:rsidRPr="001A1DC6">
      <w:fldChar w:fldCharType="begin"/>
    </w:r>
    <w:r w:rsidR="00BE28FA">
      <w:instrText>PAGE \* MERGEF</w:instrText>
    </w:r>
    <w:r w:rsidR="00BE28FA">
      <w:instrText>ORMAT</w:instrText>
    </w:r>
    <w:r w:rsidRPr="001A1DC6">
      <w:fldChar w:fldCharType="separate"/>
    </w:r>
    <w:r w:rsidR="00D141E1" w:rsidRPr="00D141E1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1A1DC6" w:rsidRDefault="001A1D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DC6" w:rsidRDefault="001A1DC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DC6" w:rsidRDefault="001A1DC6">
    <w:pPr>
      <w:pStyle w:val="Header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BE28FA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1A1DC6" w:rsidRDefault="001A1DC6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DC6" w:rsidRDefault="001A1DC6"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BE28FA"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BE28FA">
      <w:rPr>
        <w:sz w:val="28"/>
        <w:szCs w:val="28"/>
      </w:rPr>
      <w:t>2</w:t>
    </w:r>
    <w:r>
      <w:rPr>
        <w:sz w:val="28"/>
        <w:szCs w:val="28"/>
      </w:rPr>
      <w:fldChar w:fldCharType="end"/>
    </w:r>
  </w:p>
  <w:p w:rsidR="001A1DC6" w:rsidRDefault="001A1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DC6"/>
    <w:rsid w:val="001A1DC6"/>
    <w:rsid w:val="00BE28FA"/>
    <w:rsid w:val="00D14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1A1DC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1A1DC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1A1DC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1A1DC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1A1DC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1A1DC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1A1DC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1A1DC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1A1DC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1A1DC6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1A1DC6"/>
    <w:rPr>
      <w:sz w:val="24"/>
      <w:szCs w:val="24"/>
    </w:rPr>
  </w:style>
  <w:style w:type="character" w:customStyle="1" w:styleId="QuoteChar">
    <w:name w:val="Quote Char"/>
    <w:link w:val="2"/>
    <w:uiPriority w:val="29"/>
    <w:rsid w:val="001A1DC6"/>
    <w:rPr>
      <w:i/>
    </w:rPr>
  </w:style>
  <w:style w:type="character" w:customStyle="1" w:styleId="IntenseQuoteChar">
    <w:name w:val="Intense Quote Char"/>
    <w:link w:val="a5"/>
    <w:uiPriority w:val="30"/>
    <w:rsid w:val="001A1DC6"/>
    <w:rPr>
      <w:i/>
    </w:rPr>
  </w:style>
  <w:style w:type="character" w:customStyle="1" w:styleId="CaptionChar">
    <w:name w:val="Caption Char"/>
    <w:link w:val="Footer"/>
    <w:uiPriority w:val="99"/>
    <w:rsid w:val="001A1DC6"/>
  </w:style>
  <w:style w:type="character" w:customStyle="1" w:styleId="FootnoteTextChar">
    <w:name w:val="Footnote Text Char"/>
    <w:link w:val="a6"/>
    <w:uiPriority w:val="99"/>
    <w:rsid w:val="001A1DC6"/>
    <w:rPr>
      <w:sz w:val="18"/>
    </w:rPr>
  </w:style>
  <w:style w:type="character" w:customStyle="1" w:styleId="EndnoteTextChar">
    <w:name w:val="Endnote Text Char"/>
    <w:link w:val="a7"/>
    <w:uiPriority w:val="99"/>
    <w:rsid w:val="001A1DC6"/>
    <w:rPr>
      <w:sz w:val="20"/>
    </w:rPr>
  </w:style>
  <w:style w:type="paragraph" w:customStyle="1" w:styleId="Heading1">
    <w:name w:val="Heading 1"/>
    <w:basedOn w:val="a"/>
    <w:next w:val="a"/>
    <w:link w:val="1"/>
    <w:qFormat/>
    <w:rsid w:val="001A1DC6"/>
    <w:pPr>
      <w:keepNext/>
      <w:ind w:right="-1" w:firstLine="709"/>
      <w:jc w:val="both"/>
      <w:outlineLvl w:val="0"/>
    </w:pPr>
    <w:rPr>
      <w:sz w:val="24"/>
    </w:rPr>
  </w:style>
  <w:style w:type="paragraph" w:customStyle="1" w:styleId="Heading2">
    <w:name w:val="Heading 2"/>
    <w:basedOn w:val="a"/>
    <w:next w:val="a"/>
    <w:link w:val="20"/>
    <w:qFormat/>
    <w:rsid w:val="001A1DC6"/>
    <w:pPr>
      <w:keepNext/>
      <w:ind w:right="-1"/>
      <w:jc w:val="both"/>
      <w:outlineLvl w:val="1"/>
    </w:pPr>
    <w:rPr>
      <w:sz w:val="2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1A1DC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1A1DC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1A1DC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1A1DC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1A1DC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1A1DC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1A1DC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"/>
    <w:uiPriority w:val="9"/>
    <w:rsid w:val="001A1DC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1A1DC6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1A1DC6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1A1DC6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1A1DC6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1A1DC6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1A1DC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1A1DC6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1A1DC6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8"/>
    <w:uiPriority w:val="10"/>
    <w:qFormat/>
    <w:rsid w:val="001A1DC6"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3"/>
    <w:uiPriority w:val="10"/>
    <w:rsid w:val="001A1DC6"/>
    <w:rPr>
      <w:sz w:val="48"/>
      <w:szCs w:val="48"/>
    </w:rPr>
  </w:style>
  <w:style w:type="paragraph" w:styleId="a4">
    <w:name w:val="Subtitle"/>
    <w:basedOn w:val="a"/>
    <w:next w:val="a"/>
    <w:link w:val="a9"/>
    <w:uiPriority w:val="11"/>
    <w:qFormat/>
    <w:rsid w:val="001A1DC6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4"/>
    <w:uiPriority w:val="11"/>
    <w:rsid w:val="001A1DC6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1A1DC6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1A1DC6"/>
    <w:rPr>
      <w:i/>
    </w:rPr>
  </w:style>
  <w:style w:type="paragraph" w:styleId="a5">
    <w:name w:val="Intense Quote"/>
    <w:basedOn w:val="a"/>
    <w:next w:val="a"/>
    <w:link w:val="aa"/>
    <w:uiPriority w:val="30"/>
    <w:qFormat/>
    <w:rsid w:val="001A1DC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5"/>
    <w:uiPriority w:val="30"/>
    <w:rsid w:val="001A1DC6"/>
    <w:rPr>
      <w:i/>
    </w:rPr>
  </w:style>
  <w:style w:type="character" w:customStyle="1" w:styleId="HeaderChar">
    <w:name w:val="Header Char"/>
    <w:basedOn w:val="a0"/>
    <w:uiPriority w:val="99"/>
    <w:rsid w:val="001A1DC6"/>
  </w:style>
  <w:style w:type="character" w:customStyle="1" w:styleId="FooterChar">
    <w:name w:val="Footer Char"/>
    <w:basedOn w:val="a0"/>
    <w:uiPriority w:val="99"/>
    <w:rsid w:val="001A1DC6"/>
  </w:style>
  <w:style w:type="character" w:customStyle="1" w:styleId="ab">
    <w:name w:val="Название объекта Знак"/>
    <w:basedOn w:val="a0"/>
    <w:link w:val="Caption"/>
    <w:uiPriority w:val="35"/>
    <w:rsid w:val="001A1DC6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A1DC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A1DC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A1DC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A1D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A1D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A1D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A1DC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A1DC6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A1DC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A1DC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A1DC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A1DC6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A1DC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A1DC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A1DC6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A1DC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A1DC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A1DC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A1DC6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A1DC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A1DC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A1DC6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A1DC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A1DC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A1DC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A1DC6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A1DC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A1DC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A1DC6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A1DC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A1DC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A1DC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A1DC6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A1DC6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A1D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A1D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A1D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A1D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A1D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A1D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A1D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A1DC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A1DC6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A1DC6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A1DC6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A1DC6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A1DC6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A1DC6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A1DC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A1DC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A1DC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A1DC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A1DC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A1DC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A1DC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A1DC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A1DC6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A1DC6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A1DC6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A1DC6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A1DC6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A1DC6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A1DC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6">
    <w:name w:val="footnote text"/>
    <w:basedOn w:val="a"/>
    <w:link w:val="ac"/>
    <w:uiPriority w:val="99"/>
    <w:semiHidden/>
    <w:unhideWhenUsed/>
    <w:rsid w:val="001A1DC6"/>
    <w:pPr>
      <w:spacing w:after="40"/>
    </w:pPr>
    <w:rPr>
      <w:sz w:val="18"/>
    </w:rPr>
  </w:style>
  <w:style w:type="character" w:customStyle="1" w:styleId="ac">
    <w:name w:val="Текст сноски Знак"/>
    <w:link w:val="a6"/>
    <w:uiPriority w:val="99"/>
    <w:rsid w:val="001A1DC6"/>
    <w:rPr>
      <w:sz w:val="18"/>
    </w:rPr>
  </w:style>
  <w:style w:type="character" w:styleId="ad">
    <w:name w:val="footnote reference"/>
    <w:basedOn w:val="a0"/>
    <w:uiPriority w:val="99"/>
    <w:unhideWhenUsed/>
    <w:rsid w:val="001A1DC6"/>
    <w:rPr>
      <w:vertAlign w:val="superscript"/>
    </w:rPr>
  </w:style>
  <w:style w:type="paragraph" w:styleId="a7">
    <w:name w:val="endnote text"/>
    <w:basedOn w:val="a"/>
    <w:link w:val="ae"/>
    <w:uiPriority w:val="99"/>
    <w:semiHidden/>
    <w:unhideWhenUsed/>
    <w:rsid w:val="001A1DC6"/>
  </w:style>
  <w:style w:type="character" w:customStyle="1" w:styleId="ae">
    <w:name w:val="Текст концевой сноски Знак"/>
    <w:link w:val="a7"/>
    <w:uiPriority w:val="99"/>
    <w:rsid w:val="001A1DC6"/>
    <w:rPr>
      <w:sz w:val="20"/>
    </w:rPr>
  </w:style>
  <w:style w:type="character" w:styleId="af">
    <w:name w:val="endnote reference"/>
    <w:basedOn w:val="a0"/>
    <w:uiPriority w:val="99"/>
    <w:semiHidden/>
    <w:unhideWhenUsed/>
    <w:rsid w:val="001A1DC6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1A1DC6"/>
    <w:pPr>
      <w:spacing w:after="57"/>
    </w:pPr>
  </w:style>
  <w:style w:type="paragraph" w:styleId="22">
    <w:name w:val="toc 2"/>
    <w:basedOn w:val="a"/>
    <w:next w:val="a"/>
    <w:uiPriority w:val="39"/>
    <w:unhideWhenUsed/>
    <w:rsid w:val="001A1DC6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1A1DC6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1A1DC6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1A1DC6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1A1DC6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1A1DC6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1A1DC6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1A1DC6"/>
    <w:pPr>
      <w:spacing w:after="57"/>
      <w:ind w:left="2268"/>
    </w:pPr>
  </w:style>
  <w:style w:type="paragraph" w:styleId="af0">
    <w:name w:val="TOC Heading"/>
    <w:uiPriority w:val="39"/>
    <w:unhideWhenUsed/>
    <w:rsid w:val="001A1DC6"/>
  </w:style>
  <w:style w:type="paragraph" w:styleId="af1">
    <w:name w:val="table of figures"/>
    <w:basedOn w:val="a"/>
    <w:next w:val="a"/>
    <w:uiPriority w:val="99"/>
    <w:unhideWhenUsed/>
    <w:rsid w:val="001A1DC6"/>
  </w:style>
  <w:style w:type="paragraph" w:customStyle="1" w:styleId="Caption">
    <w:name w:val="Caption"/>
    <w:basedOn w:val="a"/>
    <w:next w:val="a"/>
    <w:link w:val="ab"/>
    <w:qFormat/>
    <w:rsid w:val="001A1DC6"/>
    <w:pPr>
      <w:widowControl w:val="0"/>
      <w:spacing w:line="360" w:lineRule="exact"/>
      <w:jc w:val="center"/>
    </w:pPr>
    <w:rPr>
      <w:b/>
      <w:sz w:val="32"/>
    </w:rPr>
  </w:style>
  <w:style w:type="paragraph" w:styleId="af2">
    <w:name w:val="Body Text"/>
    <w:basedOn w:val="a"/>
    <w:link w:val="af3"/>
    <w:rsid w:val="001A1DC6"/>
    <w:pPr>
      <w:ind w:right="3117"/>
    </w:pPr>
    <w:rPr>
      <w:rFonts w:ascii="Courier New" w:hAnsi="Courier New"/>
      <w:sz w:val="26"/>
    </w:rPr>
  </w:style>
  <w:style w:type="paragraph" w:styleId="af4">
    <w:name w:val="Body Text Indent"/>
    <w:basedOn w:val="a"/>
    <w:rsid w:val="001A1DC6"/>
    <w:pPr>
      <w:ind w:right="-1"/>
      <w:jc w:val="both"/>
    </w:pPr>
    <w:rPr>
      <w:sz w:val="26"/>
    </w:rPr>
  </w:style>
  <w:style w:type="paragraph" w:customStyle="1" w:styleId="Footer">
    <w:name w:val="Footer"/>
    <w:basedOn w:val="a"/>
    <w:link w:val="af5"/>
    <w:uiPriority w:val="99"/>
    <w:rsid w:val="001A1DC6"/>
    <w:pPr>
      <w:tabs>
        <w:tab w:val="center" w:pos="4153"/>
        <w:tab w:val="right" w:pos="8306"/>
      </w:tabs>
    </w:pPr>
  </w:style>
  <w:style w:type="character" w:styleId="af6">
    <w:name w:val="page number"/>
    <w:basedOn w:val="a0"/>
    <w:rsid w:val="001A1DC6"/>
  </w:style>
  <w:style w:type="paragraph" w:customStyle="1" w:styleId="Header">
    <w:name w:val="Header"/>
    <w:basedOn w:val="a"/>
    <w:link w:val="af7"/>
    <w:uiPriority w:val="99"/>
    <w:rsid w:val="001A1DC6"/>
    <w:pPr>
      <w:tabs>
        <w:tab w:val="center" w:pos="4153"/>
        <w:tab w:val="right" w:pos="8306"/>
      </w:tabs>
    </w:pPr>
  </w:style>
  <w:style w:type="paragraph" w:styleId="af8">
    <w:name w:val="Balloon Text"/>
    <w:basedOn w:val="a"/>
    <w:link w:val="af9"/>
    <w:uiPriority w:val="99"/>
    <w:rsid w:val="001A1DC6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uiPriority w:val="99"/>
    <w:rsid w:val="001A1DC6"/>
    <w:rPr>
      <w:rFonts w:ascii="Segoe UI" w:hAnsi="Segoe UI" w:cs="Segoe UI"/>
      <w:sz w:val="18"/>
      <w:szCs w:val="18"/>
    </w:rPr>
  </w:style>
  <w:style w:type="character" w:customStyle="1" w:styleId="af7">
    <w:name w:val="Верхний колонтитул Знак"/>
    <w:link w:val="Header"/>
    <w:uiPriority w:val="99"/>
    <w:rsid w:val="001A1DC6"/>
  </w:style>
  <w:style w:type="numbering" w:customStyle="1" w:styleId="11">
    <w:name w:val="Нет списка1"/>
    <w:next w:val="a2"/>
    <w:uiPriority w:val="99"/>
    <w:semiHidden/>
    <w:unhideWhenUsed/>
    <w:rsid w:val="001A1DC6"/>
  </w:style>
  <w:style w:type="paragraph" w:styleId="afa">
    <w:name w:val="No Spacing"/>
    <w:uiPriority w:val="1"/>
    <w:qFormat/>
    <w:rsid w:val="001A1DC6"/>
    <w:rPr>
      <w:rFonts w:ascii="Calibri" w:eastAsia="Calibri" w:hAnsi="Calibri"/>
      <w:sz w:val="22"/>
      <w:szCs w:val="22"/>
      <w:lang w:eastAsia="en-US"/>
    </w:rPr>
  </w:style>
  <w:style w:type="character" w:styleId="afb">
    <w:name w:val="Hyperlink"/>
    <w:uiPriority w:val="99"/>
    <w:unhideWhenUsed/>
    <w:rsid w:val="001A1DC6"/>
    <w:rPr>
      <w:color w:val="0000FF"/>
      <w:u w:val="single"/>
    </w:rPr>
  </w:style>
  <w:style w:type="character" w:styleId="afc">
    <w:name w:val="FollowedHyperlink"/>
    <w:uiPriority w:val="99"/>
    <w:unhideWhenUsed/>
    <w:rsid w:val="001A1DC6"/>
    <w:rPr>
      <w:color w:val="800080"/>
      <w:u w:val="single"/>
    </w:rPr>
  </w:style>
  <w:style w:type="paragraph" w:customStyle="1" w:styleId="xl65">
    <w:name w:val="xl65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1A1DC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1A1DC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1A1DC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1A1DC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d">
    <w:name w:val="Форма"/>
    <w:rsid w:val="001A1DC6"/>
    <w:rPr>
      <w:sz w:val="28"/>
      <w:szCs w:val="28"/>
    </w:rPr>
  </w:style>
  <w:style w:type="character" w:customStyle="1" w:styleId="af3">
    <w:name w:val="Основной текст Знак"/>
    <w:link w:val="af2"/>
    <w:rsid w:val="001A1DC6"/>
    <w:rPr>
      <w:rFonts w:ascii="Courier New" w:hAnsi="Courier New"/>
      <w:sz w:val="26"/>
    </w:rPr>
  </w:style>
  <w:style w:type="paragraph" w:customStyle="1" w:styleId="ConsPlusNormal">
    <w:name w:val="ConsPlusNormal"/>
    <w:rsid w:val="001A1DC6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1A1DC6"/>
  </w:style>
  <w:style w:type="numbering" w:customStyle="1" w:styleId="111">
    <w:name w:val="Нет списка111"/>
    <w:next w:val="a2"/>
    <w:uiPriority w:val="99"/>
    <w:semiHidden/>
    <w:unhideWhenUsed/>
    <w:rsid w:val="001A1DC6"/>
  </w:style>
  <w:style w:type="paragraph" w:customStyle="1" w:styleId="font5">
    <w:name w:val="font5"/>
    <w:basedOn w:val="a"/>
    <w:rsid w:val="001A1DC6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1A1DC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1A1DC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1A1DC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afe">
    <w:name w:val="Table Grid"/>
    <w:basedOn w:val="a1"/>
    <w:uiPriority w:val="59"/>
    <w:rsid w:val="001A1D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3">
    <w:name w:val="xl83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rsid w:val="001A1DC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1A1DC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1A1DC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rsid w:val="001A1DC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1A1DC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1A1DC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rsid w:val="001A1DC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rsid w:val="001A1DC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rsid w:val="001A1DC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rsid w:val="001A1DC6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1A1DC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1A1DC6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link w:val="caption1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1A1DC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1A1DC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1A1DC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1A1DC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1A1DC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1A1DC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1A1DC6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rsid w:val="001A1DC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1A1DC6"/>
  </w:style>
  <w:style w:type="numbering" w:customStyle="1" w:styleId="31">
    <w:name w:val="Нет списка3"/>
    <w:next w:val="a2"/>
    <w:uiPriority w:val="99"/>
    <w:semiHidden/>
    <w:unhideWhenUsed/>
    <w:rsid w:val="001A1DC6"/>
  </w:style>
  <w:style w:type="paragraph" w:customStyle="1" w:styleId="font6">
    <w:name w:val="font6"/>
    <w:basedOn w:val="a"/>
    <w:rsid w:val="001A1DC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1A1DC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1A1DC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1">
    <w:name w:val="Нет списка4"/>
    <w:next w:val="a2"/>
    <w:uiPriority w:val="99"/>
    <w:semiHidden/>
    <w:unhideWhenUsed/>
    <w:rsid w:val="001A1DC6"/>
  </w:style>
  <w:style w:type="paragraph" w:styleId="aff">
    <w:name w:val="List Paragraph"/>
    <w:basedOn w:val="a"/>
    <w:uiPriority w:val="34"/>
    <w:qFormat/>
    <w:rsid w:val="001A1D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Нижний колонтитул Знак"/>
    <w:link w:val="Footer"/>
    <w:uiPriority w:val="99"/>
    <w:rsid w:val="001A1DC6"/>
  </w:style>
  <w:style w:type="paragraph" w:customStyle="1" w:styleId="12">
    <w:name w:val="Обычный1"/>
    <w:qFormat/>
    <w:rsid w:val="001A1DC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8"/>
      </w:tabs>
      <w:spacing w:line="100" w:lineRule="atLeast"/>
    </w:pPr>
    <w:rPr>
      <w:rFonts w:eastAsia="Andale Sans UI"/>
      <w:sz w:val="24"/>
      <w:szCs w:val="24"/>
      <w:lang w:eastAsia="zh-CN"/>
    </w:rPr>
  </w:style>
  <w:style w:type="paragraph" w:customStyle="1" w:styleId="ConsPlusTitle">
    <w:name w:val="ConsPlusTitle"/>
    <w:qFormat/>
    <w:rsid w:val="001A1DC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Theme="minorHAnsi" w:hAnsiTheme="minorHAnsi" w:cs="Calibri"/>
      <w:b/>
      <w:sz w:val="22"/>
    </w:rPr>
  </w:style>
  <w:style w:type="paragraph" w:customStyle="1" w:styleId="caption1">
    <w:name w:val="caption1"/>
    <w:basedOn w:val="12"/>
    <w:next w:val="xl98"/>
    <w:link w:val="xl114"/>
    <w:unhideWhenUsed/>
    <w:qFormat/>
    <w:rsid w:val="001A1DC6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2910</Characters>
  <Application>Microsoft Office Word</Application>
  <DocSecurity>0</DocSecurity>
  <Lines>24</Lines>
  <Paragraphs>6</Paragraphs>
  <ScaleCrop>false</ScaleCrop>
  <Company>Администрация г. Перми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ivanova-tn</cp:lastModifiedBy>
  <cp:revision>2</cp:revision>
  <dcterms:created xsi:type="dcterms:W3CDTF">2026-07-03T11:05:00Z</dcterms:created>
  <dcterms:modified xsi:type="dcterms:W3CDTF">2026-07-03T11:05:00Z</dcterms:modified>
</cp:coreProperties>
</file>