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AA" w:rsidRDefault="00135106">
      <w:pPr>
        <w:pStyle w:val="af1"/>
        <w:ind w:right="0"/>
        <w:jc w:val="both"/>
        <w:rPr>
          <w:rFonts w:ascii="Times New Roman" w:hAnsi="Times New Roman"/>
          <w:sz w:val="24"/>
        </w:rPr>
      </w:pPr>
      <w:r>
        <w:t>_</w:t>
      </w:r>
      <w:bookmarkStart w:id="0" w:name="_GoBack"/>
      <w:bookmarkEnd w:id="0"/>
      <w:r w:rsidR="005440AA" w:rsidRPr="005440AA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6704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440AA" w:rsidRPr="005440AA">
        <w:rPr>
          <w:sz w:val="28"/>
          <w:szCs w:val="28"/>
        </w:rPr>
        <w:pict>
          <v:shape id="_x0000_i0" o:spid="_x0000_s1029" type="#_x0000_t75" style="position:absolute;left:0;text-align:left;margin-left:232.35pt;margin-top:-43.1pt;width:32.05pt;height:39pt;z-index:251658752;mso-position-horizontal-relative:text;mso-position-vertical-relative:text">
            <v:imagedata r:id="rId7" o:title=""/>
            <v:path textboxrect="0,0,0,0"/>
          </v:shape>
        </w:pict>
      </w:r>
      <w:r w:rsidR="005440AA" w:rsidRPr="005440AA">
        <w:rPr>
          <w:rFonts w:ascii="Times New Roman" w:hAnsi="Times New Roman"/>
          <w:sz w:val="20"/>
        </w:rPr>
        <w:pict>
          <v:group id="group 1" o:spid="_x0000_s1026" style="position:absolute;left:0;text-align:left;margin-left:.6pt;margin-top:1.35pt;width:494.95pt;height:86.4pt;z-index:251657728;mso-position-horizontal-relative:text;mso-position-vertical-relative:text" coordsize="62858,10972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8" type="#_x0000_t202" style="position:absolute;width:62858;height:10940;visibility:visible" stroked="f">
              <v:textbox inset="0,0,0,0">
                <w:txbxContent>
                  <w:p w:rsidR="005440AA" w:rsidRDefault="00135106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5440AA" w:rsidRDefault="00135106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5440AA" w:rsidRDefault="005440AA">
                    <w:pPr>
                      <w:widowControl w:val="0"/>
                      <w:spacing w:line="360" w:lineRule="exact"/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shape 3" o:spid="_x0000_s1027" type="#_x0000_t202" style="position:absolute;left:49402;top:7886;width:10858;height:3086;visibility:visible" stroked="f">
              <v:textbox inset="0,0,0,0">
                <w:txbxContent>
                  <w:p w:rsidR="005440AA" w:rsidRDefault="005440AA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</w:txbxContent>
              </v:textbox>
            </v:shape>
          </v:group>
        </w:pict>
      </w:r>
    </w:p>
    <w:p w:rsidR="005440AA" w:rsidRDefault="005440AA">
      <w:pPr>
        <w:pStyle w:val="af1"/>
        <w:spacing w:line="250" w:lineRule="auto"/>
        <w:ind w:right="0"/>
        <w:jc w:val="both"/>
        <w:rPr>
          <w:rFonts w:ascii="Times New Roman" w:hAnsi="Times New Roman"/>
          <w:sz w:val="24"/>
        </w:rPr>
      </w:pPr>
    </w:p>
    <w:p w:rsidR="005440AA" w:rsidRDefault="005440AA">
      <w:pPr>
        <w:pStyle w:val="af1"/>
        <w:spacing w:line="250" w:lineRule="auto"/>
        <w:ind w:right="0"/>
        <w:jc w:val="both"/>
        <w:rPr>
          <w:rFonts w:ascii="Times New Roman" w:hAnsi="Times New Roman"/>
          <w:sz w:val="24"/>
        </w:rPr>
      </w:pPr>
    </w:p>
    <w:p w:rsidR="005440AA" w:rsidRPr="007536E3" w:rsidRDefault="005440AA">
      <w:pPr>
        <w:spacing w:line="250" w:lineRule="auto"/>
        <w:jc w:val="both"/>
        <w:rPr>
          <w:sz w:val="24"/>
        </w:rPr>
      </w:pPr>
    </w:p>
    <w:p w:rsidR="005440AA" w:rsidRDefault="005440AA">
      <w:pPr>
        <w:spacing w:line="250" w:lineRule="auto"/>
        <w:jc w:val="both"/>
        <w:rPr>
          <w:sz w:val="24"/>
        </w:rPr>
      </w:pPr>
    </w:p>
    <w:p w:rsidR="005440AA" w:rsidRDefault="005440AA">
      <w:pPr>
        <w:spacing w:line="250" w:lineRule="auto"/>
        <w:jc w:val="both"/>
        <w:rPr>
          <w:sz w:val="24"/>
        </w:rPr>
      </w:pPr>
    </w:p>
    <w:p w:rsidR="005440AA" w:rsidRDefault="005440AA">
      <w:pPr>
        <w:spacing w:line="238" w:lineRule="exact"/>
        <w:jc w:val="both"/>
        <w:rPr>
          <w:sz w:val="24"/>
          <w:szCs w:val="24"/>
        </w:rPr>
      </w:pPr>
    </w:p>
    <w:p w:rsidR="005440AA" w:rsidRDefault="005440AA">
      <w:pPr>
        <w:spacing w:line="238" w:lineRule="exact"/>
        <w:jc w:val="both"/>
        <w:rPr>
          <w:sz w:val="28"/>
          <w:szCs w:val="28"/>
        </w:rPr>
      </w:pPr>
    </w:p>
    <w:p w:rsidR="005440AA" w:rsidRDefault="00135106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отдельные правовые акты администрации </w:t>
      </w:r>
    </w:p>
    <w:p w:rsidR="005440AA" w:rsidRDefault="00135106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Перми в сфере градостроительства</w:t>
      </w:r>
    </w:p>
    <w:p w:rsidR="005440AA" w:rsidRDefault="005440AA">
      <w:pPr>
        <w:spacing w:line="238" w:lineRule="exact"/>
        <w:ind w:right="4959"/>
        <w:jc w:val="both"/>
        <w:rPr>
          <w:sz w:val="28"/>
          <w:szCs w:val="28"/>
        </w:rPr>
      </w:pPr>
    </w:p>
    <w:p w:rsidR="005440AA" w:rsidRDefault="005440AA">
      <w:pPr>
        <w:spacing w:line="238" w:lineRule="exact"/>
        <w:ind w:right="4959"/>
        <w:jc w:val="both"/>
        <w:rPr>
          <w:sz w:val="28"/>
          <w:szCs w:val="28"/>
        </w:rPr>
      </w:pPr>
    </w:p>
    <w:p w:rsidR="005440AA" w:rsidRDefault="005440AA">
      <w:pPr>
        <w:spacing w:line="238" w:lineRule="exact"/>
        <w:ind w:right="4959"/>
        <w:jc w:val="both"/>
        <w:rPr>
          <w:sz w:val="28"/>
          <w:szCs w:val="28"/>
        </w:rPr>
      </w:pPr>
    </w:p>
    <w:p w:rsidR="005440AA" w:rsidRDefault="00135106">
      <w:pP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 соответствии с постановлением Правительства Российской Федерации </w:t>
      </w:r>
      <w:r>
        <w:rPr>
          <w:sz w:val="28"/>
          <w:szCs w:val="28"/>
          <w:highlight w:val="white"/>
        </w:rPr>
        <w:br/>
        <w:t>от 07 ию</w:t>
      </w:r>
      <w:r>
        <w:rPr>
          <w:sz w:val="28"/>
          <w:szCs w:val="28"/>
          <w:highlight w:val="white"/>
        </w:rPr>
        <w:t xml:space="preserve">ня 2022 года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>
        <w:rPr>
          <w:sz w:val="28"/>
        </w:rPr>
        <w:t>Уставом города Перми</w:t>
      </w:r>
      <w:r>
        <w:rPr>
          <w:sz w:val="28"/>
          <w:szCs w:val="28"/>
          <w:highlight w:val="white"/>
        </w:rPr>
        <w:t xml:space="preserve">, в целях </w:t>
      </w:r>
      <w:proofErr w:type="gramStart"/>
      <w:r>
        <w:rPr>
          <w:sz w:val="28"/>
          <w:szCs w:val="28"/>
          <w:highlight w:val="white"/>
        </w:rPr>
        <w:t>актуализации норм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тивных правовых актов администрации города П</w:t>
      </w:r>
      <w:r>
        <w:rPr>
          <w:sz w:val="28"/>
          <w:szCs w:val="28"/>
          <w:highlight w:val="white"/>
        </w:rPr>
        <w:t>ерми</w:t>
      </w:r>
      <w:proofErr w:type="gramEnd"/>
    </w:p>
    <w:p w:rsidR="005440AA" w:rsidRDefault="00135106">
      <w:pPr>
        <w:spacing w:line="250" w:lineRule="auto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администрация города Перми ПОСТАНОВЛЯЕТ:</w:t>
      </w:r>
    </w:p>
    <w:p w:rsidR="005440AA" w:rsidRDefault="00135106">
      <w:pP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департаментом градостроительства и архитектуры администрации города Перми муниципальной услуги «Направление уведомления о соответствии указанных в уведомлен</w:t>
      </w:r>
      <w:r>
        <w:rPr>
          <w:sz w:val="28"/>
          <w:szCs w:val="28"/>
        </w:rPr>
        <w:t>ии о планируемых строительстве или реконструкции параметров объекта индивид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>
        <w:rPr>
          <w:sz w:val="28"/>
          <w:szCs w:val="28"/>
        </w:rPr>
        <w:t>участке», утвержденный постановлением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города Перми от 06 марта 2019 г. № 9-П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 xml:space="preserve">в ред. от 30.12.2019 № 1128, </w:t>
      </w:r>
      <w:r>
        <w:rPr>
          <w:sz w:val="28"/>
          <w:szCs w:val="28"/>
        </w:rPr>
        <w:br/>
        <w:t xml:space="preserve">от 24.11.2021 № 1048, от 07.12.2023 № 1389, от 28.05.2024 № 409, от 05.05.2025 </w:t>
      </w:r>
      <w:r>
        <w:rPr>
          <w:sz w:val="28"/>
          <w:szCs w:val="28"/>
        </w:rPr>
        <w:br/>
        <w:t>№ 294, от 01.10.2025 № 695, от 23.03.2026 № 164), след</w:t>
      </w:r>
      <w:r>
        <w:rPr>
          <w:sz w:val="28"/>
          <w:szCs w:val="28"/>
        </w:rPr>
        <w:t>ующие изменения:</w:t>
      </w:r>
      <w:proofErr w:type="gramEnd"/>
    </w:p>
    <w:p w:rsidR="005440AA" w:rsidRDefault="00135106">
      <w:pP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абзаце втором пункта 1.3 цифры «614015» заменить цифрами «614000»;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пункт 2.1 дополнить абзацем следующего содержания: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«При предоставлении муниципальной услуги используются пространстве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данные и сведения, содержащиеся в феде</w:t>
      </w:r>
      <w:r>
        <w:rPr>
          <w:sz w:val="28"/>
          <w:szCs w:val="28"/>
        </w:rPr>
        <w:t>ральной государственной географ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информационной системе «Единая цифровая платформа «Национальная система пространственных данных», обеспечивающей функционирование наци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системы пространственных данных, а также электронные сервисы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занной инф</w:t>
      </w:r>
      <w:r>
        <w:rPr>
          <w:sz w:val="28"/>
          <w:szCs w:val="28"/>
        </w:rPr>
        <w:t>ормационной системы</w:t>
      </w:r>
      <w:proofErr w:type="gramStart"/>
      <w:r>
        <w:rPr>
          <w:sz w:val="28"/>
          <w:szCs w:val="28"/>
        </w:rPr>
        <w:t>.»;</w:t>
      </w:r>
      <w:proofErr w:type="gramEnd"/>
    </w:p>
    <w:p w:rsidR="005440AA" w:rsidRDefault="00135106">
      <w:pP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после абзаца второго пункта 2.6.1 дополнить абзацем следующего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держания: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«Подготовка Уведомления может осуществляться Заявителем с использов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нием пространственных данных и сведений, содержащихся в федеральной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г</w:t>
      </w:r>
      <w:r>
        <w:rPr>
          <w:sz w:val="28"/>
          <w:szCs w:val="28"/>
        </w:rPr>
        <w:t>еографической информационной системе «Единая цифровая пла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форма «Национальная система пространственных данных»,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.4. пункт 3.6 признать утратившим силу.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Внести в Административный</w:t>
      </w:r>
      <w:r>
        <w:rPr>
          <w:sz w:val="28"/>
          <w:szCs w:val="28"/>
        </w:rPr>
        <w:t xml:space="preserve"> регламент предоставления департаментом градостроительства и архитектуры администрации города Перми муниципальной услуги «Направление уведомления о соответствии построенных или реконстру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ованных объектов индивидуального жилищного строительства или садового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ма требованиям законодательства Российской Федерации о градостроительной деятельности», утвержденный постановлением администрации города Перми от 06 марта 2019 г. № 10-П (в ред. от </w:t>
      </w:r>
      <w:r>
        <w:rPr>
          <w:color w:val="000000" w:themeColor="text1"/>
          <w:sz w:val="28"/>
          <w:szCs w:val="28"/>
        </w:rPr>
        <w:t>30.</w:t>
      </w:r>
      <w:r>
        <w:rPr>
          <w:color w:val="000000" w:themeColor="text1"/>
          <w:sz w:val="28"/>
          <w:szCs w:val="28"/>
        </w:rPr>
        <w:t xml:space="preserve">12.2019 № 1128, от 24.11.2021 № 1048, </w:t>
      </w:r>
      <w:r>
        <w:rPr>
          <w:color w:val="000000" w:themeColor="text1"/>
          <w:sz w:val="28"/>
          <w:szCs w:val="28"/>
        </w:rPr>
        <w:br/>
        <w:t>от 07.12.2023 № 1389, от 28.05.2024 № 409</w:t>
      </w:r>
      <w:proofErr w:type="gramEnd"/>
      <w:r>
        <w:rPr>
          <w:color w:val="000000" w:themeColor="text1"/>
          <w:sz w:val="28"/>
          <w:szCs w:val="28"/>
        </w:rPr>
        <w:t xml:space="preserve">, от 05.05.2025 № 294, от 23.03.2026 </w:t>
      </w:r>
      <w:r>
        <w:rPr>
          <w:color w:val="000000" w:themeColor="text1"/>
          <w:sz w:val="28"/>
          <w:szCs w:val="28"/>
        </w:rPr>
        <w:br/>
        <w:t>№ 164), следующие изменения: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абзаце втором пункта 1.3 цифры «614015» заменить цифрами «614000»;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>
        <w:rPr>
          <w:sz w:val="28"/>
          <w:szCs w:val="28"/>
        </w:rPr>
        <w:t>пункт 2.1 дополнить абзацем следующего содержания: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«При предоставлении муниципальной услуги используются пространстве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данные и сведения, содержащиеся в федеральной государственной географ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информационной системе «Единая цифровая платформа «Национ</w:t>
      </w:r>
      <w:r>
        <w:rPr>
          <w:sz w:val="28"/>
          <w:szCs w:val="28"/>
        </w:rPr>
        <w:t>альная система пространственных данных», обеспечивающей функционирование наци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системы пространственных данных, а также электронные сервисы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занной информационной системы</w:t>
      </w:r>
      <w:proofErr w:type="gramStart"/>
      <w:r>
        <w:rPr>
          <w:sz w:val="28"/>
          <w:szCs w:val="28"/>
        </w:rPr>
        <w:t>.»;</w:t>
      </w:r>
      <w:proofErr w:type="gramEnd"/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после абзаца второго пункта 2.6.1 дополнить абзацем следующего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</w:t>
      </w:r>
      <w:r>
        <w:rPr>
          <w:sz w:val="28"/>
          <w:szCs w:val="28"/>
        </w:rPr>
        <w:t>жания: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«Подготовка Уведомления об окончании строительства может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ляться Заявителем с использованием пространственных данных и сведений,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держащихся в федеральной государственной географической информационной системе «Единая цифровая платформа «Наци</w:t>
      </w:r>
      <w:r>
        <w:rPr>
          <w:sz w:val="28"/>
          <w:szCs w:val="28"/>
        </w:rPr>
        <w:t>ональная система пространственных данных», обеспечивающей функционирование национальной системы простра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ственных данных, а также электронных сервисов указанной информационной системы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5440AA" w:rsidRDefault="00135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пункт 3.6 признать утратившим силу.</w:t>
      </w:r>
    </w:p>
    <w:p w:rsidR="005440AA" w:rsidRDefault="00135106">
      <w:pPr>
        <w:widowControl w:val="0"/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3. </w:t>
      </w:r>
      <w:proofErr w:type="gramStart"/>
      <w:r>
        <w:rPr>
          <w:bCs/>
          <w:sz w:val="28"/>
          <w:szCs w:val="28"/>
          <w:highlight w:val="white"/>
        </w:rPr>
        <w:t>Департаменту градостроител</w:t>
      </w:r>
      <w:r>
        <w:rPr>
          <w:bCs/>
          <w:sz w:val="28"/>
          <w:szCs w:val="28"/>
          <w:highlight w:val="white"/>
        </w:rPr>
        <w:t xml:space="preserve">ьства и архитектуры администрации города Перми обеспечить </w:t>
      </w:r>
      <w:r>
        <w:rPr>
          <w:sz w:val="28"/>
          <w:szCs w:val="28"/>
          <w:highlight w:val="white"/>
        </w:rPr>
        <w:t>изменение информации о муниципальных услугах в Реестре муниципальных услуг, предоставляемых администрацией города Перми, в уст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новленном администрацией города Перми порядке, не позднее 3 рабочих дне</w:t>
      </w:r>
      <w:r>
        <w:rPr>
          <w:sz w:val="28"/>
          <w:szCs w:val="28"/>
          <w:highlight w:val="white"/>
        </w:rPr>
        <w:t>й</w:t>
      </w:r>
      <w:proofErr w:type="gram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  <w:t>со дня вступления в силу настоящего постановления.</w:t>
      </w:r>
    </w:p>
    <w:p w:rsidR="005440AA" w:rsidRDefault="00135106">
      <w:pPr>
        <w:widowControl w:val="0"/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</w:t>
      </w:r>
      <w:r>
        <w:rPr>
          <w:sz w:val="28"/>
          <w:szCs w:val="28"/>
        </w:rPr>
        <w:t>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в печатном средстве массовой информации «Официальный бюллетень органов местного самоуправления муниципального образования гор</w:t>
      </w:r>
      <w:r>
        <w:rPr>
          <w:sz w:val="28"/>
          <w:szCs w:val="28"/>
        </w:rPr>
        <w:t>од Пермь».</w:t>
      </w:r>
    </w:p>
    <w:p w:rsidR="005440AA" w:rsidRDefault="00135106">
      <w:pPr>
        <w:widowControl w:val="0"/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Управлению по общим во</w:t>
      </w:r>
      <w:r>
        <w:rPr>
          <w:sz w:val="28"/>
          <w:szCs w:val="28"/>
        </w:rPr>
        <w:t>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>».</w:t>
      </w:r>
    </w:p>
    <w:p w:rsidR="005440AA" w:rsidRDefault="00135106">
      <w:pPr>
        <w:widowControl w:val="0"/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gorodperm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».</w:t>
      </w:r>
    </w:p>
    <w:p w:rsidR="005440AA" w:rsidRDefault="00135106">
      <w:pPr>
        <w:widowControl w:val="0"/>
        <w:spacing w:line="25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города Перми Лебедеву А.В.</w:t>
      </w:r>
    </w:p>
    <w:p w:rsidR="005440AA" w:rsidRDefault="005440AA">
      <w:pPr>
        <w:spacing w:line="245" w:lineRule="auto"/>
        <w:ind w:firstLine="850"/>
        <w:jc w:val="both"/>
        <w:rPr>
          <w:sz w:val="28"/>
          <w:szCs w:val="28"/>
        </w:rPr>
      </w:pPr>
    </w:p>
    <w:p w:rsidR="005440AA" w:rsidRDefault="005440AA">
      <w:pPr>
        <w:spacing w:line="245" w:lineRule="auto"/>
        <w:ind w:firstLine="850"/>
        <w:jc w:val="both"/>
        <w:rPr>
          <w:sz w:val="28"/>
          <w:szCs w:val="28"/>
        </w:rPr>
      </w:pPr>
    </w:p>
    <w:p w:rsidR="005440AA" w:rsidRDefault="005440AA">
      <w:pPr>
        <w:ind w:firstLine="850"/>
        <w:jc w:val="both"/>
        <w:rPr>
          <w:sz w:val="28"/>
          <w:szCs w:val="28"/>
        </w:rPr>
      </w:pPr>
    </w:p>
    <w:p w:rsidR="005440AA" w:rsidRDefault="0013510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Э.О. Соснин</w:t>
      </w:r>
    </w:p>
    <w:p w:rsidR="005440AA" w:rsidRDefault="005440AA">
      <w:pPr>
        <w:spacing w:line="240" w:lineRule="exact"/>
        <w:rPr>
          <w:sz w:val="28"/>
          <w:szCs w:val="28"/>
        </w:rPr>
      </w:pPr>
    </w:p>
    <w:p w:rsidR="005440AA" w:rsidRDefault="005440AA">
      <w:pPr>
        <w:spacing w:line="240" w:lineRule="exact"/>
        <w:rPr>
          <w:sz w:val="28"/>
          <w:szCs w:val="28"/>
        </w:rPr>
      </w:pPr>
    </w:p>
    <w:p w:rsidR="005440AA" w:rsidRDefault="005440AA">
      <w:pPr>
        <w:spacing w:line="240" w:lineRule="exact"/>
        <w:rPr>
          <w:sz w:val="28"/>
          <w:szCs w:val="28"/>
        </w:rPr>
      </w:pPr>
    </w:p>
    <w:sectPr w:rsidR="005440AA" w:rsidSect="005440AA">
      <w:headerReference w:type="default" r:id="rId8"/>
      <w:footnotePr>
        <w:numRestart w:val="eachPage"/>
      </w:footnotePr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106" w:rsidRDefault="00135106">
      <w:r>
        <w:separator/>
      </w:r>
    </w:p>
  </w:endnote>
  <w:endnote w:type="continuationSeparator" w:id="0">
    <w:p w:rsidR="00135106" w:rsidRDefault="00135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106" w:rsidRDefault="00135106">
      <w:r>
        <w:separator/>
      </w:r>
    </w:p>
  </w:footnote>
  <w:footnote w:type="continuationSeparator" w:id="0">
    <w:p w:rsidR="00135106" w:rsidRDefault="001351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AA" w:rsidRDefault="005440AA">
    <w:pPr>
      <w:pStyle w:val="Header"/>
      <w:jc w:val="center"/>
      <w:rPr>
        <w:sz w:val="28"/>
        <w:szCs w:val="28"/>
      </w:rPr>
    </w:pPr>
    <w:fldSimple w:instr="PAGE \* MERGEFORMAT">
      <w:r w:rsidR="007536E3" w:rsidRPr="007536E3">
        <w:rPr>
          <w:noProof/>
          <w:sz w:val="28"/>
          <w:szCs w:val="28"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255D3C"/>
    <w:multiLevelType w:val="multilevel"/>
    <w:tmpl w:val="D5E091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 w:grammar="clean"/>
  <w:defaultTabStop w:val="720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440AA"/>
    <w:rsid w:val="00135106"/>
    <w:rsid w:val="005440AA"/>
    <w:rsid w:val="00753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440A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440A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440A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440A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440A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440A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440A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440A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440A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5440A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440A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440A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440A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440A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440A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440A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440AA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5440A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440AA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440A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440A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440A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440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440AA"/>
    <w:rPr>
      <w:i/>
    </w:rPr>
  </w:style>
  <w:style w:type="character" w:customStyle="1" w:styleId="HeaderChar">
    <w:name w:val="Header Char"/>
    <w:basedOn w:val="a0"/>
    <w:link w:val="Header"/>
    <w:uiPriority w:val="99"/>
    <w:rsid w:val="005440AA"/>
  </w:style>
  <w:style w:type="character" w:customStyle="1" w:styleId="FooterChar">
    <w:name w:val="Footer Char"/>
    <w:basedOn w:val="a0"/>
    <w:link w:val="Footer"/>
    <w:uiPriority w:val="99"/>
    <w:rsid w:val="005440AA"/>
  </w:style>
  <w:style w:type="character" w:customStyle="1" w:styleId="CaptionChar">
    <w:name w:val="Caption Char"/>
    <w:basedOn w:val="a0"/>
    <w:link w:val="Caption"/>
    <w:uiPriority w:val="35"/>
    <w:rsid w:val="005440AA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440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440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440A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440A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440AA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440A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440AA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440AA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440AA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5440AA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5440AA"/>
    <w:rPr>
      <w:sz w:val="18"/>
    </w:rPr>
  </w:style>
  <w:style w:type="character" w:styleId="ab">
    <w:name w:val="footnote reference"/>
    <w:basedOn w:val="a0"/>
    <w:uiPriority w:val="99"/>
    <w:unhideWhenUsed/>
    <w:rsid w:val="005440AA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440AA"/>
  </w:style>
  <w:style w:type="character" w:customStyle="1" w:styleId="ad">
    <w:name w:val="Текст концевой сноски Знак"/>
    <w:link w:val="ac"/>
    <w:uiPriority w:val="99"/>
    <w:rsid w:val="005440AA"/>
    <w:rPr>
      <w:sz w:val="20"/>
    </w:rPr>
  </w:style>
  <w:style w:type="character" w:styleId="ae">
    <w:name w:val="endnote reference"/>
    <w:basedOn w:val="a0"/>
    <w:uiPriority w:val="99"/>
    <w:semiHidden/>
    <w:unhideWhenUsed/>
    <w:rsid w:val="005440A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440AA"/>
    <w:pPr>
      <w:spacing w:after="57"/>
    </w:pPr>
  </w:style>
  <w:style w:type="paragraph" w:styleId="21">
    <w:name w:val="toc 2"/>
    <w:basedOn w:val="a"/>
    <w:next w:val="a"/>
    <w:uiPriority w:val="39"/>
    <w:unhideWhenUsed/>
    <w:rsid w:val="005440A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440A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440A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440A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440A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440A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440A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440AA"/>
    <w:pPr>
      <w:spacing w:after="57"/>
      <w:ind w:left="2268"/>
    </w:pPr>
  </w:style>
  <w:style w:type="paragraph" w:styleId="af">
    <w:name w:val="TOC Heading"/>
    <w:uiPriority w:val="39"/>
    <w:unhideWhenUsed/>
    <w:rsid w:val="005440AA"/>
  </w:style>
  <w:style w:type="paragraph" w:styleId="af0">
    <w:name w:val="table of figures"/>
    <w:basedOn w:val="a"/>
    <w:next w:val="a"/>
    <w:uiPriority w:val="99"/>
    <w:unhideWhenUsed/>
    <w:rsid w:val="005440AA"/>
  </w:style>
  <w:style w:type="paragraph" w:customStyle="1" w:styleId="Heading1">
    <w:name w:val="Heading 1"/>
    <w:basedOn w:val="a"/>
    <w:next w:val="a"/>
    <w:link w:val="Heading1Char"/>
    <w:qFormat/>
    <w:rsid w:val="005440AA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Heading2Char"/>
    <w:qFormat/>
    <w:rsid w:val="005440AA"/>
    <w:pPr>
      <w:keepNext/>
      <w:ind w:right="-1"/>
      <w:jc w:val="both"/>
      <w:outlineLvl w:val="1"/>
    </w:pPr>
    <w:rPr>
      <w:sz w:val="24"/>
    </w:rPr>
  </w:style>
  <w:style w:type="paragraph" w:customStyle="1" w:styleId="Caption">
    <w:name w:val="Caption"/>
    <w:basedOn w:val="a"/>
    <w:next w:val="a"/>
    <w:link w:val="CaptionChar"/>
    <w:qFormat/>
    <w:rsid w:val="005440AA"/>
    <w:pPr>
      <w:widowControl w:val="0"/>
      <w:spacing w:line="360" w:lineRule="exact"/>
      <w:jc w:val="center"/>
    </w:pPr>
    <w:rPr>
      <w:b/>
      <w:sz w:val="32"/>
    </w:rPr>
  </w:style>
  <w:style w:type="paragraph" w:styleId="af1">
    <w:name w:val="Body Text"/>
    <w:basedOn w:val="a"/>
    <w:link w:val="af2"/>
    <w:rsid w:val="005440AA"/>
    <w:pPr>
      <w:ind w:right="3117"/>
    </w:pPr>
    <w:rPr>
      <w:rFonts w:ascii="Courier New" w:hAnsi="Courier New"/>
      <w:sz w:val="26"/>
    </w:rPr>
  </w:style>
  <w:style w:type="paragraph" w:styleId="af3">
    <w:name w:val="Body Text Indent"/>
    <w:basedOn w:val="a"/>
    <w:rsid w:val="005440AA"/>
    <w:pPr>
      <w:ind w:right="-1"/>
      <w:jc w:val="both"/>
    </w:pPr>
    <w:rPr>
      <w:sz w:val="26"/>
    </w:rPr>
  </w:style>
  <w:style w:type="paragraph" w:customStyle="1" w:styleId="Footer">
    <w:name w:val="Footer"/>
    <w:basedOn w:val="a"/>
    <w:link w:val="af4"/>
    <w:uiPriority w:val="99"/>
    <w:rsid w:val="005440AA"/>
    <w:pPr>
      <w:tabs>
        <w:tab w:val="center" w:pos="4153"/>
        <w:tab w:val="right" w:pos="8306"/>
      </w:tabs>
    </w:pPr>
  </w:style>
  <w:style w:type="character" w:styleId="af5">
    <w:name w:val="page number"/>
    <w:basedOn w:val="a0"/>
    <w:rsid w:val="005440AA"/>
  </w:style>
  <w:style w:type="paragraph" w:customStyle="1" w:styleId="Header">
    <w:name w:val="Header"/>
    <w:basedOn w:val="a"/>
    <w:link w:val="af6"/>
    <w:uiPriority w:val="99"/>
    <w:rsid w:val="005440AA"/>
    <w:pPr>
      <w:tabs>
        <w:tab w:val="center" w:pos="4153"/>
        <w:tab w:val="right" w:pos="8306"/>
      </w:tabs>
    </w:pPr>
  </w:style>
  <w:style w:type="paragraph" w:styleId="af7">
    <w:name w:val="Balloon Text"/>
    <w:basedOn w:val="a"/>
    <w:link w:val="af8"/>
    <w:uiPriority w:val="99"/>
    <w:rsid w:val="005440AA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link w:val="af7"/>
    <w:uiPriority w:val="99"/>
    <w:rsid w:val="005440AA"/>
    <w:rPr>
      <w:rFonts w:ascii="Segoe UI" w:hAnsi="Segoe UI" w:cs="Segoe UI"/>
      <w:sz w:val="18"/>
      <w:szCs w:val="18"/>
    </w:rPr>
  </w:style>
  <w:style w:type="character" w:customStyle="1" w:styleId="af6">
    <w:name w:val="Верхний колонтитул Знак"/>
    <w:link w:val="Header"/>
    <w:uiPriority w:val="99"/>
    <w:rsid w:val="005440AA"/>
  </w:style>
  <w:style w:type="numbering" w:customStyle="1" w:styleId="10">
    <w:name w:val="Нет списка1"/>
    <w:next w:val="a2"/>
    <w:uiPriority w:val="99"/>
    <w:semiHidden/>
    <w:unhideWhenUsed/>
    <w:rsid w:val="005440AA"/>
  </w:style>
  <w:style w:type="paragraph" w:styleId="af9">
    <w:name w:val="No Spacing"/>
    <w:uiPriority w:val="1"/>
    <w:qFormat/>
    <w:rsid w:val="005440AA"/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5440AA"/>
    <w:rPr>
      <w:color w:val="0000FF"/>
      <w:u w:val="single"/>
    </w:rPr>
  </w:style>
  <w:style w:type="character" w:styleId="afb">
    <w:name w:val="FollowedHyperlink"/>
    <w:uiPriority w:val="99"/>
    <w:unhideWhenUsed/>
    <w:rsid w:val="005440AA"/>
    <w:rPr>
      <w:color w:val="800080"/>
      <w:u w:val="single"/>
    </w:rPr>
  </w:style>
  <w:style w:type="paragraph" w:customStyle="1" w:styleId="xl65">
    <w:name w:val="xl65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5440A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5440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5440A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5440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c">
    <w:name w:val="Форма"/>
    <w:rsid w:val="005440AA"/>
    <w:rPr>
      <w:sz w:val="28"/>
      <w:szCs w:val="28"/>
    </w:rPr>
  </w:style>
  <w:style w:type="character" w:customStyle="1" w:styleId="af2">
    <w:name w:val="Основной текст Знак"/>
    <w:link w:val="af1"/>
    <w:rsid w:val="005440AA"/>
    <w:rPr>
      <w:rFonts w:ascii="Courier New" w:hAnsi="Courier New"/>
      <w:sz w:val="26"/>
    </w:rPr>
  </w:style>
  <w:style w:type="paragraph" w:customStyle="1" w:styleId="ConsPlusNormal">
    <w:name w:val="ConsPlusNormal"/>
    <w:rsid w:val="005440AA"/>
    <w:rPr>
      <w:sz w:val="28"/>
      <w:szCs w:val="28"/>
    </w:rPr>
  </w:style>
  <w:style w:type="numbering" w:customStyle="1" w:styleId="11">
    <w:name w:val="Нет списка11"/>
    <w:next w:val="a2"/>
    <w:uiPriority w:val="99"/>
    <w:semiHidden/>
    <w:unhideWhenUsed/>
    <w:rsid w:val="005440AA"/>
  </w:style>
  <w:style w:type="numbering" w:customStyle="1" w:styleId="111">
    <w:name w:val="Нет списка111"/>
    <w:next w:val="a2"/>
    <w:uiPriority w:val="99"/>
    <w:semiHidden/>
    <w:unhideWhenUsed/>
    <w:rsid w:val="005440AA"/>
  </w:style>
  <w:style w:type="paragraph" w:customStyle="1" w:styleId="font5">
    <w:name w:val="font5"/>
    <w:basedOn w:val="a"/>
    <w:rsid w:val="005440A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5440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5440A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d">
    <w:name w:val="Table Grid"/>
    <w:basedOn w:val="a1"/>
    <w:uiPriority w:val="59"/>
    <w:rsid w:val="005440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5440A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5440A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5440A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5440A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5440A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5440A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5440A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5440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5440A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5440A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5440A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5440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5440A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5440A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5440A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5440AA"/>
  </w:style>
  <w:style w:type="numbering" w:customStyle="1" w:styleId="30">
    <w:name w:val="Нет списка3"/>
    <w:next w:val="a2"/>
    <w:uiPriority w:val="99"/>
    <w:semiHidden/>
    <w:unhideWhenUsed/>
    <w:rsid w:val="005440AA"/>
  </w:style>
  <w:style w:type="paragraph" w:customStyle="1" w:styleId="font6">
    <w:name w:val="font6"/>
    <w:basedOn w:val="a"/>
    <w:rsid w:val="005440A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5440A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5440A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0">
    <w:name w:val="Нет списка4"/>
    <w:next w:val="a2"/>
    <w:uiPriority w:val="99"/>
    <w:semiHidden/>
    <w:unhideWhenUsed/>
    <w:rsid w:val="005440AA"/>
  </w:style>
  <w:style w:type="paragraph" w:styleId="afe">
    <w:name w:val="List Paragraph"/>
    <w:basedOn w:val="a"/>
    <w:uiPriority w:val="34"/>
    <w:qFormat/>
    <w:rsid w:val="005440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Footer"/>
    <w:uiPriority w:val="99"/>
    <w:rsid w:val="005440AA"/>
  </w:style>
  <w:style w:type="paragraph" w:customStyle="1" w:styleId="ConsPlusNonformat">
    <w:name w:val="ConsPlusNonformat"/>
    <w:rsid w:val="005440A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4465</Characters>
  <Application>Microsoft Office Word</Application>
  <DocSecurity>0</DocSecurity>
  <Lines>37</Lines>
  <Paragraphs>10</Paragraphs>
  <ScaleCrop>false</ScaleCrop>
  <Company>Администрация г. Перми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ivanova-tn</cp:lastModifiedBy>
  <cp:revision>2</cp:revision>
  <dcterms:created xsi:type="dcterms:W3CDTF">2026-09-24T10:07:00Z</dcterms:created>
  <dcterms:modified xsi:type="dcterms:W3CDTF">2026-09-24T10:07:00Z</dcterms:modified>
</cp:coreProperties>
</file>