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E1A" w:rsidRDefault="00542E1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group id="group 0" o:spid="_x0000_s1028" style="position:absolute;margin-left:70.85pt;margin-top:18.7pt;width:503.3pt;height:122.55pt;z-index:251656192;mso-wrap-distance-left:0;mso-wrap-distance-right:0;mso-position-horizontal-relative:page;mso-position-vertical-relative:page" coordsize="63920,1556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1" type="#_x0000_t202" style="position:absolute;top:4865;width:63920;height:10701;visibility:visible" stroked="f">
              <v:textbox inset="0,0,0,0">
                <w:txbxContent>
                  <w:p w:rsidR="00542E1A" w:rsidRDefault="004D3845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542E1A" w:rsidRDefault="004D3845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542E1A" w:rsidRDefault="00542E1A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29" type="#_x0000_t75" style="position:absolute;left:29890;width:4140;height:4824">
              <v:imagedata r:id="rId6" o:title=""/>
              <v:path textboxrect="0,0,0,0"/>
            </v:shape>
            <w10:wrap anchorx="page" anchory="page"/>
          </v:group>
        </w:pict>
      </w:r>
    </w:p>
    <w:p w:rsidR="00542E1A" w:rsidRDefault="00542E1A">
      <w:pPr>
        <w:pStyle w:val="af1"/>
        <w:ind w:right="0"/>
        <w:rPr>
          <w:rFonts w:ascii="Times New Roman" w:hAnsi="Times New Roman"/>
          <w:sz w:val="24"/>
        </w:rPr>
      </w:pPr>
      <w:bookmarkStart w:id="0" w:name="_GoBack"/>
      <w:bookmarkEnd w:id="0"/>
    </w:p>
    <w:p w:rsidR="00542E1A" w:rsidRDefault="00542E1A">
      <w:pPr>
        <w:pStyle w:val="af1"/>
        <w:ind w:right="0"/>
        <w:rPr>
          <w:rFonts w:ascii="Times New Roman" w:hAnsi="Times New Roman"/>
          <w:sz w:val="24"/>
        </w:rPr>
      </w:pPr>
    </w:p>
    <w:p w:rsidR="00542E1A" w:rsidRDefault="00542E1A">
      <w:pPr>
        <w:pStyle w:val="af1"/>
        <w:ind w:right="0"/>
        <w:rPr>
          <w:rFonts w:ascii="Times New Roman" w:hAnsi="Times New Roman"/>
          <w:sz w:val="24"/>
        </w:rPr>
      </w:pPr>
    </w:p>
    <w:p w:rsidR="00542E1A" w:rsidRDefault="00542E1A">
      <w:pPr>
        <w:rPr>
          <w:sz w:val="24"/>
        </w:rPr>
      </w:pPr>
      <w:r w:rsidRPr="00542E1A">
        <w:pict>
          <v:shape id="shape 3" o:spid="_x0000_s1027" type="#_x0000_t202" style="position:absolute;margin-left:375.1pt;margin-top:113.95pt;width:120.95pt;height:27.35pt;z-index:251657216;visibility:visible;mso-position-vertical-relative:page" filled="f" stroked="f">
            <v:textbox inset="0,0,0,0">
              <w:txbxContent>
                <w:p w:rsidR="00542E1A" w:rsidRDefault="00542E1A">
                  <w:pPr>
                    <w:jc w:val="center"/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  <w:r w:rsidRPr="00542E1A">
        <w:pict>
          <v:shape id="shape 4" o:spid="_x0000_s1026" type="#_x0000_t202" style="position:absolute;margin-left:11.95pt;margin-top:113.95pt;width:120.95pt;height:27.35pt;z-index:251658240;visibility:visible;mso-position-vertical-relative:page" filled="f" stroked="f">
            <v:textbox inset="0,0,0,0">
              <w:txbxContent>
                <w:p w:rsidR="00542E1A" w:rsidRDefault="00542E1A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</w:p>
    <w:p w:rsidR="00542E1A" w:rsidRDefault="00542E1A">
      <w:pPr>
        <w:rPr>
          <w:sz w:val="24"/>
        </w:rPr>
      </w:pPr>
    </w:p>
    <w:p w:rsidR="00542E1A" w:rsidRDefault="00542E1A"/>
    <w:p w:rsidR="00542E1A" w:rsidRDefault="00542E1A">
      <w:pPr>
        <w:shd w:val="clear" w:color="auto" w:fill="FFFFFF" w:themeFill="background1"/>
        <w:spacing w:line="238" w:lineRule="exact"/>
        <w:jc w:val="center"/>
        <w:rPr>
          <w:sz w:val="24"/>
          <w:szCs w:val="24"/>
        </w:rPr>
      </w:pPr>
    </w:p>
    <w:p w:rsidR="00542E1A" w:rsidRDefault="00542E1A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</w:p>
    <w:p w:rsidR="00542E1A" w:rsidRDefault="004D3845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мерах по реализации Федерального закона </w:t>
      </w:r>
      <w:r>
        <w:rPr>
          <w:b/>
          <w:bCs/>
          <w:color w:val="000000"/>
          <w:sz w:val="28"/>
          <w:szCs w:val="28"/>
        </w:rPr>
        <w:t xml:space="preserve">от 23.02.2013 </w:t>
      </w:r>
      <w:r>
        <w:rPr>
          <w:b/>
          <w:bCs/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№ 15-ФЗ «Об охране здоровья граждан от воздействия окружающего таба</w:t>
      </w:r>
      <w:r>
        <w:rPr>
          <w:b/>
          <w:bCs/>
          <w:color w:val="000000"/>
          <w:sz w:val="28"/>
          <w:szCs w:val="28"/>
        </w:rPr>
        <w:t>ч</w:t>
      </w:r>
      <w:r>
        <w:rPr>
          <w:b/>
          <w:bCs/>
          <w:color w:val="000000"/>
          <w:sz w:val="28"/>
          <w:szCs w:val="28"/>
        </w:rPr>
        <w:t xml:space="preserve">ного дыма, последствий потребления табака или потребления </w:t>
      </w:r>
      <w:proofErr w:type="spellStart"/>
      <w:r>
        <w:rPr>
          <w:b/>
          <w:bCs/>
          <w:color w:val="000000"/>
          <w:sz w:val="28"/>
          <w:szCs w:val="28"/>
        </w:rPr>
        <w:t>никотинс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держащей</w:t>
      </w:r>
      <w:proofErr w:type="spellEnd"/>
      <w:r>
        <w:rPr>
          <w:b/>
          <w:bCs/>
          <w:color w:val="000000"/>
          <w:sz w:val="28"/>
          <w:szCs w:val="28"/>
        </w:rPr>
        <w:t xml:space="preserve"> продукции»</w:t>
      </w:r>
    </w:p>
    <w:p w:rsidR="00542E1A" w:rsidRDefault="00542E1A">
      <w:pPr>
        <w:shd w:val="clear" w:color="auto" w:fill="FFFFFF" w:themeFill="background1"/>
        <w:spacing w:line="238" w:lineRule="exact"/>
        <w:rPr>
          <w:b/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b/>
          <w:bCs/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b/>
          <w:bCs/>
          <w:sz w:val="28"/>
          <w:szCs w:val="28"/>
        </w:rPr>
      </w:pPr>
    </w:p>
    <w:p w:rsidR="00542E1A" w:rsidRDefault="004D3845">
      <w:pPr>
        <w:spacing w:line="288" w:lineRule="atLeas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реализации Федерального закона </w:t>
      </w:r>
      <w:r>
        <w:rPr>
          <w:color w:val="000000"/>
          <w:sz w:val="28"/>
          <w:szCs w:val="28"/>
        </w:rPr>
        <w:t>от 23.02.2013 № 15-ФЗ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«Об охране здоровья граждан от воздействия окружающего табачного дыма,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следствий потребления табака или потребления </w:t>
      </w:r>
      <w:proofErr w:type="spellStart"/>
      <w:r>
        <w:rPr>
          <w:color w:val="000000"/>
          <w:sz w:val="28"/>
          <w:szCs w:val="28"/>
        </w:rPr>
        <w:t>никотинсодержащей</w:t>
      </w:r>
      <w:proofErr w:type="spellEnd"/>
      <w:r>
        <w:rPr>
          <w:color w:val="000000"/>
          <w:sz w:val="28"/>
          <w:szCs w:val="28"/>
        </w:rPr>
        <w:t xml:space="preserve"> продукции»,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постановления Правительства Российской Федерации от 07 сентября 2026 г. № 1130 «Об утверждении Правил опреде</w:t>
      </w:r>
      <w:r>
        <w:rPr>
          <w:sz w:val="28"/>
          <w:szCs w:val="28"/>
          <w:shd w:val="clear" w:color="auto" w:fill="FFFFFF"/>
        </w:rPr>
        <w:t xml:space="preserve">ления границ прилегающих территорий, на которых запрещается розничная торговля табачной продукцией </w:t>
      </w:r>
      <w:r>
        <w:rPr>
          <w:sz w:val="28"/>
          <w:szCs w:val="28"/>
        </w:rPr>
        <w:t xml:space="preserve">или </w:t>
      </w:r>
      <w:proofErr w:type="spellStart"/>
      <w:r>
        <w:rPr>
          <w:sz w:val="28"/>
          <w:szCs w:val="28"/>
        </w:rPr>
        <w:t>никотинс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держащей</w:t>
      </w:r>
      <w:proofErr w:type="spellEnd"/>
      <w:r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sz w:val="28"/>
          <w:szCs w:val="28"/>
        </w:rPr>
        <w:t>никотинс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держащей</w:t>
      </w:r>
      <w:proofErr w:type="spellEnd"/>
      <w:r>
        <w:rPr>
          <w:sz w:val="28"/>
          <w:szCs w:val="28"/>
        </w:rPr>
        <w:t xml:space="preserve"> продукции</w:t>
      </w:r>
      <w:r>
        <w:rPr>
          <w:sz w:val="28"/>
          <w:szCs w:val="28"/>
          <w:shd w:val="clear" w:color="auto" w:fill="FFFFFF"/>
        </w:rPr>
        <w:t xml:space="preserve">» </w:t>
      </w:r>
      <w:proofErr w:type="gramEnd"/>
    </w:p>
    <w:p w:rsidR="00542E1A" w:rsidRDefault="004D384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542E1A" w:rsidRDefault="004D3845">
      <w:pPr>
        <w:pStyle w:val="13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</w:t>
      </w:r>
      <w:r>
        <w:rPr>
          <w:sz w:val="28"/>
          <w:szCs w:val="28"/>
        </w:rPr>
        <w:t>ь прилагаемый Порядок проведения общественного обсуждения определения границ прилегающих территорий, на которых запрещается розни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ная торговля табачной продукцией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нами и устройствами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продукции на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тории города Перми.</w:t>
      </w:r>
    </w:p>
    <w:p w:rsidR="00542E1A" w:rsidRDefault="004D3845">
      <w:pPr>
        <w:pStyle w:val="13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что:</w:t>
      </w:r>
    </w:p>
    <w:p w:rsidR="00542E1A" w:rsidRDefault="004D3845">
      <w:pPr>
        <w:pStyle w:val="13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для определения расстояния от зданий, строений, сооружений, помещ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находящихся во владении и (или) пользовании образовательных организаций (за исключением организаций дополнительного образо</w:t>
      </w:r>
      <w:r>
        <w:rPr>
          <w:sz w:val="28"/>
          <w:szCs w:val="28"/>
        </w:rPr>
        <w:t>вания, организаций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нительного профессионального образования) и (или) организаций, осуществля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щих обучение несовершеннолетних (далее – образовательные организации), до </w:t>
      </w:r>
      <w:proofErr w:type="gramStart"/>
      <w:r>
        <w:rPr>
          <w:sz w:val="28"/>
          <w:szCs w:val="28"/>
        </w:rPr>
        <w:t>границ</w:t>
      </w:r>
      <w:proofErr w:type="gramEnd"/>
      <w:r>
        <w:rPr>
          <w:sz w:val="28"/>
          <w:szCs w:val="28"/>
        </w:rPr>
        <w:t xml:space="preserve"> прилегающих к ним территорий предусматривается следующий способ расчета - по </w:t>
      </w:r>
      <w:r>
        <w:rPr>
          <w:sz w:val="28"/>
          <w:szCs w:val="28"/>
        </w:rPr>
        <w:t>кратчайшему расстоянию по прямой линии (по радиусу):</w:t>
      </w:r>
    </w:p>
    <w:p w:rsidR="00542E1A" w:rsidRDefault="004D3845">
      <w:pPr>
        <w:pStyle w:val="13"/>
        <w:spacing w:line="288" w:lineRule="atLeast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2.1.1 при наличии территории, границы которой обозначен</w:t>
      </w:r>
      <w:r>
        <w:rPr>
          <w:sz w:val="28"/>
          <w:szCs w:val="28"/>
        </w:rPr>
        <w:t>ы ограждением (объектами искусственного происхождения), прилегающей к зданию, строению, сооружению, помещению, в котором расположены образовательные организации (далее - обособленной территории) - от центра входа для посетителей на обосо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ленную территорию;</w:t>
      </w:r>
    </w:p>
    <w:p w:rsidR="00542E1A" w:rsidRDefault="004D3845">
      <w:pPr>
        <w:pStyle w:val="13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</w:t>
      </w:r>
      <w:r>
        <w:t xml:space="preserve"> </w:t>
      </w:r>
      <w:r>
        <w:rPr>
          <w:sz w:val="28"/>
          <w:szCs w:val="28"/>
        </w:rPr>
        <w:t>при отсутствии обособленной территории, прилегающей к зданию, строению, сооружению, помещению, в котором расположены образовательные организации - от центра входа для посетителей в здание, строение, сооружение, помещение;</w:t>
      </w:r>
    </w:p>
    <w:p w:rsidR="00542E1A" w:rsidRDefault="004D3845">
      <w:pPr>
        <w:pStyle w:val="13"/>
        <w:spacing w:line="288" w:lineRule="atLeast"/>
        <w:ind w:firstLine="709"/>
        <w:jc w:val="both"/>
        <w:rPr>
          <w:i/>
          <w:iCs/>
          <w:color w:val="FF0000"/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>2.1.3. при наличии несколь</w:t>
      </w:r>
      <w:r>
        <w:rPr>
          <w:sz w:val="28"/>
          <w:szCs w:val="28"/>
        </w:rPr>
        <w:t xml:space="preserve">ких входов для посетителей в здание, строение, сооружение, помещение, в котором расположены образовательные организации, или на обособленную территорию - от каждого центра входа для посетителей </w:t>
      </w:r>
      <w:r>
        <w:rPr>
          <w:sz w:val="28"/>
          <w:szCs w:val="28"/>
        </w:rPr>
        <w:br/>
        <w:t>в здание, строение, сооружение, помещение или на обособленную</w:t>
      </w:r>
      <w:r>
        <w:rPr>
          <w:sz w:val="28"/>
          <w:szCs w:val="28"/>
        </w:rPr>
        <w:t xml:space="preserve"> территорию; </w:t>
      </w:r>
    </w:p>
    <w:p w:rsidR="00542E1A" w:rsidRDefault="004D3845">
      <w:pPr>
        <w:pStyle w:val="13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минимальным значением расстояния от здания, строения, сооружения, помещения, в котором расположены образовательные организации, или от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собленной территории является 50 метров</w:t>
      </w:r>
      <w:r>
        <w:t xml:space="preserve"> </w:t>
      </w:r>
      <w:r>
        <w:rPr>
          <w:sz w:val="28"/>
          <w:szCs w:val="28"/>
        </w:rPr>
        <w:t>от каждого центра входа для посетит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лей в здание, строение,</w:t>
      </w:r>
      <w:r>
        <w:rPr>
          <w:sz w:val="28"/>
          <w:szCs w:val="28"/>
        </w:rPr>
        <w:t xml:space="preserve"> сооружение, помещение или на обособленную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рию.</w:t>
      </w:r>
    </w:p>
    <w:p w:rsidR="00542E1A" w:rsidRDefault="004D384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Департаменту экономики и промышленной политики администрации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рода Перми до 01 ноября 2026 г. с учетом требований </w:t>
      </w:r>
      <w:hyperlink r:id="rId7" w:tooltip="https://login.consultant.ru/link/?req=doc&amp;base=LAW&amp;n=543976&amp;dst=100009&amp;field=134&amp;date=22.09.2026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определения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sz w:val="28"/>
          <w:szCs w:val="28"/>
        </w:rPr>
        <w:t>никотинсод</w:t>
      </w:r>
      <w:r>
        <w:rPr>
          <w:sz w:val="28"/>
          <w:szCs w:val="28"/>
        </w:rPr>
        <w:t>ержащей</w:t>
      </w:r>
      <w:proofErr w:type="spellEnd"/>
      <w:r>
        <w:rPr>
          <w:sz w:val="28"/>
          <w:szCs w:val="28"/>
        </w:rPr>
        <w:t xml:space="preserve"> продукцией, кальянами </w:t>
      </w:r>
      <w:r>
        <w:rPr>
          <w:sz w:val="28"/>
          <w:szCs w:val="28"/>
        </w:rPr>
        <w:br/>
        <w:t xml:space="preserve">и устройствами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утвержденных постановлением Правительства Российской Федерации от 07 сентября 2026 г. </w:t>
      </w:r>
      <w:r>
        <w:rPr>
          <w:sz w:val="28"/>
          <w:szCs w:val="28"/>
        </w:rPr>
        <w:br/>
        <w:t xml:space="preserve">№ 1130, и настоящего постановления </w:t>
      </w:r>
      <w:r>
        <w:rPr>
          <w:color w:val="000000"/>
          <w:sz w:val="28"/>
          <w:szCs w:val="28"/>
        </w:rPr>
        <w:t>обеспечить разработку и принятие пост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новле</w:t>
      </w:r>
      <w:r>
        <w:rPr>
          <w:color w:val="000000"/>
          <w:sz w:val="28"/>
          <w:szCs w:val="28"/>
        </w:rPr>
        <w:t>ния администрации города Перми</w:t>
      </w:r>
      <w:proofErr w:type="gram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которым</w:t>
      </w:r>
      <w:proofErr w:type="gramEnd"/>
      <w:r>
        <w:rPr>
          <w:color w:val="000000"/>
          <w:sz w:val="28"/>
          <w:szCs w:val="28"/>
        </w:rPr>
        <w:t xml:space="preserve"> определяются границы прил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гающих территорий, на которых </w:t>
      </w:r>
      <w:r>
        <w:rPr>
          <w:sz w:val="28"/>
          <w:szCs w:val="28"/>
        </w:rPr>
        <w:t>запрещается розничная торговля табачной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дукцией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кальянами и устройствами для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на тер</w:t>
      </w:r>
      <w:r>
        <w:rPr>
          <w:sz w:val="28"/>
          <w:szCs w:val="28"/>
        </w:rPr>
        <w:t>ритории города Перми.</w:t>
      </w:r>
    </w:p>
    <w:p w:rsidR="00542E1A" w:rsidRDefault="004D384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в сетевом издании «Официальный сайт муниципального образования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род Пермь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gorodperm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».</w:t>
      </w:r>
    </w:p>
    <w:p w:rsidR="00542E1A" w:rsidRDefault="004D384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</w:t>
      </w:r>
      <w:r>
        <w:rPr>
          <w:sz w:val="28"/>
          <w:szCs w:val="28"/>
        </w:rPr>
        <w:t xml:space="preserve">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gorodperm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».</w:t>
      </w:r>
    </w:p>
    <w:p w:rsidR="00542E1A" w:rsidRDefault="004D384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</w:t>
      </w:r>
      <w:r>
        <w:rPr>
          <w:sz w:val="28"/>
          <w:szCs w:val="28"/>
        </w:rPr>
        <w:t>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542E1A" w:rsidRDefault="004D384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 xml:space="preserve">постановления возложить </w:t>
      </w:r>
      <w:r>
        <w:rPr>
          <w:sz w:val="28"/>
          <w:szCs w:val="28"/>
        </w:rPr>
        <w:br/>
        <w:t xml:space="preserve">на первого </w:t>
      </w:r>
      <w:r>
        <w:rPr>
          <w:bCs/>
          <w:sz w:val="28"/>
          <w:szCs w:val="28"/>
        </w:rPr>
        <w:t>заместителя главы администрации города Перми Фурман Я.В.</w:t>
      </w:r>
    </w:p>
    <w:p w:rsidR="00542E1A" w:rsidRDefault="00542E1A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542E1A" w:rsidRDefault="00542E1A">
      <w:pPr>
        <w:shd w:val="clear" w:color="auto" w:fill="FFFFFF" w:themeFill="background1"/>
        <w:jc w:val="both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jc w:val="both"/>
        <w:rPr>
          <w:sz w:val="28"/>
          <w:szCs w:val="28"/>
        </w:rPr>
      </w:pPr>
    </w:p>
    <w:p w:rsidR="00542E1A" w:rsidRDefault="004D3845">
      <w:pPr>
        <w:shd w:val="clear" w:color="auto" w:fill="FFFFFF" w:themeFill="background1"/>
        <w:rPr>
          <w:sz w:val="28"/>
          <w:szCs w:val="28"/>
        </w:rPr>
      </w:pPr>
      <w:r>
        <w:rPr>
          <w:bCs/>
          <w:sz w:val="28"/>
          <w:szCs w:val="28"/>
        </w:rPr>
        <w:t>Глава города Перми                                                                                     Э.О. Соснин</w:t>
      </w: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4D3845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:rsidR="00542E1A" w:rsidRDefault="004D3845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</w:t>
      </w:r>
      <w:r>
        <w:rPr>
          <w:bCs/>
          <w:sz w:val="28"/>
          <w:szCs w:val="28"/>
        </w:rPr>
        <w:t xml:space="preserve">администрации </w:t>
      </w:r>
    </w:p>
    <w:p w:rsidR="00542E1A" w:rsidRDefault="004D3845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  <w:r>
        <w:rPr>
          <w:bCs/>
          <w:sz w:val="28"/>
          <w:szCs w:val="28"/>
        </w:rPr>
        <w:t>города Перми</w:t>
      </w:r>
    </w:p>
    <w:p w:rsidR="00542E1A" w:rsidRDefault="004D3845">
      <w:pPr>
        <w:shd w:val="clear" w:color="auto" w:fill="FFFFFF" w:themeFill="background1"/>
        <w:spacing w:line="238" w:lineRule="exact"/>
        <w:ind w:firstLine="566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</w:p>
    <w:p w:rsidR="00542E1A" w:rsidRDefault="00542E1A">
      <w:pPr>
        <w:shd w:val="clear" w:color="auto" w:fill="FFFFFF" w:themeFill="background1"/>
        <w:spacing w:line="238" w:lineRule="exact"/>
        <w:ind w:firstLine="5669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</w:p>
    <w:p w:rsidR="00542E1A" w:rsidRDefault="004D3845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 w:rsidR="00542E1A" w:rsidRDefault="004D3845">
      <w:pPr>
        <w:shd w:val="clear" w:color="auto" w:fill="FFFFFF" w:themeFill="background1"/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проведения общественного обсуждения определения границ прилегающих территорий, на которых запрещается розничная торговля табачной </w:t>
      </w:r>
      <w:r>
        <w:rPr>
          <w:b/>
          <w:bCs/>
          <w:sz w:val="28"/>
          <w:szCs w:val="28"/>
        </w:rPr>
        <w:br/>
        <w:t xml:space="preserve">продукцией или </w:t>
      </w:r>
      <w:proofErr w:type="spellStart"/>
      <w:r>
        <w:rPr>
          <w:b/>
          <w:bCs/>
          <w:sz w:val="28"/>
          <w:szCs w:val="28"/>
        </w:rPr>
        <w:t>никотинсодержащей</w:t>
      </w:r>
      <w:proofErr w:type="spellEnd"/>
      <w:r>
        <w:rPr>
          <w:b/>
          <w:bCs/>
          <w:sz w:val="28"/>
          <w:szCs w:val="28"/>
        </w:rPr>
        <w:t xml:space="preserve"> продукцией, кальянами </w:t>
      </w:r>
      <w:r>
        <w:rPr>
          <w:b/>
          <w:bCs/>
          <w:sz w:val="28"/>
          <w:szCs w:val="28"/>
        </w:rPr>
        <w:br/>
        <w:t>и устройствами для потребл</w:t>
      </w:r>
      <w:r>
        <w:rPr>
          <w:b/>
          <w:bCs/>
          <w:sz w:val="28"/>
          <w:szCs w:val="28"/>
        </w:rPr>
        <w:t xml:space="preserve">ения </w:t>
      </w:r>
      <w:proofErr w:type="spellStart"/>
      <w:r>
        <w:rPr>
          <w:b/>
          <w:bCs/>
          <w:sz w:val="28"/>
          <w:szCs w:val="28"/>
        </w:rPr>
        <w:t>никотинсодержащей</w:t>
      </w:r>
      <w:proofErr w:type="spellEnd"/>
      <w:r>
        <w:rPr>
          <w:b/>
          <w:bCs/>
          <w:sz w:val="28"/>
          <w:szCs w:val="28"/>
        </w:rPr>
        <w:t xml:space="preserve"> продукции </w:t>
      </w:r>
      <w:r>
        <w:rPr>
          <w:b/>
          <w:bCs/>
          <w:sz w:val="28"/>
          <w:szCs w:val="28"/>
        </w:rPr>
        <w:br/>
        <w:t>на территории города Перми</w:t>
      </w:r>
    </w:p>
    <w:p w:rsidR="00542E1A" w:rsidRDefault="00542E1A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</w:p>
    <w:p w:rsidR="00542E1A" w:rsidRDefault="004D3845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Общие положения</w:t>
      </w:r>
    </w:p>
    <w:p w:rsidR="00542E1A" w:rsidRDefault="00542E1A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</w:p>
    <w:p w:rsidR="00542E1A" w:rsidRDefault="004D3845">
      <w:pPr>
        <w:pStyle w:val="13"/>
        <w:ind w:firstLine="709"/>
        <w:jc w:val="both"/>
        <w:rPr>
          <w:b/>
          <w:bCs/>
          <w:i/>
          <w:iCs/>
          <w:color w:val="FF0000"/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Настоящий Порядок проведения общественного обсуждения определ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границ прилегающих территорий, на которых запрещается розничная торго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 табачной пр</w:t>
      </w:r>
      <w:r>
        <w:rPr>
          <w:sz w:val="28"/>
          <w:szCs w:val="28"/>
        </w:rPr>
        <w:t xml:space="preserve">одукцией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кальянами и ус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ройствами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на территории города Перми (далее – Порядок), устанавливает процедуру общественного обсуждения проекта постановления администрации города Перми </w:t>
      </w:r>
      <w:r>
        <w:rPr>
          <w:sz w:val="28"/>
          <w:szCs w:val="28"/>
        </w:rPr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кальянами и устройствами для</w:t>
      </w:r>
      <w:proofErr w:type="gramEnd"/>
      <w:r>
        <w:rPr>
          <w:sz w:val="28"/>
          <w:szCs w:val="28"/>
        </w:rPr>
        <w:t xml:space="preserve">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на территории города Перми, а та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же проекта п</w:t>
      </w:r>
      <w:r>
        <w:rPr>
          <w:sz w:val="28"/>
          <w:szCs w:val="28"/>
        </w:rPr>
        <w:t>остановления администрации города Перми о внесении изменений в вышеуказанное постановление в части установления и (или) изменения границ прилегающих территорий (далее – проект постановления, проект постановления о внесении изменений, общественное обсуждени</w:t>
      </w:r>
      <w:r>
        <w:rPr>
          <w:sz w:val="28"/>
          <w:szCs w:val="28"/>
        </w:rPr>
        <w:t xml:space="preserve">е).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Организация проведения общественного обсуждения возлагается на Департамент экономики и промышленной политики администрации города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 (далее – Департамент), который является разработчиком соответствующего проекта постановления, проекта постанов</w:t>
      </w:r>
      <w:r>
        <w:rPr>
          <w:sz w:val="28"/>
          <w:szCs w:val="28"/>
        </w:rPr>
        <w:t xml:space="preserve">ления о внесении изменений. </w:t>
      </w:r>
    </w:p>
    <w:p w:rsidR="00542E1A" w:rsidRDefault="004D3845">
      <w:pPr>
        <w:spacing w:line="288" w:lineRule="atLeast"/>
        <w:ind w:firstLine="540"/>
        <w:jc w:val="both"/>
      </w:pPr>
      <w:r>
        <w:rPr>
          <w:sz w:val="28"/>
          <w:szCs w:val="28"/>
        </w:rPr>
        <w:t xml:space="preserve">1.3. Общественное обсуждение проводится через информационно-телекоммуникационную сеть Интернет посредством размещения проекта </w:t>
      </w:r>
      <w:r>
        <w:rPr>
          <w:sz w:val="28"/>
          <w:szCs w:val="28"/>
        </w:rPr>
        <w:br/>
        <w:t xml:space="preserve">на </w:t>
      </w:r>
      <w:r>
        <w:rPr>
          <w:color w:val="000000"/>
          <w:sz w:val="28"/>
          <w:szCs w:val="28"/>
        </w:rPr>
        <w:t xml:space="preserve">Официальном сайте муниципального образования город Пермь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</w:rPr>
        <w:t>в информационно-телекоммуникационной се</w:t>
      </w:r>
      <w:r>
        <w:rPr>
          <w:sz w:val="28"/>
          <w:szCs w:val="28"/>
        </w:rPr>
        <w:t xml:space="preserve">ти Интернет </w:t>
      </w:r>
      <w:r>
        <w:rPr>
          <w:color w:val="000000"/>
          <w:sz w:val="28"/>
          <w:szCs w:val="28"/>
        </w:rPr>
        <w:t xml:space="preserve">с доменным именем </w:t>
      </w:r>
      <w:hyperlink r:id="rId8" w:tooltip="http://www.gorodperm.ru/" w:history="1">
        <w:r>
          <w:rPr>
            <w:rStyle w:val="afa"/>
            <w:color w:val="auto"/>
            <w:sz w:val="28"/>
            <w:szCs w:val="28"/>
            <w:u w:val="none"/>
          </w:rPr>
          <w:t>www.gorodperm.ru</w:t>
        </w:r>
      </w:hyperlink>
      <w:r>
        <w:rPr>
          <w:sz w:val="28"/>
          <w:szCs w:val="28"/>
        </w:rPr>
        <w:t xml:space="preserve"> (далее – Официальный сайт), документов, указанных в </w:t>
      </w:r>
      <w:hyperlink w:anchor="p9" w:tooltip="#p9" w:history="1">
        <w:r>
          <w:rPr>
            <w:sz w:val="28"/>
            <w:szCs w:val="28"/>
          </w:rPr>
          <w:t xml:space="preserve">пункте 2.1.1.1 </w:t>
        </w:r>
      </w:hyperlink>
      <w:r>
        <w:rPr>
          <w:sz w:val="28"/>
          <w:szCs w:val="28"/>
        </w:rPr>
        <w:t xml:space="preserve">настоящего Порядка.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Участниками общест</w:t>
      </w:r>
      <w:r>
        <w:rPr>
          <w:sz w:val="28"/>
          <w:szCs w:val="28"/>
        </w:rPr>
        <w:t>венного обсуждения являются организации нез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висимо от их организационно-правовой формы и формы собственности, физич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ские лица, в том числе индивидуальные предприниматели, органы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власти и органы местного самоуправления (далее – участники общ</w:t>
      </w:r>
      <w:r>
        <w:rPr>
          <w:sz w:val="28"/>
          <w:szCs w:val="28"/>
        </w:rPr>
        <w:t xml:space="preserve">ественного обсуждения).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42E1A" w:rsidRDefault="00542E1A">
      <w:pPr>
        <w:jc w:val="center"/>
        <w:rPr>
          <w:b/>
          <w:bCs/>
          <w:sz w:val="28"/>
          <w:szCs w:val="28"/>
        </w:rPr>
      </w:pPr>
    </w:p>
    <w:p w:rsidR="00542E1A" w:rsidRDefault="004D384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II. Порядок проведения общественного обсуждения</w:t>
      </w:r>
      <w:r>
        <w:rPr>
          <w:sz w:val="28"/>
          <w:szCs w:val="28"/>
        </w:rPr>
        <w:t xml:space="preserve"> </w:t>
      </w:r>
    </w:p>
    <w:p w:rsidR="00542E1A" w:rsidRDefault="004D3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целях организации общественного обсуждения Департамент: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в срок не позднее 10 календарных дней до начала общественных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суждений: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2.1.1.1. обнародует путем разме</w:t>
      </w:r>
      <w:r>
        <w:rPr>
          <w:sz w:val="28"/>
          <w:szCs w:val="28"/>
        </w:rPr>
        <w:t>щения на Официальном сайте информацию о вопросе, выносимом на общественное обсуждение, сроке, порядке его провед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и определения его результатов. Указанная информация отражается в </w:t>
      </w:r>
      <w:hyperlink r:id="rId9" w:tooltip="https://login.consultant.ru/link/?req=doc&amp;base=RLAW368&amp;n=194675&amp;dst=100049&amp;field=134&amp;date=22.09.2026" w:history="1">
        <w:r>
          <w:rPr>
            <w:sz w:val="28"/>
            <w:szCs w:val="28"/>
          </w:rPr>
          <w:t>уведо</w:t>
        </w:r>
        <w:r>
          <w:rPr>
            <w:sz w:val="28"/>
            <w:szCs w:val="28"/>
          </w:rPr>
          <w:t>м</w:t>
        </w:r>
        <w:r>
          <w:rPr>
            <w:sz w:val="28"/>
            <w:szCs w:val="28"/>
          </w:rPr>
          <w:t>лении</w:t>
        </w:r>
      </w:hyperlink>
      <w:r>
        <w:rPr>
          <w:sz w:val="28"/>
          <w:szCs w:val="28"/>
        </w:rPr>
        <w:t xml:space="preserve"> о проведении общественного обсуждения определения границ прилега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территорий, на которых запре</w:t>
      </w:r>
      <w:r>
        <w:rPr>
          <w:sz w:val="28"/>
          <w:szCs w:val="28"/>
        </w:rPr>
        <w:t>щается розничная торговля табачной проду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кальянами и устройствами для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на территории города Перми, по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ме согласно приложению 1 к настоящему Порядку (далее – уведомление);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>
        <w:rPr>
          <w:sz w:val="28"/>
          <w:szCs w:val="28"/>
        </w:rPr>
        <w:t>.1.2. обеспечивает всем участникам общественного обсуждения свобо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ный доступ к имеющимся в распоряжении Департамента материалам, касающи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ся вопроса, выносимого на общественное обсуждение, включая проект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(проект постановления о внесении измене</w:t>
      </w:r>
      <w:r>
        <w:rPr>
          <w:sz w:val="28"/>
          <w:szCs w:val="28"/>
        </w:rPr>
        <w:t xml:space="preserve">ний), путем их размещения на Официальном сайте.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Срок проведения общественного обсуждения составляет 10 календа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ных дней по истечении срока, указанного в пункте 2.1.1 настоящего Порядка.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течение срока проведения общественного обсуждения участн</w:t>
      </w:r>
      <w:r>
        <w:rPr>
          <w:sz w:val="28"/>
          <w:szCs w:val="28"/>
        </w:rPr>
        <w:t>ики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щественного обсуждения направляют на электронный адрес Департамента,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занный в уведомлении: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2.3.1. предложения и (или) замечания к проекту постановления (проекту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становления о внесении изменений) с обязательным указанием фамилии, имени, отчества</w:t>
      </w:r>
      <w:r>
        <w:rPr>
          <w:sz w:val="28"/>
          <w:szCs w:val="28"/>
        </w:rPr>
        <w:t xml:space="preserve"> (последнее – при наличии), места жительства (для участника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обсуждения – физического лица), наименования организации (для участника общественного обсуждения – юридического лица), адреса электронной почты, номера телефона; </w:t>
      </w:r>
      <w:proofErr w:type="gramEnd"/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</w:t>
      </w:r>
      <w:hyperlink r:id="rId10" w:tooltip="https://login.consultant.ru/link/?req=doc&amp;base=RLAW368&amp;n=194675&amp;dst=100076&amp;field=134&amp;date=22.09.2026" w:history="1">
        <w:r>
          <w:rPr>
            <w:sz w:val="28"/>
            <w:szCs w:val="28"/>
          </w:rPr>
          <w:t>согласие</w:t>
        </w:r>
      </w:hyperlink>
      <w:r>
        <w:rPr>
          <w:sz w:val="28"/>
          <w:szCs w:val="28"/>
        </w:rPr>
        <w:t xml:space="preserve"> на обработку персональных данных по фо</w:t>
      </w:r>
      <w:r>
        <w:rPr>
          <w:sz w:val="28"/>
          <w:szCs w:val="28"/>
        </w:rPr>
        <w:t>рме согласно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ложению 2 к настоящему Порядку (далее – согласие на обработку персональных данных) (для участника общественного обсуждения – физического лица).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Предложения и (или) замечания к проекту постановления (проекту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становления о внесении из</w:t>
      </w:r>
      <w:r>
        <w:rPr>
          <w:sz w:val="28"/>
          <w:szCs w:val="28"/>
        </w:rPr>
        <w:t>менений), полученные в течение срока проведения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щественного обсуждения, рассматриваются Департаментом в течение 3 рабочих дней после даты окончания срока проведения общественного обсуждения.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Предложения и (или) замечания к проекту постановления (пр</w:t>
      </w:r>
      <w:r>
        <w:rPr>
          <w:sz w:val="28"/>
          <w:szCs w:val="28"/>
        </w:rPr>
        <w:t>оекту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становления о внесении изменений) не принимаются к рассмотрению </w:t>
      </w:r>
      <w:r>
        <w:rPr>
          <w:sz w:val="28"/>
          <w:szCs w:val="28"/>
        </w:rPr>
        <w:br/>
        <w:t xml:space="preserve">в следующих случаях: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получены по истечении срока проведения общественного обсуждения;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не соответствуют требованиям, указанным в </w:t>
      </w:r>
      <w:hyperlink w:anchor="p15" w:tooltip="#p15" w:history="1">
        <w:r>
          <w:rPr>
            <w:sz w:val="28"/>
            <w:szCs w:val="28"/>
          </w:rPr>
          <w:t xml:space="preserve">пунктах </w:t>
        </w:r>
        <w:r>
          <w:rPr>
            <w:sz w:val="28"/>
            <w:szCs w:val="28"/>
          </w:rPr>
          <w:t xml:space="preserve">2.3.1, 2.3.2 </w:t>
        </w:r>
      </w:hyperlink>
      <w:r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стоящего Порядка;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2.5.3. отсутствует согласие на обработку персональных данных (для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ника общественного обсуждения – физического лица) или отозвано согласие на обработку персональных данных;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2.5.4. не содержит конкретных предложений и </w:t>
      </w:r>
      <w:r>
        <w:rPr>
          <w:sz w:val="28"/>
          <w:szCs w:val="28"/>
        </w:rPr>
        <w:t>(или) замечаний по содерж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нию проекта постановления (проекта постановления о внесении изменений);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2.5.5. текст не позволяет определить суть предложений и (или) замечаний </w:t>
      </w:r>
      <w:r>
        <w:rPr>
          <w:sz w:val="28"/>
          <w:szCs w:val="28"/>
        </w:rPr>
        <w:br/>
        <w:t xml:space="preserve">к проекту постановления (проекту постановления о внесении изменений). </w:t>
      </w:r>
    </w:p>
    <w:p w:rsidR="00542E1A" w:rsidRDefault="004D3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42E1A" w:rsidRDefault="004D3845">
      <w:pPr>
        <w:spacing w:line="238" w:lineRule="exac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III. Порядок определения результатов общественного</w:t>
      </w:r>
      <w:r>
        <w:rPr>
          <w:sz w:val="28"/>
          <w:szCs w:val="28"/>
        </w:rPr>
        <w:t xml:space="preserve"> </w:t>
      </w:r>
    </w:p>
    <w:p w:rsidR="00542E1A" w:rsidRDefault="004D3845">
      <w:pPr>
        <w:spacing w:line="238" w:lineRule="exac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обсуждения</w:t>
      </w:r>
      <w:r>
        <w:rPr>
          <w:sz w:val="28"/>
          <w:szCs w:val="28"/>
        </w:rPr>
        <w:t xml:space="preserve"> </w:t>
      </w:r>
    </w:p>
    <w:p w:rsidR="00542E1A" w:rsidRDefault="004D3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 результатам общественного обсуждения Департамент в течение 3 рабочих дней по истечении срока, указанного в </w:t>
      </w:r>
      <w:hyperlink w:anchor="p17" w:tooltip="#p17" w:history="1">
        <w:r>
          <w:rPr>
            <w:sz w:val="28"/>
            <w:szCs w:val="28"/>
          </w:rPr>
          <w:t xml:space="preserve">пункте 2.4 </w:t>
        </w:r>
      </w:hyperlink>
      <w:r>
        <w:rPr>
          <w:sz w:val="28"/>
          <w:szCs w:val="28"/>
        </w:rPr>
        <w:t>настоящего Порядка, осуществляет</w:t>
      </w:r>
      <w:r>
        <w:rPr>
          <w:sz w:val="28"/>
          <w:szCs w:val="28"/>
        </w:rPr>
        <w:t xml:space="preserve"> подготовку итогового документа (протокола) общественного обс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ждения (далее – протокол общественного обсуждения), который подписывается начальником Департамента и в котором указываются: </w:t>
      </w:r>
    </w:p>
    <w:p w:rsidR="00542E1A" w:rsidRDefault="004D38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место и время проведения общественного обсуждения;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задачи обществе</w:t>
      </w:r>
      <w:r>
        <w:rPr>
          <w:sz w:val="28"/>
          <w:szCs w:val="28"/>
        </w:rPr>
        <w:t xml:space="preserve">нного обсуждения;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субъекты общественного обсуждения;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установленные при проведении общественного обсуждения факты и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стоятельства, предложения, рекомендации;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выводы, сделанные по итогам общественного обсуждения.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В случае если предложения и (или) </w:t>
      </w:r>
      <w:r>
        <w:rPr>
          <w:sz w:val="28"/>
          <w:szCs w:val="28"/>
        </w:rPr>
        <w:t>замечания к проекту постановления не поступили в течение срока проведения общественного обсуждения,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ция об этом отражается в протоколе общественного обсуждения. 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Информирование участников общественного обсуждения о результатах общественного обс</w:t>
      </w:r>
      <w:r>
        <w:rPr>
          <w:sz w:val="28"/>
          <w:szCs w:val="28"/>
        </w:rPr>
        <w:t>уждения обеспечивается путем размещения протокола общес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венного обсуждения на Официальном сайте в течение 5 календарных дней </w:t>
      </w:r>
      <w:proofErr w:type="gramStart"/>
      <w:r>
        <w:rPr>
          <w:sz w:val="28"/>
          <w:szCs w:val="28"/>
        </w:rPr>
        <w:t>с даты подписания</w:t>
      </w:r>
      <w:proofErr w:type="gramEnd"/>
      <w:r>
        <w:rPr>
          <w:sz w:val="28"/>
          <w:szCs w:val="28"/>
        </w:rPr>
        <w:t xml:space="preserve"> протокола общественного обсуждения. При этом в протоколе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ственного обсуждения указываются обезличенные персон</w:t>
      </w:r>
      <w:r>
        <w:rPr>
          <w:sz w:val="28"/>
          <w:szCs w:val="28"/>
        </w:rPr>
        <w:t>альные данные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ников общественного обсуждения – физических лиц посредством указания только их полного имени и инициалов фамилии. </w:t>
      </w:r>
    </w:p>
    <w:p w:rsidR="00542E1A" w:rsidRDefault="00542E1A">
      <w:pPr>
        <w:pStyle w:val="af1"/>
        <w:spacing w:line="283" w:lineRule="exac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shd w:val="clear" w:color="auto" w:fill="FFFFFF" w:themeFill="background1"/>
        <w:spacing w:line="238" w:lineRule="exact"/>
        <w:rPr>
          <w:sz w:val="28"/>
          <w:szCs w:val="28"/>
        </w:rPr>
      </w:pPr>
    </w:p>
    <w:p w:rsidR="00542E1A" w:rsidRDefault="00542E1A">
      <w:pPr>
        <w:pStyle w:val="af1"/>
        <w:spacing w:line="11" w:lineRule="atLeast"/>
        <w:ind w:left="4536" w:right="0"/>
        <w:jc w:val="both"/>
        <w:rPr>
          <w:rFonts w:ascii="Times New Roman" w:hAnsi="Times New Roman"/>
          <w:color w:val="000000"/>
          <w:sz w:val="28"/>
          <w:szCs w:val="28"/>
        </w:rPr>
        <w:sectPr w:rsidR="00542E1A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:rsidR="00542E1A" w:rsidRDefault="004D3845">
      <w:pPr>
        <w:pStyle w:val="af1"/>
        <w:spacing w:line="238" w:lineRule="exact"/>
        <w:ind w:left="5669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1</w:t>
      </w:r>
    </w:p>
    <w:p w:rsidR="00542E1A" w:rsidRDefault="004D3845">
      <w:pPr>
        <w:pStyle w:val="af1"/>
        <w:spacing w:line="238" w:lineRule="exact"/>
        <w:ind w:left="5669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проведения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общественного обсуждения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определения границ прилегающих территорий, на которых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запрещается розничная торговля табачной продукцией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или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продукцией, кальянами </w:t>
      </w:r>
      <w:r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 устройствами для потребления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продукции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>на территории города Перми</w:t>
      </w:r>
    </w:p>
    <w:p w:rsidR="00542E1A" w:rsidRDefault="004D3845">
      <w:pPr>
        <w:pStyle w:val="af1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42E1A" w:rsidRDefault="004D3845">
      <w:pPr>
        <w:pStyle w:val="af1"/>
        <w:spacing w:line="238" w:lineRule="exact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УВЕДОМЛЕНИЕ</w:t>
      </w:r>
    </w:p>
    <w:p w:rsidR="00542E1A" w:rsidRDefault="004D3845">
      <w:pPr>
        <w:pStyle w:val="af1"/>
        <w:spacing w:line="238" w:lineRule="exact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проведении общественного обсуждения определения границ прилегающих территорий,  на которых запрещается розничная торговля табачной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продукцией или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продукцией, кальянами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и устройствами для потребления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продукции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>на территории города Перми</w:t>
      </w:r>
    </w:p>
    <w:p w:rsidR="00542E1A" w:rsidRDefault="00542E1A">
      <w:pPr>
        <w:pStyle w:val="af1"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2E1A" w:rsidRDefault="004D3845">
      <w:pPr>
        <w:pStyle w:val="af1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Департамент экономики и промышленной политики администрация города Перми извещает о начале проведения общественн</w:t>
      </w:r>
      <w:r>
        <w:rPr>
          <w:rFonts w:ascii="Times New Roman" w:hAnsi="Times New Roman"/>
          <w:color w:val="000000"/>
          <w:sz w:val="28"/>
          <w:szCs w:val="28"/>
        </w:rPr>
        <w:t>ого обсуждения и сбора пре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ложений и (или) замечаний участников общественного обсуждения в отношении проекта постановления ______________________________________ (далее – Пр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ект).</w:t>
      </w:r>
    </w:p>
    <w:p w:rsidR="00542E1A" w:rsidRDefault="004D3845">
      <w:pPr>
        <w:pStyle w:val="af1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Контактное лицо (Ф.И.О., должность, номер телефона): 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_______________________________________________.</w:t>
      </w:r>
    </w:p>
    <w:p w:rsidR="00542E1A" w:rsidRDefault="004D3845">
      <w:pPr>
        <w:pStyle w:val="af1"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 проведения общественного обсуждения и приема предложений и (или) замечаний: с «___» __________ 20___ г. по «___» ________ 20___ г.</w:t>
      </w:r>
    </w:p>
    <w:p w:rsidR="00542E1A" w:rsidRDefault="004D384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Проектом, а также с материалами по теме общественного об</w:t>
      </w:r>
      <w:r>
        <w:rPr>
          <w:sz w:val="28"/>
          <w:szCs w:val="28"/>
        </w:rPr>
        <w:t xml:space="preserve">суждения можно на официальном сайте муниципального образования город Пермь в информационно-телекоммуникационной сети Интернет с доменным именем </w:t>
      </w:r>
      <w:proofErr w:type="spellStart"/>
      <w:r>
        <w:rPr>
          <w:sz w:val="28"/>
          <w:szCs w:val="28"/>
        </w:rPr>
        <w:t>www.gorodperm.ru</w:t>
      </w:r>
      <w:proofErr w:type="spellEnd"/>
      <w:r>
        <w:rPr>
          <w:sz w:val="28"/>
          <w:szCs w:val="28"/>
        </w:rPr>
        <w:t xml:space="preserve"> в разделе </w:t>
      </w:r>
      <w:r>
        <w:rPr>
          <w:rFonts w:eastAsia="Droid Sans Fallback"/>
          <w:color w:val="000000"/>
          <w:sz w:val="28"/>
          <w:szCs w:val="28"/>
        </w:rPr>
        <w:t>«Публичные слушания», подразделе «Общ</w:t>
      </w:r>
      <w:r>
        <w:rPr>
          <w:rFonts w:eastAsia="Droid Sans Fallback"/>
          <w:color w:val="000000"/>
          <w:sz w:val="28"/>
          <w:szCs w:val="28"/>
        </w:rPr>
        <w:t>е</w:t>
      </w:r>
      <w:r>
        <w:rPr>
          <w:rFonts w:eastAsia="Droid Sans Fallback"/>
          <w:color w:val="000000"/>
          <w:sz w:val="28"/>
          <w:szCs w:val="28"/>
        </w:rPr>
        <w:t xml:space="preserve">ственные обсуждения» по </w:t>
      </w:r>
      <w:proofErr w:type="spellStart"/>
      <w:proofErr w:type="gramStart"/>
      <w:r>
        <w:rPr>
          <w:rFonts w:eastAsia="Droid Sans Fallback"/>
          <w:color w:val="000000"/>
          <w:sz w:val="28"/>
          <w:szCs w:val="28"/>
        </w:rPr>
        <w:t>c</w:t>
      </w:r>
      <w:proofErr w:type="gramEnd"/>
      <w:r>
        <w:rPr>
          <w:rFonts w:eastAsia="Droid Sans Fallback"/>
          <w:color w:val="000000"/>
          <w:sz w:val="28"/>
          <w:szCs w:val="28"/>
        </w:rPr>
        <w:t>сылке</w:t>
      </w:r>
      <w:proofErr w:type="spellEnd"/>
      <w:r>
        <w:rPr>
          <w:rFonts w:eastAsia="Droid Sans Fallback"/>
          <w:color w:val="000000"/>
          <w:sz w:val="28"/>
          <w:szCs w:val="28"/>
        </w:rPr>
        <w:t>: _______________</w:t>
      </w:r>
      <w:r>
        <w:rPr>
          <w:rFonts w:eastAsia="Droid Sans Fallback"/>
          <w:color w:val="000000"/>
          <w:sz w:val="28"/>
          <w:szCs w:val="28"/>
        </w:rPr>
        <w:t>___________________</w:t>
      </w:r>
      <w:r>
        <w:rPr>
          <w:sz w:val="28"/>
          <w:szCs w:val="28"/>
        </w:rPr>
        <w:t xml:space="preserve">. </w:t>
      </w:r>
    </w:p>
    <w:p w:rsidR="00542E1A" w:rsidRDefault="004D384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Экспозиция Проекта и информационных материалов к нему, а также </w:t>
      </w:r>
      <w:r>
        <w:rPr>
          <w:sz w:val="28"/>
          <w:szCs w:val="28"/>
        </w:rPr>
        <w:br/>
        <w:t xml:space="preserve">консультирование посетителей экспозиции Проекта проводится с «___»_______ 20___ г. по «___» ________ 20___ г.: понедельник-четверг – с 09.00 час. </w:t>
      </w:r>
      <w:r>
        <w:rPr>
          <w:sz w:val="28"/>
          <w:szCs w:val="28"/>
        </w:rPr>
        <w:br/>
        <w:t xml:space="preserve">до 18.00 час., пятница </w:t>
      </w:r>
      <w:r>
        <w:rPr>
          <w:sz w:val="28"/>
          <w:szCs w:val="28"/>
        </w:rPr>
        <w:t>– с 09.00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17.00 час.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________________,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_____, департамент экономики и промышленной политики администрации города Перми.</w:t>
      </w:r>
    </w:p>
    <w:p w:rsidR="00542E1A" w:rsidRDefault="004D3845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Предложения и замечания по теме общественного обсуждения принимаю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в период с «___» __________ 20___ г. по «_</w:t>
      </w:r>
      <w:r>
        <w:rPr>
          <w:sz w:val="28"/>
          <w:szCs w:val="28"/>
        </w:rPr>
        <w:t>__» ________ 20___ г. от участн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 общественных обсуждений, представивших в целях идентификации сведения в соответствии с пунктом 2.3.1 Порядка </w:t>
      </w:r>
      <w:r>
        <w:rPr>
          <w:bCs/>
          <w:sz w:val="28"/>
          <w:szCs w:val="28"/>
        </w:rPr>
        <w:t>проведения общественного обсуждения определения границ прилегающих территорий, на которых запрещается розни</w:t>
      </w:r>
      <w:r>
        <w:rPr>
          <w:bCs/>
          <w:sz w:val="28"/>
          <w:szCs w:val="28"/>
        </w:rPr>
        <w:t>ч</w:t>
      </w:r>
      <w:r>
        <w:rPr>
          <w:bCs/>
          <w:sz w:val="28"/>
          <w:szCs w:val="28"/>
        </w:rPr>
        <w:t>ная</w:t>
      </w:r>
      <w:r>
        <w:rPr>
          <w:bCs/>
          <w:sz w:val="28"/>
          <w:szCs w:val="28"/>
        </w:rPr>
        <w:t xml:space="preserve"> торговля табачной продукцией или </w:t>
      </w:r>
      <w:proofErr w:type="spellStart"/>
      <w:r>
        <w:rPr>
          <w:bCs/>
          <w:sz w:val="28"/>
          <w:szCs w:val="28"/>
        </w:rPr>
        <w:t>никотинсодержащей</w:t>
      </w:r>
      <w:proofErr w:type="spellEnd"/>
      <w:r>
        <w:rPr>
          <w:bCs/>
          <w:sz w:val="28"/>
          <w:szCs w:val="28"/>
        </w:rPr>
        <w:t xml:space="preserve"> продукцией, каль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нами и устройствами для потребления </w:t>
      </w:r>
      <w:proofErr w:type="spellStart"/>
      <w:r>
        <w:rPr>
          <w:bCs/>
          <w:sz w:val="28"/>
          <w:szCs w:val="28"/>
        </w:rPr>
        <w:t>никотинсодержащей</w:t>
      </w:r>
      <w:proofErr w:type="spellEnd"/>
      <w:r>
        <w:rPr>
          <w:bCs/>
          <w:sz w:val="28"/>
          <w:szCs w:val="28"/>
        </w:rPr>
        <w:t xml:space="preserve"> продукции на терр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lastRenderedPageBreak/>
        <w:t xml:space="preserve">тории города Перми, </w:t>
      </w:r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электронную почту по адресу: ______________________________.</w:t>
      </w:r>
    </w:p>
    <w:p w:rsidR="00542E1A" w:rsidRDefault="004D3845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Ответственными</w:t>
      </w:r>
      <w:proofErr w:type="gramEnd"/>
      <w:r>
        <w:rPr>
          <w:sz w:val="28"/>
          <w:szCs w:val="28"/>
        </w:rPr>
        <w:t xml:space="preserve"> за подготовку и </w:t>
      </w:r>
      <w:r>
        <w:rPr>
          <w:sz w:val="28"/>
          <w:szCs w:val="28"/>
        </w:rPr>
        <w:t>проведение общественного обсуждения по обсуждению Проекта назначен департамент экономики и промышленной полит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 администрации города Перми. </w:t>
      </w:r>
    </w:p>
    <w:p w:rsidR="00542E1A" w:rsidRDefault="004D3845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Дополнительную информацию можно получить по телефону: ________________.</w:t>
      </w:r>
    </w:p>
    <w:p w:rsidR="00542E1A" w:rsidRDefault="00542E1A">
      <w:pPr>
        <w:pStyle w:val="af1"/>
        <w:ind w:right="0"/>
        <w:jc w:val="both"/>
        <w:rPr>
          <w:rFonts w:ascii="Times New Roman" w:hAnsi="Times New Roman"/>
          <w:sz w:val="28"/>
          <w:szCs w:val="28"/>
        </w:rPr>
      </w:pPr>
    </w:p>
    <w:p w:rsidR="00542E1A" w:rsidRDefault="00542E1A">
      <w:pPr>
        <w:pStyle w:val="af1"/>
        <w:ind w:right="0"/>
        <w:jc w:val="both"/>
        <w:rPr>
          <w:rFonts w:ascii="Times New Roman" w:hAnsi="Times New Roman"/>
          <w:sz w:val="28"/>
          <w:szCs w:val="28"/>
        </w:rPr>
      </w:pPr>
    </w:p>
    <w:p w:rsidR="00542E1A" w:rsidRDefault="004D3845">
      <w:pPr>
        <w:pStyle w:val="af1"/>
        <w:spacing w:line="238" w:lineRule="exact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</w:p>
    <w:p w:rsidR="00542E1A" w:rsidRDefault="004D3845">
      <w:pPr>
        <w:pStyle w:val="af1"/>
        <w:spacing w:line="238" w:lineRule="exact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департамента экономики </w:t>
      </w:r>
    </w:p>
    <w:p w:rsidR="00542E1A" w:rsidRDefault="004D3845">
      <w:pPr>
        <w:pStyle w:val="af1"/>
        <w:spacing w:line="238" w:lineRule="exact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промышленной политики</w:t>
      </w:r>
    </w:p>
    <w:p w:rsidR="00542E1A" w:rsidRDefault="004D3845">
      <w:pPr>
        <w:pStyle w:val="af1"/>
        <w:spacing w:line="238" w:lineRule="exact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администрации города Перми                                                       Фамилия, инициалы</w:t>
      </w:r>
    </w:p>
    <w:p w:rsidR="00542E1A" w:rsidRDefault="004D3845">
      <w:pPr>
        <w:pStyle w:val="af1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4"/>
          <w:szCs w:val="24"/>
        </w:rPr>
      </w:pPr>
    </w:p>
    <w:p w:rsidR="00542E1A" w:rsidRDefault="004D3845">
      <w:pPr>
        <w:pStyle w:val="af1"/>
        <w:spacing w:line="11" w:lineRule="atLeast"/>
        <w:ind w:right="0"/>
        <w:jc w:val="both"/>
        <w:rPr>
          <w:rFonts w:ascii="Times New Roman" w:hAnsi="Times New Roman"/>
          <w:color w:val="000000"/>
          <w:sz w:val="28"/>
          <w:szCs w:val="28"/>
        </w:rPr>
        <w:sectPr w:rsidR="00542E1A">
          <w:pgSz w:w="11906" w:h="16838"/>
          <w:pgMar w:top="1134" w:right="567" w:bottom="1134" w:left="1418" w:header="709" w:footer="709" w:gutter="0"/>
          <w:pgNumType w:start="1"/>
          <w:cols w:space="1701"/>
          <w:titlePg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</w:p>
    <w:p w:rsidR="00542E1A" w:rsidRDefault="004D3845">
      <w:pPr>
        <w:pStyle w:val="af1"/>
        <w:spacing w:line="238" w:lineRule="exact"/>
        <w:ind w:right="0" w:firstLine="566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Приложение 2</w:t>
      </w:r>
    </w:p>
    <w:p w:rsidR="00542E1A" w:rsidRDefault="004D3845">
      <w:pPr>
        <w:pStyle w:val="af1"/>
        <w:spacing w:line="238" w:lineRule="exact"/>
        <w:ind w:left="5669" w:righ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проведения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общественного обсуждения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>определения границ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прилегающих территорий, на которых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запрещается розничная торговля табачной продукцией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или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продукцией, кальянами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 устройствами для потребления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продукции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>на территории города Перми</w:t>
      </w:r>
    </w:p>
    <w:p w:rsidR="00542E1A" w:rsidRDefault="00542E1A">
      <w:pPr>
        <w:pStyle w:val="af1"/>
        <w:spacing w:line="11" w:lineRule="atLeast"/>
        <w:ind w:left="4536" w:right="0"/>
        <w:jc w:val="both"/>
        <w:rPr>
          <w:rFonts w:ascii="Times New Roman" w:hAnsi="Times New Roman"/>
          <w:sz w:val="28"/>
          <w:szCs w:val="28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8"/>
          <w:szCs w:val="28"/>
        </w:rPr>
      </w:pPr>
    </w:p>
    <w:p w:rsidR="00542E1A" w:rsidRDefault="00542E1A">
      <w:pPr>
        <w:pStyle w:val="af1"/>
        <w:spacing w:line="11" w:lineRule="atLeast"/>
        <w:ind w:right="0"/>
        <w:jc w:val="both"/>
        <w:rPr>
          <w:rFonts w:ascii="Times New Roman" w:hAnsi="Times New Roman"/>
          <w:sz w:val="28"/>
          <w:szCs w:val="28"/>
        </w:rPr>
      </w:pPr>
    </w:p>
    <w:p w:rsidR="00542E1A" w:rsidRDefault="004D3845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СОГЛАСИЕ</w:t>
      </w:r>
    </w:p>
    <w:p w:rsidR="00542E1A" w:rsidRDefault="004D3845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обработку персональных данных</w:t>
      </w:r>
    </w:p>
    <w:p w:rsidR="00542E1A" w:rsidRDefault="00542E1A">
      <w:pPr>
        <w:jc w:val="both"/>
        <w:rPr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Я, _______________________________________________________________,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ind w:firstLine="1701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(фамилия, имя, отчество (при наличии) субъекта персональных данных </w:t>
      </w:r>
      <w:proofErr w:type="gramEnd"/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или представителя этого субъекта полностью)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проживающий</w:t>
      </w:r>
      <w:proofErr w:type="gramEnd"/>
      <w:r>
        <w:rPr>
          <w:color w:val="000000"/>
          <w:sz w:val="28"/>
          <w:szCs w:val="28"/>
        </w:rPr>
        <w:t xml:space="preserve"> по адресу: 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______________________________________________________________________,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(адрес регистрации)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документ, удостоверяющий личность ______________________________________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номер ____________________ дата выдачи _________________________________,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кем </w:t>
      </w:r>
      <w:proofErr w:type="gramStart"/>
      <w:r>
        <w:rPr>
          <w:color w:val="000000"/>
          <w:sz w:val="28"/>
          <w:szCs w:val="28"/>
        </w:rPr>
        <w:t>выдан</w:t>
      </w:r>
      <w:proofErr w:type="gramEnd"/>
      <w:r>
        <w:rPr>
          <w:color w:val="000000"/>
          <w:sz w:val="28"/>
          <w:szCs w:val="28"/>
        </w:rPr>
        <w:t>: ___</w:t>
      </w:r>
      <w:r>
        <w:rPr>
          <w:color w:val="000000"/>
          <w:sz w:val="28"/>
          <w:szCs w:val="28"/>
        </w:rPr>
        <w:t>_________________________________________________________,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действующий</w:t>
      </w:r>
      <w:proofErr w:type="gramEnd"/>
      <w:r>
        <w:rPr>
          <w:color w:val="000000"/>
          <w:sz w:val="28"/>
          <w:szCs w:val="28"/>
        </w:rPr>
        <w:t xml:space="preserve"> на основании*: 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______________________________________________________________________,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(реквизиты доверенности или иного документа, подтверждающего полномочия </w:t>
      </w:r>
      <w:r>
        <w:rPr>
          <w:color w:val="000000"/>
          <w:sz w:val="24"/>
          <w:szCs w:val="24"/>
        </w:rPr>
        <w:br/>
        <w:t>представителя субъекта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8"/>
          <w:szCs w:val="28"/>
        </w:rPr>
        <w:t xml:space="preserve"> 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своей волей и в своем интересе / в интересе представляемого лица*: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(фамилия, имя, отчество (при наличии) представляемого </w:t>
      </w:r>
      <w:r>
        <w:rPr>
          <w:color w:val="000000"/>
          <w:sz w:val="24"/>
          <w:szCs w:val="24"/>
        </w:rPr>
        <w:br/>
        <w:t>лица – субъекта персональных данных)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(реквизиты основного документа, удостоверяющего личность представляемого лица, </w:t>
      </w:r>
      <w:r>
        <w:rPr>
          <w:color w:val="000000"/>
          <w:sz w:val="24"/>
          <w:szCs w:val="24"/>
        </w:rPr>
        <w:br/>
        <w:t>сведения о дате выдачи указанного документа и выдавшем его органе)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выражаю согласие на обработку моих / </w:t>
      </w:r>
      <w:r>
        <w:rPr>
          <w:color w:val="000000"/>
          <w:sz w:val="28"/>
          <w:szCs w:val="28"/>
        </w:rPr>
        <w:t>представляемого лица персональных да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ных департаменту экономики и промышленной политики администрации города Перми с целью участия в общественных обсуждениях </w:t>
      </w:r>
      <w:r>
        <w:rPr>
          <w:bCs/>
          <w:sz w:val="28"/>
          <w:szCs w:val="28"/>
        </w:rPr>
        <w:t>проекта постановления _______________</w:t>
      </w:r>
      <w:r>
        <w:rPr>
          <w:color w:val="000000"/>
          <w:sz w:val="28"/>
          <w:szCs w:val="28"/>
        </w:rPr>
        <w:t xml:space="preserve"> следующих персональных данных:</w:t>
      </w:r>
    </w:p>
    <w:p w:rsidR="00542E1A" w:rsidRDefault="004D384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отчество;</w:t>
      </w:r>
    </w:p>
    <w:p w:rsidR="00542E1A" w:rsidRDefault="004D384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число</w:t>
      </w:r>
      <w:r>
        <w:rPr>
          <w:color w:val="000000"/>
          <w:sz w:val="28"/>
          <w:szCs w:val="28"/>
        </w:rPr>
        <w:t>, месяц, год рождения;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номер и серия документа, удостоверяющего личность, сведения о дате его выдачи и выдавшем органе;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адрес места жительства (проживания);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адрес электронной почты для корреспонденции (в случае предоставления такого адреса);</w:t>
      </w:r>
    </w:p>
    <w:p w:rsidR="00542E1A" w:rsidRDefault="004D38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иные сведения,</w:t>
      </w:r>
      <w:r>
        <w:rPr>
          <w:color w:val="000000"/>
          <w:sz w:val="28"/>
          <w:szCs w:val="28"/>
        </w:rPr>
        <w:t xml:space="preserve"> сообщаемые в составе представленных предложений и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мечаний.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 представленными персональными данными планируется совершать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дующие действия: сбор, запись, систематизация, накопление, хранение, уточнение (обновление, изменение), извлечение, использование</w:t>
      </w:r>
      <w:r>
        <w:rPr>
          <w:color w:val="000000"/>
          <w:sz w:val="28"/>
          <w:szCs w:val="28"/>
        </w:rPr>
        <w:t>, доступ, обезличивание, блокирование, удаление, уничтожение.</w:t>
      </w:r>
      <w:proofErr w:type="gramEnd"/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Планируется следующий способ обработки представленных персональных данных: </w:t>
      </w:r>
      <w:proofErr w:type="gramStart"/>
      <w:r>
        <w:rPr>
          <w:color w:val="000000"/>
          <w:sz w:val="28"/>
          <w:szCs w:val="28"/>
        </w:rPr>
        <w:t>неавтоматизированная</w:t>
      </w:r>
      <w:proofErr w:type="gramEnd"/>
      <w:r>
        <w:rPr>
          <w:color w:val="000000"/>
          <w:sz w:val="28"/>
          <w:szCs w:val="28"/>
        </w:rPr>
        <w:t>.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согласие действует со дня его подписания и в течение срока хр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нения протокола обществен</w:t>
      </w:r>
      <w:r>
        <w:rPr>
          <w:color w:val="000000"/>
          <w:sz w:val="28"/>
          <w:szCs w:val="28"/>
        </w:rPr>
        <w:t>ного обсуждения, установленного для хранения оф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циальных документов.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Мне разъяснено, что настоящее согласие может быть отозвано путем под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чи письменного заявления в адрес департамента экономики и промышленной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литики администрации города Перми.</w:t>
      </w:r>
    </w:p>
    <w:p w:rsidR="00542E1A" w:rsidRDefault="004D384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Мне разъяс</w:t>
      </w:r>
      <w:r>
        <w:rPr>
          <w:color w:val="000000"/>
          <w:sz w:val="28"/>
          <w:szCs w:val="28"/>
        </w:rPr>
        <w:t>нены юридические последствия отказа представить свои перс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внесенные предложения и замечани</w:t>
      </w:r>
      <w:r>
        <w:rPr>
          <w:color w:val="000000"/>
          <w:sz w:val="28"/>
          <w:szCs w:val="28"/>
        </w:rPr>
        <w:t>я по проекту постановления ра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смотрению не подлежат (не учитываются в итоговом документе (протоколе) 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щественного обсуждения).</w:t>
      </w:r>
      <w:proofErr w:type="gramEnd"/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«___»_________20__г. ______________________________________________________________________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(подпись, фамилия, имя, отчество (при наличии) прописью полностью)</w:t>
      </w:r>
    </w:p>
    <w:p w:rsidR="00542E1A" w:rsidRDefault="00542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--------------------------------</w:t>
      </w:r>
    </w:p>
    <w:p w:rsidR="00542E1A" w:rsidRDefault="004D3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* Заполняется только при получении согласия от представителя субъекта персональных данных.</w:t>
      </w:r>
    </w:p>
    <w:sectPr w:rsidR="00542E1A" w:rsidSect="00542E1A"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845" w:rsidRDefault="004D3845">
      <w:r>
        <w:separator/>
      </w:r>
    </w:p>
  </w:endnote>
  <w:endnote w:type="continuationSeparator" w:id="0">
    <w:p w:rsidR="004D3845" w:rsidRDefault="004D38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A" w:rsidRDefault="00542E1A">
    <w:pPr>
      <w:pStyle w:val="Footer"/>
      <w:ind w:right="360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A" w:rsidRDefault="00542E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845" w:rsidRDefault="004D3845">
      <w:r>
        <w:separator/>
      </w:r>
    </w:p>
  </w:footnote>
  <w:footnote w:type="continuationSeparator" w:id="0">
    <w:p w:rsidR="004D3845" w:rsidRDefault="004D38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A" w:rsidRDefault="00542E1A">
    <w:pPr>
      <w:pStyle w:val="Header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4D3845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542E1A" w:rsidRDefault="00542E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A" w:rsidRDefault="00542E1A">
    <w:pPr>
      <w:pStyle w:val="Header"/>
      <w:jc w:val="center"/>
      <w:rPr>
        <w:sz w:val="28"/>
        <w:szCs w:val="28"/>
      </w:rPr>
    </w:pPr>
    <w:fldSimple w:instr="PAGE \* MERGEFORMAT">
      <w:r w:rsidR="008C5992" w:rsidRPr="008C5992">
        <w:rPr>
          <w:noProof/>
          <w:sz w:val="28"/>
          <w:szCs w:val="28"/>
        </w:rPr>
        <w:t>4</w:t>
      </w:r>
    </w:fldSimple>
  </w:p>
  <w:p w:rsidR="00542E1A" w:rsidRDefault="00542E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A" w:rsidRDefault="00542E1A">
    <w:pPr>
      <w:pStyle w:val="Header"/>
      <w:jc w:val="center"/>
      <w:rPr>
        <w:sz w:val="28"/>
        <w:szCs w:val="28"/>
      </w:rPr>
    </w:pPr>
  </w:p>
  <w:p w:rsidR="00542E1A" w:rsidRDefault="00542E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2E1A"/>
    <w:rsid w:val="004D3845"/>
    <w:rsid w:val="00542E1A"/>
    <w:rsid w:val="008C5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42E1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42E1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42E1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42E1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42E1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42E1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42E1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42E1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42E1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542E1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42E1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42E1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42E1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42E1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42E1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42E1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42E1A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542E1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42E1A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42E1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42E1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42E1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42E1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42E1A"/>
    <w:rPr>
      <w:i/>
    </w:rPr>
  </w:style>
  <w:style w:type="character" w:customStyle="1" w:styleId="HeaderChar">
    <w:name w:val="Header Char"/>
    <w:basedOn w:val="a0"/>
    <w:link w:val="Header"/>
    <w:uiPriority w:val="99"/>
    <w:rsid w:val="00542E1A"/>
  </w:style>
  <w:style w:type="character" w:customStyle="1" w:styleId="FooterChar">
    <w:name w:val="Footer Char"/>
    <w:basedOn w:val="a0"/>
    <w:link w:val="Footer"/>
    <w:uiPriority w:val="99"/>
    <w:rsid w:val="00542E1A"/>
  </w:style>
  <w:style w:type="character" w:customStyle="1" w:styleId="CaptionChar">
    <w:name w:val="Caption Char"/>
    <w:basedOn w:val="a0"/>
    <w:link w:val="Caption"/>
    <w:uiPriority w:val="35"/>
    <w:rsid w:val="00542E1A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42E1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42E1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42E1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42E1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42E1A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42E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42E1A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42E1A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42E1A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542E1A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542E1A"/>
    <w:rPr>
      <w:sz w:val="18"/>
    </w:rPr>
  </w:style>
  <w:style w:type="character" w:styleId="ab">
    <w:name w:val="footnote reference"/>
    <w:basedOn w:val="a0"/>
    <w:uiPriority w:val="99"/>
    <w:unhideWhenUsed/>
    <w:rsid w:val="00542E1A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42E1A"/>
  </w:style>
  <w:style w:type="character" w:customStyle="1" w:styleId="ad">
    <w:name w:val="Текст концевой сноски Знак"/>
    <w:link w:val="ac"/>
    <w:uiPriority w:val="99"/>
    <w:rsid w:val="00542E1A"/>
    <w:rPr>
      <w:sz w:val="20"/>
    </w:rPr>
  </w:style>
  <w:style w:type="character" w:styleId="ae">
    <w:name w:val="endnote reference"/>
    <w:basedOn w:val="a0"/>
    <w:uiPriority w:val="99"/>
    <w:semiHidden/>
    <w:unhideWhenUsed/>
    <w:rsid w:val="00542E1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42E1A"/>
    <w:pPr>
      <w:spacing w:after="57"/>
    </w:pPr>
  </w:style>
  <w:style w:type="paragraph" w:styleId="21">
    <w:name w:val="toc 2"/>
    <w:basedOn w:val="a"/>
    <w:next w:val="a"/>
    <w:uiPriority w:val="39"/>
    <w:unhideWhenUsed/>
    <w:rsid w:val="00542E1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42E1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42E1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42E1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42E1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42E1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42E1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42E1A"/>
    <w:pPr>
      <w:spacing w:after="57"/>
      <w:ind w:left="2268"/>
    </w:pPr>
  </w:style>
  <w:style w:type="paragraph" w:styleId="af">
    <w:name w:val="TOC Heading"/>
    <w:uiPriority w:val="39"/>
    <w:unhideWhenUsed/>
    <w:rsid w:val="00542E1A"/>
  </w:style>
  <w:style w:type="paragraph" w:styleId="af0">
    <w:name w:val="table of figures"/>
    <w:basedOn w:val="a"/>
    <w:next w:val="a"/>
    <w:uiPriority w:val="99"/>
    <w:unhideWhenUsed/>
    <w:rsid w:val="00542E1A"/>
  </w:style>
  <w:style w:type="paragraph" w:customStyle="1" w:styleId="Heading1">
    <w:name w:val="Heading 1"/>
    <w:basedOn w:val="a"/>
    <w:next w:val="a"/>
    <w:link w:val="Heading1Char"/>
    <w:qFormat/>
    <w:rsid w:val="00542E1A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Heading2Char"/>
    <w:qFormat/>
    <w:rsid w:val="00542E1A"/>
    <w:pPr>
      <w:keepNext/>
      <w:ind w:right="-1"/>
      <w:jc w:val="both"/>
      <w:outlineLvl w:val="1"/>
    </w:pPr>
    <w:rPr>
      <w:sz w:val="24"/>
    </w:rPr>
  </w:style>
  <w:style w:type="paragraph" w:customStyle="1" w:styleId="Caption">
    <w:name w:val="Caption"/>
    <w:basedOn w:val="a"/>
    <w:next w:val="a"/>
    <w:link w:val="CaptionChar"/>
    <w:qFormat/>
    <w:rsid w:val="00542E1A"/>
    <w:pPr>
      <w:widowControl w:val="0"/>
      <w:spacing w:line="360" w:lineRule="exact"/>
      <w:jc w:val="center"/>
    </w:pPr>
    <w:rPr>
      <w:b/>
      <w:sz w:val="32"/>
    </w:rPr>
  </w:style>
  <w:style w:type="paragraph" w:styleId="af1">
    <w:name w:val="Body Text"/>
    <w:basedOn w:val="a"/>
    <w:link w:val="af2"/>
    <w:rsid w:val="00542E1A"/>
    <w:pPr>
      <w:ind w:right="3117"/>
    </w:pPr>
    <w:rPr>
      <w:rFonts w:ascii="Courier New" w:hAnsi="Courier New"/>
      <w:sz w:val="26"/>
    </w:rPr>
  </w:style>
  <w:style w:type="paragraph" w:styleId="af3">
    <w:name w:val="Body Text Indent"/>
    <w:basedOn w:val="a"/>
    <w:rsid w:val="00542E1A"/>
    <w:pPr>
      <w:ind w:right="-1"/>
      <w:jc w:val="both"/>
    </w:pPr>
    <w:rPr>
      <w:sz w:val="26"/>
    </w:rPr>
  </w:style>
  <w:style w:type="paragraph" w:customStyle="1" w:styleId="Footer">
    <w:name w:val="Footer"/>
    <w:basedOn w:val="a"/>
    <w:link w:val="af4"/>
    <w:uiPriority w:val="99"/>
    <w:rsid w:val="00542E1A"/>
    <w:pPr>
      <w:tabs>
        <w:tab w:val="center" w:pos="4153"/>
        <w:tab w:val="right" w:pos="8306"/>
      </w:tabs>
    </w:pPr>
  </w:style>
  <w:style w:type="character" w:styleId="af5">
    <w:name w:val="page number"/>
    <w:basedOn w:val="a0"/>
    <w:rsid w:val="00542E1A"/>
  </w:style>
  <w:style w:type="paragraph" w:customStyle="1" w:styleId="Header">
    <w:name w:val="Header"/>
    <w:basedOn w:val="a"/>
    <w:link w:val="af6"/>
    <w:uiPriority w:val="99"/>
    <w:rsid w:val="00542E1A"/>
    <w:pPr>
      <w:tabs>
        <w:tab w:val="center" w:pos="4153"/>
        <w:tab w:val="right" w:pos="8306"/>
      </w:tabs>
    </w:pPr>
  </w:style>
  <w:style w:type="paragraph" w:styleId="af7">
    <w:name w:val="Balloon Text"/>
    <w:basedOn w:val="a"/>
    <w:link w:val="af8"/>
    <w:uiPriority w:val="99"/>
    <w:rsid w:val="00542E1A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link w:val="af7"/>
    <w:uiPriority w:val="99"/>
    <w:rsid w:val="00542E1A"/>
    <w:rPr>
      <w:rFonts w:ascii="Segoe UI" w:hAnsi="Segoe UI" w:cs="Segoe UI"/>
      <w:sz w:val="18"/>
      <w:szCs w:val="18"/>
    </w:rPr>
  </w:style>
  <w:style w:type="character" w:customStyle="1" w:styleId="af6">
    <w:name w:val="Верхний колонтитул Знак"/>
    <w:link w:val="Header"/>
    <w:uiPriority w:val="99"/>
    <w:rsid w:val="00542E1A"/>
  </w:style>
  <w:style w:type="numbering" w:customStyle="1" w:styleId="10">
    <w:name w:val="Нет списка1"/>
    <w:next w:val="a2"/>
    <w:uiPriority w:val="99"/>
    <w:semiHidden/>
    <w:unhideWhenUsed/>
    <w:rsid w:val="00542E1A"/>
  </w:style>
  <w:style w:type="paragraph" w:styleId="af9">
    <w:name w:val="No Spacing"/>
    <w:uiPriority w:val="1"/>
    <w:qFormat/>
    <w:rsid w:val="00542E1A"/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542E1A"/>
    <w:rPr>
      <w:color w:val="0000FF"/>
      <w:u w:val="single"/>
    </w:rPr>
  </w:style>
  <w:style w:type="character" w:styleId="afb">
    <w:name w:val="FollowedHyperlink"/>
    <w:uiPriority w:val="99"/>
    <w:unhideWhenUsed/>
    <w:rsid w:val="00542E1A"/>
    <w:rPr>
      <w:color w:val="800080"/>
      <w:u w:val="single"/>
    </w:rPr>
  </w:style>
  <w:style w:type="paragraph" w:customStyle="1" w:styleId="xl65">
    <w:name w:val="xl65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542E1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542E1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542E1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542E1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c">
    <w:name w:val="Форма"/>
    <w:rsid w:val="00542E1A"/>
    <w:rPr>
      <w:sz w:val="28"/>
      <w:szCs w:val="28"/>
    </w:rPr>
  </w:style>
  <w:style w:type="character" w:customStyle="1" w:styleId="af2">
    <w:name w:val="Основной текст Знак"/>
    <w:link w:val="af1"/>
    <w:rsid w:val="00542E1A"/>
    <w:rPr>
      <w:rFonts w:ascii="Courier New" w:hAnsi="Courier New"/>
      <w:sz w:val="26"/>
    </w:rPr>
  </w:style>
  <w:style w:type="paragraph" w:customStyle="1" w:styleId="ConsPlusNormal">
    <w:name w:val="ConsPlusNormal"/>
    <w:rsid w:val="00542E1A"/>
    <w:rPr>
      <w:sz w:val="28"/>
      <w:szCs w:val="28"/>
    </w:rPr>
  </w:style>
  <w:style w:type="numbering" w:customStyle="1" w:styleId="11">
    <w:name w:val="Нет списка11"/>
    <w:next w:val="a2"/>
    <w:uiPriority w:val="99"/>
    <w:semiHidden/>
    <w:unhideWhenUsed/>
    <w:rsid w:val="00542E1A"/>
  </w:style>
  <w:style w:type="numbering" w:customStyle="1" w:styleId="111">
    <w:name w:val="Нет списка111"/>
    <w:next w:val="a2"/>
    <w:uiPriority w:val="99"/>
    <w:semiHidden/>
    <w:unhideWhenUsed/>
    <w:rsid w:val="00542E1A"/>
  </w:style>
  <w:style w:type="paragraph" w:customStyle="1" w:styleId="font5">
    <w:name w:val="font5"/>
    <w:basedOn w:val="a"/>
    <w:rsid w:val="00542E1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542E1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542E1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d">
    <w:name w:val="Table Grid"/>
    <w:basedOn w:val="a1"/>
    <w:uiPriority w:val="59"/>
    <w:rsid w:val="00542E1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542E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542E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542E1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542E1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542E1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542E1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542E1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542E1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542E1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542E1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542E1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542E1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542E1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542E1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542E1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542E1A"/>
  </w:style>
  <w:style w:type="numbering" w:customStyle="1" w:styleId="30">
    <w:name w:val="Нет списка3"/>
    <w:next w:val="a2"/>
    <w:uiPriority w:val="99"/>
    <w:semiHidden/>
    <w:unhideWhenUsed/>
    <w:rsid w:val="00542E1A"/>
  </w:style>
  <w:style w:type="paragraph" w:customStyle="1" w:styleId="font6">
    <w:name w:val="font6"/>
    <w:basedOn w:val="a"/>
    <w:rsid w:val="00542E1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542E1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542E1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0">
    <w:name w:val="Нет списка4"/>
    <w:next w:val="a2"/>
    <w:uiPriority w:val="99"/>
    <w:semiHidden/>
    <w:unhideWhenUsed/>
    <w:rsid w:val="00542E1A"/>
  </w:style>
  <w:style w:type="paragraph" w:styleId="afe">
    <w:name w:val="List Paragraph"/>
    <w:basedOn w:val="a"/>
    <w:uiPriority w:val="34"/>
    <w:qFormat/>
    <w:rsid w:val="00542E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Footer"/>
    <w:uiPriority w:val="99"/>
    <w:rsid w:val="00542E1A"/>
  </w:style>
  <w:style w:type="paragraph" w:customStyle="1" w:styleId="12">
    <w:name w:val="Обычный (веб)1"/>
    <w:uiPriority w:val="99"/>
    <w:rsid w:val="00542E1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sz w:val="24"/>
      <w:szCs w:val="24"/>
    </w:rPr>
  </w:style>
  <w:style w:type="paragraph" w:customStyle="1" w:styleId="13">
    <w:name w:val="Обычный (Интернет)1"/>
    <w:uiPriority w:val="99"/>
    <w:qFormat/>
    <w:rsid w:val="00542E1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eastAsia="Tahoma" w:cs="Lohit Devanaga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perm.ru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3976&amp;dst=100009&amp;field=134&amp;date=22.09.2026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368&amp;n=194675&amp;dst=100076&amp;field=134&amp;date=22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68&amp;n=194675&amp;dst=100049&amp;field=134&amp;date=22.09.202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2752</Words>
  <Characters>15690</Characters>
  <Application>Microsoft Office Word</Application>
  <DocSecurity>0</DocSecurity>
  <Lines>130</Lines>
  <Paragraphs>36</Paragraphs>
  <ScaleCrop>false</ScaleCrop>
  <Company>Администрация г. Перми</Company>
  <LinksUpToDate>false</LinksUpToDate>
  <CharactersWithSpaces>18406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ivanova-tn</cp:lastModifiedBy>
  <cp:revision>2</cp:revision>
  <dcterms:created xsi:type="dcterms:W3CDTF">2026-10-01T09:26:00Z</dcterms:created>
  <dcterms:modified xsi:type="dcterms:W3CDTF">2026-10-01T09:26:00Z</dcterms:modified>
</cp:coreProperties>
</file>