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bookmarkStart w:id="0" w:name="_Hlk50727795"/>
      <w:proofErr w:type="spellStart"/>
      <w:r w:rsidR="008C1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Новогайвинская</w:t>
      </w:r>
      <w:bookmarkEnd w:id="0"/>
      <w:proofErr w:type="spellEnd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C1B57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10+42</w:t>
            </w:r>
            <w:bookmarkStart w:id="1" w:name="_GoBack"/>
            <w:bookmarkEnd w:id="1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8C1B57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E0801"/>
  <w15:docId w15:val="{259C7F46-4245-4F8E-9049-FEAE756F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2020-09-11T09:43:00Z</dcterms:modified>
</cp:coreProperties>
</file>