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49" w:rsidRDefault="00ED3249">
      <w:pPr>
        <w:pStyle w:val="ConsPlusTitlePage"/>
      </w:pPr>
      <w:r>
        <w:t xml:space="preserve">Документ предоставлен </w:t>
      </w:r>
      <w:hyperlink r:id="rId4" w:history="1">
        <w:r>
          <w:rPr>
            <w:color w:val="0000FF"/>
          </w:rPr>
          <w:t>КонсультантПлюс</w:t>
        </w:r>
      </w:hyperlink>
      <w:r>
        <w:br/>
      </w:r>
    </w:p>
    <w:p w:rsidR="00ED3249" w:rsidRDefault="00ED3249">
      <w:pPr>
        <w:pStyle w:val="ConsPlusNormal"/>
        <w:jc w:val="both"/>
        <w:outlineLvl w:val="0"/>
      </w:pPr>
    </w:p>
    <w:p w:rsidR="00ED3249" w:rsidRDefault="00ED3249">
      <w:pPr>
        <w:pStyle w:val="ConsPlusTitle"/>
        <w:jc w:val="center"/>
        <w:outlineLvl w:val="0"/>
      </w:pPr>
      <w:r>
        <w:t>АДМИНИСТРАЦИЯ ГОРОДА ПЕРМИ</w:t>
      </w:r>
    </w:p>
    <w:p w:rsidR="00ED3249" w:rsidRDefault="00ED3249">
      <w:pPr>
        <w:pStyle w:val="ConsPlusTitle"/>
        <w:jc w:val="center"/>
      </w:pPr>
    </w:p>
    <w:p w:rsidR="00ED3249" w:rsidRDefault="00ED3249">
      <w:pPr>
        <w:pStyle w:val="ConsPlusTitle"/>
        <w:jc w:val="center"/>
      </w:pPr>
      <w:r>
        <w:t>ПОСТАНОВЛЕНИЕ</w:t>
      </w:r>
    </w:p>
    <w:p w:rsidR="00ED3249" w:rsidRDefault="00ED3249">
      <w:pPr>
        <w:pStyle w:val="ConsPlusTitle"/>
        <w:jc w:val="center"/>
      </w:pPr>
      <w:r>
        <w:t>от 27 мая 2014 г. N 349</w:t>
      </w:r>
    </w:p>
    <w:p w:rsidR="00ED3249" w:rsidRDefault="00ED3249">
      <w:pPr>
        <w:pStyle w:val="ConsPlusTitle"/>
        <w:jc w:val="center"/>
      </w:pPr>
    </w:p>
    <w:p w:rsidR="00ED3249" w:rsidRDefault="00ED3249">
      <w:pPr>
        <w:pStyle w:val="ConsPlusTitle"/>
        <w:jc w:val="center"/>
      </w:pPr>
      <w:r>
        <w:t>ОБ УТВЕРЖДЕНИИ ПОРЯДКА ПРЕДОСТАВЛЕНИЯ СУБСИДИИ ОРГАНИЗАЦИЯМ</w:t>
      </w:r>
    </w:p>
    <w:p w:rsidR="00ED3249" w:rsidRDefault="00ED3249">
      <w:pPr>
        <w:pStyle w:val="ConsPlusTitle"/>
        <w:jc w:val="center"/>
      </w:pPr>
      <w:r>
        <w:t>В ЧАСТИ ВОЗМЕЩЕНИЯ НЕДОПОЛУЧЕННЫХ ДОХОДОВ, СВЯЗАННЫХ</w:t>
      </w:r>
    </w:p>
    <w:p w:rsidR="00ED3249" w:rsidRDefault="00ED3249">
      <w:pPr>
        <w:pStyle w:val="ConsPlusTitle"/>
        <w:jc w:val="center"/>
      </w:pPr>
      <w:r>
        <w:t>С ПРЕДОСТАВЛЕНИЕМ ГРАЖДАНАМ МЕР СОЦИАЛЬНОЙ ПОДДЕРЖКИ В ВИДЕ</w:t>
      </w:r>
    </w:p>
    <w:p w:rsidR="00ED3249" w:rsidRDefault="00ED3249">
      <w:pPr>
        <w:pStyle w:val="ConsPlusTitle"/>
        <w:jc w:val="center"/>
      </w:pPr>
      <w:r>
        <w:t>УМЕНЬШЕНИЯ РАЗМЕРА ПЛАТЫ ЗА СОДЕРЖАНИЕ ЖИЛЫХ ПОМЕЩЕНИЙ,</w:t>
      </w:r>
    </w:p>
    <w:p w:rsidR="00ED3249" w:rsidRDefault="00ED3249">
      <w:pPr>
        <w:pStyle w:val="ConsPlusTitle"/>
        <w:jc w:val="center"/>
      </w:pPr>
      <w:r>
        <w:t>ПРИЗНАННЫХ В УСТАНОВЛЕННОМ ПОРЯДКЕ НЕПРИГОДНЫМИ</w:t>
      </w:r>
    </w:p>
    <w:p w:rsidR="00ED3249" w:rsidRDefault="00ED3249">
      <w:pPr>
        <w:pStyle w:val="ConsPlusTitle"/>
        <w:jc w:val="center"/>
      </w:pPr>
      <w:r>
        <w:t>ДЛЯ ПРОЖИВАНИЯ И (ИЛИ) РАСПОЛОЖЕННЫХ В МНОГОКВАРТИРНЫХ</w:t>
      </w:r>
    </w:p>
    <w:p w:rsidR="00ED3249" w:rsidRDefault="00ED3249">
      <w:pPr>
        <w:pStyle w:val="ConsPlusTitle"/>
        <w:jc w:val="center"/>
      </w:pPr>
      <w:r>
        <w:t>ДОМАХ, ПРИЗНАННЫХ В УСТАНОВЛЕННОМ ПОРЯДКЕ АВАРИЙНЫМИ</w:t>
      </w:r>
    </w:p>
    <w:p w:rsidR="00ED3249" w:rsidRDefault="00ED3249">
      <w:pPr>
        <w:pStyle w:val="ConsPlusTitle"/>
        <w:jc w:val="center"/>
      </w:pPr>
      <w:r>
        <w:t>И ПОДЛЕЖАЩИМИ СНОСУ ИЛИ РЕКОНСТРУКЦИИ, И РЕГЛАМЕНТА</w:t>
      </w:r>
    </w:p>
    <w:p w:rsidR="00ED3249" w:rsidRDefault="00ED3249">
      <w:pPr>
        <w:pStyle w:val="ConsPlusTitle"/>
        <w:jc w:val="center"/>
      </w:pPr>
      <w:r>
        <w:t>ВЗАИМОДЕЙСТВИЯ ДЕПАРТАМЕНТА СОЦИАЛЬНОЙ ПОЛИТИКИ</w:t>
      </w:r>
    </w:p>
    <w:p w:rsidR="00ED3249" w:rsidRDefault="00ED3249">
      <w:pPr>
        <w:pStyle w:val="ConsPlusTitle"/>
        <w:jc w:val="center"/>
      </w:pPr>
      <w:r>
        <w:t>АДМИНИСТРАЦИИ ГОРОДА ПЕРМИ С ФУНКЦИОНАЛЬНЫМИ ОРГАНАМИ</w:t>
      </w:r>
    </w:p>
    <w:p w:rsidR="00ED3249" w:rsidRDefault="00ED3249">
      <w:pPr>
        <w:pStyle w:val="ConsPlusTitle"/>
        <w:jc w:val="center"/>
      </w:pPr>
      <w:r>
        <w:t>АДМИНИСТРАЦИИ ГОРОДА ПЕРМИ ПРИ ПРЕДОСТАВЛЕНИИ СУБСИДИИ</w:t>
      </w:r>
    </w:p>
    <w:p w:rsidR="00ED3249" w:rsidRDefault="00ED3249">
      <w:pPr>
        <w:pStyle w:val="ConsPlusTitle"/>
        <w:jc w:val="center"/>
      </w:pPr>
      <w:r>
        <w:t>ОРГАНИЗАЦИЯМ В ЧАСТИ ВОЗМЕЩЕНИЯ НЕДОПОЛУЧЕННЫХ ДОХОДОВ,</w:t>
      </w:r>
    </w:p>
    <w:p w:rsidR="00ED3249" w:rsidRDefault="00ED3249">
      <w:pPr>
        <w:pStyle w:val="ConsPlusTitle"/>
        <w:jc w:val="center"/>
      </w:pPr>
      <w:r>
        <w:t>СВЯЗАННЫХ С ПРЕДОСТАВЛЕНИЕМ ГРАЖДАНАМ МЕР СОЦИАЛЬНОЙ</w:t>
      </w:r>
    </w:p>
    <w:p w:rsidR="00ED3249" w:rsidRDefault="00ED3249">
      <w:pPr>
        <w:pStyle w:val="ConsPlusTitle"/>
        <w:jc w:val="center"/>
      </w:pPr>
      <w:r>
        <w:t>ПОДДЕРЖКИ В ВИДЕ УМЕНЬШЕНИЯ РАЗМЕРА ПЛАТЫ ЗА СОДЕРЖАНИЕ</w:t>
      </w:r>
    </w:p>
    <w:p w:rsidR="00ED3249" w:rsidRDefault="00ED3249">
      <w:pPr>
        <w:pStyle w:val="ConsPlusTitle"/>
        <w:jc w:val="center"/>
      </w:pPr>
      <w:r>
        <w:t>ЖИЛЫХ ПОМЕЩЕНИЙ, ПРИЗНАННЫХ В УСТАНОВЛЕННОМ ПОРЯДКЕ</w:t>
      </w:r>
    </w:p>
    <w:p w:rsidR="00ED3249" w:rsidRDefault="00ED3249">
      <w:pPr>
        <w:pStyle w:val="ConsPlusTitle"/>
        <w:jc w:val="center"/>
      </w:pPr>
      <w:r>
        <w:t>НЕПРИГОДНЫМИ ДЛЯ ПРОЖИВАНИЯ И (ИЛИ) РАСПОЛОЖЕННЫХ</w:t>
      </w:r>
    </w:p>
    <w:p w:rsidR="00ED3249" w:rsidRDefault="00ED3249">
      <w:pPr>
        <w:pStyle w:val="ConsPlusTitle"/>
        <w:jc w:val="center"/>
      </w:pPr>
      <w:r>
        <w:t>В МНОГОКВАРТИРНЫХ ДОМАХ, ПРИЗНАННЫХ В УСТАНОВЛЕННОМ ПОРЯДКЕ</w:t>
      </w:r>
    </w:p>
    <w:p w:rsidR="00ED3249" w:rsidRDefault="00ED3249">
      <w:pPr>
        <w:pStyle w:val="ConsPlusTitle"/>
        <w:jc w:val="center"/>
      </w:pPr>
      <w:r>
        <w:t>АВАРИЙНЫМИ И ПОДЛЕЖАЩИМИ СНОСУ ИЛИ 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Постановлений Администрации г. Перми от 09.09.2014 </w:t>
            </w:r>
            <w:hyperlink r:id="rId5" w:history="1">
              <w:r>
                <w:rPr>
                  <w:color w:val="0000FF"/>
                </w:rPr>
                <w:t>N 604</w:t>
              </w:r>
            </w:hyperlink>
            <w:r>
              <w:rPr>
                <w:color w:val="392C69"/>
              </w:rPr>
              <w:t>,</w:t>
            </w:r>
          </w:p>
          <w:p w:rsidR="00ED3249" w:rsidRDefault="00ED3249">
            <w:pPr>
              <w:pStyle w:val="ConsPlusNormal"/>
              <w:jc w:val="center"/>
            </w:pPr>
            <w:r>
              <w:rPr>
                <w:color w:val="392C69"/>
              </w:rPr>
              <w:t xml:space="preserve">от 28.10.2014 </w:t>
            </w:r>
            <w:hyperlink r:id="rId6" w:history="1">
              <w:r>
                <w:rPr>
                  <w:color w:val="0000FF"/>
                </w:rPr>
                <w:t>N 786</w:t>
              </w:r>
            </w:hyperlink>
            <w:r>
              <w:rPr>
                <w:color w:val="392C69"/>
              </w:rPr>
              <w:t xml:space="preserve">, от 15.12.2014 </w:t>
            </w:r>
            <w:hyperlink r:id="rId7" w:history="1">
              <w:r>
                <w:rPr>
                  <w:color w:val="0000FF"/>
                </w:rPr>
                <w:t>N 978</w:t>
              </w:r>
            </w:hyperlink>
            <w:r>
              <w:rPr>
                <w:color w:val="392C69"/>
              </w:rPr>
              <w:t xml:space="preserve">, от 10.02.2015 </w:t>
            </w:r>
            <w:hyperlink r:id="rId8" w:history="1">
              <w:r>
                <w:rPr>
                  <w:color w:val="0000FF"/>
                </w:rPr>
                <w:t>N 69</w:t>
              </w:r>
            </w:hyperlink>
            <w:r>
              <w:rPr>
                <w:color w:val="392C69"/>
              </w:rPr>
              <w:t>,</w:t>
            </w:r>
          </w:p>
          <w:p w:rsidR="00ED3249" w:rsidRDefault="00ED3249">
            <w:pPr>
              <w:pStyle w:val="ConsPlusNormal"/>
              <w:jc w:val="center"/>
            </w:pPr>
            <w:r>
              <w:rPr>
                <w:color w:val="392C69"/>
              </w:rPr>
              <w:t xml:space="preserve">от 19.08.2015 </w:t>
            </w:r>
            <w:hyperlink r:id="rId9" w:history="1">
              <w:r>
                <w:rPr>
                  <w:color w:val="0000FF"/>
                </w:rPr>
                <w:t>N 578</w:t>
              </w:r>
            </w:hyperlink>
            <w:r>
              <w:rPr>
                <w:color w:val="392C69"/>
              </w:rPr>
              <w:t xml:space="preserve">, от 20.07.2016 </w:t>
            </w:r>
            <w:hyperlink r:id="rId10" w:history="1">
              <w:r>
                <w:rPr>
                  <w:color w:val="0000FF"/>
                </w:rPr>
                <w:t>N 521</w:t>
              </w:r>
            </w:hyperlink>
            <w:r>
              <w:rPr>
                <w:color w:val="392C69"/>
              </w:rPr>
              <w:t xml:space="preserve">, от 24.10.2017 </w:t>
            </w:r>
            <w:hyperlink r:id="rId11" w:history="1">
              <w:r>
                <w:rPr>
                  <w:color w:val="0000FF"/>
                </w:rPr>
                <w:t>N 941</w:t>
              </w:r>
            </w:hyperlink>
            <w:r>
              <w:rPr>
                <w:color w:val="392C69"/>
              </w:rPr>
              <w:t>,</w:t>
            </w:r>
          </w:p>
          <w:p w:rsidR="00ED3249" w:rsidRDefault="00ED3249">
            <w:pPr>
              <w:pStyle w:val="ConsPlusNormal"/>
              <w:jc w:val="center"/>
            </w:pPr>
            <w:r>
              <w:rPr>
                <w:color w:val="392C69"/>
              </w:rPr>
              <w:t xml:space="preserve">от 29.05.2018 </w:t>
            </w:r>
            <w:hyperlink r:id="rId12" w:history="1">
              <w:r>
                <w:rPr>
                  <w:color w:val="0000FF"/>
                </w:rPr>
                <w:t>N 332</w:t>
              </w:r>
            </w:hyperlink>
            <w:r>
              <w:rPr>
                <w:color w:val="392C69"/>
              </w:rPr>
              <w:t xml:space="preserve">, от 19.03.2020 </w:t>
            </w:r>
            <w:hyperlink r:id="rId13" w:history="1">
              <w:r>
                <w:rPr>
                  <w:color w:val="0000FF"/>
                </w:rPr>
                <w:t>N 245</w:t>
              </w:r>
            </w:hyperlink>
            <w:r>
              <w:rPr>
                <w:color w:val="392C69"/>
              </w:rPr>
              <w:t xml:space="preserve">, от 29.04.2021 </w:t>
            </w:r>
            <w:hyperlink r:id="rId14" w:history="1">
              <w:r>
                <w:rPr>
                  <w:color w:val="0000FF"/>
                </w:rPr>
                <w:t>N 317</w:t>
              </w:r>
            </w:hyperlink>
            <w:r>
              <w:rPr>
                <w:color w:val="392C69"/>
              </w:rPr>
              <w:t>)</w:t>
            </w:r>
          </w:p>
        </w:tc>
      </w:tr>
    </w:tbl>
    <w:p w:rsidR="00ED3249" w:rsidRDefault="00ED3249">
      <w:pPr>
        <w:pStyle w:val="ConsPlusNormal"/>
        <w:jc w:val="both"/>
      </w:pPr>
    </w:p>
    <w:p w:rsidR="00ED3249" w:rsidRDefault="00ED3249">
      <w:pPr>
        <w:pStyle w:val="ConsPlusNormal"/>
        <w:ind w:firstLine="540"/>
        <w:jc w:val="both"/>
      </w:pPr>
      <w:r>
        <w:t xml:space="preserve">В соответствии со </w:t>
      </w:r>
      <w:hyperlink r:id="rId15" w:history="1">
        <w:r>
          <w:rPr>
            <w:color w:val="0000FF"/>
          </w:rPr>
          <w:t>статьей 78</w:t>
        </w:r>
      </w:hyperlink>
      <w:r>
        <w:t xml:space="preserve"> Бюджетного кодекса Российской Федерации, Федеральным </w:t>
      </w:r>
      <w:hyperlink r:id="rId16"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7" w:history="1">
        <w:r>
          <w:rPr>
            <w:color w:val="0000FF"/>
          </w:rPr>
          <w:t>решением</w:t>
        </w:r>
      </w:hyperlink>
      <w:r>
        <w:t xml:space="preserve"> Пермской городской Думы от 17 декабря 2013 г. N 285 "О бюджете города Перми на 2014 год и на плановый период 2015 и 2016 годов" администрация города Перми постановляет:</w:t>
      </w:r>
    </w:p>
    <w:p w:rsidR="00ED3249" w:rsidRDefault="00ED3249">
      <w:pPr>
        <w:pStyle w:val="ConsPlusNormal"/>
        <w:jc w:val="both"/>
      </w:pPr>
    </w:p>
    <w:p w:rsidR="00ED3249" w:rsidRDefault="00ED3249">
      <w:pPr>
        <w:pStyle w:val="ConsPlusNormal"/>
        <w:ind w:firstLine="540"/>
        <w:jc w:val="both"/>
      </w:pPr>
      <w:r>
        <w:t>1. Утвердить прилагаемые:</w:t>
      </w:r>
    </w:p>
    <w:p w:rsidR="00ED3249" w:rsidRDefault="00ED3249">
      <w:pPr>
        <w:pStyle w:val="ConsPlusNormal"/>
        <w:spacing w:before="220"/>
        <w:ind w:firstLine="540"/>
        <w:jc w:val="both"/>
      </w:pPr>
      <w:r>
        <w:t xml:space="preserve">1.1. </w:t>
      </w:r>
      <w:hyperlink w:anchor="P65" w:history="1">
        <w:r>
          <w:rPr>
            <w:color w:val="0000FF"/>
          </w:rPr>
          <w:t>Порядок</w:t>
        </w:r>
      </w:hyperlink>
      <w:r>
        <w:t xml:space="preserve"> предоставления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(далее - Порядок);</w:t>
      </w:r>
    </w:p>
    <w:p w:rsidR="00ED3249" w:rsidRDefault="00ED3249">
      <w:pPr>
        <w:pStyle w:val="ConsPlusNormal"/>
        <w:jc w:val="both"/>
      </w:pPr>
      <w:r>
        <w:t xml:space="preserve">(в ред. Постановлений Администрации г. Перми от 09.09.2014 </w:t>
      </w:r>
      <w:hyperlink r:id="rId18" w:history="1">
        <w:r>
          <w:rPr>
            <w:color w:val="0000FF"/>
          </w:rPr>
          <w:t>N 604</w:t>
        </w:r>
      </w:hyperlink>
      <w:r>
        <w:t xml:space="preserve">, от 10.02.2015 </w:t>
      </w:r>
      <w:hyperlink r:id="rId19" w:history="1">
        <w:r>
          <w:rPr>
            <w:color w:val="0000FF"/>
          </w:rPr>
          <w:t>N 69</w:t>
        </w:r>
      </w:hyperlink>
      <w:r>
        <w:t xml:space="preserve">, от 29.05.2018 </w:t>
      </w:r>
      <w:hyperlink r:id="rId20" w:history="1">
        <w:r>
          <w:rPr>
            <w:color w:val="0000FF"/>
          </w:rPr>
          <w:t>N 332</w:t>
        </w:r>
      </w:hyperlink>
      <w:r>
        <w:t>)</w:t>
      </w:r>
    </w:p>
    <w:p w:rsidR="00ED3249" w:rsidRDefault="00ED3249">
      <w:pPr>
        <w:pStyle w:val="ConsPlusNormal"/>
        <w:spacing w:before="220"/>
        <w:ind w:firstLine="540"/>
        <w:jc w:val="both"/>
      </w:pPr>
      <w:r>
        <w:t xml:space="preserve">1.2. </w:t>
      </w:r>
      <w:hyperlink w:anchor="P561" w:history="1">
        <w:r>
          <w:rPr>
            <w:color w:val="0000FF"/>
          </w:rPr>
          <w:t>Регламент</w:t>
        </w:r>
      </w:hyperlink>
      <w:r>
        <w:t xml:space="preserve"> взаимодействия департамента социальной политики администрации города Перми с функциональными органами администрации города Перми при предоставлении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w:t>
      </w:r>
      <w:r>
        <w:lastRenderedPageBreak/>
        <w:t>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(далее - Регламент).</w:t>
      </w:r>
    </w:p>
    <w:p w:rsidR="00ED3249" w:rsidRDefault="00ED3249">
      <w:pPr>
        <w:pStyle w:val="ConsPlusNormal"/>
        <w:jc w:val="both"/>
      </w:pPr>
      <w:r>
        <w:t xml:space="preserve">(в ред. Постановлений Администрации г. Перми от 09.09.2014 </w:t>
      </w:r>
      <w:hyperlink r:id="rId21" w:history="1">
        <w:r>
          <w:rPr>
            <w:color w:val="0000FF"/>
          </w:rPr>
          <w:t>N 604</w:t>
        </w:r>
      </w:hyperlink>
      <w:r>
        <w:t xml:space="preserve">, от 15.12.2014 </w:t>
      </w:r>
      <w:hyperlink r:id="rId22" w:history="1">
        <w:r>
          <w:rPr>
            <w:color w:val="0000FF"/>
          </w:rPr>
          <w:t>N 978</w:t>
        </w:r>
      </w:hyperlink>
      <w:r>
        <w:t xml:space="preserve">, от 10.02.2015 </w:t>
      </w:r>
      <w:hyperlink r:id="rId23" w:history="1">
        <w:r>
          <w:rPr>
            <w:color w:val="0000FF"/>
          </w:rPr>
          <w:t>N 69</w:t>
        </w:r>
      </w:hyperlink>
      <w:r>
        <w:t xml:space="preserve">, от 29.05.2018 </w:t>
      </w:r>
      <w:hyperlink r:id="rId24" w:history="1">
        <w:r>
          <w:rPr>
            <w:color w:val="0000FF"/>
          </w:rPr>
          <w:t>N 332</w:t>
        </w:r>
      </w:hyperlink>
      <w:r>
        <w:t>)</w:t>
      </w:r>
    </w:p>
    <w:p w:rsidR="00ED3249" w:rsidRDefault="00ED3249">
      <w:pPr>
        <w:pStyle w:val="ConsPlusNormal"/>
        <w:spacing w:before="220"/>
        <w:ind w:firstLine="540"/>
        <w:jc w:val="both"/>
      </w:pPr>
      <w:r>
        <w:t xml:space="preserve">2. Установить, что права и обязанности, определенные договорами на предоставление мер социальной поддержки в виде уменьшения размера платы за жилое помещение, обязательства по которым не исполнены по состоянию на 1 января 2014 г., подлежат исполнению в соответствии с </w:t>
      </w:r>
      <w:hyperlink w:anchor="P65" w:history="1">
        <w:r>
          <w:rPr>
            <w:color w:val="0000FF"/>
          </w:rPr>
          <w:t>Порядком</w:t>
        </w:r>
      </w:hyperlink>
      <w:r>
        <w:t>, утвержденным настоящим Постановлением.</w:t>
      </w:r>
    </w:p>
    <w:p w:rsidR="00ED3249" w:rsidRDefault="00ED3249">
      <w:pPr>
        <w:pStyle w:val="ConsPlusNormal"/>
        <w:spacing w:before="220"/>
        <w:ind w:firstLine="540"/>
        <w:jc w:val="both"/>
      </w:pPr>
      <w:bookmarkStart w:id="0" w:name="P38"/>
      <w:bookmarkEnd w:id="0"/>
      <w:r>
        <w:t xml:space="preserve">3. Установить, что расходы организаций, связанные с предоставлением мер социальной поддержки, возникшие до 1 января 2014 г., по которым договоры на предоставление мер социальной поддержки в виде уменьшения размера платы за жилое помещение не были заключены до 1 января 2014 г., подлежат возмещению на основании договоров о предоставлении субсидии на возмещение недополученных доходов, связанных с предоставлением гражданам мер социальной поддержки, заключенных в соответствии с </w:t>
      </w:r>
      <w:hyperlink w:anchor="P65" w:history="1">
        <w:r>
          <w:rPr>
            <w:color w:val="0000FF"/>
          </w:rPr>
          <w:t>Порядком</w:t>
        </w:r>
      </w:hyperlink>
      <w:r>
        <w:t>, утвержденным настоящим Постановлением, с распространением на ранее возникшие правоотношения.</w:t>
      </w:r>
    </w:p>
    <w:p w:rsidR="00ED3249" w:rsidRDefault="00ED3249">
      <w:pPr>
        <w:pStyle w:val="ConsPlusNormal"/>
        <w:jc w:val="both"/>
      </w:pPr>
      <w:r>
        <w:t xml:space="preserve">(в ред. </w:t>
      </w:r>
      <w:hyperlink r:id="rId25" w:history="1">
        <w:r>
          <w:rPr>
            <w:color w:val="0000FF"/>
          </w:rPr>
          <w:t>Постановления</w:t>
        </w:r>
      </w:hyperlink>
      <w:r>
        <w:t xml:space="preserve"> Администрации г. Перми от 10.02.2015 N 69)</w:t>
      </w:r>
    </w:p>
    <w:p w:rsidR="00ED3249" w:rsidRDefault="00ED3249">
      <w:pPr>
        <w:pStyle w:val="ConsPlusNormal"/>
        <w:spacing w:before="220"/>
        <w:ind w:firstLine="540"/>
        <w:jc w:val="both"/>
      </w:pPr>
      <w:r>
        <w:t>4. Признать утратившими силу постановления администрации города Перми:</w:t>
      </w:r>
    </w:p>
    <w:p w:rsidR="00ED3249" w:rsidRDefault="00ED3249">
      <w:pPr>
        <w:pStyle w:val="ConsPlusNormal"/>
        <w:spacing w:before="220"/>
        <w:ind w:firstLine="540"/>
        <w:jc w:val="both"/>
      </w:pPr>
      <w:r>
        <w:t xml:space="preserve">от 18 февраля 2009 г. </w:t>
      </w:r>
      <w:hyperlink r:id="rId26" w:history="1">
        <w:r>
          <w:rPr>
            <w:color w:val="0000FF"/>
          </w:rPr>
          <w:t>N 65</w:t>
        </w:r>
      </w:hyperlink>
      <w:r>
        <w:t xml:space="preserve"> "Об утверждении Порядка предоставления мер социальной поддержки в виде уменьшения размера оплаты услуг по содержанию и ремонту жилых помещений, расположенных в жилых домах, относящихся к категории непригодных для проживания и аварийных, и возмещении расходов, связанных с их предоставлением";</w:t>
      </w:r>
    </w:p>
    <w:p w:rsidR="00ED3249" w:rsidRDefault="00ED3249">
      <w:pPr>
        <w:pStyle w:val="ConsPlusNormal"/>
        <w:spacing w:before="220"/>
        <w:ind w:firstLine="540"/>
        <w:jc w:val="both"/>
      </w:pPr>
      <w:r>
        <w:t xml:space="preserve">от 9 апреля 2009 г. </w:t>
      </w:r>
      <w:hyperlink r:id="rId27" w:history="1">
        <w:r>
          <w:rPr>
            <w:color w:val="0000FF"/>
          </w:rPr>
          <w:t>N 198</w:t>
        </w:r>
      </w:hyperlink>
      <w:r>
        <w:t xml:space="preserve"> "О внесении изменений в Постановление администрации города от 18.02.2009 N 65 "Об утверждении Порядка предоставления мер социальной поддержки в виде уменьшения размера оплаты услуг по содержанию и ремонту жилых помещений, расположенных в жилых домах, относящихся к категории непригодных для проживания и аварийных, и услуг по содержанию обслуживающего персонала общежитий, находящихся в муниципальной собственности, и компенсации расходов, связанных с их предоставлением";</w:t>
      </w:r>
    </w:p>
    <w:p w:rsidR="00ED3249" w:rsidRDefault="00ED3249">
      <w:pPr>
        <w:pStyle w:val="ConsPlusNormal"/>
        <w:spacing w:before="220"/>
        <w:ind w:firstLine="540"/>
        <w:jc w:val="both"/>
      </w:pPr>
      <w:r>
        <w:t xml:space="preserve">от 20 июля 2009 г. </w:t>
      </w:r>
      <w:hyperlink r:id="rId28" w:history="1">
        <w:r>
          <w:rPr>
            <w:color w:val="0000FF"/>
          </w:rPr>
          <w:t>N 455</w:t>
        </w:r>
      </w:hyperlink>
      <w:r>
        <w:t xml:space="preserve"> "О внесении изменений в Постановление администрации города от 18.02.2009 N 65 "Об утверждении Порядка предоставления мер социальной поддержки в виде уменьшения размера оплаты услуг по содержанию и ремонту жилых помещений, расположенных в жилых домах, относящихся к категории непригодных для проживания и аварийных, и услуг по содержанию обслуживающего персонала общежитий, находящихся в муниципальной собственности, и компенсации расходов, связанных с их предоставлением";</w:t>
      </w:r>
    </w:p>
    <w:p w:rsidR="00ED3249" w:rsidRDefault="00ED3249">
      <w:pPr>
        <w:pStyle w:val="ConsPlusNormal"/>
        <w:spacing w:before="220"/>
        <w:ind w:firstLine="540"/>
        <w:jc w:val="both"/>
      </w:pPr>
      <w:r>
        <w:t xml:space="preserve">от 23 октября 2009 г. </w:t>
      </w:r>
      <w:hyperlink r:id="rId29" w:history="1">
        <w:r>
          <w:rPr>
            <w:color w:val="0000FF"/>
          </w:rPr>
          <w:t>N 715</w:t>
        </w:r>
      </w:hyperlink>
      <w:r>
        <w:t xml:space="preserve"> "О внесении изменений в Постановление администрации города от 18.02.2009 N 65 "Об утверждении Порядка предоставления мер социальной поддержки в виде уменьшения размера оплаты услуг по содержанию и ремонту жилых помещений, расположенных в жилых домах, относящихся к категории непригодных для проживания и аварийных, и услуг по содержанию обслуживающего персонала общежитий, находящихся в муниципальной собственности, и компенсации расходов, связанных с их предоставлением";</w:t>
      </w:r>
    </w:p>
    <w:p w:rsidR="00ED3249" w:rsidRDefault="00ED3249">
      <w:pPr>
        <w:pStyle w:val="ConsPlusNormal"/>
        <w:spacing w:before="220"/>
        <w:ind w:firstLine="540"/>
        <w:jc w:val="both"/>
      </w:pPr>
      <w:r>
        <w:t xml:space="preserve">от 22 февраля 2011 г. </w:t>
      </w:r>
      <w:hyperlink r:id="rId30" w:history="1">
        <w:r>
          <w:rPr>
            <w:color w:val="0000FF"/>
          </w:rPr>
          <w:t>N 61</w:t>
        </w:r>
      </w:hyperlink>
      <w:r>
        <w:t xml:space="preserve"> "О внесении изменений в Постановление администрации города Перми от 18.02.2009 N 65 "Об утверждении Порядка предоставления мер социальной поддержки в виде уменьшения размера оплаты услуг по содержанию и ремонту жилых помещений, расположенных в жилых домах, относящихся к категории непригодных для проживания и аварийных, и компенсации расходов, связанных с их предоставлением";</w:t>
      </w:r>
    </w:p>
    <w:p w:rsidR="00ED3249" w:rsidRDefault="00ED3249">
      <w:pPr>
        <w:pStyle w:val="ConsPlusNormal"/>
        <w:spacing w:before="220"/>
        <w:ind w:firstLine="540"/>
        <w:jc w:val="both"/>
      </w:pPr>
      <w:r>
        <w:t xml:space="preserve">от 25 февраля 2013 г. </w:t>
      </w:r>
      <w:hyperlink r:id="rId31" w:history="1">
        <w:r>
          <w:rPr>
            <w:color w:val="0000FF"/>
          </w:rPr>
          <w:t>N 95</w:t>
        </w:r>
      </w:hyperlink>
      <w:r>
        <w:t xml:space="preserve"> "О внесении изменений в Постановление администрации города </w:t>
      </w:r>
      <w:r>
        <w:lastRenderedPageBreak/>
        <w:t>Перми от 18.02.2009 N 65 "Об утверждении Порядка предоставления мер социальной поддержки в виде уменьшения размера оплаты услуг по содержанию и ремонту жилых помещений, расположенных в жилых домах, относящихся к категории непригодных для проживания и аварийных, и компенсации расходов, связанных с их предоставлением";</w:t>
      </w:r>
    </w:p>
    <w:p w:rsidR="00ED3249" w:rsidRDefault="00ED3249">
      <w:pPr>
        <w:pStyle w:val="ConsPlusNormal"/>
        <w:spacing w:before="220"/>
        <w:ind w:firstLine="540"/>
        <w:jc w:val="both"/>
      </w:pPr>
      <w:r>
        <w:t xml:space="preserve">от 15 января 2014 г. </w:t>
      </w:r>
      <w:hyperlink r:id="rId32" w:history="1">
        <w:r>
          <w:rPr>
            <w:color w:val="0000FF"/>
          </w:rPr>
          <w:t>N 9</w:t>
        </w:r>
      </w:hyperlink>
      <w:r>
        <w:t xml:space="preserve"> "О внесении изменений в Порядок предоставления мер социальной поддержки в виде уменьшения размера оплаты услуг по содержанию и ремонту жилых помещений, расположенных в жилых домах, относящихся к категории непригодных для проживания и аварийных, и возмещении расходов, связанных с их предоставлением", утвержденный Постановлением администрации города Перми от 18.02.2009 N 65".</w:t>
      </w:r>
    </w:p>
    <w:p w:rsidR="00ED3249" w:rsidRDefault="00ED3249">
      <w:pPr>
        <w:pStyle w:val="ConsPlusNormal"/>
        <w:spacing w:before="220"/>
        <w:ind w:firstLine="540"/>
        <w:jc w:val="both"/>
      </w:pPr>
      <w:r>
        <w:t xml:space="preserve">5.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 свое действие на ранее возникшие правоотношения с учетом </w:t>
      </w:r>
      <w:hyperlink w:anchor="P38" w:history="1">
        <w:r>
          <w:rPr>
            <w:color w:val="0000FF"/>
          </w:rPr>
          <w:t>пункта 3</w:t>
        </w:r>
      </w:hyperlink>
      <w:r>
        <w:t xml:space="preserve"> настоящего Постановления.</w:t>
      </w:r>
    </w:p>
    <w:p w:rsidR="00ED3249" w:rsidRDefault="00ED3249">
      <w:pPr>
        <w:pStyle w:val="ConsPlusNormal"/>
        <w:spacing w:before="220"/>
        <w:ind w:firstLine="540"/>
        <w:jc w:val="both"/>
      </w:pPr>
      <w:r>
        <w:t>6.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ED3249" w:rsidRDefault="00ED3249">
      <w:pPr>
        <w:pStyle w:val="ConsPlusNormal"/>
        <w:spacing w:before="220"/>
        <w:ind w:firstLine="540"/>
        <w:jc w:val="both"/>
      </w:pPr>
      <w:r>
        <w:t>7. Контроль за исполнением постановления возложить на заместителя главы администрации города Перми Грибанова А.А.</w:t>
      </w:r>
    </w:p>
    <w:p w:rsidR="00ED3249" w:rsidRDefault="00ED3249">
      <w:pPr>
        <w:pStyle w:val="ConsPlusNormal"/>
        <w:jc w:val="both"/>
      </w:pPr>
    </w:p>
    <w:p w:rsidR="00ED3249" w:rsidRDefault="00ED3249">
      <w:pPr>
        <w:pStyle w:val="ConsPlusNormal"/>
        <w:jc w:val="right"/>
      </w:pPr>
      <w:r>
        <w:t>Временно исполняющий полномочия</w:t>
      </w:r>
    </w:p>
    <w:p w:rsidR="00ED3249" w:rsidRDefault="00ED3249">
      <w:pPr>
        <w:pStyle w:val="ConsPlusNormal"/>
        <w:jc w:val="right"/>
      </w:pPr>
      <w:r>
        <w:t>главы администрации города Перми</w:t>
      </w:r>
    </w:p>
    <w:p w:rsidR="00ED3249" w:rsidRDefault="00ED3249">
      <w:pPr>
        <w:pStyle w:val="ConsPlusNormal"/>
        <w:jc w:val="right"/>
      </w:pPr>
      <w:r>
        <w:t>Д.И.САМОЙЛОВ</w:t>
      </w: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right"/>
        <w:outlineLvl w:val="0"/>
      </w:pPr>
      <w:r>
        <w:t>УТВЕРЖДЕН</w:t>
      </w:r>
    </w:p>
    <w:p w:rsidR="00ED3249" w:rsidRDefault="00ED3249">
      <w:pPr>
        <w:pStyle w:val="ConsPlusNormal"/>
        <w:jc w:val="right"/>
      </w:pPr>
      <w:r>
        <w:t>Постановлением</w:t>
      </w:r>
    </w:p>
    <w:p w:rsidR="00ED3249" w:rsidRDefault="00ED3249">
      <w:pPr>
        <w:pStyle w:val="ConsPlusNormal"/>
        <w:jc w:val="right"/>
      </w:pPr>
      <w:r>
        <w:t>администрации города Перми</w:t>
      </w:r>
    </w:p>
    <w:p w:rsidR="00ED3249" w:rsidRDefault="00ED3249">
      <w:pPr>
        <w:pStyle w:val="ConsPlusNormal"/>
        <w:jc w:val="right"/>
      </w:pPr>
      <w:r>
        <w:t>от 27.05.2014 N 349</w:t>
      </w:r>
    </w:p>
    <w:p w:rsidR="00ED3249" w:rsidRDefault="00ED3249">
      <w:pPr>
        <w:pStyle w:val="ConsPlusNormal"/>
        <w:jc w:val="both"/>
      </w:pPr>
    </w:p>
    <w:p w:rsidR="00ED3249" w:rsidRDefault="00ED3249">
      <w:pPr>
        <w:pStyle w:val="ConsPlusTitle"/>
        <w:jc w:val="center"/>
      </w:pPr>
      <w:bookmarkStart w:id="1" w:name="P65"/>
      <w:bookmarkEnd w:id="1"/>
      <w:r>
        <w:t>ПОРЯДОК</w:t>
      </w:r>
    </w:p>
    <w:p w:rsidR="00ED3249" w:rsidRDefault="00ED3249">
      <w:pPr>
        <w:pStyle w:val="ConsPlusTitle"/>
        <w:jc w:val="center"/>
      </w:pPr>
      <w:r>
        <w:t>ПРЕДОСТАВЛЕНИЯ СУБСИДИИ ОРГАНИЗАЦИЯМ В ЧАСТИ ВОЗМЕЩЕНИЯ</w:t>
      </w:r>
    </w:p>
    <w:p w:rsidR="00ED3249" w:rsidRDefault="00ED3249">
      <w:pPr>
        <w:pStyle w:val="ConsPlusTitle"/>
        <w:jc w:val="center"/>
      </w:pPr>
      <w:r>
        <w:t>НЕДОПОЛУЧЕННЫХ ДОХОДОВ, СВЯЗАННЫХ С ПРЕДОСТАВЛЕНИЕМ</w:t>
      </w:r>
    </w:p>
    <w:p w:rsidR="00ED3249" w:rsidRDefault="00ED3249">
      <w:pPr>
        <w:pStyle w:val="ConsPlusTitle"/>
        <w:jc w:val="center"/>
      </w:pPr>
      <w:r>
        <w:t>ГРАЖДАНАМ МЕР СОЦИАЛЬНОЙ ПОДДЕРЖКИ В ВИДЕ УМЕНЬШЕНИЯ РАЗМЕРА</w:t>
      </w:r>
    </w:p>
    <w:p w:rsidR="00ED3249" w:rsidRDefault="00ED3249">
      <w:pPr>
        <w:pStyle w:val="ConsPlusTitle"/>
        <w:jc w:val="center"/>
      </w:pPr>
      <w:r>
        <w:t>ПЛАТЫ ЗА СОДЕРЖАНИЕ ЖИЛЫХ ПОМЕЩЕНИЙ, ПРИЗНАННЫХ</w:t>
      </w:r>
    </w:p>
    <w:p w:rsidR="00ED3249" w:rsidRDefault="00ED3249">
      <w:pPr>
        <w:pStyle w:val="ConsPlusTitle"/>
        <w:jc w:val="center"/>
      </w:pPr>
      <w:r>
        <w:t>В УСТАНОВЛЕННОМ ПОРЯДКЕ НЕПРИГОДНЫМИ ДЛЯ ПРОЖИВАНИЯ</w:t>
      </w:r>
    </w:p>
    <w:p w:rsidR="00ED3249" w:rsidRDefault="00ED3249">
      <w:pPr>
        <w:pStyle w:val="ConsPlusTitle"/>
        <w:jc w:val="center"/>
      </w:pPr>
      <w:r>
        <w:t>И (ИЛИ) РАСПОЛОЖЕННЫХ В МНОГОКВАРТИРНЫХ ДОМАХ, ПРИЗНАННЫХ</w:t>
      </w:r>
    </w:p>
    <w:p w:rsidR="00ED3249" w:rsidRDefault="00ED3249">
      <w:pPr>
        <w:pStyle w:val="ConsPlusTitle"/>
        <w:jc w:val="center"/>
      </w:pPr>
      <w:r>
        <w:t>В УСТАНОВЛЕННОМ ПОРЯДКЕ АВАРИЙНЫМИ И ПОДЛЕЖАЩИМИ</w:t>
      </w:r>
    </w:p>
    <w:p w:rsidR="00ED3249" w:rsidRDefault="00ED3249">
      <w:pPr>
        <w:pStyle w:val="ConsPlusTitle"/>
        <w:jc w:val="center"/>
      </w:pPr>
      <w:r>
        <w:t>СНОСУ ИЛИ 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Постановлений Администрации г. Перми от 24.10.2017 </w:t>
            </w:r>
            <w:hyperlink r:id="rId33" w:history="1">
              <w:r>
                <w:rPr>
                  <w:color w:val="0000FF"/>
                </w:rPr>
                <w:t>N 941</w:t>
              </w:r>
            </w:hyperlink>
            <w:r>
              <w:rPr>
                <w:color w:val="392C69"/>
              </w:rPr>
              <w:t>,</w:t>
            </w:r>
          </w:p>
          <w:p w:rsidR="00ED3249" w:rsidRDefault="00ED3249">
            <w:pPr>
              <w:pStyle w:val="ConsPlusNormal"/>
              <w:jc w:val="center"/>
            </w:pPr>
            <w:r>
              <w:rPr>
                <w:color w:val="392C69"/>
              </w:rPr>
              <w:t xml:space="preserve">от 29.05.2018 </w:t>
            </w:r>
            <w:hyperlink r:id="rId34" w:history="1">
              <w:r>
                <w:rPr>
                  <w:color w:val="0000FF"/>
                </w:rPr>
                <w:t>N 332</w:t>
              </w:r>
            </w:hyperlink>
            <w:r>
              <w:rPr>
                <w:color w:val="392C69"/>
              </w:rPr>
              <w:t xml:space="preserve">, от 19.03.2020 </w:t>
            </w:r>
            <w:hyperlink r:id="rId35" w:history="1">
              <w:r>
                <w:rPr>
                  <w:color w:val="0000FF"/>
                </w:rPr>
                <w:t>N 245</w:t>
              </w:r>
            </w:hyperlink>
            <w:r>
              <w:rPr>
                <w:color w:val="392C69"/>
              </w:rPr>
              <w:t xml:space="preserve">, от 29.04.2021 </w:t>
            </w:r>
            <w:hyperlink r:id="rId36" w:history="1">
              <w:r>
                <w:rPr>
                  <w:color w:val="0000FF"/>
                </w:rPr>
                <w:t>N 317</w:t>
              </w:r>
            </w:hyperlink>
            <w:r>
              <w:rPr>
                <w:color w:val="392C69"/>
              </w:rPr>
              <w:t>)</w:t>
            </w:r>
          </w:p>
        </w:tc>
      </w:tr>
    </w:tbl>
    <w:p w:rsidR="00ED3249" w:rsidRDefault="00ED3249">
      <w:pPr>
        <w:pStyle w:val="ConsPlusNormal"/>
        <w:jc w:val="both"/>
      </w:pPr>
    </w:p>
    <w:p w:rsidR="00ED3249" w:rsidRDefault="00ED3249">
      <w:pPr>
        <w:pStyle w:val="ConsPlusTitle"/>
        <w:jc w:val="center"/>
        <w:outlineLvl w:val="1"/>
      </w:pPr>
      <w:r>
        <w:t>I. Общие положения о предоставлении субсидий</w:t>
      </w:r>
    </w:p>
    <w:p w:rsidR="00ED3249" w:rsidRDefault="00ED3249">
      <w:pPr>
        <w:pStyle w:val="ConsPlusNormal"/>
        <w:jc w:val="center"/>
      </w:pPr>
      <w:r>
        <w:t xml:space="preserve">(в ред. </w:t>
      </w:r>
      <w:hyperlink r:id="rId37" w:history="1">
        <w:r>
          <w:rPr>
            <w:color w:val="0000FF"/>
          </w:rPr>
          <w:t>Постановления</w:t>
        </w:r>
      </w:hyperlink>
      <w:r>
        <w:t xml:space="preserve"> Администрации г. Перми</w:t>
      </w:r>
    </w:p>
    <w:p w:rsidR="00ED3249" w:rsidRDefault="00ED3249">
      <w:pPr>
        <w:pStyle w:val="ConsPlusNormal"/>
        <w:jc w:val="center"/>
      </w:pPr>
      <w:r>
        <w:t>от 29.04.2021 N 317)</w:t>
      </w:r>
    </w:p>
    <w:p w:rsidR="00ED3249" w:rsidRDefault="00ED3249">
      <w:pPr>
        <w:pStyle w:val="ConsPlusNormal"/>
        <w:jc w:val="both"/>
      </w:pPr>
    </w:p>
    <w:p w:rsidR="00ED3249" w:rsidRDefault="00ED3249">
      <w:pPr>
        <w:pStyle w:val="ConsPlusNormal"/>
        <w:ind w:firstLine="540"/>
        <w:jc w:val="both"/>
      </w:pPr>
      <w:r>
        <w:lastRenderedPageBreak/>
        <w:t xml:space="preserve">1.1. Порядок предоставления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(далее - Порядок, субсидия, мера социальной поддержки), разработан в соответствии со </w:t>
      </w:r>
      <w:hyperlink r:id="rId38" w:history="1">
        <w:r>
          <w:rPr>
            <w:color w:val="0000FF"/>
          </w:rPr>
          <w:t>статьей 78</w:t>
        </w:r>
      </w:hyperlink>
      <w:r>
        <w:t xml:space="preserve"> Бюджетного кодекса Российской Федерации, </w:t>
      </w:r>
      <w:hyperlink r:id="rId39" w:history="1">
        <w:r>
          <w:rPr>
            <w:color w:val="0000FF"/>
          </w:rPr>
          <w:t>решением</w:t>
        </w:r>
      </w:hyperlink>
      <w:r>
        <w:t xml:space="preserve"> Пермской городской Думы от 28 октября 2014 г. N 225 "Об установлении меры социальной поддержки гражданам в виде уменьшения размера платы за содержание жилого помещения, признанного непригодным для проживания и (или) расположенного в многоквартирном доме, признанном аварийным" и определяет категории юридических лиц (индивидуальных предпринимателей), имеющих право на получение субсидии, цели, условия и порядок предоставления субсидии.</w:t>
      </w:r>
    </w:p>
    <w:p w:rsidR="00ED3249" w:rsidRDefault="00ED3249">
      <w:pPr>
        <w:pStyle w:val="ConsPlusNormal"/>
        <w:jc w:val="both"/>
      </w:pPr>
      <w:r>
        <w:t xml:space="preserve">(п. 1.1 в ред. </w:t>
      </w:r>
      <w:hyperlink r:id="rId40"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bookmarkStart w:id="2" w:name="P84"/>
      <w:bookmarkEnd w:id="2"/>
      <w:r>
        <w:t>1.2. Субсидии предоставляются на безвозмездной и безвозвратной основе в целях возмещения недополученных доходов, связанных с предоставлением гражданам мер социальной поддержки в рамках муниципальной программы "Развитие системы жилищно-коммунального хозяйства в городе Перми.</w:t>
      </w:r>
    </w:p>
    <w:p w:rsidR="00ED3249" w:rsidRDefault="00ED3249">
      <w:pPr>
        <w:pStyle w:val="ConsPlusNormal"/>
        <w:jc w:val="both"/>
      </w:pPr>
      <w:r>
        <w:t xml:space="preserve">(в ред. </w:t>
      </w:r>
      <w:hyperlink r:id="rId41"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1.3. Субсидии предоставляются в пределах средств, предусмотренных на эти цели в бюджете города Перми.</w:t>
      </w:r>
    </w:p>
    <w:p w:rsidR="00ED3249" w:rsidRDefault="00ED3249">
      <w:pPr>
        <w:pStyle w:val="ConsPlusNormal"/>
        <w:spacing w:before="220"/>
        <w:ind w:firstLine="540"/>
        <w:jc w:val="both"/>
      </w:pPr>
      <w:r>
        <w:t>1.4. Главным распорядителем средств бюджета города Перми, осуществляющим предоставление субсидии, является департамент социальной политики администрации города Перми (далее - Уполномоченный орган).</w:t>
      </w:r>
    </w:p>
    <w:p w:rsidR="00ED3249" w:rsidRDefault="00ED3249">
      <w:pPr>
        <w:pStyle w:val="ConsPlusNormal"/>
        <w:spacing w:before="220"/>
        <w:ind w:firstLine="540"/>
        <w:jc w:val="both"/>
      </w:pPr>
      <w:bookmarkStart w:id="3" w:name="P88"/>
      <w:bookmarkEnd w:id="3"/>
      <w:r>
        <w:t>1.5. К категории юридических лиц (индивидуальных предпринимателей), имеющих право на получение субсидии, относятся управляющие организации, товарищества собственников жилья, жилищные кооперативы или иные специализированные потребительские кооперативы, а при непосредственном управлении многоквартирным домом собственниками помещений - иные лица, оказывающие услуги (выполняющие работы) по содержанию общего имущества многоквартирных домов, предоставляющие меры социальной поддержки (далее - организации) нанимателям жилых помещений, находящихся в муниципальной собственности, а также собственникам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(далее - граждане).</w:t>
      </w:r>
    </w:p>
    <w:p w:rsidR="00ED3249" w:rsidRDefault="00ED3249">
      <w:pPr>
        <w:pStyle w:val="ConsPlusNormal"/>
        <w:jc w:val="both"/>
      </w:pPr>
      <w:r>
        <w:t xml:space="preserve">(в ред. </w:t>
      </w:r>
      <w:hyperlink r:id="rId42"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1.6. Уступка требования по предоставлению субсидии не допускается.</w:t>
      </w:r>
    </w:p>
    <w:p w:rsidR="00ED3249" w:rsidRDefault="00ED3249">
      <w:pPr>
        <w:pStyle w:val="ConsPlusNormal"/>
        <w:jc w:val="both"/>
      </w:pPr>
      <w:r>
        <w:t xml:space="preserve">(п. 1.6 введен </w:t>
      </w:r>
      <w:hyperlink r:id="rId43" w:history="1">
        <w:r>
          <w:rPr>
            <w:color w:val="0000FF"/>
          </w:rPr>
          <w:t>Постановлением</w:t>
        </w:r>
      </w:hyperlink>
      <w:r>
        <w:t xml:space="preserve"> Администрации г. Перми от 19.03.2020 N 245)</w:t>
      </w:r>
    </w:p>
    <w:p w:rsidR="00ED3249" w:rsidRDefault="00ED3249">
      <w:pPr>
        <w:pStyle w:val="ConsPlusNormal"/>
        <w:spacing w:before="22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rsidR="00ED3249" w:rsidRDefault="00ED3249">
      <w:pPr>
        <w:pStyle w:val="ConsPlusNormal"/>
        <w:jc w:val="both"/>
      </w:pPr>
      <w:r>
        <w:t xml:space="preserve">(п. 1.7 введен </w:t>
      </w:r>
      <w:hyperlink r:id="rId44" w:history="1">
        <w:r>
          <w:rPr>
            <w:color w:val="0000FF"/>
          </w:rPr>
          <w:t>Постановлением</w:t>
        </w:r>
      </w:hyperlink>
      <w:r>
        <w:t xml:space="preserve"> Администрации г. Перми от 29.04.2021 N 317)</w:t>
      </w:r>
    </w:p>
    <w:p w:rsidR="00ED3249" w:rsidRDefault="00ED3249">
      <w:pPr>
        <w:pStyle w:val="ConsPlusNormal"/>
        <w:jc w:val="both"/>
      </w:pPr>
    </w:p>
    <w:p w:rsidR="00ED3249" w:rsidRDefault="00ED3249">
      <w:pPr>
        <w:pStyle w:val="ConsPlusTitle"/>
        <w:jc w:val="center"/>
        <w:outlineLvl w:val="1"/>
      </w:pPr>
      <w:bookmarkStart w:id="4" w:name="P95"/>
      <w:bookmarkEnd w:id="4"/>
      <w:r>
        <w:t>II. Условия и порядок предоставления субсидии</w:t>
      </w:r>
    </w:p>
    <w:p w:rsidR="00ED3249" w:rsidRDefault="00ED3249">
      <w:pPr>
        <w:pStyle w:val="ConsPlusNormal"/>
        <w:jc w:val="both"/>
      </w:pPr>
    </w:p>
    <w:p w:rsidR="00ED3249" w:rsidRDefault="00ED3249">
      <w:pPr>
        <w:pStyle w:val="ConsPlusNormal"/>
        <w:ind w:firstLine="540"/>
        <w:jc w:val="both"/>
      </w:pPr>
      <w:bookmarkStart w:id="5" w:name="P97"/>
      <w:bookmarkEnd w:id="5"/>
      <w:r>
        <w:t>2.1. Условиями предоставления субсидии организациям являются:</w:t>
      </w:r>
    </w:p>
    <w:p w:rsidR="00ED3249" w:rsidRDefault="00ED3249">
      <w:pPr>
        <w:pStyle w:val="ConsPlusNormal"/>
        <w:spacing w:before="220"/>
        <w:ind w:firstLine="540"/>
        <w:jc w:val="both"/>
      </w:pPr>
      <w:r>
        <w:t xml:space="preserve">2.1.1. наличие договора управления многоквартирным домом или договора по оказанию услуг и (или) выполнению работ по содержанию общего имущества многоквартирного дома, в котором жилое помещение признано непригодным для проживания, или многоквартирного дома, </w:t>
      </w:r>
      <w:r>
        <w:lastRenderedPageBreak/>
        <w:t xml:space="preserve">признанного аварийным и подлежащим сносу или реконструкции в установленном порядке, заключенного с собственниками помещений (за исключением случаев, предусмотренных </w:t>
      </w:r>
      <w:hyperlink r:id="rId45" w:history="1">
        <w:r>
          <w:rPr>
            <w:color w:val="0000FF"/>
          </w:rPr>
          <w:t>частью 17 статьи 161</w:t>
        </w:r>
      </w:hyperlink>
      <w:r>
        <w:t xml:space="preserve"> Жилищного кодекса Российской Федерации);</w:t>
      </w:r>
    </w:p>
    <w:p w:rsidR="00ED3249" w:rsidRDefault="00ED3249">
      <w:pPr>
        <w:pStyle w:val="ConsPlusNormal"/>
        <w:jc w:val="both"/>
      </w:pPr>
      <w:r>
        <w:t xml:space="preserve">(в ред. Постановлений Администрации г. Перми от 29.05.2018 </w:t>
      </w:r>
      <w:hyperlink r:id="rId46" w:history="1">
        <w:r>
          <w:rPr>
            <w:color w:val="0000FF"/>
          </w:rPr>
          <w:t>N 332</w:t>
        </w:r>
      </w:hyperlink>
      <w:r>
        <w:t xml:space="preserve">, от 19.03.2020 </w:t>
      </w:r>
      <w:hyperlink r:id="rId47" w:history="1">
        <w:r>
          <w:rPr>
            <w:color w:val="0000FF"/>
          </w:rPr>
          <w:t>N 245</w:t>
        </w:r>
      </w:hyperlink>
      <w:r>
        <w:t xml:space="preserve">, от 29.04.2021 </w:t>
      </w:r>
      <w:hyperlink r:id="rId48" w:history="1">
        <w:r>
          <w:rPr>
            <w:color w:val="0000FF"/>
          </w:rPr>
          <w:t>N 317</w:t>
        </w:r>
      </w:hyperlink>
      <w:r>
        <w:t>)</w:t>
      </w:r>
    </w:p>
    <w:p w:rsidR="00ED3249" w:rsidRDefault="00ED3249">
      <w:pPr>
        <w:pStyle w:val="ConsPlusNormal"/>
        <w:spacing w:before="220"/>
        <w:ind w:firstLine="540"/>
        <w:jc w:val="both"/>
      </w:pPr>
      <w:r>
        <w:t xml:space="preserve">2.1.2. наличие договора управления многоквартирным домом или договора по оказанию услуг и (или) выполнению работ по содержанию общего имущества многоквартирного дома в части муниципальной доли собственности (в случае наличия муниципальной доли) (за исключением случаев, предусмотренных </w:t>
      </w:r>
      <w:hyperlink r:id="rId49" w:history="1">
        <w:r>
          <w:rPr>
            <w:color w:val="0000FF"/>
          </w:rPr>
          <w:t>частью 17 статьи 161</w:t>
        </w:r>
      </w:hyperlink>
      <w:r>
        <w:t xml:space="preserve"> Жилищного кодекса Российской Федерации);</w:t>
      </w:r>
    </w:p>
    <w:p w:rsidR="00ED3249" w:rsidRDefault="00ED3249">
      <w:pPr>
        <w:pStyle w:val="ConsPlusNormal"/>
        <w:jc w:val="both"/>
      </w:pPr>
      <w:r>
        <w:t xml:space="preserve">(в ред. Постановлений Администрации г. Перми от 19.03.2020 </w:t>
      </w:r>
      <w:hyperlink r:id="rId50" w:history="1">
        <w:r>
          <w:rPr>
            <w:color w:val="0000FF"/>
          </w:rPr>
          <w:t>N 245</w:t>
        </w:r>
      </w:hyperlink>
      <w:r>
        <w:t xml:space="preserve">, от 29.04.2021 </w:t>
      </w:r>
      <w:hyperlink r:id="rId51" w:history="1">
        <w:r>
          <w:rPr>
            <w:color w:val="0000FF"/>
          </w:rPr>
          <w:t>N 317</w:t>
        </w:r>
      </w:hyperlink>
      <w:r>
        <w:t>)</w:t>
      </w:r>
    </w:p>
    <w:p w:rsidR="00ED3249" w:rsidRDefault="00ED3249">
      <w:pPr>
        <w:pStyle w:val="ConsPlusNonformat"/>
        <w:spacing w:before="200"/>
        <w:jc w:val="both"/>
      </w:pPr>
      <w:r>
        <w:t xml:space="preserve">         1</w:t>
      </w:r>
    </w:p>
    <w:p w:rsidR="00ED3249" w:rsidRDefault="00ED3249">
      <w:pPr>
        <w:pStyle w:val="ConsPlusNonformat"/>
        <w:jc w:val="both"/>
      </w:pPr>
      <w:r>
        <w:t xml:space="preserve">    </w:t>
      </w:r>
      <w:proofErr w:type="gramStart"/>
      <w:r>
        <w:t>2.1.2 .</w:t>
      </w:r>
      <w:proofErr w:type="gramEnd"/>
      <w:r>
        <w:t xml:space="preserve">  </w:t>
      </w:r>
      <w:proofErr w:type="gramStart"/>
      <w:r>
        <w:t>наличие  решения</w:t>
      </w:r>
      <w:proofErr w:type="gramEnd"/>
      <w:r>
        <w:t xml:space="preserve"> департамента жилищно-коммунального  хозяйства</w:t>
      </w:r>
    </w:p>
    <w:p w:rsidR="00ED3249" w:rsidRDefault="00ED3249">
      <w:pPr>
        <w:pStyle w:val="ConsPlusNonformat"/>
        <w:jc w:val="both"/>
      </w:pPr>
      <w:proofErr w:type="gramStart"/>
      <w:r>
        <w:t>администрации  города</w:t>
      </w:r>
      <w:proofErr w:type="gramEnd"/>
      <w:r>
        <w:t xml:space="preserve">  Перми  (далее  -  ДЖКХ)  об  определении управляющей</w:t>
      </w:r>
    </w:p>
    <w:p w:rsidR="00ED3249" w:rsidRDefault="00ED3249">
      <w:pPr>
        <w:pStyle w:val="ConsPlusNonformat"/>
        <w:jc w:val="both"/>
      </w:pPr>
      <w:r>
        <w:t xml:space="preserve">организации  на  основании </w:t>
      </w:r>
      <w:hyperlink r:id="rId52" w:history="1">
        <w:r>
          <w:rPr>
            <w:color w:val="0000FF"/>
          </w:rPr>
          <w:t>части 17 статьи 161</w:t>
        </w:r>
      </w:hyperlink>
      <w:r>
        <w:t xml:space="preserve"> Жилищного кодекса Российской</w:t>
      </w:r>
    </w:p>
    <w:p w:rsidR="00ED3249" w:rsidRDefault="00ED3249">
      <w:pPr>
        <w:pStyle w:val="ConsPlusNonformat"/>
        <w:jc w:val="both"/>
      </w:pPr>
      <w:r>
        <w:t>Федерации (в случаях, когда собственниками помещений в многоквартирном доме</w:t>
      </w:r>
    </w:p>
    <w:p w:rsidR="00ED3249" w:rsidRDefault="00ED3249">
      <w:pPr>
        <w:pStyle w:val="ConsPlusNonformat"/>
        <w:jc w:val="both"/>
      </w:pPr>
      <w:proofErr w:type="gramStart"/>
      <w:r>
        <w:t>не  выбран</w:t>
      </w:r>
      <w:proofErr w:type="gramEnd"/>
      <w:r>
        <w:t xml:space="preserve">  способ управления таким домом в порядке, установленном Жилищным</w:t>
      </w:r>
    </w:p>
    <w:p w:rsidR="00ED3249" w:rsidRDefault="00ED3249">
      <w:pPr>
        <w:pStyle w:val="ConsPlusNonformat"/>
        <w:jc w:val="both"/>
      </w:pPr>
      <w:hyperlink r:id="rId53" w:history="1">
        <w:r>
          <w:rPr>
            <w:color w:val="0000FF"/>
          </w:rPr>
          <w:t>кодексом</w:t>
        </w:r>
      </w:hyperlink>
      <w:r>
        <w:t xml:space="preserve">   Российской   Федерации,   или  выбранный  способ  управления  не</w:t>
      </w:r>
    </w:p>
    <w:p w:rsidR="00ED3249" w:rsidRDefault="00ED3249">
      <w:pPr>
        <w:pStyle w:val="ConsPlusNonformat"/>
        <w:jc w:val="both"/>
      </w:pPr>
      <w:proofErr w:type="gramStart"/>
      <w:r>
        <w:t>реализован,  не</w:t>
      </w:r>
      <w:proofErr w:type="gramEnd"/>
      <w:r>
        <w:t xml:space="preserve">  определена управляющая организация, в том числе по причине</w:t>
      </w:r>
    </w:p>
    <w:p w:rsidR="00ED3249" w:rsidRDefault="00ED3249">
      <w:pPr>
        <w:pStyle w:val="ConsPlusNonformat"/>
        <w:jc w:val="both"/>
      </w:pPr>
      <w:r>
        <w:t xml:space="preserve">признания   несостоявшимся   открытого   конкурса   </w:t>
      </w:r>
      <w:proofErr w:type="gramStart"/>
      <w:r>
        <w:t>по  отбору</w:t>
      </w:r>
      <w:proofErr w:type="gramEnd"/>
      <w:r>
        <w:t xml:space="preserve">  управляющей</w:t>
      </w:r>
    </w:p>
    <w:p w:rsidR="00ED3249" w:rsidRDefault="00ED3249">
      <w:pPr>
        <w:pStyle w:val="ConsPlusNonformat"/>
        <w:jc w:val="both"/>
      </w:pPr>
      <w:r>
        <w:t>организации, проводимого органом местного самоуправления);</w:t>
      </w:r>
    </w:p>
    <w:p w:rsidR="00ED3249" w:rsidRDefault="00ED3249">
      <w:pPr>
        <w:pStyle w:val="ConsPlusNonformat"/>
        <w:jc w:val="both"/>
      </w:pPr>
      <w:r>
        <w:t xml:space="preserve">         1</w:t>
      </w:r>
    </w:p>
    <w:p w:rsidR="00ED3249" w:rsidRDefault="00ED3249">
      <w:pPr>
        <w:pStyle w:val="ConsPlusNonformat"/>
        <w:jc w:val="both"/>
      </w:pPr>
      <w:r>
        <w:t xml:space="preserve">(п. 2.1.2  введен  </w:t>
      </w:r>
      <w:hyperlink r:id="rId54" w:history="1">
        <w:r>
          <w:rPr>
            <w:color w:val="0000FF"/>
          </w:rPr>
          <w:t>Постановлением</w:t>
        </w:r>
      </w:hyperlink>
      <w:r>
        <w:t xml:space="preserve">  Администрации  г.  </w:t>
      </w:r>
      <w:proofErr w:type="gramStart"/>
      <w:r>
        <w:t>Перми  от</w:t>
      </w:r>
      <w:proofErr w:type="gramEnd"/>
      <w:r>
        <w:t xml:space="preserve">  29.04.2021</w:t>
      </w:r>
    </w:p>
    <w:p w:rsidR="00ED3249" w:rsidRDefault="00ED3249">
      <w:pPr>
        <w:pStyle w:val="ConsPlusNonformat"/>
        <w:jc w:val="both"/>
      </w:pPr>
      <w:r>
        <w:t>N 317)</w:t>
      </w:r>
    </w:p>
    <w:p w:rsidR="00ED3249" w:rsidRDefault="00ED3249">
      <w:pPr>
        <w:pStyle w:val="ConsPlusNormal"/>
        <w:ind w:firstLine="540"/>
        <w:jc w:val="both"/>
      </w:pPr>
      <w:r>
        <w:t>2.1.3. соответствие величины меры социальной поддержки размеру платы за содержание жилого помещения, не превышающему величины, рассчитанной в соответствии с размером платы за содержание жилого помещения, утвержденной постановлением администрации города Перми по соответствующему типу дома;</w:t>
      </w:r>
    </w:p>
    <w:p w:rsidR="00ED3249" w:rsidRDefault="00ED3249">
      <w:pPr>
        <w:pStyle w:val="ConsPlusNormal"/>
        <w:jc w:val="both"/>
      </w:pPr>
      <w:r>
        <w:t xml:space="preserve">(в ред. </w:t>
      </w:r>
      <w:hyperlink r:id="rId55"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2.1.4. соответствие организации на дату подачи заявки на заключение договора о предоставлении из бюджета города Перми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(далее - Договор) или дополнительного соглашения к Договору следующим требованиям:</w:t>
      </w:r>
    </w:p>
    <w:p w:rsidR="00ED3249" w:rsidRDefault="00ED3249">
      <w:pPr>
        <w:pStyle w:val="ConsPlusNormal"/>
        <w:jc w:val="both"/>
      </w:pPr>
      <w:r>
        <w:t xml:space="preserve">(в ред. </w:t>
      </w:r>
      <w:hyperlink r:id="rId56" w:history="1">
        <w:r>
          <w:rPr>
            <w:color w:val="0000FF"/>
          </w:rPr>
          <w:t>Постановления</w:t>
        </w:r>
      </w:hyperlink>
      <w:r>
        <w:t xml:space="preserve"> Администрации г. Перми от 29.04.2021 N 317)</w:t>
      </w:r>
    </w:p>
    <w:p w:rsidR="00ED3249" w:rsidRDefault="00ED3249">
      <w:pPr>
        <w:pStyle w:val="ConsPlusNormal"/>
        <w:spacing w:before="220"/>
        <w:ind w:firstLine="540"/>
        <w:jc w:val="both"/>
      </w:pPr>
      <w:bookmarkStart w:id="6" w:name="P119"/>
      <w:bookmarkEnd w:id="6"/>
      <w:r>
        <w:t>2.1.4.1. у организации должна отсутствовать просроченная задолженность по возврату в бюджет города Перми субсидии, иных средств, предоставленных в соответствии с правовыми актами города Перми;</w:t>
      </w:r>
    </w:p>
    <w:p w:rsidR="00ED3249" w:rsidRDefault="00ED3249">
      <w:pPr>
        <w:pStyle w:val="ConsPlusNormal"/>
        <w:spacing w:before="220"/>
        <w:ind w:firstLine="540"/>
        <w:jc w:val="both"/>
      </w:pPr>
      <w:r>
        <w:t>2.1.4.2.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w:t>
      </w:r>
    </w:p>
    <w:p w:rsidR="00ED3249" w:rsidRDefault="00ED3249">
      <w:pPr>
        <w:pStyle w:val="ConsPlusNormal"/>
        <w:spacing w:before="220"/>
        <w:ind w:firstLine="540"/>
        <w:jc w:val="both"/>
      </w:pPr>
      <w:r>
        <w:t xml:space="preserve">2.1.4.3. организации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84" w:history="1">
        <w:r>
          <w:rPr>
            <w:color w:val="0000FF"/>
          </w:rPr>
          <w:t>пункте 1.2</w:t>
        </w:r>
      </w:hyperlink>
      <w:r>
        <w:t xml:space="preserve"> настоящего Порядка;</w:t>
      </w:r>
    </w:p>
    <w:p w:rsidR="00ED3249" w:rsidRDefault="00ED3249">
      <w:pPr>
        <w:pStyle w:val="ConsPlusNormal"/>
        <w:spacing w:before="220"/>
        <w:ind w:firstLine="540"/>
        <w:jc w:val="both"/>
      </w:pPr>
      <w:r>
        <w:t xml:space="preserve">2.1.4.4. организация не должна быть признана банкротом и иметь принятое собранием кредиторов решение о прекращении хозяйственной деятельности в соответствии с Федеральным </w:t>
      </w:r>
      <w:hyperlink r:id="rId57" w:history="1">
        <w:r>
          <w:rPr>
            <w:color w:val="0000FF"/>
          </w:rPr>
          <w:t>законом</w:t>
        </w:r>
      </w:hyperlink>
      <w:r>
        <w:t xml:space="preserve"> от 26 октября 2002 г. N 127-ФЗ "О несостоятельности (банкротстве)";</w:t>
      </w:r>
    </w:p>
    <w:p w:rsidR="00ED3249" w:rsidRDefault="00ED3249">
      <w:pPr>
        <w:pStyle w:val="ConsPlusNormal"/>
        <w:spacing w:before="220"/>
        <w:ind w:firstLine="540"/>
        <w:jc w:val="both"/>
      </w:pPr>
      <w:r>
        <w:t>2.1.5. согласие организации на осуществление Уполномоченным органом и органом муниципального финансового контроля проверок соблюдения получателем условий, целей и порядка предоставления субсидии;</w:t>
      </w:r>
    </w:p>
    <w:p w:rsidR="00ED3249" w:rsidRDefault="00ED3249">
      <w:pPr>
        <w:pStyle w:val="ConsPlusNormal"/>
        <w:spacing w:before="220"/>
        <w:ind w:firstLine="540"/>
        <w:jc w:val="both"/>
      </w:pPr>
      <w:r>
        <w:t>2.1.6. заключение с Уполномоченным органом Договора в соответствии с типовой формой договора о предоставлении из бюджета города Перми субсидии юридическому лицу (за исключением государственного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выполнением работ, оказанием услуг, утвержденной распоряжением начальника департамента финансов администрации города Перми (далее - Типовая форма).</w:t>
      </w:r>
    </w:p>
    <w:p w:rsidR="00ED3249" w:rsidRDefault="00ED3249">
      <w:pPr>
        <w:pStyle w:val="ConsPlusNormal"/>
        <w:spacing w:before="220"/>
        <w:ind w:firstLine="540"/>
        <w:jc w:val="both"/>
      </w:pPr>
      <w:r>
        <w:t>В случаях, установленных Договором, заключаются дополнительные соглашения к Договору, в том числе соглашение о расторжении Договора в соответствии с приложениями 5, 6 к Типовой форме.</w:t>
      </w:r>
    </w:p>
    <w:p w:rsidR="00ED3249" w:rsidRDefault="00ED3249">
      <w:pPr>
        <w:pStyle w:val="ConsPlusNormal"/>
        <w:spacing w:before="220"/>
        <w:ind w:firstLine="540"/>
        <w:jc w:val="both"/>
      </w:pPr>
      <w:r>
        <w:t>В Договоре предусматриваются условия о согласовании новых условий Договора или о расторжении Договора при недостижении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Договоре.</w:t>
      </w:r>
    </w:p>
    <w:p w:rsidR="00ED3249" w:rsidRDefault="00ED3249">
      <w:pPr>
        <w:pStyle w:val="ConsPlusNormal"/>
        <w:spacing w:before="220"/>
        <w:ind w:firstLine="540"/>
        <w:jc w:val="both"/>
      </w:pPr>
      <w:r>
        <w:t>В Договоре предусматриваются положения о согласии получателя субсидии, а также лиц, получающих средства на основании Договоров, заключенных с получателем субсидии, на осуществление Уполномоченным органом и органами муниципального финансового контроля проверок соблюдения условий, целей и порядка предоставления субсидий, предусмотренных настоящим Порядком.</w:t>
      </w:r>
    </w:p>
    <w:p w:rsidR="00ED3249" w:rsidRDefault="00ED3249">
      <w:pPr>
        <w:pStyle w:val="ConsPlusNormal"/>
        <w:jc w:val="both"/>
      </w:pPr>
      <w:r>
        <w:t xml:space="preserve">(п. 2.1.6 в ред. </w:t>
      </w:r>
      <w:hyperlink r:id="rId58" w:history="1">
        <w:r>
          <w:rPr>
            <w:color w:val="0000FF"/>
          </w:rPr>
          <w:t>Постановления</w:t>
        </w:r>
      </w:hyperlink>
      <w:r>
        <w:t xml:space="preserve"> Администрации г. Перми от 29.04.2021 N 317)</w:t>
      </w:r>
    </w:p>
    <w:p w:rsidR="00ED3249" w:rsidRDefault="00ED3249">
      <w:pPr>
        <w:pStyle w:val="ConsPlusNonformat"/>
        <w:spacing w:before="200"/>
        <w:jc w:val="both"/>
      </w:pPr>
      <w:r>
        <w:t xml:space="preserve">       1</w:t>
      </w:r>
    </w:p>
    <w:p w:rsidR="00ED3249" w:rsidRDefault="00ED3249">
      <w:pPr>
        <w:pStyle w:val="ConsPlusNonformat"/>
        <w:jc w:val="both"/>
      </w:pPr>
      <w:r>
        <w:t xml:space="preserve">    </w:t>
      </w:r>
      <w:proofErr w:type="gramStart"/>
      <w:r>
        <w:t>2.1 .</w:t>
      </w:r>
      <w:proofErr w:type="gramEnd"/>
      <w:r>
        <w:t xml:space="preserve">  </w:t>
      </w:r>
      <w:proofErr w:type="gramStart"/>
      <w:r>
        <w:t>На  организации</w:t>
      </w:r>
      <w:proofErr w:type="gramEnd"/>
      <w:r>
        <w:t xml:space="preserve">  не  распространяется  условие,  предусмотренное</w:t>
      </w:r>
    </w:p>
    <w:p w:rsidR="00ED3249" w:rsidRDefault="00ED3249">
      <w:pPr>
        <w:pStyle w:val="ConsPlusNonformat"/>
        <w:jc w:val="both"/>
      </w:pPr>
      <w:hyperlink r:id="rId59" w:history="1">
        <w:r>
          <w:rPr>
            <w:color w:val="0000FF"/>
          </w:rPr>
          <w:t>пунктом   17   статьи  241</w:t>
        </w:r>
      </w:hyperlink>
      <w:r>
        <w:t xml:space="preserve">  Бюджетного  кодекса  Российской  Федерации,  за</w:t>
      </w:r>
    </w:p>
    <w:p w:rsidR="00ED3249" w:rsidRDefault="00ED3249">
      <w:pPr>
        <w:pStyle w:val="ConsPlusNonformat"/>
        <w:jc w:val="both"/>
      </w:pPr>
      <w:r>
        <w:t xml:space="preserve">исключением   требования,   установленного   </w:t>
      </w:r>
      <w:hyperlink w:anchor="P119" w:history="1">
        <w:r>
          <w:rPr>
            <w:color w:val="0000FF"/>
          </w:rPr>
          <w:t>пунктом   2.1.4.1</w:t>
        </w:r>
      </w:hyperlink>
      <w:r>
        <w:t xml:space="preserve">   настоящего</w:t>
      </w:r>
    </w:p>
    <w:p w:rsidR="00ED3249" w:rsidRDefault="00ED3249">
      <w:pPr>
        <w:pStyle w:val="ConsPlusNonformat"/>
        <w:jc w:val="both"/>
      </w:pPr>
      <w:r>
        <w:t>Порядка.</w:t>
      </w:r>
    </w:p>
    <w:p w:rsidR="00ED3249" w:rsidRDefault="00ED3249">
      <w:pPr>
        <w:pStyle w:val="ConsPlusNonformat"/>
        <w:jc w:val="both"/>
      </w:pPr>
      <w:r>
        <w:t xml:space="preserve">       1</w:t>
      </w:r>
    </w:p>
    <w:p w:rsidR="00ED3249" w:rsidRDefault="00ED3249">
      <w:pPr>
        <w:pStyle w:val="ConsPlusNonformat"/>
        <w:jc w:val="both"/>
      </w:pPr>
      <w:r>
        <w:t xml:space="preserve">(п. 2.1  введен </w:t>
      </w:r>
      <w:hyperlink r:id="rId60" w:history="1">
        <w:r>
          <w:rPr>
            <w:color w:val="0000FF"/>
          </w:rPr>
          <w:t>Постановлением</w:t>
        </w:r>
      </w:hyperlink>
      <w:r>
        <w:t xml:space="preserve"> Администрации г. Перми от 19.03.2020 N 245)</w:t>
      </w:r>
    </w:p>
    <w:p w:rsidR="00ED3249" w:rsidRDefault="00ED3249">
      <w:pPr>
        <w:pStyle w:val="ConsPlusNormal"/>
        <w:ind w:firstLine="540"/>
        <w:jc w:val="both"/>
      </w:pPr>
      <w:bookmarkStart w:id="7" w:name="P136"/>
      <w:bookmarkEnd w:id="7"/>
      <w:r>
        <w:t>2.2. Предоставление субсидии осуществляется на основании Договора (или дополнительного соглашения к Договору - в случае если Договор на соответствующий год был заключен ранее и необходимо изменить размер Субсидии на основании представленного расчета субсидии, указанного в пункте 2.2.2 настоящего Порядка), который заключается в течение 30 рабочих дней со дня представления организацией в Уполномоченный орган:</w:t>
      </w:r>
    </w:p>
    <w:p w:rsidR="00ED3249" w:rsidRDefault="00ED3249">
      <w:pPr>
        <w:pStyle w:val="ConsPlusNormal"/>
        <w:jc w:val="both"/>
      </w:pPr>
      <w:r>
        <w:t xml:space="preserve">(в ред. </w:t>
      </w:r>
      <w:hyperlink r:id="rId61"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bookmarkStart w:id="8" w:name="P138"/>
      <w:bookmarkEnd w:id="8"/>
      <w:r>
        <w:t xml:space="preserve">2.2.1. </w:t>
      </w:r>
      <w:hyperlink w:anchor="P311" w:history="1">
        <w:r>
          <w:rPr>
            <w:color w:val="0000FF"/>
          </w:rPr>
          <w:t>заявки</w:t>
        </w:r>
      </w:hyperlink>
      <w:r>
        <w:t xml:space="preserve"> на заключение Договора (дополнительного соглашения) по форме согласно приложению 1 к настоящему Порядку;</w:t>
      </w:r>
    </w:p>
    <w:p w:rsidR="00ED3249" w:rsidRDefault="00ED3249">
      <w:pPr>
        <w:pStyle w:val="ConsPlusNormal"/>
        <w:jc w:val="both"/>
      </w:pPr>
      <w:r>
        <w:t xml:space="preserve">(в ред. </w:t>
      </w:r>
      <w:hyperlink r:id="rId62"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 xml:space="preserve">2.2.2. </w:t>
      </w:r>
      <w:hyperlink w:anchor="P350" w:history="1">
        <w:r>
          <w:rPr>
            <w:color w:val="0000FF"/>
          </w:rPr>
          <w:t>расчета</w:t>
        </w:r>
      </w:hyperlink>
      <w:r>
        <w:t xml:space="preserve"> субсидии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по форме согласно приложению 2 к настоящему Порядку (далее - Расчет) на бумажном и электронном (в формате dbf) носителях, который представляется в Уполномоченный орган ежемесячно до 10 числа месяца, следующего за </w:t>
      </w:r>
      <w:r>
        <w:lastRenderedPageBreak/>
        <w:t>расчетным;</w:t>
      </w:r>
    </w:p>
    <w:p w:rsidR="00ED3249" w:rsidRDefault="00ED3249">
      <w:pPr>
        <w:pStyle w:val="ConsPlusNormal"/>
        <w:jc w:val="both"/>
      </w:pPr>
      <w:r>
        <w:t xml:space="preserve">(в ред. </w:t>
      </w:r>
      <w:hyperlink r:id="rId63"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 xml:space="preserve">2.2.3. сводных </w:t>
      </w:r>
      <w:hyperlink w:anchor="P466" w:history="1">
        <w:r>
          <w:rPr>
            <w:color w:val="0000FF"/>
          </w:rPr>
          <w:t>ведомостей</w:t>
        </w:r>
      </w:hyperlink>
      <w:r>
        <w:t xml:space="preserve"> начислений по оплате жилищно-коммунальных услуг, подтверждающих недополученные доходы, по форме согласно приложению 3 к настоящему Порядку;</w:t>
      </w:r>
    </w:p>
    <w:p w:rsidR="00ED3249" w:rsidRDefault="00ED3249">
      <w:pPr>
        <w:pStyle w:val="ConsPlusNormal"/>
        <w:spacing w:before="220"/>
        <w:ind w:firstLine="540"/>
        <w:jc w:val="both"/>
      </w:pPr>
      <w:bookmarkStart w:id="9" w:name="P143"/>
      <w:bookmarkEnd w:id="9"/>
      <w:r>
        <w:t>2.2.4. следующих документов, если они не были представлены ранее для заключения Договора (дополнительного соглашения) за другой период оказания мер социальной поддержки или если указанные в них сведения (данные) изменились:</w:t>
      </w:r>
    </w:p>
    <w:p w:rsidR="00ED3249" w:rsidRDefault="00ED3249">
      <w:pPr>
        <w:pStyle w:val="ConsPlusNormal"/>
        <w:jc w:val="both"/>
      </w:pPr>
      <w:r>
        <w:t xml:space="preserve">(в ред. </w:t>
      </w:r>
      <w:hyperlink r:id="rId64"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 xml:space="preserve">2.2.4.1. копии решения общего собрания собственников жилых помещений в многоквартирном доме о выборе способа управления многоквартирным домом и определении размера платы за содержание жилого помещения в многоквартирном доме (кроме организаций, осуществляющих управление многоквартирными домами, по которым договоры управления многоквартирным домом заключены по результатам открытого конкурса по отбору управляющих организаций или в случаях, когда организация определена на основании </w:t>
      </w:r>
      <w:hyperlink r:id="rId65" w:history="1">
        <w:r>
          <w:rPr>
            <w:color w:val="0000FF"/>
          </w:rPr>
          <w:t>части 17 статьи 161</w:t>
        </w:r>
      </w:hyperlink>
      <w:r>
        <w:t xml:space="preserve"> Жилищного кодекса Российской Федерации после признания несостоявшимся открытого конкурса по отбору управляющей организации);</w:t>
      </w:r>
    </w:p>
    <w:p w:rsidR="00ED3249" w:rsidRDefault="00ED3249">
      <w:pPr>
        <w:pStyle w:val="ConsPlusNormal"/>
        <w:jc w:val="both"/>
      </w:pPr>
      <w:r>
        <w:t xml:space="preserve">(в ред. Постановлений Администрации г. Перми от 19.03.2020 </w:t>
      </w:r>
      <w:hyperlink r:id="rId66" w:history="1">
        <w:r>
          <w:rPr>
            <w:color w:val="0000FF"/>
          </w:rPr>
          <w:t>N 245</w:t>
        </w:r>
      </w:hyperlink>
      <w:r>
        <w:t xml:space="preserve">, от 29.04.2021 </w:t>
      </w:r>
      <w:hyperlink r:id="rId67" w:history="1">
        <w:r>
          <w:rPr>
            <w:color w:val="0000FF"/>
          </w:rPr>
          <w:t>N 317</w:t>
        </w:r>
      </w:hyperlink>
      <w:r>
        <w:t>)</w:t>
      </w:r>
    </w:p>
    <w:p w:rsidR="00ED3249" w:rsidRDefault="00ED3249">
      <w:pPr>
        <w:pStyle w:val="ConsPlusNormal"/>
        <w:spacing w:before="220"/>
        <w:ind w:firstLine="540"/>
        <w:jc w:val="both"/>
      </w:pPr>
      <w:r>
        <w:t>2.2.4.2. копии Устава (изменений в Устав) организации;</w:t>
      </w:r>
    </w:p>
    <w:p w:rsidR="00ED3249" w:rsidRDefault="00ED3249">
      <w:pPr>
        <w:pStyle w:val="ConsPlusNormal"/>
        <w:spacing w:before="220"/>
        <w:ind w:firstLine="540"/>
        <w:jc w:val="both"/>
      </w:pPr>
      <w:r>
        <w:t>2.2.4.3. копии протокола (выписки из протокола) общего собрания учредителей (участников) организации, содержащего решение о назначении (избрании) на должность руководителя организации, или копии решения общего собрания собственников жилых помещений об избрании руководителя организации;</w:t>
      </w:r>
    </w:p>
    <w:p w:rsidR="00ED3249" w:rsidRDefault="00ED3249">
      <w:pPr>
        <w:pStyle w:val="ConsPlusNormal"/>
        <w:spacing w:before="220"/>
        <w:ind w:firstLine="540"/>
        <w:jc w:val="both"/>
      </w:pPr>
      <w:r>
        <w:t>2.2.4.4. копии приказа о назначении на должность бухгалтера организации;</w:t>
      </w:r>
    </w:p>
    <w:p w:rsidR="00ED3249" w:rsidRDefault="00ED3249">
      <w:pPr>
        <w:pStyle w:val="ConsPlusNormal"/>
        <w:spacing w:before="220"/>
        <w:ind w:firstLine="540"/>
        <w:jc w:val="both"/>
      </w:pPr>
      <w:r>
        <w:t xml:space="preserve">2.2.4.5. утратил силу. - </w:t>
      </w:r>
      <w:hyperlink r:id="rId68" w:history="1">
        <w:r>
          <w:rPr>
            <w:color w:val="0000FF"/>
          </w:rPr>
          <w:t>Постановление</w:t>
        </w:r>
      </w:hyperlink>
      <w:r>
        <w:t xml:space="preserve"> Администрации г. Перми от 29.05.2018 N 332;</w:t>
      </w:r>
    </w:p>
    <w:p w:rsidR="00ED3249" w:rsidRDefault="00ED3249">
      <w:pPr>
        <w:pStyle w:val="ConsPlusNormal"/>
        <w:spacing w:before="220"/>
        <w:ind w:firstLine="540"/>
        <w:jc w:val="both"/>
      </w:pPr>
      <w:r>
        <w:t>2.2.4.6. выписку из Единого государственного реестра юридических лиц (Единого государственного реестра индивидуальных предпринимателей), полученную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сформированную с использованием Интернет-сервиса, размещенного на сайте регистрирующего органа;</w:t>
      </w:r>
    </w:p>
    <w:p w:rsidR="00ED3249" w:rsidRDefault="00ED3249">
      <w:pPr>
        <w:pStyle w:val="ConsPlusNormal"/>
        <w:jc w:val="both"/>
      </w:pPr>
      <w:r>
        <w:t xml:space="preserve">(п. 2.2.4.6 в ред. </w:t>
      </w:r>
      <w:hyperlink r:id="rId69"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2.2.4.7. банковских реквизитов организации для перечисления денежных средств;</w:t>
      </w:r>
    </w:p>
    <w:p w:rsidR="00ED3249" w:rsidRDefault="00ED3249">
      <w:pPr>
        <w:pStyle w:val="ConsPlusNormal"/>
        <w:spacing w:before="220"/>
        <w:ind w:firstLine="540"/>
        <w:jc w:val="both"/>
      </w:pPr>
      <w:bookmarkStart w:id="10" w:name="P154"/>
      <w:bookmarkEnd w:id="10"/>
      <w:r>
        <w:t xml:space="preserve">2.2.4.8. копий документов, подтверждающих управление многоквартирным домом или оказание услуг и (или) выполнение работ по содержанию общего имущества многоквартирного дома организацией (договор управления многоквартирным домом, договор управления в части муниципальной доли собственности, договор оказания услуг и (или) выполнения работ по содержанию общего имущества, заключенные между организацией и собственниками (представителями собственника) жилых помещений, в соответствии с требованиями </w:t>
      </w:r>
      <w:hyperlink r:id="rId70" w:history="1">
        <w:r>
          <w:rPr>
            <w:color w:val="0000FF"/>
          </w:rPr>
          <w:t>статей 162</w:t>
        </w:r>
      </w:hyperlink>
      <w:r>
        <w:t>-</w:t>
      </w:r>
      <w:hyperlink r:id="rId71" w:history="1">
        <w:r>
          <w:rPr>
            <w:color w:val="0000FF"/>
          </w:rPr>
          <w:t>164</w:t>
        </w:r>
      </w:hyperlink>
      <w:r>
        <w:t xml:space="preserve"> Жилищного кодекса Российской Федерации (в части наличия информации о размере платы за содержание жилых помещений и (или) о порядке ее определения, перечня услуг и работ по содержанию общего имущества в многоквартирном доме, порядка изменения такого перечня) соответственно, решение органов управления товарищества собственников жилья, управления жилищного кооператива, иного специализированного потребительского кооператива об установлении размера платы за содержание жилых помещений) (за исключением случаев, предусмотренных </w:t>
      </w:r>
      <w:hyperlink r:id="rId72" w:history="1">
        <w:r>
          <w:rPr>
            <w:color w:val="0000FF"/>
          </w:rPr>
          <w:t>частью 17 статьи 161</w:t>
        </w:r>
      </w:hyperlink>
      <w:r>
        <w:t xml:space="preserve"> Жилищного кодекса Российской Федерации);</w:t>
      </w:r>
    </w:p>
    <w:p w:rsidR="00ED3249" w:rsidRDefault="00ED3249">
      <w:pPr>
        <w:pStyle w:val="ConsPlusNormal"/>
        <w:jc w:val="both"/>
      </w:pPr>
      <w:r>
        <w:t xml:space="preserve">(в ред. Постановлений Администрации г. Перми от 29.05.2018 </w:t>
      </w:r>
      <w:hyperlink r:id="rId73" w:history="1">
        <w:r>
          <w:rPr>
            <w:color w:val="0000FF"/>
          </w:rPr>
          <w:t>N 332</w:t>
        </w:r>
      </w:hyperlink>
      <w:r>
        <w:t xml:space="preserve">, от 29.04.2021 </w:t>
      </w:r>
      <w:hyperlink r:id="rId74" w:history="1">
        <w:r>
          <w:rPr>
            <w:color w:val="0000FF"/>
          </w:rPr>
          <w:t>N 317</w:t>
        </w:r>
      </w:hyperlink>
      <w:r>
        <w:t>)</w:t>
      </w:r>
    </w:p>
    <w:p w:rsidR="00ED3249" w:rsidRDefault="00ED3249">
      <w:pPr>
        <w:pStyle w:val="ConsPlusNormal"/>
        <w:spacing w:before="220"/>
        <w:ind w:firstLine="540"/>
        <w:jc w:val="both"/>
      </w:pPr>
      <w:r>
        <w:lastRenderedPageBreak/>
        <w:t xml:space="preserve">2.2.4.9. уведомления о продлении срока действия договоров, указанных в </w:t>
      </w:r>
      <w:hyperlink w:anchor="P154" w:history="1">
        <w:r>
          <w:rPr>
            <w:color w:val="0000FF"/>
          </w:rPr>
          <w:t>пункте 2.2.4.8</w:t>
        </w:r>
      </w:hyperlink>
      <w:r>
        <w:t xml:space="preserve"> настоящего Порядка (в случае окончания срока их действия) (за исключением случаев, предусмотренных </w:t>
      </w:r>
      <w:hyperlink r:id="rId75" w:history="1">
        <w:r>
          <w:rPr>
            <w:color w:val="0000FF"/>
          </w:rPr>
          <w:t>частью 17 статьи 161</w:t>
        </w:r>
      </w:hyperlink>
      <w:r>
        <w:t xml:space="preserve"> Жилищного кодекса Российской Федерации).</w:t>
      </w:r>
    </w:p>
    <w:p w:rsidR="00ED3249" w:rsidRDefault="00ED3249">
      <w:pPr>
        <w:pStyle w:val="ConsPlusNormal"/>
        <w:jc w:val="both"/>
      </w:pPr>
      <w:r>
        <w:t xml:space="preserve">(в ред. Постановлений Администрации г. Перми от 19.03.2020 </w:t>
      </w:r>
      <w:hyperlink r:id="rId76" w:history="1">
        <w:r>
          <w:rPr>
            <w:color w:val="0000FF"/>
          </w:rPr>
          <w:t>N 245</w:t>
        </w:r>
      </w:hyperlink>
      <w:r>
        <w:t xml:space="preserve">, от 29.04.2021 </w:t>
      </w:r>
      <w:hyperlink r:id="rId77" w:history="1">
        <w:r>
          <w:rPr>
            <w:color w:val="0000FF"/>
          </w:rPr>
          <w:t>N 317</w:t>
        </w:r>
      </w:hyperlink>
      <w:r>
        <w:t>)</w:t>
      </w:r>
    </w:p>
    <w:p w:rsidR="00ED3249" w:rsidRDefault="00ED3249">
      <w:pPr>
        <w:pStyle w:val="ConsPlusNormal"/>
        <w:spacing w:before="220"/>
        <w:ind w:firstLine="540"/>
        <w:jc w:val="both"/>
      </w:pPr>
      <w:r>
        <w:t>2.2.4.10. в случае отсутствия сведений о многоквартирном доме в реестре лицензий Пермского края (при способе управления многоквартирным домом - управление управляющей организацией) - копию судебного акта, установившего факт управления многоквартирным домом организацией в период оказания мер социальной поддержки, с отметкой суда о вступлении его в силу.</w:t>
      </w:r>
    </w:p>
    <w:p w:rsidR="00ED3249" w:rsidRDefault="00ED3249">
      <w:pPr>
        <w:pStyle w:val="ConsPlusNormal"/>
        <w:jc w:val="both"/>
      </w:pPr>
      <w:r>
        <w:t xml:space="preserve">(п. 2.2.4.10 введен </w:t>
      </w:r>
      <w:hyperlink r:id="rId78" w:history="1">
        <w:r>
          <w:rPr>
            <w:color w:val="0000FF"/>
          </w:rPr>
          <w:t>Постановлением</w:t>
        </w:r>
      </w:hyperlink>
      <w:r>
        <w:t xml:space="preserve"> Администрации г. Перми от 19.03.2020 N 245)</w:t>
      </w:r>
    </w:p>
    <w:p w:rsidR="00ED3249" w:rsidRDefault="00ED3249">
      <w:pPr>
        <w:pStyle w:val="ConsPlusNormal"/>
        <w:spacing w:before="220"/>
        <w:ind w:firstLine="540"/>
        <w:jc w:val="both"/>
      </w:pPr>
      <w:bookmarkStart w:id="11" w:name="P160"/>
      <w:bookmarkEnd w:id="11"/>
      <w:r>
        <w:t>2.3. Порядок составления Расчета субсидии.</w:t>
      </w:r>
    </w:p>
    <w:p w:rsidR="00ED3249" w:rsidRDefault="00ED3249">
      <w:pPr>
        <w:pStyle w:val="ConsPlusNormal"/>
        <w:spacing w:before="220"/>
        <w:ind w:firstLine="540"/>
        <w:jc w:val="both"/>
      </w:pPr>
      <w:r>
        <w:t>Размер субсидии по жилому помещению, признанному непригодным для проживания, рассчитывается по формуле:</w:t>
      </w:r>
    </w:p>
    <w:p w:rsidR="00ED3249" w:rsidRDefault="00ED3249">
      <w:pPr>
        <w:pStyle w:val="ConsPlusNormal"/>
        <w:jc w:val="both"/>
      </w:pPr>
    </w:p>
    <w:p w:rsidR="00ED3249" w:rsidRDefault="00ED3249">
      <w:pPr>
        <w:pStyle w:val="ConsPlusNormal"/>
        <w:jc w:val="center"/>
      </w:pPr>
      <w:r>
        <w:t>С1 = S x Р, где</w:t>
      </w:r>
    </w:p>
    <w:p w:rsidR="00ED3249" w:rsidRDefault="00ED3249">
      <w:pPr>
        <w:pStyle w:val="ConsPlusNormal"/>
        <w:jc w:val="both"/>
      </w:pPr>
    </w:p>
    <w:p w:rsidR="00ED3249" w:rsidRDefault="00ED3249">
      <w:pPr>
        <w:pStyle w:val="ConsPlusNormal"/>
        <w:ind w:firstLine="540"/>
        <w:jc w:val="both"/>
      </w:pPr>
      <w:bookmarkStart w:id="12" w:name="P165"/>
      <w:bookmarkEnd w:id="12"/>
      <w:r>
        <w:t>С1 - размер субсидии по жилому помещению, признанному непригодным для проживания, равный размеру предоставляемой гражданину меры социальной поддержки;</w:t>
      </w:r>
    </w:p>
    <w:p w:rsidR="00ED3249" w:rsidRDefault="00ED3249">
      <w:pPr>
        <w:pStyle w:val="ConsPlusNormal"/>
        <w:spacing w:before="220"/>
        <w:ind w:firstLine="540"/>
        <w:jc w:val="both"/>
      </w:pPr>
      <w:bookmarkStart w:id="13" w:name="P166"/>
      <w:bookmarkEnd w:id="13"/>
      <w:r>
        <w:t>S - площадь жилого помещения, указанная в техническом паспорте;</w:t>
      </w:r>
    </w:p>
    <w:p w:rsidR="00ED3249" w:rsidRDefault="00ED3249">
      <w:pPr>
        <w:pStyle w:val="ConsPlusNormal"/>
        <w:spacing w:before="220"/>
        <w:ind w:firstLine="540"/>
        <w:jc w:val="both"/>
      </w:pPr>
      <w:r>
        <w:t>для граждан, проживающих в отдельных квартирах, и собственников жилых помещений в коммунальных квартирах - общая площадь жилого помещения,</w:t>
      </w:r>
    </w:p>
    <w:p w:rsidR="00ED3249" w:rsidRDefault="00ED3249">
      <w:pPr>
        <w:pStyle w:val="ConsPlusNormal"/>
        <w:spacing w:before="220"/>
        <w:ind w:firstLine="540"/>
        <w:jc w:val="both"/>
      </w:pPr>
      <w:r>
        <w:t>для граждан, проживающих в отдельных комнатах жилых домов, и нанимателей жилых помещений в коммунальных квартирах - жилая площадь жилого помещения;</w:t>
      </w:r>
    </w:p>
    <w:p w:rsidR="00ED3249" w:rsidRDefault="00ED3249">
      <w:pPr>
        <w:pStyle w:val="ConsPlusNormal"/>
        <w:spacing w:before="220"/>
        <w:ind w:firstLine="540"/>
        <w:jc w:val="both"/>
      </w:pPr>
      <w:r>
        <w:t>Р - размер платы за услуги по содержанию жилого помещения, за исключением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D3249" w:rsidRDefault="00ED3249">
      <w:pPr>
        <w:pStyle w:val="ConsPlusNormal"/>
        <w:jc w:val="both"/>
      </w:pPr>
      <w:r>
        <w:t xml:space="preserve">(в ред. </w:t>
      </w:r>
      <w:hyperlink r:id="rId79"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 xml:space="preserve">Если размер платы за 1 кв. м общей (жилой) площади жилого помещения за услуги по содержанию, указанный в договоре управления многоквартирным домом или договоре по оказанию услуги и (или) выполнению работ по содержанию общего имущества многоквартирного дома, или в решении органов управления товарищества собственников жилья, управления жилищного кооператива, иного специализированного потребительского кооператива или в решении ДЖКХ об определении управляющей организации на основании </w:t>
      </w:r>
      <w:hyperlink r:id="rId80" w:history="1">
        <w:r>
          <w:rPr>
            <w:color w:val="0000FF"/>
          </w:rPr>
          <w:t>части 17 статьи 161</w:t>
        </w:r>
      </w:hyperlink>
      <w:r>
        <w:t xml:space="preserve"> Жилищного кодекса Российской Федерации после признания несостоявшимся открытого конкурса по отбору управляющей организации, превышает размер платы за 1 кв. м площади жилого помещения за услуги по содержанию, утвержденный администрацией города Перми по соответствующему типу дома, то размер субсидии рассчитывается по формуле, указанной в </w:t>
      </w:r>
      <w:hyperlink w:anchor="P165" w:history="1">
        <w:r>
          <w:rPr>
            <w:color w:val="0000FF"/>
          </w:rPr>
          <w:t>абзацах третьем</w:t>
        </w:r>
      </w:hyperlink>
      <w:r>
        <w:t xml:space="preserve">, </w:t>
      </w:r>
      <w:hyperlink w:anchor="P166" w:history="1">
        <w:r>
          <w:rPr>
            <w:color w:val="0000FF"/>
          </w:rPr>
          <w:t>четвертом</w:t>
        </w:r>
      </w:hyperlink>
      <w:r>
        <w:t xml:space="preserve"> настоящего пункта, где размер платы за услуги по содержанию общего имущества жилого дома (параметр Р) равен величине, утвержденной администрацией города Перми по соответствующему типу дома.</w:t>
      </w:r>
    </w:p>
    <w:p w:rsidR="00ED3249" w:rsidRDefault="00ED3249">
      <w:pPr>
        <w:pStyle w:val="ConsPlusNormal"/>
        <w:jc w:val="both"/>
      </w:pPr>
      <w:r>
        <w:t xml:space="preserve">(в ред. Постановлений Администрации г. Перми от 29.05.2018 </w:t>
      </w:r>
      <w:hyperlink r:id="rId81" w:history="1">
        <w:r>
          <w:rPr>
            <w:color w:val="0000FF"/>
          </w:rPr>
          <w:t>N 332</w:t>
        </w:r>
      </w:hyperlink>
      <w:r>
        <w:t xml:space="preserve">, от 29.04.2021 </w:t>
      </w:r>
      <w:hyperlink r:id="rId82" w:history="1">
        <w:r>
          <w:rPr>
            <w:color w:val="0000FF"/>
          </w:rPr>
          <w:t>N 317</w:t>
        </w:r>
      </w:hyperlink>
      <w:r>
        <w:t>)</w:t>
      </w:r>
    </w:p>
    <w:p w:rsidR="00ED3249" w:rsidRDefault="00ED3249">
      <w:pPr>
        <w:pStyle w:val="ConsPlusNormal"/>
        <w:spacing w:before="220"/>
        <w:ind w:firstLine="540"/>
        <w:jc w:val="both"/>
      </w:pPr>
      <w:r>
        <w:t>Размер субсидии по многоквартирному дому, в котором несколько жилых помещений признаны непригодными для проживания, или по многоквартирному дому, признанному аварийным, равен сумме размеров субсидий по жилым помещениям данного многоквартирного дома:</w:t>
      </w:r>
    </w:p>
    <w:p w:rsidR="00ED3249" w:rsidRDefault="00ED3249">
      <w:pPr>
        <w:pStyle w:val="ConsPlusNormal"/>
        <w:jc w:val="both"/>
      </w:pPr>
    </w:p>
    <w:p w:rsidR="00ED3249" w:rsidRDefault="00ED3249">
      <w:pPr>
        <w:pStyle w:val="ConsPlusNormal"/>
        <w:jc w:val="center"/>
      </w:pPr>
      <w:r>
        <w:t>С = С1 + С2 + С3 + ..., где</w:t>
      </w:r>
    </w:p>
    <w:p w:rsidR="00ED3249" w:rsidRDefault="00ED3249">
      <w:pPr>
        <w:pStyle w:val="ConsPlusNormal"/>
        <w:jc w:val="both"/>
      </w:pPr>
    </w:p>
    <w:p w:rsidR="00ED3249" w:rsidRDefault="00ED3249">
      <w:pPr>
        <w:pStyle w:val="ConsPlusNormal"/>
        <w:ind w:firstLine="540"/>
        <w:jc w:val="both"/>
      </w:pPr>
      <w:r>
        <w:t>С2, С3 и так далее - размеры субсидий, рассчитанные аналогично С1 по другим жилым помещениям многоквартирного дома, признанным непригодными для проживания или аварийными.</w:t>
      </w:r>
    </w:p>
    <w:p w:rsidR="00ED3249" w:rsidRDefault="00ED3249">
      <w:pPr>
        <w:pStyle w:val="ConsPlusNormal"/>
        <w:spacing w:before="220"/>
        <w:ind w:firstLine="540"/>
        <w:jc w:val="both"/>
      </w:pPr>
      <w:r>
        <w:t>При прекращении права владения и (или) пользования жилым помещением, признанным непригодным для проживания и (или) расположенным в многоквартирных домах, признанных в установленном порядке аварийными и подлежащими сносу или реконструкции, в связи с расселением расчет субсидии не осуществляется.</w:t>
      </w:r>
    </w:p>
    <w:p w:rsidR="00ED3249" w:rsidRDefault="00ED3249">
      <w:pPr>
        <w:pStyle w:val="ConsPlusNormal"/>
        <w:spacing w:before="220"/>
        <w:ind w:firstLine="540"/>
        <w:jc w:val="both"/>
      </w:pPr>
      <w:r>
        <w:t>Предоставление субсидии прекращается с первого числа месяца, следующего за месяцем принятия управлением жилищных отношений администрации города Перми (далее - УЖО) распоряжения о расселении граждан по муниципальным адресным программам, по решению судов, в случае смерти гражданина.</w:t>
      </w:r>
    </w:p>
    <w:p w:rsidR="00ED3249" w:rsidRDefault="00ED3249">
      <w:pPr>
        <w:pStyle w:val="ConsPlusNormal"/>
        <w:spacing w:before="220"/>
        <w:ind w:firstLine="540"/>
        <w:jc w:val="both"/>
      </w:pPr>
      <w:r>
        <w:t>Размер субсидии, предоставляемой организации, не может превышать величину меры социальной поддержки, предоставленной организацией гражданам.</w:t>
      </w:r>
    </w:p>
    <w:p w:rsidR="00ED3249" w:rsidRDefault="00ED3249">
      <w:pPr>
        <w:pStyle w:val="ConsPlusNormal"/>
        <w:spacing w:before="220"/>
        <w:ind w:firstLine="540"/>
        <w:jc w:val="both"/>
      </w:pPr>
      <w:r>
        <w:t>Субсидии предоставляются организации не ранее месяца, следующего за месяцем, в котором жилое помещение признано в установленном порядке непригодным для проживания и (или) расположенным в многоквартирных домах, признанных в установленном порядке аварийными и подлежащими сносу или реконструкции.</w:t>
      </w:r>
    </w:p>
    <w:p w:rsidR="00ED3249" w:rsidRDefault="00ED3249">
      <w:pPr>
        <w:pStyle w:val="ConsPlusNormal"/>
        <w:spacing w:before="220"/>
        <w:ind w:firstLine="540"/>
        <w:jc w:val="both"/>
      </w:pPr>
      <w:r>
        <w:t>Расчеты с января по ноябрь за текущий финансовый год принимаются не позднее 10 декабря текущего финансового года. Расчет за декабрь и Расчет с устраненными замечаниями за ноябрь (при наличии) должны быть представлены организацией в Уполномоченный орган не позднее 1 февраля нового финансового года.</w:t>
      </w:r>
    </w:p>
    <w:p w:rsidR="00ED3249" w:rsidRDefault="00ED3249">
      <w:pPr>
        <w:pStyle w:val="ConsPlusNormal"/>
        <w:spacing w:before="220"/>
        <w:ind w:firstLine="540"/>
        <w:jc w:val="both"/>
      </w:pPr>
      <w:hyperlink w:anchor="P350" w:history="1">
        <w:r>
          <w:rPr>
            <w:color w:val="0000FF"/>
          </w:rPr>
          <w:t>Расчеты</w:t>
        </w:r>
      </w:hyperlink>
      <w:r>
        <w:t xml:space="preserve"> принимаются по форме согласно приложению 2 к настоящему Порядку на бумажном и электронном (в формате dbf) носителях.</w:t>
      </w:r>
    </w:p>
    <w:p w:rsidR="00ED3249" w:rsidRDefault="00ED3249">
      <w:pPr>
        <w:pStyle w:val="ConsPlusNormal"/>
        <w:spacing w:before="220"/>
        <w:ind w:firstLine="540"/>
        <w:jc w:val="both"/>
      </w:pPr>
      <w:bookmarkStart w:id="14" w:name="P184"/>
      <w:bookmarkEnd w:id="14"/>
      <w:r>
        <w:t xml:space="preserve">2.4. Уполномоченный орган проверяет документы, представленные организацией в соответствии с </w:t>
      </w:r>
      <w:hyperlink w:anchor="P136" w:history="1">
        <w:r>
          <w:rPr>
            <w:color w:val="0000FF"/>
          </w:rPr>
          <w:t>пунктами 2.2</w:t>
        </w:r>
      </w:hyperlink>
      <w:r>
        <w:t xml:space="preserve">, </w:t>
      </w:r>
      <w:hyperlink w:anchor="P160" w:history="1">
        <w:r>
          <w:rPr>
            <w:color w:val="0000FF"/>
          </w:rPr>
          <w:t>2.3</w:t>
        </w:r>
      </w:hyperlink>
      <w:r>
        <w:t xml:space="preserve"> настоящего Порядка, на соответствие условиям, указанным в </w:t>
      </w:r>
      <w:hyperlink w:anchor="P97" w:history="1">
        <w:r>
          <w:rPr>
            <w:color w:val="0000FF"/>
          </w:rPr>
          <w:t>пункте 2.1</w:t>
        </w:r>
      </w:hyperlink>
      <w:r>
        <w:t xml:space="preserve"> настоящего Порядка, и информации:</w:t>
      </w:r>
    </w:p>
    <w:p w:rsidR="00ED3249" w:rsidRDefault="00ED3249">
      <w:pPr>
        <w:pStyle w:val="ConsPlusNormal"/>
        <w:spacing w:before="220"/>
        <w:ind w:firstLine="540"/>
        <w:jc w:val="both"/>
      </w:pPr>
      <w:r>
        <w:t>УЖО - о площадях жилых помещений;</w:t>
      </w:r>
    </w:p>
    <w:p w:rsidR="00ED3249" w:rsidRDefault="00ED3249">
      <w:pPr>
        <w:pStyle w:val="ConsPlusNormal"/>
        <w:spacing w:before="220"/>
        <w:ind w:firstLine="540"/>
        <w:jc w:val="both"/>
      </w:pPr>
      <w:r>
        <w:t>ДЖКХ - об организации, оказывающей услуги по содержанию общего имущества дома, адресе, размере платы за содержание 1 кв. м по соответствующему типу благоустройства.</w:t>
      </w:r>
    </w:p>
    <w:p w:rsidR="00ED3249" w:rsidRDefault="00ED3249">
      <w:pPr>
        <w:pStyle w:val="ConsPlusNormal"/>
        <w:jc w:val="both"/>
      </w:pPr>
      <w:r>
        <w:t xml:space="preserve">(в ред. Постановлений Администрации г. Перми от 29.05.2018 </w:t>
      </w:r>
      <w:hyperlink r:id="rId83" w:history="1">
        <w:r>
          <w:rPr>
            <w:color w:val="0000FF"/>
          </w:rPr>
          <w:t>N 332</w:t>
        </w:r>
      </w:hyperlink>
      <w:r>
        <w:t xml:space="preserve">, от 19.03.2020 </w:t>
      </w:r>
      <w:hyperlink r:id="rId84" w:history="1">
        <w:r>
          <w:rPr>
            <w:color w:val="0000FF"/>
          </w:rPr>
          <w:t>N 245</w:t>
        </w:r>
      </w:hyperlink>
      <w:r>
        <w:t xml:space="preserve">, от 29.04.2021 </w:t>
      </w:r>
      <w:hyperlink r:id="rId85" w:history="1">
        <w:r>
          <w:rPr>
            <w:color w:val="0000FF"/>
          </w:rPr>
          <w:t>N 317</w:t>
        </w:r>
      </w:hyperlink>
      <w:r>
        <w:t>)</w:t>
      </w:r>
    </w:p>
    <w:p w:rsidR="00ED3249" w:rsidRDefault="00ED3249">
      <w:pPr>
        <w:pStyle w:val="ConsPlusNormal"/>
        <w:spacing w:before="220"/>
        <w:ind w:firstLine="540"/>
        <w:jc w:val="both"/>
      </w:pPr>
      <w:r>
        <w:t>При отсутствии у Уполномоченного органа информации об этажности и о степени благоустройства многоквартирного дома, жилые помещения которого включены в Расчет, Уполномоченный орган запрашивает у организации копию страниц технического паспорта, содержащих такую информацию.</w:t>
      </w:r>
    </w:p>
    <w:p w:rsidR="00ED3249" w:rsidRDefault="00ED3249">
      <w:pPr>
        <w:pStyle w:val="ConsPlusNormal"/>
        <w:spacing w:before="220"/>
        <w:ind w:firstLine="540"/>
        <w:jc w:val="both"/>
      </w:pPr>
      <w:r>
        <w:t>Уполномоченный орган также проверяет наличие лицензии на осуществление предпринимательской деятельности по управлению многоквартирными домами в реестре лицензий Пермского края, размещенном на официальном сайте Инспекции государственного жилищного надзора Пермского края в информационно-телекоммуникационной сети Интернет (далее - лицензия) (при способе управления многоквартирным домом - управление управляющей организацией).</w:t>
      </w:r>
    </w:p>
    <w:p w:rsidR="00ED3249" w:rsidRDefault="00ED3249">
      <w:pPr>
        <w:pStyle w:val="ConsPlusNormal"/>
        <w:jc w:val="both"/>
      </w:pPr>
      <w:r>
        <w:t xml:space="preserve">(в ред. </w:t>
      </w:r>
      <w:hyperlink r:id="rId86"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bookmarkStart w:id="15" w:name="P191"/>
      <w:bookmarkEnd w:id="15"/>
      <w:r>
        <w:lastRenderedPageBreak/>
        <w:t>2.5. Основаниями для отказа в заключении Договора (дополнительного соглашения) являются:</w:t>
      </w:r>
    </w:p>
    <w:p w:rsidR="00ED3249" w:rsidRDefault="00ED3249">
      <w:pPr>
        <w:pStyle w:val="ConsPlusNormal"/>
        <w:jc w:val="both"/>
      </w:pPr>
      <w:r>
        <w:t xml:space="preserve">(в ред. </w:t>
      </w:r>
      <w:hyperlink r:id="rId87"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 xml:space="preserve">2.5.1. несоответствие представленных организацией документов требованиям, определенным </w:t>
      </w:r>
      <w:hyperlink w:anchor="P136" w:history="1">
        <w:r>
          <w:rPr>
            <w:color w:val="0000FF"/>
          </w:rPr>
          <w:t>пунктами 2.2</w:t>
        </w:r>
      </w:hyperlink>
      <w:r>
        <w:t xml:space="preserve">, </w:t>
      </w:r>
      <w:hyperlink w:anchor="P160" w:history="1">
        <w:r>
          <w:rPr>
            <w:color w:val="0000FF"/>
          </w:rPr>
          <w:t>2.3</w:t>
        </w:r>
      </w:hyperlink>
      <w:r>
        <w:t xml:space="preserve">, </w:t>
      </w:r>
      <w:hyperlink w:anchor="P224" w:history="1">
        <w:r>
          <w:rPr>
            <w:color w:val="0000FF"/>
          </w:rPr>
          <w:t>2.11</w:t>
        </w:r>
      </w:hyperlink>
      <w:r>
        <w:t xml:space="preserve"> настоящего Порядка, или непредставление (представление не в полном объеме) указанных документов;</w:t>
      </w:r>
    </w:p>
    <w:p w:rsidR="00ED3249" w:rsidRDefault="00ED3249">
      <w:pPr>
        <w:pStyle w:val="ConsPlusNormal"/>
        <w:jc w:val="both"/>
      </w:pPr>
      <w:r>
        <w:t xml:space="preserve">(п. 2.5.1 в ред. </w:t>
      </w:r>
      <w:hyperlink r:id="rId88" w:history="1">
        <w:r>
          <w:rPr>
            <w:color w:val="0000FF"/>
          </w:rPr>
          <w:t>Постановления</w:t>
        </w:r>
      </w:hyperlink>
      <w:r>
        <w:t xml:space="preserve"> Администрации г. Перми от 29.04.2021 N 317)</w:t>
      </w:r>
    </w:p>
    <w:p w:rsidR="00ED3249" w:rsidRDefault="00ED3249">
      <w:pPr>
        <w:pStyle w:val="ConsPlusNormal"/>
        <w:spacing w:before="220"/>
        <w:ind w:firstLine="540"/>
        <w:jc w:val="both"/>
      </w:pPr>
      <w:r>
        <w:t xml:space="preserve">2.5.2. несоответствие организации категории юридических лиц (индивидуальных предпринимателей), имеющих право на получение субсидии, в соответствии с </w:t>
      </w:r>
      <w:hyperlink w:anchor="P88" w:history="1">
        <w:r>
          <w:rPr>
            <w:color w:val="0000FF"/>
          </w:rPr>
          <w:t>пунктом 1.5</w:t>
        </w:r>
      </w:hyperlink>
      <w:r>
        <w:t xml:space="preserve"> настоящего Порядка, условиям предоставления субсидии, предусмотренным </w:t>
      </w:r>
      <w:hyperlink w:anchor="P97" w:history="1">
        <w:r>
          <w:rPr>
            <w:color w:val="0000FF"/>
          </w:rPr>
          <w:t>пунктом 2.1</w:t>
        </w:r>
      </w:hyperlink>
      <w:r>
        <w:t xml:space="preserve"> настоящего Порядка;</w:t>
      </w:r>
    </w:p>
    <w:p w:rsidR="00ED3249" w:rsidRDefault="00ED3249">
      <w:pPr>
        <w:pStyle w:val="ConsPlusNormal"/>
        <w:jc w:val="both"/>
      </w:pPr>
      <w:r>
        <w:t xml:space="preserve">(в ред. </w:t>
      </w:r>
      <w:hyperlink r:id="rId89"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2.5.3. при способе управления многоквартирным домом - управление управляющей организацией:</w:t>
      </w:r>
    </w:p>
    <w:p w:rsidR="00ED3249" w:rsidRDefault="00ED3249">
      <w:pPr>
        <w:pStyle w:val="ConsPlusNormal"/>
        <w:spacing w:before="220"/>
        <w:ind w:firstLine="540"/>
        <w:jc w:val="both"/>
      </w:pPr>
      <w:r>
        <w:t>2.5.3.1. отсутствие сведений о многоквартирном доме в реестре лицензий Пермского края в период оказания мер социальной поддержки.</w:t>
      </w:r>
    </w:p>
    <w:p w:rsidR="00ED3249" w:rsidRDefault="00ED3249">
      <w:pPr>
        <w:pStyle w:val="ConsPlusNormal"/>
        <w:spacing w:before="220"/>
        <w:ind w:firstLine="540"/>
        <w:jc w:val="both"/>
      </w:pPr>
      <w:r>
        <w:t>В случае невозможности в установленном порядке внести информацию в реестр лицензий Пермского края, факт управления многоквартирным домом организацией в период оказания мер социальной поддержки устанавливается в судебном порядке, о чем Уполномоченному органу представляется копия судебного акта с отметкой суда о вступлении его в силу;</w:t>
      </w:r>
    </w:p>
    <w:p w:rsidR="00ED3249" w:rsidRDefault="00ED3249">
      <w:pPr>
        <w:pStyle w:val="ConsPlusNormal"/>
        <w:spacing w:before="220"/>
        <w:ind w:firstLine="540"/>
        <w:jc w:val="both"/>
      </w:pPr>
      <w:r>
        <w:t xml:space="preserve">2.5.3.2. исключение сведений о многоквартирном доме из реестра лицензий, а также аннулирование лицензии и прекращение ее действия в период оказания мер социальной поддержки (за исключением случая, предусмотренного </w:t>
      </w:r>
      <w:hyperlink r:id="rId90" w:history="1">
        <w:r>
          <w:rPr>
            <w:color w:val="0000FF"/>
          </w:rPr>
          <w:t>частью 3 статьи 200</w:t>
        </w:r>
      </w:hyperlink>
      <w:r>
        <w:t xml:space="preserve"> Жилищного кодекса Российской Федерации);</w:t>
      </w:r>
    </w:p>
    <w:p w:rsidR="00ED3249" w:rsidRDefault="00ED3249">
      <w:pPr>
        <w:pStyle w:val="ConsPlusNormal"/>
        <w:jc w:val="both"/>
      </w:pPr>
      <w:r>
        <w:t xml:space="preserve">(п. 2.5.3 в ред. </w:t>
      </w:r>
      <w:hyperlink r:id="rId91"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2.5.4. несоответствие информации, представленной организацией, информации, представленной УЖО, ДЖКХ;</w:t>
      </w:r>
    </w:p>
    <w:p w:rsidR="00ED3249" w:rsidRDefault="00ED3249">
      <w:pPr>
        <w:pStyle w:val="ConsPlusNormal"/>
        <w:spacing w:before="220"/>
        <w:ind w:firstLine="540"/>
        <w:jc w:val="both"/>
      </w:pPr>
      <w:r>
        <w:t>2.5.5. установление факта недостоверности представленной организацией информации, Расчетов.</w:t>
      </w:r>
    </w:p>
    <w:p w:rsidR="00ED3249" w:rsidRDefault="00ED3249">
      <w:pPr>
        <w:pStyle w:val="ConsPlusNormal"/>
        <w:jc w:val="both"/>
      </w:pPr>
      <w:r>
        <w:t xml:space="preserve">(п. 2.5.5 в ред. </w:t>
      </w:r>
      <w:hyperlink r:id="rId92" w:history="1">
        <w:r>
          <w:rPr>
            <w:color w:val="0000FF"/>
          </w:rPr>
          <w:t>Постановления</w:t>
        </w:r>
      </w:hyperlink>
      <w:r>
        <w:t xml:space="preserve"> Администрации г. Перми от 29.04.2021 N 317)</w:t>
      </w:r>
    </w:p>
    <w:p w:rsidR="00ED3249" w:rsidRDefault="00ED3249">
      <w:pPr>
        <w:pStyle w:val="ConsPlusNormal"/>
        <w:spacing w:before="220"/>
        <w:ind w:firstLine="540"/>
        <w:jc w:val="both"/>
      </w:pPr>
      <w:bookmarkStart w:id="16" w:name="P205"/>
      <w:bookmarkEnd w:id="16"/>
      <w:r>
        <w:t>2.6. После окончания проверки представленных организацией документов и Расчетов Уполномоченный орган подготавливает проект Договора (дополнительного соглашения), осуществляет его согласование в установленном порядке и направляет организации уведомление о готовности проекта Договора (дополнительного соглашения) к подписанию на электронный адрес организации (в случае отсутствия у организации электронного адреса - на электронный адрес, указанный представителем организации).</w:t>
      </w:r>
    </w:p>
    <w:p w:rsidR="00ED3249" w:rsidRDefault="00ED3249">
      <w:pPr>
        <w:pStyle w:val="ConsPlusNormal"/>
        <w:jc w:val="both"/>
      </w:pPr>
      <w:r>
        <w:t xml:space="preserve">(в ред. </w:t>
      </w:r>
      <w:hyperlink r:id="rId93"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Договор (дополнительное соглашение), подписанный организацией, в течение последующих 5 рабочих дней, следующих за днем представления Договора (дополнительного соглашения), подписывается и регистрируется Уполномоченным органом.</w:t>
      </w:r>
    </w:p>
    <w:p w:rsidR="00ED3249" w:rsidRDefault="00ED3249">
      <w:pPr>
        <w:pStyle w:val="ConsPlusNormal"/>
        <w:jc w:val="both"/>
      </w:pPr>
      <w:r>
        <w:t xml:space="preserve">(в ред. </w:t>
      </w:r>
      <w:hyperlink r:id="rId94"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 xml:space="preserve">2.7. При наличии оснований для отказа в заключении Договора (дополнительного соглашения), установленных </w:t>
      </w:r>
      <w:hyperlink w:anchor="P191" w:history="1">
        <w:r>
          <w:rPr>
            <w:color w:val="0000FF"/>
          </w:rPr>
          <w:t>пунктом 2.5</w:t>
        </w:r>
      </w:hyperlink>
      <w:r>
        <w:t xml:space="preserve"> настоящего Порядка, а также в случае отсутствия доведенных до Уполномоченного органа бюджетных ассигнований Уполномоченный орган направляет в организацию информацию о невозможности заключить Договор (дополнительное </w:t>
      </w:r>
      <w:r>
        <w:lastRenderedPageBreak/>
        <w:t>соглашение) с указанием причины или информацию о заключении Договора в пределах имеющихся у Уполномоченного органа бюджетных ассигнований.</w:t>
      </w:r>
    </w:p>
    <w:p w:rsidR="00ED3249" w:rsidRDefault="00ED3249">
      <w:pPr>
        <w:pStyle w:val="ConsPlusNormal"/>
        <w:jc w:val="both"/>
      </w:pPr>
      <w:r>
        <w:t xml:space="preserve">(в ред. Постановлений Администрации г. Перми от 19.03.2020 </w:t>
      </w:r>
      <w:hyperlink r:id="rId95" w:history="1">
        <w:r>
          <w:rPr>
            <w:color w:val="0000FF"/>
          </w:rPr>
          <w:t>N 245</w:t>
        </w:r>
      </w:hyperlink>
      <w:r>
        <w:t xml:space="preserve">, от 29.04.2021 </w:t>
      </w:r>
      <w:hyperlink r:id="rId96" w:history="1">
        <w:r>
          <w:rPr>
            <w:color w:val="0000FF"/>
          </w:rPr>
          <w:t>N 317</w:t>
        </w:r>
      </w:hyperlink>
      <w:r>
        <w:t>)</w:t>
      </w:r>
    </w:p>
    <w:p w:rsidR="00ED3249" w:rsidRDefault="00ED3249">
      <w:pPr>
        <w:pStyle w:val="ConsPlusNonformat"/>
        <w:spacing w:before="200"/>
        <w:jc w:val="both"/>
      </w:pPr>
      <w:r>
        <w:t xml:space="preserve">       1</w:t>
      </w:r>
    </w:p>
    <w:p w:rsidR="00ED3249" w:rsidRDefault="00ED3249">
      <w:pPr>
        <w:pStyle w:val="ConsPlusNonformat"/>
        <w:jc w:val="both"/>
      </w:pPr>
      <w:r>
        <w:t xml:space="preserve">    </w:t>
      </w:r>
      <w:proofErr w:type="gramStart"/>
      <w:r>
        <w:t>2.7 .</w:t>
      </w:r>
      <w:proofErr w:type="gramEnd"/>
      <w:r>
        <w:t xml:space="preserve">  </w:t>
      </w:r>
      <w:proofErr w:type="gramStart"/>
      <w:r>
        <w:t>После  устранения</w:t>
      </w:r>
      <w:proofErr w:type="gramEnd"/>
      <w:r>
        <w:t xml:space="preserve">  причин,  являющихся  основаниями  для  отказа</w:t>
      </w:r>
    </w:p>
    <w:p w:rsidR="00ED3249" w:rsidRDefault="00ED3249">
      <w:pPr>
        <w:pStyle w:val="ConsPlusNonformat"/>
        <w:jc w:val="both"/>
      </w:pPr>
      <w:proofErr w:type="gramStart"/>
      <w:r>
        <w:t>организации  в</w:t>
      </w:r>
      <w:proofErr w:type="gramEnd"/>
      <w:r>
        <w:t xml:space="preserve">  предоставлении субсидии, организация вправе повторно подать</w:t>
      </w:r>
    </w:p>
    <w:p w:rsidR="00ED3249" w:rsidRDefault="00ED3249">
      <w:pPr>
        <w:pStyle w:val="ConsPlusNonformat"/>
        <w:jc w:val="both"/>
      </w:pPr>
      <w:r>
        <w:t xml:space="preserve">документы,   указанные   в  </w:t>
      </w:r>
      <w:hyperlink w:anchor="P138" w:history="1">
        <w:r>
          <w:rPr>
            <w:color w:val="0000FF"/>
          </w:rPr>
          <w:t>пунктах  2.2.1</w:t>
        </w:r>
      </w:hyperlink>
      <w:r>
        <w:t>-</w:t>
      </w:r>
      <w:hyperlink w:anchor="P143" w:history="1">
        <w:r>
          <w:rPr>
            <w:color w:val="0000FF"/>
          </w:rPr>
          <w:t>2.2.4</w:t>
        </w:r>
      </w:hyperlink>
      <w:r>
        <w:t xml:space="preserve">  настоящего  Порядка,  для</w:t>
      </w:r>
    </w:p>
    <w:p w:rsidR="00ED3249" w:rsidRDefault="00ED3249">
      <w:pPr>
        <w:pStyle w:val="ConsPlusNonformat"/>
        <w:jc w:val="both"/>
      </w:pPr>
      <w:r>
        <w:t>получения субсидии.</w:t>
      </w:r>
    </w:p>
    <w:p w:rsidR="00ED3249" w:rsidRDefault="00ED3249">
      <w:pPr>
        <w:pStyle w:val="ConsPlusNormal"/>
        <w:ind w:firstLine="540"/>
        <w:jc w:val="both"/>
      </w:pPr>
      <w:r>
        <w:t xml:space="preserve">Повторно поданные документы рассматриваются в порядке и в сроки, установленные </w:t>
      </w:r>
      <w:hyperlink w:anchor="P136" w:history="1">
        <w:r>
          <w:rPr>
            <w:color w:val="0000FF"/>
          </w:rPr>
          <w:t>пунктами 2.2</w:t>
        </w:r>
      </w:hyperlink>
      <w:r>
        <w:t xml:space="preserve">, </w:t>
      </w:r>
      <w:hyperlink w:anchor="P184" w:history="1">
        <w:r>
          <w:rPr>
            <w:color w:val="0000FF"/>
          </w:rPr>
          <w:t>2.4</w:t>
        </w:r>
      </w:hyperlink>
      <w:r>
        <w:t xml:space="preserve">, </w:t>
      </w:r>
      <w:hyperlink w:anchor="P221" w:history="1">
        <w:r>
          <w:rPr>
            <w:color w:val="0000FF"/>
          </w:rPr>
          <w:t>2.9</w:t>
        </w:r>
      </w:hyperlink>
      <w:r>
        <w:t xml:space="preserve"> настоящего Порядка.</w:t>
      </w:r>
    </w:p>
    <w:p w:rsidR="00ED3249" w:rsidRDefault="00ED3249">
      <w:pPr>
        <w:pStyle w:val="ConsPlusNonformat"/>
        <w:jc w:val="both"/>
      </w:pPr>
      <w:r>
        <w:t xml:space="preserve">       1</w:t>
      </w:r>
    </w:p>
    <w:p w:rsidR="00ED3249" w:rsidRDefault="00ED3249">
      <w:pPr>
        <w:pStyle w:val="ConsPlusNonformat"/>
        <w:jc w:val="both"/>
      </w:pPr>
      <w:r>
        <w:t xml:space="preserve">(п. 2.7  введен </w:t>
      </w:r>
      <w:hyperlink r:id="rId97" w:history="1">
        <w:r>
          <w:rPr>
            <w:color w:val="0000FF"/>
          </w:rPr>
          <w:t>Постановлением</w:t>
        </w:r>
      </w:hyperlink>
      <w:r>
        <w:t xml:space="preserve"> Администрации г. Перми от 29.04.2021 N 317)</w:t>
      </w:r>
    </w:p>
    <w:p w:rsidR="00ED3249" w:rsidRDefault="00ED3249">
      <w:pPr>
        <w:pStyle w:val="ConsPlusNormal"/>
        <w:ind w:firstLine="540"/>
        <w:jc w:val="both"/>
      </w:pPr>
      <w:r>
        <w:t>2.8. Уполномоченный орган осуществляет перечисление субсидии за счет средств бюджета города Перми в пределах бюджетных ассигнований, предусмотренных в бюджете города Перми, на расчетный или корреспондентский счет, открытый организацией в учреждениях Центрального банка Российской Федерации или кредитных организациях, не позднее 10-го рабочего дня, следующего за днем регистрации Договора (дополнительного соглашения) Уполномоченным органом.</w:t>
      </w:r>
    </w:p>
    <w:p w:rsidR="00ED3249" w:rsidRDefault="00ED3249">
      <w:pPr>
        <w:pStyle w:val="ConsPlusNormal"/>
        <w:jc w:val="both"/>
      </w:pPr>
      <w:r>
        <w:t xml:space="preserve">(п. 2.8 в ред. </w:t>
      </w:r>
      <w:hyperlink r:id="rId98" w:history="1">
        <w:r>
          <w:rPr>
            <w:color w:val="0000FF"/>
          </w:rPr>
          <w:t>Постановления</w:t>
        </w:r>
      </w:hyperlink>
      <w:r>
        <w:t xml:space="preserve"> Администрации г. Перми от 29.04.2021 N 317)</w:t>
      </w:r>
    </w:p>
    <w:p w:rsidR="00ED3249" w:rsidRDefault="00ED3249">
      <w:pPr>
        <w:pStyle w:val="ConsPlusNormal"/>
        <w:spacing w:before="220"/>
        <w:ind w:firstLine="540"/>
        <w:jc w:val="both"/>
      </w:pPr>
      <w:bookmarkStart w:id="17" w:name="P221"/>
      <w:bookmarkEnd w:id="17"/>
      <w:r>
        <w:t xml:space="preserve">2.9. В случае обращения организации за предоставлением субсидии за годы, предшествующие текущему финансовому году (за исключением Расчетов за декабрь и с устраненными замечаниями за ноябрь прошедшего финансового года), Уполномоченный орган осуществляет проверку документов и при отсутствии замечаний, при наличии лимитов бюджетных обязательств в течение последующих трех месяцев с даты принятия документов заключает с организацией Договор (дополнительное соглашение) в порядке, установленном </w:t>
      </w:r>
      <w:hyperlink w:anchor="P205" w:history="1">
        <w:r>
          <w:rPr>
            <w:color w:val="0000FF"/>
          </w:rPr>
          <w:t>пунктом 2.6</w:t>
        </w:r>
      </w:hyperlink>
      <w:r>
        <w:t xml:space="preserve"> настоящего Порядка, и перечисляет средства субсидии. В случае отсутствия лимитов бюджетных обязательств Уполномоченный орган направляет в ДЖКХ запрос об изменении бюджетных ассигнований в связи с необходимостью выделения дополнительных денежных средств. Перечисление субсидии из дополнительно выделенных средств осуществляется Уполномоченным органом в течение 15 рабочих дней с даты открытия лимитов бюджетных обязательств.</w:t>
      </w:r>
    </w:p>
    <w:p w:rsidR="00ED3249" w:rsidRDefault="00ED3249">
      <w:pPr>
        <w:pStyle w:val="ConsPlusNormal"/>
        <w:jc w:val="both"/>
      </w:pPr>
      <w:r>
        <w:t xml:space="preserve">(в ред. </w:t>
      </w:r>
      <w:hyperlink r:id="rId99" w:history="1">
        <w:r>
          <w:rPr>
            <w:color w:val="0000FF"/>
          </w:rPr>
          <w:t>Постановления</w:t>
        </w:r>
      </w:hyperlink>
      <w:r>
        <w:t xml:space="preserve"> Администрации г. Перми от 19.03.2020 N 245)</w:t>
      </w:r>
    </w:p>
    <w:p w:rsidR="00ED3249" w:rsidRDefault="00ED3249">
      <w:pPr>
        <w:pStyle w:val="ConsPlusNormal"/>
        <w:spacing w:before="220"/>
        <w:ind w:firstLine="540"/>
        <w:jc w:val="both"/>
      </w:pPr>
      <w:r>
        <w:t>2.10. Организация несет ответственность за своевременность представляемых в Уполномоченный орган документов и Расчетов и достоверность информации, содержащейся в них.</w:t>
      </w:r>
    </w:p>
    <w:p w:rsidR="00ED3249" w:rsidRDefault="00ED3249">
      <w:pPr>
        <w:pStyle w:val="ConsPlusNormal"/>
        <w:spacing w:before="220"/>
        <w:ind w:firstLine="540"/>
        <w:jc w:val="both"/>
      </w:pPr>
      <w:bookmarkStart w:id="18" w:name="P224"/>
      <w:bookmarkEnd w:id="18"/>
      <w:r>
        <w:t xml:space="preserve">2.11. Документы и (или) копии документов, указанных в </w:t>
      </w:r>
      <w:hyperlink w:anchor="P95" w:history="1">
        <w:r>
          <w:rPr>
            <w:color w:val="0000FF"/>
          </w:rPr>
          <w:t>разделе 2</w:t>
        </w:r>
      </w:hyperlink>
      <w:r>
        <w:t xml:space="preserve"> настоящего Порядка, представляются организацией на бумажном и электронном (в формате pdf) носителях, подписанные и (или) заверенные руководителем или иным уполномоченным лицом организации (с приложением документов, подтверждающих его полномочия в соответствии с действующим законодательством) и печатью организации (при условии наличия у организации печати).</w:t>
      </w:r>
    </w:p>
    <w:p w:rsidR="00ED3249" w:rsidRDefault="00ED3249">
      <w:pPr>
        <w:pStyle w:val="ConsPlusNormal"/>
        <w:spacing w:before="220"/>
        <w:ind w:firstLine="540"/>
        <w:jc w:val="both"/>
      </w:pPr>
      <w:r>
        <w:t>2.12. Организация в учетных и платежных документах, направляемых гражданам - получателям меры социальной поддержки, должна указывать информацию о:</w:t>
      </w:r>
    </w:p>
    <w:p w:rsidR="00ED3249" w:rsidRDefault="00ED3249">
      <w:pPr>
        <w:pStyle w:val="ConsPlusNormal"/>
        <w:spacing w:before="220"/>
        <w:ind w:firstLine="540"/>
        <w:jc w:val="both"/>
      </w:pPr>
      <w:r>
        <w:t>размерах платы за содержание жилого помещения;</w:t>
      </w:r>
    </w:p>
    <w:p w:rsidR="00ED3249" w:rsidRDefault="00ED3249">
      <w:pPr>
        <w:pStyle w:val="ConsPlusNormal"/>
        <w:jc w:val="both"/>
      </w:pPr>
      <w:r>
        <w:t xml:space="preserve">(в ред. </w:t>
      </w:r>
      <w:hyperlink r:id="rId100"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размере предоставленной меры социальной поддержки.</w:t>
      </w:r>
    </w:p>
    <w:p w:rsidR="00ED3249" w:rsidRDefault="00ED3249">
      <w:pPr>
        <w:pStyle w:val="ConsPlusNormal"/>
        <w:spacing w:before="220"/>
        <w:ind w:firstLine="540"/>
        <w:jc w:val="both"/>
      </w:pPr>
      <w:bookmarkStart w:id="19" w:name="P229"/>
      <w:bookmarkEnd w:id="19"/>
      <w:r>
        <w:t>2.13. Результатом предоставления субсидии является общая площадь непригодного для проживания и аварийного жилищного фонда, занимаемого гражданами, которым оказаны меры социальной поддержки. Конечное значение результата определяется по состоянию на 31 декабря текущего года и должно соответствовать суммарному значению общей площади жилищного фонда, по которому оказаны меры социальной поддержки.</w:t>
      </w:r>
    </w:p>
    <w:p w:rsidR="00ED3249" w:rsidRDefault="00ED3249">
      <w:pPr>
        <w:pStyle w:val="ConsPlusNormal"/>
        <w:spacing w:before="220"/>
        <w:ind w:firstLine="540"/>
        <w:jc w:val="both"/>
      </w:pPr>
      <w:r>
        <w:lastRenderedPageBreak/>
        <w:t>Плановое значение результата устанавливается в Договоре. Основанием для установления планового значения результата предоставления субсидии является информация об общей площади непригодного для проживания и аварийного жилищного фонда, занимаемого гражданами, которым оказаны меры социальной поддержки, указанная организацией за месяц в Расчете по графе 5 строки "Итого".</w:t>
      </w:r>
    </w:p>
    <w:p w:rsidR="00ED3249" w:rsidRDefault="00ED3249">
      <w:pPr>
        <w:pStyle w:val="ConsPlusNormal"/>
        <w:spacing w:before="220"/>
        <w:ind w:firstLine="540"/>
        <w:jc w:val="both"/>
      </w:pPr>
      <w:r>
        <w:t>Результат предоставления субсидии указывается в отчетах о достижении результата предоставления субсидии по форме и в сроки, установленные в Договоре.</w:t>
      </w:r>
    </w:p>
    <w:p w:rsidR="00ED3249" w:rsidRDefault="00ED3249">
      <w:pPr>
        <w:pStyle w:val="ConsPlusNormal"/>
        <w:jc w:val="both"/>
      </w:pPr>
      <w:r>
        <w:t xml:space="preserve">(п. 2.13 в ред. </w:t>
      </w:r>
      <w:hyperlink r:id="rId101" w:history="1">
        <w:r>
          <w:rPr>
            <w:color w:val="0000FF"/>
          </w:rPr>
          <w:t>Постановления</w:t>
        </w:r>
      </w:hyperlink>
      <w:r>
        <w:t xml:space="preserve"> Администрации г. Перми от 29.04.2021 N 317)</w:t>
      </w:r>
    </w:p>
    <w:p w:rsidR="00ED3249" w:rsidRDefault="00ED3249">
      <w:pPr>
        <w:pStyle w:val="ConsPlusNormal"/>
        <w:spacing w:before="220"/>
        <w:ind w:firstLine="540"/>
        <w:jc w:val="both"/>
      </w:pPr>
      <w:r>
        <w:t>2.14. Средства субсидии должны быть направлены организацией на возмещение расходов, связанных с оказанием услуг и (или) выполнением работ по содержанию общего имущества многоквартирных домов, в которых жилые помещения признаны непригодными для проживания, или многоквартирных домов, признанных аварийными и подлежащими сносу или реконструкции.</w:t>
      </w:r>
    </w:p>
    <w:p w:rsidR="00ED3249" w:rsidRDefault="00ED3249">
      <w:pPr>
        <w:pStyle w:val="ConsPlusNormal"/>
        <w:jc w:val="both"/>
      </w:pPr>
      <w:r>
        <w:t xml:space="preserve">(п. 2.14 введен </w:t>
      </w:r>
      <w:hyperlink r:id="rId102" w:history="1">
        <w:r>
          <w:rPr>
            <w:color w:val="0000FF"/>
          </w:rPr>
          <w:t>Постановлением</w:t>
        </w:r>
      </w:hyperlink>
      <w:r>
        <w:t xml:space="preserve"> Администрации г. Перми от 29.04.2021 N 317)</w:t>
      </w:r>
    </w:p>
    <w:p w:rsidR="00ED3249" w:rsidRDefault="00ED3249">
      <w:pPr>
        <w:pStyle w:val="ConsPlusNormal"/>
        <w:spacing w:before="220"/>
        <w:ind w:firstLine="540"/>
        <w:jc w:val="both"/>
      </w:pPr>
      <w:bookmarkStart w:id="20" w:name="P235"/>
      <w:bookmarkEnd w:id="20"/>
      <w:r>
        <w:t xml:space="preserve">2.15. В случае нарушения организацией условий, установленных при предоставлении субсидии, выявленного в том числе по фактам проверок, проведенных Уполномоченным органом и (или) органом муниципального финансового контроля, а также в случае недостижения значений результатов, указанных в </w:t>
      </w:r>
      <w:hyperlink w:anchor="P229" w:history="1">
        <w:r>
          <w:rPr>
            <w:color w:val="0000FF"/>
          </w:rPr>
          <w:t>пункте 2.13</w:t>
        </w:r>
      </w:hyperlink>
      <w:r>
        <w:t xml:space="preserve"> настоящего Порядка, осуществляется возврат средств субсидий в бюджет города Перми.</w:t>
      </w:r>
    </w:p>
    <w:p w:rsidR="00ED3249" w:rsidRDefault="00ED3249">
      <w:pPr>
        <w:pStyle w:val="ConsPlusNormal"/>
        <w:jc w:val="both"/>
      </w:pPr>
      <w:r>
        <w:t xml:space="preserve">(п. 2.15 введен </w:t>
      </w:r>
      <w:hyperlink r:id="rId103" w:history="1">
        <w:r>
          <w:rPr>
            <w:color w:val="0000FF"/>
          </w:rPr>
          <w:t>Постановлением</w:t>
        </w:r>
      </w:hyperlink>
      <w:r>
        <w:t xml:space="preserve"> Администрации г. Перми от 29.04.2021 N 317)</w:t>
      </w:r>
    </w:p>
    <w:p w:rsidR="00ED3249" w:rsidRDefault="00ED3249">
      <w:pPr>
        <w:pStyle w:val="ConsPlusNormal"/>
        <w:spacing w:before="220"/>
        <w:ind w:firstLine="540"/>
        <w:jc w:val="both"/>
      </w:pPr>
      <w:bookmarkStart w:id="21" w:name="P237"/>
      <w:bookmarkEnd w:id="21"/>
      <w:r>
        <w:t>2.16. Возврат Субсидии осуществляется в следующем порядке:</w:t>
      </w:r>
    </w:p>
    <w:p w:rsidR="00ED3249" w:rsidRDefault="00ED3249">
      <w:pPr>
        <w:pStyle w:val="ConsPlusNormal"/>
        <w:spacing w:before="220"/>
        <w:ind w:firstLine="540"/>
        <w:jc w:val="both"/>
      </w:pPr>
      <w:r>
        <w:t>2.16.1. Уполномоченный орган в течение 10 рабочих дней с даты выявления случаев для возврата субсидии, определенных пунктом 2.15 настоящего Порядка, прекращает предоставление Субсидии, о чем письменно уведомляет организацию и направляет требование о возврате Субсидии;</w:t>
      </w:r>
    </w:p>
    <w:p w:rsidR="00ED3249" w:rsidRDefault="00ED3249">
      <w:pPr>
        <w:pStyle w:val="ConsPlusNormal"/>
        <w:spacing w:before="220"/>
        <w:ind w:firstLine="540"/>
        <w:jc w:val="both"/>
      </w:pPr>
      <w:r>
        <w:t>2.16.2. требование о возврате Субсидии должно быть исполнено в течение 10 банковских дней с даты его получения путем перечисления средств на лицевой счет Уполномоченного органа;</w:t>
      </w:r>
    </w:p>
    <w:p w:rsidR="00ED3249" w:rsidRDefault="00ED3249">
      <w:pPr>
        <w:pStyle w:val="ConsPlusNormal"/>
        <w:spacing w:before="220"/>
        <w:ind w:firstLine="540"/>
        <w:jc w:val="both"/>
      </w:pPr>
      <w:r>
        <w:t>2.16.3. в случае невыполнения организацией в установленный срок требования о возврате Субсидии Уполномоченный орган обеспечивает взыскание Субсидии в судебном порядке в соответствии с действующим законодательством Российской Федерации.</w:t>
      </w:r>
    </w:p>
    <w:p w:rsidR="00ED3249" w:rsidRDefault="00ED3249">
      <w:pPr>
        <w:pStyle w:val="ConsPlusNormal"/>
        <w:jc w:val="both"/>
      </w:pPr>
      <w:r>
        <w:t xml:space="preserve">(п. 2.16 введен </w:t>
      </w:r>
      <w:hyperlink r:id="rId104" w:history="1">
        <w:r>
          <w:rPr>
            <w:color w:val="0000FF"/>
          </w:rPr>
          <w:t>Постановлением</w:t>
        </w:r>
      </w:hyperlink>
      <w:r>
        <w:t xml:space="preserve"> Администрации г. Перми от 29.04.2021 N 317)</w:t>
      </w:r>
    </w:p>
    <w:p w:rsidR="00ED3249" w:rsidRDefault="00ED3249">
      <w:pPr>
        <w:pStyle w:val="ConsPlusNormal"/>
        <w:ind w:firstLine="540"/>
        <w:jc w:val="both"/>
      </w:pPr>
    </w:p>
    <w:p w:rsidR="00ED3249" w:rsidRDefault="00ED3249">
      <w:pPr>
        <w:pStyle w:val="ConsPlusTitle"/>
        <w:jc w:val="center"/>
        <w:outlineLvl w:val="1"/>
      </w:pPr>
      <w:r>
        <w:t>III. Требования к отчетности</w:t>
      </w:r>
    </w:p>
    <w:p w:rsidR="00ED3249" w:rsidRDefault="00ED3249">
      <w:pPr>
        <w:pStyle w:val="ConsPlusNormal"/>
        <w:jc w:val="center"/>
      </w:pPr>
      <w:r>
        <w:t xml:space="preserve">(в ред. </w:t>
      </w:r>
      <w:hyperlink r:id="rId105" w:history="1">
        <w:r>
          <w:rPr>
            <w:color w:val="0000FF"/>
          </w:rPr>
          <w:t>Постановления</w:t>
        </w:r>
      </w:hyperlink>
      <w:r>
        <w:t xml:space="preserve"> Администрации г. Перми</w:t>
      </w:r>
    </w:p>
    <w:p w:rsidR="00ED3249" w:rsidRDefault="00ED3249">
      <w:pPr>
        <w:pStyle w:val="ConsPlusNormal"/>
        <w:jc w:val="center"/>
      </w:pPr>
      <w:r>
        <w:t>от 29.04.2021 N 317)</w:t>
      </w:r>
    </w:p>
    <w:p w:rsidR="00ED3249" w:rsidRDefault="00ED3249">
      <w:pPr>
        <w:pStyle w:val="ConsPlusNormal"/>
        <w:jc w:val="both"/>
      </w:pPr>
    </w:p>
    <w:p w:rsidR="00ED3249" w:rsidRDefault="00ED3249">
      <w:pPr>
        <w:pStyle w:val="ConsPlusNormal"/>
        <w:ind w:firstLine="540"/>
        <w:jc w:val="both"/>
      </w:pPr>
      <w:r>
        <w:t>3.1. Организация представляет в Уполномоченный орган отчет о достижении результата предоставления субсидии по форме и в сроки, установленные в Договоре.</w:t>
      </w:r>
    </w:p>
    <w:p w:rsidR="00ED3249" w:rsidRDefault="00ED3249">
      <w:pPr>
        <w:pStyle w:val="ConsPlusNormal"/>
        <w:spacing w:before="220"/>
        <w:ind w:firstLine="540"/>
        <w:jc w:val="both"/>
      </w:pPr>
      <w:r>
        <w:t>3.2. Уполномоченный орган вправе устанавливать в Договоре сроки и формы представления организацией дополнительной отчетности.</w:t>
      </w:r>
    </w:p>
    <w:p w:rsidR="00ED3249" w:rsidRDefault="00ED3249">
      <w:pPr>
        <w:pStyle w:val="ConsPlusNormal"/>
        <w:ind w:firstLine="540"/>
        <w:jc w:val="both"/>
      </w:pPr>
    </w:p>
    <w:p w:rsidR="00ED3249" w:rsidRDefault="00ED3249">
      <w:pPr>
        <w:pStyle w:val="ConsPlusTitle"/>
        <w:jc w:val="center"/>
        <w:outlineLvl w:val="1"/>
      </w:pPr>
      <w:r>
        <w:t>IV. Требования об осуществлении контроля за соблюдением</w:t>
      </w:r>
    </w:p>
    <w:p w:rsidR="00ED3249" w:rsidRDefault="00ED3249">
      <w:pPr>
        <w:pStyle w:val="ConsPlusTitle"/>
        <w:jc w:val="center"/>
      </w:pPr>
      <w:r>
        <w:t>условий, целей и порядка предоставления субсидий</w:t>
      </w:r>
    </w:p>
    <w:p w:rsidR="00ED3249" w:rsidRDefault="00ED3249">
      <w:pPr>
        <w:pStyle w:val="ConsPlusTitle"/>
        <w:jc w:val="center"/>
      </w:pPr>
      <w:r>
        <w:t>и ответственности за их нарушение</w:t>
      </w:r>
    </w:p>
    <w:p w:rsidR="00ED3249" w:rsidRDefault="00ED3249">
      <w:pPr>
        <w:pStyle w:val="ConsPlusNormal"/>
        <w:jc w:val="center"/>
      </w:pPr>
      <w:r>
        <w:t xml:space="preserve">(введен </w:t>
      </w:r>
      <w:hyperlink r:id="rId106" w:history="1">
        <w:r>
          <w:rPr>
            <w:color w:val="0000FF"/>
          </w:rPr>
          <w:t>Постановлением</w:t>
        </w:r>
      </w:hyperlink>
      <w:r>
        <w:t xml:space="preserve"> Администрации г. Перми</w:t>
      </w:r>
    </w:p>
    <w:p w:rsidR="00ED3249" w:rsidRDefault="00ED3249">
      <w:pPr>
        <w:pStyle w:val="ConsPlusNormal"/>
        <w:jc w:val="center"/>
      </w:pPr>
      <w:r>
        <w:t>от 29.04.2021 N 317)</w:t>
      </w:r>
    </w:p>
    <w:p w:rsidR="00ED3249" w:rsidRDefault="00ED3249">
      <w:pPr>
        <w:pStyle w:val="ConsPlusNormal"/>
        <w:jc w:val="both"/>
      </w:pPr>
    </w:p>
    <w:p w:rsidR="00ED3249" w:rsidRDefault="00ED3249">
      <w:pPr>
        <w:pStyle w:val="ConsPlusNormal"/>
        <w:ind w:firstLine="540"/>
        <w:jc w:val="both"/>
      </w:pPr>
      <w:r>
        <w:t xml:space="preserve">4.1. Финансовый контроль за соблюдением организацией условий, целей и порядка </w:t>
      </w:r>
      <w:r>
        <w:lastRenderedPageBreak/>
        <w:t>предоставления субсидии, установленных настоящим Порядком, осуществляют Уполномоченный орган и органы муниципального финансового контроля путем проведения обязательных проверок.</w:t>
      </w:r>
    </w:p>
    <w:p w:rsidR="00ED3249" w:rsidRDefault="00ED3249">
      <w:pPr>
        <w:pStyle w:val="ConsPlusNormal"/>
        <w:spacing w:before="220"/>
        <w:ind w:firstLine="540"/>
        <w:jc w:val="both"/>
      </w:pPr>
      <w:r>
        <w:t>4.2. Организация несет ответственность в соответствии с действующим законодательством за соблюдение требований настоящего Порядка и условий Договора (дополнительного соглашения), в том числе за:</w:t>
      </w:r>
    </w:p>
    <w:p w:rsidR="00ED3249" w:rsidRDefault="00ED3249">
      <w:pPr>
        <w:pStyle w:val="ConsPlusNormal"/>
        <w:spacing w:before="220"/>
        <w:ind w:firstLine="540"/>
        <w:jc w:val="both"/>
      </w:pPr>
      <w:r>
        <w:t>целевое использование субсидии;</w:t>
      </w:r>
    </w:p>
    <w:p w:rsidR="00ED3249" w:rsidRDefault="00ED3249">
      <w:pPr>
        <w:pStyle w:val="ConsPlusNormal"/>
        <w:spacing w:before="220"/>
        <w:ind w:firstLine="540"/>
        <w:jc w:val="both"/>
      </w:pPr>
      <w:r>
        <w:t>достоверность представленных сведений;</w:t>
      </w:r>
    </w:p>
    <w:p w:rsidR="00ED3249" w:rsidRDefault="00ED3249">
      <w:pPr>
        <w:pStyle w:val="ConsPlusNormal"/>
        <w:spacing w:before="220"/>
        <w:ind w:firstLine="540"/>
        <w:jc w:val="both"/>
      </w:pPr>
      <w:r>
        <w:t>соблюдение порядка и условий предоставления субсидии;</w:t>
      </w:r>
    </w:p>
    <w:p w:rsidR="00ED3249" w:rsidRDefault="00ED3249">
      <w:pPr>
        <w:pStyle w:val="ConsPlusNormal"/>
        <w:spacing w:before="220"/>
        <w:ind w:firstLine="540"/>
        <w:jc w:val="both"/>
      </w:pPr>
      <w:r>
        <w:t>соблюдение требований к отчетности;</w:t>
      </w:r>
    </w:p>
    <w:p w:rsidR="00ED3249" w:rsidRDefault="00ED3249">
      <w:pPr>
        <w:pStyle w:val="ConsPlusNormal"/>
        <w:spacing w:before="220"/>
        <w:ind w:firstLine="540"/>
        <w:jc w:val="both"/>
      </w:pPr>
      <w:r>
        <w:t>достижение результата предоставления субсидии.</w:t>
      </w:r>
    </w:p>
    <w:p w:rsidR="00ED3249" w:rsidRDefault="00ED3249">
      <w:pPr>
        <w:pStyle w:val="ConsPlusNormal"/>
        <w:spacing w:before="220"/>
        <w:ind w:firstLine="540"/>
        <w:jc w:val="both"/>
      </w:pPr>
      <w:r>
        <w:t xml:space="preserve">4.3. Субсидия подлежит возврату в бюджет города Перми в случаях, установленных в </w:t>
      </w:r>
      <w:hyperlink w:anchor="P235" w:history="1">
        <w:r>
          <w:rPr>
            <w:color w:val="0000FF"/>
          </w:rPr>
          <w:t>пункте 2.15</w:t>
        </w:r>
      </w:hyperlink>
      <w:r>
        <w:t xml:space="preserve"> настоящего Порядка, в порядке, установленном </w:t>
      </w:r>
      <w:hyperlink w:anchor="P237" w:history="1">
        <w:r>
          <w:rPr>
            <w:color w:val="0000FF"/>
          </w:rPr>
          <w:t>пунктом 2.16</w:t>
        </w:r>
      </w:hyperlink>
      <w:r>
        <w:t xml:space="preserve"> настоящего Порядка.</w:t>
      </w:r>
    </w:p>
    <w:p w:rsidR="00ED3249" w:rsidRDefault="00ED3249">
      <w:pPr>
        <w:pStyle w:val="ConsPlusNormal"/>
        <w:spacing w:before="220"/>
        <w:ind w:firstLine="540"/>
        <w:jc w:val="both"/>
      </w:pPr>
      <w:r>
        <w:t>4.4. Средства субсидии не перечисляются в случаях:</w:t>
      </w:r>
    </w:p>
    <w:p w:rsidR="00ED3249" w:rsidRDefault="00ED3249">
      <w:pPr>
        <w:pStyle w:val="ConsPlusNormal"/>
        <w:spacing w:before="220"/>
        <w:ind w:firstLine="540"/>
        <w:jc w:val="both"/>
      </w:pPr>
      <w:r>
        <w:t>ликвидации организации;</w:t>
      </w:r>
    </w:p>
    <w:p w:rsidR="00ED3249" w:rsidRDefault="00ED3249">
      <w:pPr>
        <w:pStyle w:val="ConsPlusNormal"/>
        <w:spacing w:before="220"/>
        <w:ind w:firstLine="540"/>
        <w:jc w:val="both"/>
      </w:pPr>
      <w:r>
        <w:t>выявления факта нецелевого использования субсидии (до решения вопроса о возврате средств субсидии);</w:t>
      </w:r>
    </w:p>
    <w:p w:rsidR="00ED3249" w:rsidRDefault="00ED3249">
      <w:pPr>
        <w:pStyle w:val="ConsPlusNormal"/>
        <w:spacing w:before="220"/>
        <w:ind w:firstLine="540"/>
        <w:jc w:val="both"/>
      </w:pPr>
      <w:r>
        <w:t>установления факта недостоверности представленной организацией информации, Расчетов;</w:t>
      </w:r>
    </w:p>
    <w:p w:rsidR="00ED3249" w:rsidRDefault="00ED3249">
      <w:pPr>
        <w:pStyle w:val="ConsPlusNormal"/>
        <w:spacing w:before="220"/>
        <w:ind w:firstLine="540"/>
        <w:jc w:val="both"/>
      </w:pPr>
      <w:r>
        <w:t>недостижения организацией значения результата предоставления Субсидии.</w:t>
      </w: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right"/>
        <w:outlineLvl w:val="1"/>
      </w:pPr>
      <w:r>
        <w:t>Приложение 1</w:t>
      </w:r>
    </w:p>
    <w:p w:rsidR="00ED3249" w:rsidRDefault="00ED3249">
      <w:pPr>
        <w:pStyle w:val="ConsPlusNormal"/>
        <w:jc w:val="right"/>
      </w:pPr>
      <w:r>
        <w:t>к Порядку</w:t>
      </w:r>
    </w:p>
    <w:p w:rsidR="00ED3249" w:rsidRDefault="00ED3249">
      <w:pPr>
        <w:pStyle w:val="ConsPlusNormal"/>
        <w:jc w:val="right"/>
      </w:pPr>
      <w:r>
        <w:t>предоставления субсидии организациям</w:t>
      </w:r>
    </w:p>
    <w:p w:rsidR="00ED3249" w:rsidRDefault="00ED3249">
      <w:pPr>
        <w:pStyle w:val="ConsPlusNormal"/>
        <w:jc w:val="right"/>
      </w:pPr>
      <w:r>
        <w:t>в части возмещения недополученных</w:t>
      </w:r>
    </w:p>
    <w:p w:rsidR="00ED3249" w:rsidRDefault="00ED3249">
      <w:pPr>
        <w:pStyle w:val="ConsPlusNormal"/>
        <w:jc w:val="right"/>
      </w:pPr>
      <w:r>
        <w:t>доходов, связанных с предоставлением</w:t>
      </w:r>
    </w:p>
    <w:p w:rsidR="00ED3249" w:rsidRDefault="00ED3249">
      <w:pPr>
        <w:pStyle w:val="ConsPlusNormal"/>
        <w:jc w:val="right"/>
      </w:pPr>
      <w:r>
        <w:t>гражданам мер социальной поддержки</w:t>
      </w:r>
    </w:p>
    <w:p w:rsidR="00ED3249" w:rsidRDefault="00ED3249">
      <w:pPr>
        <w:pStyle w:val="ConsPlusNormal"/>
        <w:jc w:val="right"/>
      </w:pPr>
      <w:r>
        <w:t>в виде уменьшения размера платы за</w:t>
      </w:r>
    </w:p>
    <w:p w:rsidR="00ED3249" w:rsidRDefault="00ED3249">
      <w:pPr>
        <w:pStyle w:val="ConsPlusNormal"/>
        <w:jc w:val="right"/>
      </w:pPr>
      <w:r>
        <w:t>содержание жилых помещений,</w:t>
      </w:r>
    </w:p>
    <w:p w:rsidR="00ED3249" w:rsidRDefault="00ED3249">
      <w:pPr>
        <w:pStyle w:val="ConsPlusNormal"/>
        <w:jc w:val="right"/>
      </w:pPr>
      <w:r>
        <w:t>признанных в установленном порядке</w:t>
      </w:r>
    </w:p>
    <w:p w:rsidR="00ED3249" w:rsidRDefault="00ED3249">
      <w:pPr>
        <w:pStyle w:val="ConsPlusNormal"/>
        <w:jc w:val="right"/>
      </w:pPr>
      <w:r>
        <w:t>непригодными для проживания и (или)</w:t>
      </w:r>
    </w:p>
    <w:p w:rsidR="00ED3249" w:rsidRDefault="00ED3249">
      <w:pPr>
        <w:pStyle w:val="ConsPlusNormal"/>
        <w:jc w:val="right"/>
      </w:pPr>
      <w:r>
        <w:t>расположенных в многоквартирных домах,</w:t>
      </w:r>
    </w:p>
    <w:p w:rsidR="00ED3249" w:rsidRDefault="00ED3249">
      <w:pPr>
        <w:pStyle w:val="ConsPlusNormal"/>
        <w:jc w:val="right"/>
      </w:pPr>
      <w:r>
        <w:t>признанных в установленном порядке</w:t>
      </w:r>
    </w:p>
    <w:p w:rsidR="00ED3249" w:rsidRDefault="00ED3249">
      <w:pPr>
        <w:pStyle w:val="ConsPlusNormal"/>
        <w:jc w:val="right"/>
      </w:pPr>
      <w:r>
        <w:t>аварийными и подлежащими сносу или</w:t>
      </w:r>
    </w:p>
    <w:p w:rsidR="00ED3249" w:rsidRDefault="00ED3249">
      <w:pPr>
        <w:pStyle w:val="ConsPlusNormal"/>
        <w:jc w:val="right"/>
      </w:pPr>
      <w:r>
        <w:t>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Постановлений Администрации г. Перми от 29.05.2018 </w:t>
            </w:r>
            <w:hyperlink r:id="rId107" w:history="1">
              <w:r>
                <w:rPr>
                  <w:color w:val="0000FF"/>
                </w:rPr>
                <w:t>N 332</w:t>
              </w:r>
            </w:hyperlink>
            <w:r>
              <w:rPr>
                <w:color w:val="392C69"/>
              </w:rPr>
              <w:t>,</w:t>
            </w:r>
          </w:p>
          <w:p w:rsidR="00ED3249" w:rsidRDefault="00ED3249">
            <w:pPr>
              <w:pStyle w:val="ConsPlusNormal"/>
              <w:jc w:val="center"/>
            </w:pPr>
            <w:r>
              <w:rPr>
                <w:color w:val="392C69"/>
              </w:rPr>
              <w:t xml:space="preserve">от 19.03.2020 </w:t>
            </w:r>
            <w:hyperlink r:id="rId108" w:history="1">
              <w:r>
                <w:rPr>
                  <w:color w:val="0000FF"/>
                </w:rPr>
                <w:t>N 245</w:t>
              </w:r>
            </w:hyperlink>
            <w:r>
              <w:rPr>
                <w:color w:val="392C69"/>
              </w:rPr>
              <w:t>)</w:t>
            </w:r>
          </w:p>
        </w:tc>
      </w:tr>
    </w:tbl>
    <w:p w:rsidR="00ED3249" w:rsidRDefault="00ED3249">
      <w:pPr>
        <w:pStyle w:val="ConsPlusNormal"/>
        <w:jc w:val="both"/>
      </w:pPr>
    </w:p>
    <w:p w:rsidR="00ED3249" w:rsidRDefault="00ED3249">
      <w:pPr>
        <w:pStyle w:val="ConsPlusNonformat"/>
        <w:jc w:val="both"/>
      </w:pPr>
      <w:r>
        <w:t xml:space="preserve">                                      В уполномоченный орган</w:t>
      </w:r>
    </w:p>
    <w:p w:rsidR="00ED3249" w:rsidRDefault="00ED3249">
      <w:pPr>
        <w:pStyle w:val="ConsPlusNonformat"/>
        <w:jc w:val="both"/>
      </w:pPr>
      <w:r>
        <w:lastRenderedPageBreak/>
        <w:t xml:space="preserve">                                      по предоставлению субсидии</w:t>
      </w:r>
    </w:p>
    <w:p w:rsidR="00ED3249" w:rsidRDefault="00ED3249">
      <w:pPr>
        <w:pStyle w:val="ConsPlusNonformat"/>
        <w:jc w:val="both"/>
      </w:pPr>
      <w:r>
        <w:t xml:space="preserve">                                      на возмещение недополученных</w:t>
      </w:r>
    </w:p>
    <w:p w:rsidR="00ED3249" w:rsidRDefault="00ED3249">
      <w:pPr>
        <w:pStyle w:val="ConsPlusNonformat"/>
        <w:jc w:val="both"/>
      </w:pPr>
      <w:r>
        <w:t xml:space="preserve">                                      доходов, связанных с предоставлением</w:t>
      </w:r>
    </w:p>
    <w:p w:rsidR="00ED3249" w:rsidRDefault="00ED3249">
      <w:pPr>
        <w:pStyle w:val="ConsPlusNonformat"/>
        <w:jc w:val="both"/>
      </w:pPr>
      <w:r>
        <w:t xml:space="preserve">                                      гражданам мер социальной поддержки</w:t>
      </w:r>
    </w:p>
    <w:p w:rsidR="00ED3249" w:rsidRDefault="00ED3249">
      <w:pPr>
        <w:pStyle w:val="ConsPlusNonformat"/>
        <w:jc w:val="both"/>
      </w:pPr>
      <w:r>
        <w:t xml:space="preserve">                                      в виде уменьшения размера платы</w:t>
      </w:r>
    </w:p>
    <w:p w:rsidR="00ED3249" w:rsidRDefault="00ED3249">
      <w:pPr>
        <w:pStyle w:val="ConsPlusNonformat"/>
        <w:jc w:val="both"/>
      </w:pPr>
      <w:r>
        <w:t xml:space="preserve">                                      за содержание жилых помещений,</w:t>
      </w:r>
    </w:p>
    <w:p w:rsidR="00ED3249" w:rsidRDefault="00ED3249">
      <w:pPr>
        <w:pStyle w:val="ConsPlusNonformat"/>
        <w:jc w:val="both"/>
      </w:pPr>
      <w:r>
        <w:t xml:space="preserve">                                      признанных в установленном порядке</w:t>
      </w:r>
    </w:p>
    <w:p w:rsidR="00ED3249" w:rsidRDefault="00ED3249">
      <w:pPr>
        <w:pStyle w:val="ConsPlusNonformat"/>
        <w:jc w:val="both"/>
      </w:pPr>
      <w:r>
        <w:t xml:space="preserve">                                      непригодными для проживания и (или)</w:t>
      </w:r>
    </w:p>
    <w:p w:rsidR="00ED3249" w:rsidRDefault="00ED3249">
      <w:pPr>
        <w:pStyle w:val="ConsPlusNonformat"/>
        <w:jc w:val="both"/>
      </w:pPr>
      <w:r>
        <w:t xml:space="preserve">                                      расположенных в многоквартирных</w:t>
      </w:r>
    </w:p>
    <w:p w:rsidR="00ED3249" w:rsidRDefault="00ED3249">
      <w:pPr>
        <w:pStyle w:val="ConsPlusNonformat"/>
        <w:jc w:val="both"/>
      </w:pPr>
      <w:r>
        <w:t xml:space="preserve">                                      домах, признанных в установленном</w:t>
      </w:r>
    </w:p>
    <w:p w:rsidR="00ED3249" w:rsidRDefault="00ED3249">
      <w:pPr>
        <w:pStyle w:val="ConsPlusNonformat"/>
        <w:jc w:val="both"/>
      </w:pPr>
      <w:r>
        <w:t xml:space="preserve">                                      порядке аварийными и подлежащими</w:t>
      </w:r>
    </w:p>
    <w:p w:rsidR="00ED3249" w:rsidRDefault="00ED3249">
      <w:pPr>
        <w:pStyle w:val="ConsPlusNonformat"/>
        <w:jc w:val="both"/>
      </w:pPr>
      <w:r>
        <w:t xml:space="preserve">                                      сносу или реконструкции</w:t>
      </w:r>
    </w:p>
    <w:p w:rsidR="00ED3249" w:rsidRDefault="00ED3249">
      <w:pPr>
        <w:pStyle w:val="ConsPlusNonformat"/>
        <w:jc w:val="both"/>
      </w:pPr>
    </w:p>
    <w:p w:rsidR="00ED3249" w:rsidRDefault="00ED3249">
      <w:pPr>
        <w:pStyle w:val="ConsPlusNonformat"/>
        <w:jc w:val="both"/>
      </w:pPr>
      <w:r>
        <w:t xml:space="preserve">                                      от</w:t>
      </w:r>
    </w:p>
    <w:p w:rsidR="00ED3249" w:rsidRDefault="00ED3249">
      <w:pPr>
        <w:pStyle w:val="ConsPlusNonformat"/>
        <w:jc w:val="both"/>
      </w:pPr>
      <w:r>
        <w:t xml:space="preserve">                                      _____________________________________</w:t>
      </w:r>
    </w:p>
    <w:p w:rsidR="00ED3249" w:rsidRDefault="00ED3249">
      <w:pPr>
        <w:pStyle w:val="ConsPlusNonformat"/>
        <w:jc w:val="both"/>
      </w:pPr>
      <w:r>
        <w:t xml:space="preserve">                                      _____________________________________</w:t>
      </w:r>
    </w:p>
    <w:p w:rsidR="00ED3249" w:rsidRDefault="00ED3249">
      <w:pPr>
        <w:pStyle w:val="ConsPlusNonformat"/>
        <w:jc w:val="both"/>
      </w:pPr>
      <w:r>
        <w:t xml:space="preserve">                                            (наименование организации)</w:t>
      </w:r>
    </w:p>
    <w:p w:rsidR="00ED3249" w:rsidRDefault="00ED3249">
      <w:pPr>
        <w:pStyle w:val="ConsPlusNonformat"/>
        <w:jc w:val="both"/>
      </w:pPr>
    </w:p>
    <w:p w:rsidR="00ED3249" w:rsidRDefault="00ED3249">
      <w:pPr>
        <w:pStyle w:val="ConsPlusNonformat"/>
        <w:jc w:val="both"/>
      </w:pPr>
      <w:bookmarkStart w:id="22" w:name="P311"/>
      <w:bookmarkEnd w:id="22"/>
      <w:r>
        <w:t xml:space="preserve">                                  ЗАЯВКА</w:t>
      </w:r>
    </w:p>
    <w:p w:rsidR="00ED3249" w:rsidRDefault="00ED3249">
      <w:pPr>
        <w:pStyle w:val="ConsPlusNonformat"/>
        <w:jc w:val="both"/>
      </w:pPr>
      <w:r>
        <w:t xml:space="preserve">            на заключение договора (дополнительного соглашения)</w:t>
      </w:r>
    </w:p>
    <w:p w:rsidR="00ED3249" w:rsidRDefault="00ED3249">
      <w:pPr>
        <w:pStyle w:val="ConsPlusNormal"/>
        <w:jc w:val="both"/>
      </w:pPr>
    </w:p>
    <w:p w:rsidR="00ED3249" w:rsidRDefault="00ED3249">
      <w:pPr>
        <w:pStyle w:val="ConsPlusNormal"/>
        <w:ind w:firstLine="540"/>
        <w:jc w:val="both"/>
      </w:pPr>
      <w:r>
        <w:t>Прошу заключить договор (дополнительное соглашение) на предоставление субсидии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w:t>
      </w:r>
    </w:p>
    <w:p w:rsidR="00ED3249" w:rsidRDefault="00ED3249">
      <w:pPr>
        <w:pStyle w:val="ConsPlusNormal"/>
        <w:spacing w:before="220"/>
        <w:ind w:firstLine="540"/>
        <w:jc w:val="both"/>
      </w:pPr>
      <w:r>
        <w:t>Подтверждаю согласие на осуществление уполномоченным органом, предоставляющим субсидии, и органами муниципального финансового контроля проверок соблюдения условий, целей и порядка предоставления субсидий.</w:t>
      </w:r>
    </w:p>
    <w:p w:rsidR="00ED3249" w:rsidRDefault="00ED3249">
      <w:pPr>
        <w:pStyle w:val="ConsPlusNormal"/>
        <w:spacing w:before="220"/>
        <w:ind w:firstLine="540"/>
        <w:jc w:val="both"/>
      </w:pPr>
      <w:r>
        <w:t xml:space="preserve">Подтверждаю и гарантирую, что организация не признана банкротом и не имеет принятое собранием кредиторов решение о прекращении хозяйственной деятельности в соответствии с Федеральным </w:t>
      </w:r>
      <w:hyperlink r:id="rId109" w:history="1">
        <w:r>
          <w:rPr>
            <w:color w:val="0000FF"/>
          </w:rPr>
          <w:t>законом</w:t>
        </w:r>
      </w:hyperlink>
      <w:r>
        <w:t xml:space="preserve"> от 26 октября 2002 г. N 127-ФЗ "О несостоятельности (банкротстве)".</w:t>
      </w:r>
    </w:p>
    <w:p w:rsidR="00ED3249" w:rsidRDefault="00ED3249">
      <w:pPr>
        <w:pStyle w:val="ConsPlusNormal"/>
        <w:spacing w:before="220"/>
        <w:ind w:firstLine="540"/>
        <w:jc w:val="both"/>
      </w:pPr>
      <w:r>
        <w:t>Организация не имеет просроченной задолженности по субсидиям и иным средствам, предоставленным из бюджета города Перми в соответствии с правовыми актами города Перми.</w:t>
      </w:r>
    </w:p>
    <w:p w:rsidR="00ED3249" w:rsidRDefault="00ED3249">
      <w:pPr>
        <w:pStyle w:val="ConsPlusNormal"/>
        <w:spacing w:before="220"/>
        <w:ind w:firstLine="540"/>
        <w:jc w:val="both"/>
      </w:pPr>
      <w:r>
        <w:t>Организация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ED3249" w:rsidRDefault="00ED3249">
      <w:pPr>
        <w:pStyle w:val="ConsPlusNormal"/>
        <w:spacing w:before="220"/>
        <w:ind w:firstLine="540"/>
        <w:jc w:val="both"/>
      </w:pPr>
      <w:r>
        <w:t>Организация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возмещение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w:t>
      </w:r>
    </w:p>
    <w:p w:rsidR="00ED3249" w:rsidRDefault="00ED3249">
      <w:pPr>
        <w:pStyle w:val="ConsPlusNormal"/>
        <w:jc w:val="both"/>
      </w:pPr>
    </w:p>
    <w:p w:rsidR="00ED3249" w:rsidRDefault="00ED3249">
      <w:pPr>
        <w:pStyle w:val="ConsPlusNonformat"/>
        <w:jc w:val="both"/>
      </w:pPr>
      <w:r>
        <w:t>Приложение: 1. ___________________________________________________________.</w:t>
      </w:r>
    </w:p>
    <w:p w:rsidR="00ED3249" w:rsidRDefault="00ED3249">
      <w:pPr>
        <w:pStyle w:val="ConsPlusNonformat"/>
        <w:jc w:val="both"/>
      </w:pPr>
      <w:r>
        <w:t xml:space="preserve">            2. ___________________________________________________________.</w:t>
      </w:r>
    </w:p>
    <w:p w:rsidR="00ED3249" w:rsidRDefault="00ED3249">
      <w:pPr>
        <w:pStyle w:val="ConsPlusNonformat"/>
        <w:jc w:val="both"/>
      </w:pPr>
      <w:r>
        <w:t xml:space="preserve">            3. ___________________________________________________________.</w:t>
      </w:r>
    </w:p>
    <w:p w:rsidR="00ED3249" w:rsidRDefault="00ED3249">
      <w:pPr>
        <w:pStyle w:val="ConsPlusNonformat"/>
        <w:jc w:val="both"/>
      </w:pPr>
      <w:r>
        <w:lastRenderedPageBreak/>
        <w:t xml:space="preserve">            4. ___________________________________________________________.</w:t>
      </w:r>
    </w:p>
    <w:p w:rsidR="00ED3249" w:rsidRDefault="00ED3249">
      <w:pPr>
        <w:pStyle w:val="ConsPlusNonformat"/>
        <w:jc w:val="both"/>
      </w:pPr>
    </w:p>
    <w:p w:rsidR="00ED3249" w:rsidRDefault="00ED3249">
      <w:pPr>
        <w:pStyle w:val="ConsPlusNonformat"/>
        <w:jc w:val="both"/>
      </w:pPr>
      <w:r>
        <w:t>Руководитель организации __________________________ _______________________</w:t>
      </w:r>
    </w:p>
    <w:p w:rsidR="00ED3249" w:rsidRDefault="00ED3249">
      <w:pPr>
        <w:pStyle w:val="ConsPlusNonformat"/>
        <w:jc w:val="both"/>
      </w:pPr>
      <w:r>
        <w:t xml:space="preserve">                                  (</w:t>
      </w:r>
      <w:proofErr w:type="gramStart"/>
      <w:r>
        <w:t xml:space="preserve">подпись)   </w:t>
      </w:r>
      <w:proofErr w:type="gramEnd"/>
      <w:r>
        <w:t xml:space="preserve">        (фамилия, инициалы)</w:t>
      </w: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right"/>
        <w:outlineLvl w:val="1"/>
      </w:pPr>
      <w:r>
        <w:t>Приложение 2</w:t>
      </w:r>
    </w:p>
    <w:p w:rsidR="00ED3249" w:rsidRDefault="00ED3249">
      <w:pPr>
        <w:pStyle w:val="ConsPlusNormal"/>
        <w:jc w:val="right"/>
      </w:pPr>
      <w:r>
        <w:t>к Порядку</w:t>
      </w:r>
    </w:p>
    <w:p w:rsidR="00ED3249" w:rsidRDefault="00ED3249">
      <w:pPr>
        <w:pStyle w:val="ConsPlusNormal"/>
        <w:jc w:val="right"/>
      </w:pPr>
      <w:r>
        <w:t>предоставления субсидии организациям</w:t>
      </w:r>
    </w:p>
    <w:p w:rsidR="00ED3249" w:rsidRDefault="00ED3249">
      <w:pPr>
        <w:pStyle w:val="ConsPlusNormal"/>
        <w:jc w:val="right"/>
      </w:pPr>
      <w:r>
        <w:t>в части возмещения недополученных</w:t>
      </w:r>
    </w:p>
    <w:p w:rsidR="00ED3249" w:rsidRDefault="00ED3249">
      <w:pPr>
        <w:pStyle w:val="ConsPlusNormal"/>
        <w:jc w:val="right"/>
      </w:pPr>
      <w:r>
        <w:t>доходов, связанных с предоставлением</w:t>
      </w:r>
    </w:p>
    <w:p w:rsidR="00ED3249" w:rsidRDefault="00ED3249">
      <w:pPr>
        <w:pStyle w:val="ConsPlusNormal"/>
        <w:jc w:val="right"/>
      </w:pPr>
      <w:r>
        <w:t>гражданам мер социальной поддержки</w:t>
      </w:r>
    </w:p>
    <w:p w:rsidR="00ED3249" w:rsidRDefault="00ED3249">
      <w:pPr>
        <w:pStyle w:val="ConsPlusNormal"/>
        <w:jc w:val="right"/>
      </w:pPr>
      <w:r>
        <w:t>в виде уменьшения размера платы за</w:t>
      </w:r>
    </w:p>
    <w:p w:rsidR="00ED3249" w:rsidRDefault="00ED3249">
      <w:pPr>
        <w:pStyle w:val="ConsPlusNormal"/>
        <w:jc w:val="right"/>
      </w:pPr>
      <w:r>
        <w:t>содержание жилых помещений,</w:t>
      </w:r>
    </w:p>
    <w:p w:rsidR="00ED3249" w:rsidRDefault="00ED3249">
      <w:pPr>
        <w:pStyle w:val="ConsPlusNormal"/>
        <w:jc w:val="right"/>
      </w:pPr>
      <w:r>
        <w:t>признанных в установленном порядке</w:t>
      </w:r>
    </w:p>
    <w:p w:rsidR="00ED3249" w:rsidRDefault="00ED3249">
      <w:pPr>
        <w:pStyle w:val="ConsPlusNormal"/>
        <w:jc w:val="right"/>
      </w:pPr>
      <w:r>
        <w:t>непригодными для проживания и (или)</w:t>
      </w:r>
    </w:p>
    <w:p w:rsidR="00ED3249" w:rsidRDefault="00ED3249">
      <w:pPr>
        <w:pStyle w:val="ConsPlusNormal"/>
        <w:jc w:val="right"/>
      </w:pPr>
      <w:r>
        <w:t>расположенных в многоквартирных домах,</w:t>
      </w:r>
    </w:p>
    <w:p w:rsidR="00ED3249" w:rsidRDefault="00ED3249">
      <w:pPr>
        <w:pStyle w:val="ConsPlusNormal"/>
        <w:jc w:val="right"/>
      </w:pPr>
      <w:r>
        <w:t>признанных в установленном порядке</w:t>
      </w:r>
    </w:p>
    <w:p w:rsidR="00ED3249" w:rsidRDefault="00ED3249">
      <w:pPr>
        <w:pStyle w:val="ConsPlusNormal"/>
        <w:jc w:val="right"/>
      </w:pPr>
      <w:r>
        <w:t>аварийными и подлежащими сносу или</w:t>
      </w:r>
    </w:p>
    <w:p w:rsidR="00ED3249" w:rsidRDefault="00ED3249">
      <w:pPr>
        <w:pStyle w:val="ConsPlusNormal"/>
        <w:jc w:val="right"/>
      </w:pPr>
      <w:r>
        <w:t>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w:t>
            </w:r>
            <w:hyperlink r:id="rId110" w:history="1">
              <w:r>
                <w:rPr>
                  <w:color w:val="0000FF"/>
                </w:rPr>
                <w:t>Постановления</w:t>
              </w:r>
            </w:hyperlink>
            <w:r>
              <w:rPr>
                <w:color w:val="392C69"/>
              </w:rPr>
              <w:t xml:space="preserve"> Администрации г. Перми от 29.05.2018 N 332)</w:t>
            </w:r>
          </w:p>
        </w:tc>
      </w:tr>
    </w:tbl>
    <w:p w:rsidR="00ED3249" w:rsidRDefault="00ED3249">
      <w:pPr>
        <w:pStyle w:val="ConsPlusNormal"/>
        <w:jc w:val="both"/>
      </w:pPr>
    </w:p>
    <w:p w:rsidR="00ED3249" w:rsidRDefault="00ED3249">
      <w:pPr>
        <w:pStyle w:val="ConsPlusNormal"/>
        <w:jc w:val="center"/>
      </w:pPr>
      <w:bookmarkStart w:id="23" w:name="P350"/>
      <w:bookmarkEnd w:id="23"/>
      <w:r>
        <w:t>РАСЧЕТ</w:t>
      </w:r>
    </w:p>
    <w:p w:rsidR="00ED3249" w:rsidRDefault="00ED3249">
      <w:pPr>
        <w:pStyle w:val="ConsPlusNormal"/>
        <w:jc w:val="center"/>
      </w:pPr>
      <w:r>
        <w:t>субсидии в части возмещения недополученных доходов,</w:t>
      </w:r>
    </w:p>
    <w:p w:rsidR="00ED3249" w:rsidRDefault="00ED3249">
      <w:pPr>
        <w:pStyle w:val="ConsPlusNormal"/>
        <w:jc w:val="center"/>
      </w:pPr>
      <w:r>
        <w:t>связанных с предоставлением гражданам мер социальной</w:t>
      </w:r>
    </w:p>
    <w:p w:rsidR="00ED3249" w:rsidRDefault="00ED3249">
      <w:pPr>
        <w:pStyle w:val="ConsPlusNormal"/>
        <w:jc w:val="center"/>
      </w:pPr>
      <w:r>
        <w:t>поддержки в виде уменьшения размера платы за содержание</w:t>
      </w:r>
    </w:p>
    <w:p w:rsidR="00ED3249" w:rsidRDefault="00ED3249">
      <w:pPr>
        <w:pStyle w:val="ConsPlusNormal"/>
        <w:jc w:val="center"/>
      </w:pPr>
      <w:r>
        <w:t>жилых помещений, признанных в установленном порядке</w:t>
      </w:r>
    </w:p>
    <w:p w:rsidR="00ED3249" w:rsidRDefault="00ED3249">
      <w:pPr>
        <w:pStyle w:val="ConsPlusNormal"/>
        <w:jc w:val="center"/>
      </w:pPr>
      <w:r>
        <w:t>непригодными для проживания и (или) расположенных</w:t>
      </w:r>
    </w:p>
    <w:p w:rsidR="00ED3249" w:rsidRDefault="00ED3249">
      <w:pPr>
        <w:pStyle w:val="ConsPlusNormal"/>
        <w:jc w:val="center"/>
      </w:pPr>
      <w:r>
        <w:t>в многоквартирных домах, признанных в установленном порядке</w:t>
      </w:r>
    </w:p>
    <w:p w:rsidR="00ED3249" w:rsidRDefault="00ED3249">
      <w:pPr>
        <w:pStyle w:val="ConsPlusNormal"/>
        <w:jc w:val="center"/>
      </w:pPr>
      <w:r>
        <w:t>аварийными и подлежащими сносу или реконструкции</w:t>
      </w:r>
    </w:p>
    <w:p w:rsidR="00ED3249" w:rsidRDefault="00ED3249">
      <w:pPr>
        <w:pStyle w:val="ConsPlusNormal"/>
        <w:jc w:val="center"/>
      </w:pPr>
      <w:r>
        <w:t>за ___________________ 20 ____ год</w:t>
      </w:r>
    </w:p>
    <w:p w:rsidR="00ED3249" w:rsidRDefault="00ED3249">
      <w:pPr>
        <w:pStyle w:val="ConsPlusNormal"/>
        <w:jc w:val="center"/>
      </w:pPr>
      <w:r>
        <w:t>по ___________________________________________</w:t>
      </w:r>
    </w:p>
    <w:p w:rsidR="00ED3249" w:rsidRDefault="00ED3249">
      <w:pPr>
        <w:pStyle w:val="ConsPlusNormal"/>
        <w:jc w:val="center"/>
      </w:pPr>
      <w:r>
        <w:t>(наименование организации)</w:t>
      </w:r>
    </w:p>
    <w:p w:rsidR="00ED3249" w:rsidRDefault="00ED32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279"/>
        <w:gridCol w:w="1134"/>
        <w:gridCol w:w="1339"/>
        <w:gridCol w:w="1077"/>
        <w:gridCol w:w="1417"/>
        <w:gridCol w:w="1414"/>
        <w:gridCol w:w="1020"/>
      </w:tblGrid>
      <w:tr w:rsidR="00ED3249">
        <w:tc>
          <w:tcPr>
            <w:tcW w:w="397" w:type="dxa"/>
          </w:tcPr>
          <w:p w:rsidR="00ED3249" w:rsidRDefault="00ED3249">
            <w:pPr>
              <w:pStyle w:val="ConsPlusNormal"/>
              <w:jc w:val="center"/>
            </w:pPr>
            <w:r>
              <w:t>N</w:t>
            </w:r>
          </w:p>
        </w:tc>
        <w:tc>
          <w:tcPr>
            <w:tcW w:w="1279" w:type="dxa"/>
          </w:tcPr>
          <w:p w:rsidR="00ED3249" w:rsidRDefault="00ED3249">
            <w:pPr>
              <w:pStyle w:val="ConsPlusNormal"/>
              <w:jc w:val="center"/>
            </w:pPr>
            <w:r>
              <w:t>Адрес жилого помещения</w:t>
            </w:r>
          </w:p>
        </w:tc>
        <w:tc>
          <w:tcPr>
            <w:tcW w:w="1134" w:type="dxa"/>
          </w:tcPr>
          <w:p w:rsidR="00ED3249" w:rsidRDefault="00ED3249">
            <w:pPr>
              <w:pStyle w:val="ConsPlusNormal"/>
              <w:jc w:val="center"/>
            </w:pPr>
            <w:r>
              <w:t>Номер лицевого счета</w:t>
            </w:r>
          </w:p>
        </w:tc>
        <w:tc>
          <w:tcPr>
            <w:tcW w:w="1339" w:type="dxa"/>
          </w:tcPr>
          <w:p w:rsidR="00ED3249" w:rsidRDefault="00ED3249">
            <w:pPr>
              <w:pStyle w:val="ConsPlusNormal"/>
              <w:jc w:val="center"/>
            </w:pPr>
            <w:r>
              <w:t>Ф.И.О. получателя мер социальной поддержки</w:t>
            </w:r>
          </w:p>
        </w:tc>
        <w:tc>
          <w:tcPr>
            <w:tcW w:w="1077" w:type="dxa"/>
          </w:tcPr>
          <w:p w:rsidR="00ED3249" w:rsidRDefault="00ED3249">
            <w:pPr>
              <w:pStyle w:val="ConsPlusNormal"/>
              <w:jc w:val="center"/>
            </w:pPr>
            <w:r>
              <w:t>Общая (жилая) площадь жилого помещения (кв. м)</w:t>
            </w:r>
          </w:p>
        </w:tc>
        <w:tc>
          <w:tcPr>
            <w:tcW w:w="1417" w:type="dxa"/>
          </w:tcPr>
          <w:p w:rsidR="00ED3249" w:rsidRDefault="00ED3249">
            <w:pPr>
              <w:pStyle w:val="ConsPlusNormal"/>
              <w:jc w:val="center"/>
            </w:pPr>
            <w:r>
              <w:t>Размер платы за 1 кв. м площади за услуги по содержанию жилого помещения с НДС (руб.)</w:t>
            </w:r>
          </w:p>
        </w:tc>
        <w:tc>
          <w:tcPr>
            <w:tcW w:w="1414" w:type="dxa"/>
          </w:tcPr>
          <w:p w:rsidR="00ED3249" w:rsidRDefault="00ED3249">
            <w:pPr>
              <w:pStyle w:val="ConsPlusNormal"/>
              <w:jc w:val="center"/>
            </w:pPr>
            <w:r>
              <w:t>Размер платы за услуги по содержанию жилого помещения (гр. 5 x гр. 6) (руб.)</w:t>
            </w:r>
          </w:p>
        </w:tc>
        <w:tc>
          <w:tcPr>
            <w:tcW w:w="1020" w:type="dxa"/>
          </w:tcPr>
          <w:p w:rsidR="00ED3249" w:rsidRDefault="00ED3249">
            <w:pPr>
              <w:pStyle w:val="ConsPlusNormal"/>
              <w:jc w:val="center"/>
            </w:pPr>
            <w:r>
              <w:t>Примечание</w:t>
            </w:r>
          </w:p>
        </w:tc>
      </w:tr>
      <w:tr w:rsidR="00ED3249">
        <w:tc>
          <w:tcPr>
            <w:tcW w:w="397" w:type="dxa"/>
          </w:tcPr>
          <w:p w:rsidR="00ED3249" w:rsidRDefault="00ED3249">
            <w:pPr>
              <w:pStyle w:val="ConsPlusNormal"/>
              <w:jc w:val="center"/>
            </w:pPr>
            <w:r>
              <w:t>1</w:t>
            </w:r>
          </w:p>
        </w:tc>
        <w:tc>
          <w:tcPr>
            <w:tcW w:w="1279" w:type="dxa"/>
          </w:tcPr>
          <w:p w:rsidR="00ED3249" w:rsidRDefault="00ED3249">
            <w:pPr>
              <w:pStyle w:val="ConsPlusNormal"/>
              <w:jc w:val="center"/>
            </w:pPr>
            <w:r>
              <w:t>2</w:t>
            </w:r>
          </w:p>
        </w:tc>
        <w:tc>
          <w:tcPr>
            <w:tcW w:w="1134" w:type="dxa"/>
          </w:tcPr>
          <w:p w:rsidR="00ED3249" w:rsidRDefault="00ED3249">
            <w:pPr>
              <w:pStyle w:val="ConsPlusNormal"/>
              <w:jc w:val="center"/>
            </w:pPr>
            <w:r>
              <w:t>3</w:t>
            </w:r>
          </w:p>
        </w:tc>
        <w:tc>
          <w:tcPr>
            <w:tcW w:w="1339" w:type="dxa"/>
          </w:tcPr>
          <w:p w:rsidR="00ED3249" w:rsidRDefault="00ED3249">
            <w:pPr>
              <w:pStyle w:val="ConsPlusNormal"/>
              <w:jc w:val="center"/>
            </w:pPr>
            <w:r>
              <w:t>4</w:t>
            </w:r>
          </w:p>
        </w:tc>
        <w:tc>
          <w:tcPr>
            <w:tcW w:w="1077" w:type="dxa"/>
          </w:tcPr>
          <w:p w:rsidR="00ED3249" w:rsidRDefault="00ED3249">
            <w:pPr>
              <w:pStyle w:val="ConsPlusNormal"/>
              <w:jc w:val="center"/>
            </w:pPr>
            <w:r>
              <w:t>5</w:t>
            </w:r>
          </w:p>
        </w:tc>
        <w:tc>
          <w:tcPr>
            <w:tcW w:w="1417" w:type="dxa"/>
          </w:tcPr>
          <w:p w:rsidR="00ED3249" w:rsidRDefault="00ED3249">
            <w:pPr>
              <w:pStyle w:val="ConsPlusNormal"/>
              <w:jc w:val="center"/>
            </w:pPr>
            <w:r>
              <w:t>6</w:t>
            </w:r>
          </w:p>
        </w:tc>
        <w:tc>
          <w:tcPr>
            <w:tcW w:w="1414" w:type="dxa"/>
          </w:tcPr>
          <w:p w:rsidR="00ED3249" w:rsidRDefault="00ED3249">
            <w:pPr>
              <w:pStyle w:val="ConsPlusNormal"/>
              <w:jc w:val="center"/>
            </w:pPr>
            <w:r>
              <w:t>7</w:t>
            </w:r>
          </w:p>
        </w:tc>
        <w:tc>
          <w:tcPr>
            <w:tcW w:w="1020" w:type="dxa"/>
          </w:tcPr>
          <w:p w:rsidR="00ED3249" w:rsidRDefault="00ED3249">
            <w:pPr>
              <w:pStyle w:val="ConsPlusNormal"/>
              <w:jc w:val="center"/>
            </w:pPr>
            <w:r>
              <w:t>8</w:t>
            </w:r>
          </w:p>
        </w:tc>
      </w:tr>
      <w:tr w:rsidR="00ED3249">
        <w:tc>
          <w:tcPr>
            <w:tcW w:w="397" w:type="dxa"/>
          </w:tcPr>
          <w:p w:rsidR="00ED3249" w:rsidRDefault="00ED3249">
            <w:pPr>
              <w:pStyle w:val="ConsPlusNormal"/>
              <w:jc w:val="center"/>
            </w:pPr>
            <w:r>
              <w:t>1</w:t>
            </w:r>
          </w:p>
        </w:tc>
        <w:tc>
          <w:tcPr>
            <w:tcW w:w="1279" w:type="dxa"/>
          </w:tcPr>
          <w:p w:rsidR="00ED3249" w:rsidRDefault="00ED3249">
            <w:pPr>
              <w:pStyle w:val="ConsPlusNormal"/>
            </w:pPr>
          </w:p>
        </w:tc>
        <w:tc>
          <w:tcPr>
            <w:tcW w:w="1134" w:type="dxa"/>
          </w:tcPr>
          <w:p w:rsidR="00ED3249" w:rsidRDefault="00ED3249">
            <w:pPr>
              <w:pStyle w:val="ConsPlusNormal"/>
            </w:pPr>
          </w:p>
        </w:tc>
        <w:tc>
          <w:tcPr>
            <w:tcW w:w="1339" w:type="dxa"/>
          </w:tcPr>
          <w:p w:rsidR="00ED3249" w:rsidRDefault="00ED3249">
            <w:pPr>
              <w:pStyle w:val="ConsPlusNormal"/>
            </w:pPr>
          </w:p>
        </w:tc>
        <w:tc>
          <w:tcPr>
            <w:tcW w:w="1077" w:type="dxa"/>
          </w:tcPr>
          <w:p w:rsidR="00ED3249" w:rsidRDefault="00ED3249">
            <w:pPr>
              <w:pStyle w:val="ConsPlusNormal"/>
            </w:pPr>
          </w:p>
        </w:tc>
        <w:tc>
          <w:tcPr>
            <w:tcW w:w="1417" w:type="dxa"/>
          </w:tcPr>
          <w:p w:rsidR="00ED3249" w:rsidRDefault="00ED3249">
            <w:pPr>
              <w:pStyle w:val="ConsPlusNormal"/>
            </w:pPr>
          </w:p>
        </w:tc>
        <w:tc>
          <w:tcPr>
            <w:tcW w:w="1414" w:type="dxa"/>
          </w:tcPr>
          <w:p w:rsidR="00ED3249" w:rsidRDefault="00ED3249">
            <w:pPr>
              <w:pStyle w:val="ConsPlusNormal"/>
            </w:pPr>
          </w:p>
        </w:tc>
        <w:tc>
          <w:tcPr>
            <w:tcW w:w="1020" w:type="dxa"/>
          </w:tcPr>
          <w:p w:rsidR="00ED3249" w:rsidRDefault="00ED3249">
            <w:pPr>
              <w:pStyle w:val="ConsPlusNormal"/>
            </w:pPr>
          </w:p>
        </w:tc>
      </w:tr>
      <w:tr w:rsidR="00ED3249">
        <w:tc>
          <w:tcPr>
            <w:tcW w:w="397" w:type="dxa"/>
          </w:tcPr>
          <w:p w:rsidR="00ED3249" w:rsidRDefault="00ED3249">
            <w:pPr>
              <w:pStyle w:val="ConsPlusNormal"/>
              <w:jc w:val="center"/>
            </w:pPr>
            <w:r>
              <w:t>2</w:t>
            </w:r>
          </w:p>
        </w:tc>
        <w:tc>
          <w:tcPr>
            <w:tcW w:w="1279" w:type="dxa"/>
          </w:tcPr>
          <w:p w:rsidR="00ED3249" w:rsidRDefault="00ED3249">
            <w:pPr>
              <w:pStyle w:val="ConsPlusNormal"/>
            </w:pPr>
          </w:p>
        </w:tc>
        <w:tc>
          <w:tcPr>
            <w:tcW w:w="1134" w:type="dxa"/>
          </w:tcPr>
          <w:p w:rsidR="00ED3249" w:rsidRDefault="00ED3249">
            <w:pPr>
              <w:pStyle w:val="ConsPlusNormal"/>
            </w:pPr>
          </w:p>
        </w:tc>
        <w:tc>
          <w:tcPr>
            <w:tcW w:w="1339" w:type="dxa"/>
          </w:tcPr>
          <w:p w:rsidR="00ED3249" w:rsidRDefault="00ED3249">
            <w:pPr>
              <w:pStyle w:val="ConsPlusNormal"/>
            </w:pPr>
          </w:p>
        </w:tc>
        <w:tc>
          <w:tcPr>
            <w:tcW w:w="1077" w:type="dxa"/>
          </w:tcPr>
          <w:p w:rsidR="00ED3249" w:rsidRDefault="00ED3249">
            <w:pPr>
              <w:pStyle w:val="ConsPlusNormal"/>
            </w:pPr>
          </w:p>
        </w:tc>
        <w:tc>
          <w:tcPr>
            <w:tcW w:w="1417" w:type="dxa"/>
          </w:tcPr>
          <w:p w:rsidR="00ED3249" w:rsidRDefault="00ED3249">
            <w:pPr>
              <w:pStyle w:val="ConsPlusNormal"/>
            </w:pPr>
          </w:p>
        </w:tc>
        <w:tc>
          <w:tcPr>
            <w:tcW w:w="1414" w:type="dxa"/>
          </w:tcPr>
          <w:p w:rsidR="00ED3249" w:rsidRDefault="00ED3249">
            <w:pPr>
              <w:pStyle w:val="ConsPlusNormal"/>
            </w:pPr>
          </w:p>
        </w:tc>
        <w:tc>
          <w:tcPr>
            <w:tcW w:w="1020" w:type="dxa"/>
          </w:tcPr>
          <w:p w:rsidR="00ED3249" w:rsidRDefault="00ED3249">
            <w:pPr>
              <w:pStyle w:val="ConsPlusNormal"/>
            </w:pPr>
          </w:p>
        </w:tc>
      </w:tr>
      <w:tr w:rsidR="00ED3249">
        <w:tc>
          <w:tcPr>
            <w:tcW w:w="397" w:type="dxa"/>
          </w:tcPr>
          <w:p w:rsidR="00ED3249" w:rsidRDefault="00ED3249">
            <w:pPr>
              <w:pStyle w:val="ConsPlusNormal"/>
              <w:jc w:val="center"/>
            </w:pPr>
            <w:r>
              <w:lastRenderedPageBreak/>
              <w:t>3</w:t>
            </w:r>
          </w:p>
        </w:tc>
        <w:tc>
          <w:tcPr>
            <w:tcW w:w="1279" w:type="dxa"/>
          </w:tcPr>
          <w:p w:rsidR="00ED3249" w:rsidRDefault="00ED3249">
            <w:pPr>
              <w:pStyle w:val="ConsPlusNormal"/>
            </w:pPr>
          </w:p>
        </w:tc>
        <w:tc>
          <w:tcPr>
            <w:tcW w:w="1134" w:type="dxa"/>
          </w:tcPr>
          <w:p w:rsidR="00ED3249" w:rsidRDefault="00ED3249">
            <w:pPr>
              <w:pStyle w:val="ConsPlusNormal"/>
            </w:pPr>
          </w:p>
        </w:tc>
        <w:tc>
          <w:tcPr>
            <w:tcW w:w="1339" w:type="dxa"/>
          </w:tcPr>
          <w:p w:rsidR="00ED3249" w:rsidRDefault="00ED3249">
            <w:pPr>
              <w:pStyle w:val="ConsPlusNormal"/>
            </w:pPr>
          </w:p>
        </w:tc>
        <w:tc>
          <w:tcPr>
            <w:tcW w:w="1077" w:type="dxa"/>
          </w:tcPr>
          <w:p w:rsidR="00ED3249" w:rsidRDefault="00ED3249">
            <w:pPr>
              <w:pStyle w:val="ConsPlusNormal"/>
            </w:pPr>
          </w:p>
        </w:tc>
        <w:tc>
          <w:tcPr>
            <w:tcW w:w="1417" w:type="dxa"/>
          </w:tcPr>
          <w:p w:rsidR="00ED3249" w:rsidRDefault="00ED3249">
            <w:pPr>
              <w:pStyle w:val="ConsPlusNormal"/>
            </w:pPr>
          </w:p>
        </w:tc>
        <w:tc>
          <w:tcPr>
            <w:tcW w:w="1414" w:type="dxa"/>
          </w:tcPr>
          <w:p w:rsidR="00ED3249" w:rsidRDefault="00ED3249">
            <w:pPr>
              <w:pStyle w:val="ConsPlusNormal"/>
            </w:pPr>
          </w:p>
        </w:tc>
        <w:tc>
          <w:tcPr>
            <w:tcW w:w="1020" w:type="dxa"/>
          </w:tcPr>
          <w:p w:rsidR="00ED3249" w:rsidRDefault="00ED3249">
            <w:pPr>
              <w:pStyle w:val="ConsPlusNormal"/>
            </w:pPr>
          </w:p>
        </w:tc>
      </w:tr>
      <w:tr w:rsidR="00ED3249">
        <w:tc>
          <w:tcPr>
            <w:tcW w:w="397" w:type="dxa"/>
          </w:tcPr>
          <w:p w:rsidR="00ED3249" w:rsidRDefault="00ED3249">
            <w:pPr>
              <w:pStyle w:val="ConsPlusNormal"/>
              <w:jc w:val="center"/>
            </w:pPr>
            <w:r>
              <w:t>4</w:t>
            </w:r>
          </w:p>
        </w:tc>
        <w:tc>
          <w:tcPr>
            <w:tcW w:w="1279" w:type="dxa"/>
          </w:tcPr>
          <w:p w:rsidR="00ED3249" w:rsidRDefault="00ED3249">
            <w:pPr>
              <w:pStyle w:val="ConsPlusNormal"/>
            </w:pPr>
          </w:p>
        </w:tc>
        <w:tc>
          <w:tcPr>
            <w:tcW w:w="1134" w:type="dxa"/>
          </w:tcPr>
          <w:p w:rsidR="00ED3249" w:rsidRDefault="00ED3249">
            <w:pPr>
              <w:pStyle w:val="ConsPlusNormal"/>
            </w:pPr>
          </w:p>
        </w:tc>
        <w:tc>
          <w:tcPr>
            <w:tcW w:w="1339" w:type="dxa"/>
          </w:tcPr>
          <w:p w:rsidR="00ED3249" w:rsidRDefault="00ED3249">
            <w:pPr>
              <w:pStyle w:val="ConsPlusNormal"/>
            </w:pPr>
          </w:p>
        </w:tc>
        <w:tc>
          <w:tcPr>
            <w:tcW w:w="1077" w:type="dxa"/>
          </w:tcPr>
          <w:p w:rsidR="00ED3249" w:rsidRDefault="00ED3249">
            <w:pPr>
              <w:pStyle w:val="ConsPlusNormal"/>
            </w:pPr>
          </w:p>
        </w:tc>
        <w:tc>
          <w:tcPr>
            <w:tcW w:w="1417" w:type="dxa"/>
          </w:tcPr>
          <w:p w:rsidR="00ED3249" w:rsidRDefault="00ED3249">
            <w:pPr>
              <w:pStyle w:val="ConsPlusNormal"/>
            </w:pPr>
          </w:p>
        </w:tc>
        <w:tc>
          <w:tcPr>
            <w:tcW w:w="1414" w:type="dxa"/>
          </w:tcPr>
          <w:p w:rsidR="00ED3249" w:rsidRDefault="00ED3249">
            <w:pPr>
              <w:pStyle w:val="ConsPlusNormal"/>
            </w:pPr>
          </w:p>
        </w:tc>
        <w:tc>
          <w:tcPr>
            <w:tcW w:w="1020" w:type="dxa"/>
          </w:tcPr>
          <w:p w:rsidR="00ED3249" w:rsidRDefault="00ED3249">
            <w:pPr>
              <w:pStyle w:val="ConsPlusNormal"/>
            </w:pPr>
          </w:p>
        </w:tc>
      </w:tr>
      <w:tr w:rsidR="00ED3249">
        <w:tc>
          <w:tcPr>
            <w:tcW w:w="397" w:type="dxa"/>
          </w:tcPr>
          <w:p w:rsidR="00ED3249" w:rsidRDefault="00ED3249">
            <w:pPr>
              <w:pStyle w:val="ConsPlusNormal"/>
              <w:jc w:val="center"/>
            </w:pPr>
            <w:r>
              <w:t>5</w:t>
            </w:r>
          </w:p>
        </w:tc>
        <w:tc>
          <w:tcPr>
            <w:tcW w:w="1279" w:type="dxa"/>
          </w:tcPr>
          <w:p w:rsidR="00ED3249" w:rsidRDefault="00ED3249">
            <w:pPr>
              <w:pStyle w:val="ConsPlusNormal"/>
            </w:pPr>
          </w:p>
        </w:tc>
        <w:tc>
          <w:tcPr>
            <w:tcW w:w="1134" w:type="dxa"/>
          </w:tcPr>
          <w:p w:rsidR="00ED3249" w:rsidRDefault="00ED3249">
            <w:pPr>
              <w:pStyle w:val="ConsPlusNormal"/>
            </w:pPr>
          </w:p>
        </w:tc>
        <w:tc>
          <w:tcPr>
            <w:tcW w:w="1339" w:type="dxa"/>
          </w:tcPr>
          <w:p w:rsidR="00ED3249" w:rsidRDefault="00ED3249">
            <w:pPr>
              <w:pStyle w:val="ConsPlusNormal"/>
            </w:pPr>
          </w:p>
        </w:tc>
        <w:tc>
          <w:tcPr>
            <w:tcW w:w="1077" w:type="dxa"/>
          </w:tcPr>
          <w:p w:rsidR="00ED3249" w:rsidRDefault="00ED3249">
            <w:pPr>
              <w:pStyle w:val="ConsPlusNormal"/>
            </w:pPr>
          </w:p>
        </w:tc>
        <w:tc>
          <w:tcPr>
            <w:tcW w:w="1417" w:type="dxa"/>
          </w:tcPr>
          <w:p w:rsidR="00ED3249" w:rsidRDefault="00ED3249">
            <w:pPr>
              <w:pStyle w:val="ConsPlusNormal"/>
            </w:pPr>
          </w:p>
        </w:tc>
        <w:tc>
          <w:tcPr>
            <w:tcW w:w="1414" w:type="dxa"/>
          </w:tcPr>
          <w:p w:rsidR="00ED3249" w:rsidRDefault="00ED3249">
            <w:pPr>
              <w:pStyle w:val="ConsPlusNormal"/>
            </w:pPr>
          </w:p>
        </w:tc>
        <w:tc>
          <w:tcPr>
            <w:tcW w:w="1020" w:type="dxa"/>
          </w:tcPr>
          <w:p w:rsidR="00ED3249" w:rsidRDefault="00ED3249">
            <w:pPr>
              <w:pStyle w:val="ConsPlusNormal"/>
            </w:pPr>
          </w:p>
        </w:tc>
      </w:tr>
      <w:tr w:rsidR="00ED3249">
        <w:tc>
          <w:tcPr>
            <w:tcW w:w="1676" w:type="dxa"/>
            <w:gridSpan w:val="2"/>
          </w:tcPr>
          <w:p w:rsidR="00ED3249" w:rsidRDefault="00ED3249">
            <w:pPr>
              <w:pStyle w:val="ConsPlusNormal"/>
              <w:jc w:val="both"/>
            </w:pPr>
            <w:r>
              <w:t>Итого</w:t>
            </w:r>
          </w:p>
        </w:tc>
        <w:tc>
          <w:tcPr>
            <w:tcW w:w="1134" w:type="dxa"/>
          </w:tcPr>
          <w:p w:rsidR="00ED3249" w:rsidRDefault="00ED3249">
            <w:pPr>
              <w:pStyle w:val="ConsPlusNormal"/>
            </w:pPr>
          </w:p>
        </w:tc>
        <w:tc>
          <w:tcPr>
            <w:tcW w:w="1339" w:type="dxa"/>
          </w:tcPr>
          <w:p w:rsidR="00ED3249" w:rsidRDefault="00ED3249">
            <w:pPr>
              <w:pStyle w:val="ConsPlusNormal"/>
            </w:pPr>
          </w:p>
        </w:tc>
        <w:tc>
          <w:tcPr>
            <w:tcW w:w="1077" w:type="dxa"/>
          </w:tcPr>
          <w:p w:rsidR="00ED3249" w:rsidRDefault="00ED3249">
            <w:pPr>
              <w:pStyle w:val="ConsPlusNormal"/>
            </w:pPr>
          </w:p>
        </w:tc>
        <w:tc>
          <w:tcPr>
            <w:tcW w:w="1417" w:type="dxa"/>
          </w:tcPr>
          <w:p w:rsidR="00ED3249" w:rsidRDefault="00ED3249">
            <w:pPr>
              <w:pStyle w:val="ConsPlusNormal"/>
            </w:pPr>
          </w:p>
        </w:tc>
        <w:tc>
          <w:tcPr>
            <w:tcW w:w="1414" w:type="dxa"/>
          </w:tcPr>
          <w:p w:rsidR="00ED3249" w:rsidRDefault="00ED3249">
            <w:pPr>
              <w:pStyle w:val="ConsPlusNormal"/>
            </w:pPr>
          </w:p>
        </w:tc>
        <w:tc>
          <w:tcPr>
            <w:tcW w:w="1020" w:type="dxa"/>
          </w:tcPr>
          <w:p w:rsidR="00ED3249" w:rsidRDefault="00ED3249">
            <w:pPr>
              <w:pStyle w:val="ConsPlusNormal"/>
            </w:pPr>
          </w:p>
        </w:tc>
      </w:tr>
    </w:tbl>
    <w:p w:rsidR="00ED3249" w:rsidRDefault="00ED324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4535"/>
        <w:gridCol w:w="2381"/>
      </w:tblGrid>
      <w:tr w:rsidR="00ED3249">
        <w:tc>
          <w:tcPr>
            <w:tcW w:w="2154" w:type="dxa"/>
            <w:tcBorders>
              <w:top w:val="nil"/>
              <w:left w:val="nil"/>
              <w:bottom w:val="nil"/>
              <w:right w:val="nil"/>
            </w:tcBorders>
          </w:tcPr>
          <w:p w:rsidR="00ED3249" w:rsidRDefault="00ED3249">
            <w:pPr>
              <w:pStyle w:val="ConsPlusNormal"/>
              <w:jc w:val="both"/>
            </w:pPr>
            <w:r>
              <w:t>Руководитель</w:t>
            </w:r>
          </w:p>
        </w:tc>
        <w:tc>
          <w:tcPr>
            <w:tcW w:w="4535" w:type="dxa"/>
            <w:tcBorders>
              <w:top w:val="nil"/>
              <w:left w:val="nil"/>
              <w:bottom w:val="nil"/>
              <w:right w:val="nil"/>
            </w:tcBorders>
          </w:tcPr>
          <w:p w:rsidR="00ED3249" w:rsidRDefault="00ED3249">
            <w:pPr>
              <w:pStyle w:val="ConsPlusNormal"/>
              <w:jc w:val="center"/>
            </w:pPr>
            <w:r>
              <w:t>____________________________________</w:t>
            </w:r>
          </w:p>
          <w:p w:rsidR="00ED3249" w:rsidRDefault="00ED3249">
            <w:pPr>
              <w:pStyle w:val="ConsPlusNormal"/>
              <w:jc w:val="center"/>
            </w:pPr>
            <w:r>
              <w:t>(Ф.И.О.)</w:t>
            </w:r>
          </w:p>
        </w:tc>
        <w:tc>
          <w:tcPr>
            <w:tcW w:w="2381" w:type="dxa"/>
            <w:tcBorders>
              <w:top w:val="nil"/>
              <w:left w:val="nil"/>
              <w:bottom w:val="nil"/>
              <w:right w:val="nil"/>
            </w:tcBorders>
          </w:tcPr>
          <w:p w:rsidR="00ED3249" w:rsidRDefault="00ED3249">
            <w:pPr>
              <w:pStyle w:val="ConsPlusNormal"/>
              <w:jc w:val="center"/>
            </w:pPr>
            <w:r>
              <w:t>_________________</w:t>
            </w:r>
          </w:p>
          <w:p w:rsidR="00ED3249" w:rsidRDefault="00ED3249">
            <w:pPr>
              <w:pStyle w:val="ConsPlusNormal"/>
              <w:jc w:val="center"/>
            </w:pPr>
            <w:r>
              <w:t>(подпись)</w:t>
            </w:r>
          </w:p>
        </w:tc>
      </w:tr>
      <w:tr w:rsidR="00ED3249">
        <w:tc>
          <w:tcPr>
            <w:tcW w:w="2154" w:type="dxa"/>
            <w:tcBorders>
              <w:top w:val="nil"/>
              <w:left w:val="nil"/>
              <w:bottom w:val="nil"/>
              <w:right w:val="nil"/>
            </w:tcBorders>
          </w:tcPr>
          <w:p w:rsidR="00ED3249" w:rsidRDefault="00ED3249">
            <w:pPr>
              <w:pStyle w:val="ConsPlusNormal"/>
              <w:jc w:val="both"/>
            </w:pPr>
            <w:r>
              <w:t>Главный бухгалтер</w:t>
            </w:r>
          </w:p>
        </w:tc>
        <w:tc>
          <w:tcPr>
            <w:tcW w:w="4535" w:type="dxa"/>
            <w:tcBorders>
              <w:top w:val="nil"/>
              <w:left w:val="nil"/>
              <w:bottom w:val="nil"/>
              <w:right w:val="nil"/>
            </w:tcBorders>
          </w:tcPr>
          <w:p w:rsidR="00ED3249" w:rsidRDefault="00ED3249">
            <w:pPr>
              <w:pStyle w:val="ConsPlusNormal"/>
              <w:jc w:val="center"/>
            </w:pPr>
            <w:r>
              <w:t>____________________________________</w:t>
            </w:r>
          </w:p>
          <w:p w:rsidR="00ED3249" w:rsidRDefault="00ED3249">
            <w:pPr>
              <w:pStyle w:val="ConsPlusNormal"/>
              <w:jc w:val="center"/>
            </w:pPr>
            <w:r>
              <w:t>(Ф.И.О.)</w:t>
            </w:r>
          </w:p>
        </w:tc>
        <w:tc>
          <w:tcPr>
            <w:tcW w:w="2381" w:type="dxa"/>
            <w:tcBorders>
              <w:top w:val="nil"/>
              <w:left w:val="nil"/>
              <w:bottom w:val="nil"/>
              <w:right w:val="nil"/>
            </w:tcBorders>
          </w:tcPr>
          <w:p w:rsidR="00ED3249" w:rsidRDefault="00ED3249">
            <w:pPr>
              <w:pStyle w:val="ConsPlusNormal"/>
              <w:jc w:val="center"/>
            </w:pPr>
            <w:r>
              <w:t>_________________</w:t>
            </w:r>
          </w:p>
          <w:p w:rsidR="00ED3249" w:rsidRDefault="00ED3249">
            <w:pPr>
              <w:pStyle w:val="ConsPlusNormal"/>
              <w:jc w:val="center"/>
            </w:pPr>
            <w:r>
              <w:t>(подпись)</w:t>
            </w:r>
          </w:p>
        </w:tc>
      </w:tr>
      <w:tr w:rsidR="00ED3249">
        <w:tc>
          <w:tcPr>
            <w:tcW w:w="2154" w:type="dxa"/>
            <w:tcBorders>
              <w:top w:val="nil"/>
              <w:left w:val="nil"/>
              <w:bottom w:val="nil"/>
              <w:right w:val="nil"/>
            </w:tcBorders>
          </w:tcPr>
          <w:p w:rsidR="00ED3249" w:rsidRDefault="00ED3249">
            <w:pPr>
              <w:pStyle w:val="ConsPlusNormal"/>
              <w:jc w:val="both"/>
            </w:pPr>
            <w:r>
              <w:t>Исполнитель</w:t>
            </w:r>
          </w:p>
        </w:tc>
        <w:tc>
          <w:tcPr>
            <w:tcW w:w="4535" w:type="dxa"/>
            <w:tcBorders>
              <w:top w:val="nil"/>
              <w:left w:val="nil"/>
              <w:bottom w:val="nil"/>
              <w:right w:val="nil"/>
            </w:tcBorders>
          </w:tcPr>
          <w:p w:rsidR="00ED3249" w:rsidRDefault="00ED3249">
            <w:pPr>
              <w:pStyle w:val="ConsPlusNormal"/>
              <w:jc w:val="center"/>
            </w:pPr>
            <w:r>
              <w:t>____________________________________</w:t>
            </w:r>
          </w:p>
          <w:p w:rsidR="00ED3249" w:rsidRDefault="00ED3249">
            <w:pPr>
              <w:pStyle w:val="ConsPlusNormal"/>
              <w:jc w:val="center"/>
            </w:pPr>
            <w:r>
              <w:t>(Ф.И.О., номер контактного телефона)</w:t>
            </w:r>
          </w:p>
        </w:tc>
        <w:tc>
          <w:tcPr>
            <w:tcW w:w="2381" w:type="dxa"/>
            <w:tcBorders>
              <w:top w:val="nil"/>
              <w:left w:val="nil"/>
              <w:bottom w:val="nil"/>
              <w:right w:val="nil"/>
            </w:tcBorders>
          </w:tcPr>
          <w:p w:rsidR="00ED3249" w:rsidRDefault="00ED3249">
            <w:pPr>
              <w:pStyle w:val="ConsPlusNormal"/>
              <w:jc w:val="center"/>
            </w:pPr>
            <w:r>
              <w:t>_________________</w:t>
            </w:r>
          </w:p>
          <w:p w:rsidR="00ED3249" w:rsidRDefault="00ED3249">
            <w:pPr>
              <w:pStyle w:val="ConsPlusNormal"/>
              <w:jc w:val="center"/>
            </w:pPr>
            <w:r>
              <w:t>(подпись)</w:t>
            </w:r>
          </w:p>
        </w:tc>
      </w:tr>
    </w:tbl>
    <w:p w:rsidR="00ED3249" w:rsidRDefault="00ED3249">
      <w:pPr>
        <w:pStyle w:val="ConsPlusNormal"/>
        <w:jc w:val="both"/>
      </w:pPr>
    </w:p>
    <w:p w:rsidR="00ED3249" w:rsidRDefault="00ED3249">
      <w:pPr>
        <w:pStyle w:val="ConsPlusNormal"/>
      </w:pPr>
      <w:r>
        <w:t>"___" _________________ 20__ г.</w:t>
      </w:r>
    </w:p>
    <w:p w:rsidR="00ED3249" w:rsidRDefault="00ED3249">
      <w:pPr>
        <w:pStyle w:val="ConsPlusNormal"/>
        <w:spacing w:before="220"/>
      </w:pPr>
      <w:r>
        <w:t>(дата составления расчета)</w:t>
      </w: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right"/>
        <w:outlineLvl w:val="1"/>
      </w:pPr>
      <w:r>
        <w:t>Приложение 3</w:t>
      </w:r>
    </w:p>
    <w:p w:rsidR="00ED3249" w:rsidRDefault="00ED3249">
      <w:pPr>
        <w:pStyle w:val="ConsPlusNormal"/>
        <w:jc w:val="right"/>
      </w:pPr>
      <w:r>
        <w:t>к Порядку</w:t>
      </w:r>
    </w:p>
    <w:p w:rsidR="00ED3249" w:rsidRDefault="00ED3249">
      <w:pPr>
        <w:pStyle w:val="ConsPlusNormal"/>
        <w:jc w:val="right"/>
      </w:pPr>
      <w:r>
        <w:t>предоставления субсидии организациям</w:t>
      </w:r>
    </w:p>
    <w:p w:rsidR="00ED3249" w:rsidRDefault="00ED3249">
      <w:pPr>
        <w:pStyle w:val="ConsPlusNormal"/>
        <w:jc w:val="right"/>
      </w:pPr>
      <w:r>
        <w:t>в части возмещения недополученных</w:t>
      </w:r>
    </w:p>
    <w:p w:rsidR="00ED3249" w:rsidRDefault="00ED3249">
      <w:pPr>
        <w:pStyle w:val="ConsPlusNormal"/>
        <w:jc w:val="right"/>
      </w:pPr>
      <w:r>
        <w:t>доходов, связанных с предоставлением</w:t>
      </w:r>
    </w:p>
    <w:p w:rsidR="00ED3249" w:rsidRDefault="00ED3249">
      <w:pPr>
        <w:pStyle w:val="ConsPlusNormal"/>
        <w:jc w:val="right"/>
      </w:pPr>
      <w:r>
        <w:t>гражданам мер социальной поддержки</w:t>
      </w:r>
    </w:p>
    <w:p w:rsidR="00ED3249" w:rsidRDefault="00ED3249">
      <w:pPr>
        <w:pStyle w:val="ConsPlusNormal"/>
        <w:jc w:val="right"/>
      </w:pPr>
      <w:r>
        <w:t>в виде уменьшения размера платы за</w:t>
      </w:r>
    </w:p>
    <w:p w:rsidR="00ED3249" w:rsidRDefault="00ED3249">
      <w:pPr>
        <w:pStyle w:val="ConsPlusNormal"/>
        <w:jc w:val="right"/>
      </w:pPr>
      <w:r>
        <w:t>содержание жилых помещений,</w:t>
      </w:r>
    </w:p>
    <w:p w:rsidR="00ED3249" w:rsidRDefault="00ED3249">
      <w:pPr>
        <w:pStyle w:val="ConsPlusNormal"/>
        <w:jc w:val="right"/>
      </w:pPr>
      <w:r>
        <w:t>признанных в установленном порядке</w:t>
      </w:r>
    </w:p>
    <w:p w:rsidR="00ED3249" w:rsidRDefault="00ED3249">
      <w:pPr>
        <w:pStyle w:val="ConsPlusNormal"/>
        <w:jc w:val="right"/>
      </w:pPr>
      <w:r>
        <w:t>непригодными для проживания и (или)</w:t>
      </w:r>
    </w:p>
    <w:p w:rsidR="00ED3249" w:rsidRDefault="00ED3249">
      <w:pPr>
        <w:pStyle w:val="ConsPlusNormal"/>
        <w:jc w:val="right"/>
      </w:pPr>
      <w:r>
        <w:t>расположенных в многоквартирных домах,</w:t>
      </w:r>
    </w:p>
    <w:p w:rsidR="00ED3249" w:rsidRDefault="00ED3249">
      <w:pPr>
        <w:pStyle w:val="ConsPlusNormal"/>
        <w:jc w:val="right"/>
      </w:pPr>
      <w:r>
        <w:t>признанных в установленном порядке</w:t>
      </w:r>
    </w:p>
    <w:p w:rsidR="00ED3249" w:rsidRDefault="00ED3249">
      <w:pPr>
        <w:pStyle w:val="ConsPlusNormal"/>
        <w:jc w:val="right"/>
      </w:pPr>
      <w:r>
        <w:t>аварийными и подлежащими сносу или</w:t>
      </w:r>
    </w:p>
    <w:p w:rsidR="00ED3249" w:rsidRDefault="00ED3249">
      <w:pPr>
        <w:pStyle w:val="ConsPlusNormal"/>
        <w:jc w:val="right"/>
      </w:pPr>
      <w:r>
        <w:t>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w:t>
            </w:r>
            <w:hyperlink r:id="rId111" w:history="1">
              <w:r>
                <w:rPr>
                  <w:color w:val="0000FF"/>
                </w:rPr>
                <w:t>Постановления</w:t>
              </w:r>
            </w:hyperlink>
            <w:r>
              <w:rPr>
                <w:color w:val="392C69"/>
              </w:rPr>
              <w:t xml:space="preserve"> Администрации г. Перми от 29.05.2018 N 332)</w:t>
            </w:r>
          </w:p>
        </w:tc>
      </w:tr>
    </w:tbl>
    <w:p w:rsidR="00ED3249" w:rsidRDefault="00ED3249">
      <w:pPr>
        <w:pStyle w:val="ConsPlusNormal"/>
        <w:jc w:val="both"/>
      </w:pPr>
    </w:p>
    <w:p w:rsidR="00ED3249" w:rsidRDefault="00ED3249">
      <w:pPr>
        <w:pStyle w:val="ConsPlusNormal"/>
        <w:jc w:val="center"/>
      </w:pPr>
      <w:bookmarkStart w:id="24" w:name="P466"/>
      <w:bookmarkEnd w:id="24"/>
      <w:r>
        <w:t>СВОДНАЯ ВЕДОМОСТЬ</w:t>
      </w:r>
    </w:p>
    <w:p w:rsidR="00ED3249" w:rsidRDefault="00ED3249">
      <w:pPr>
        <w:pStyle w:val="ConsPlusNormal"/>
        <w:jc w:val="center"/>
      </w:pPr>
      <w:r>
        <w:t>начислений по оплате жилищно-коммунальных услуг</w:t>
      </w:r>
    </w:p>
    <w:p w:rsidR="00ED3249" w:rsidRDefault="00ED3249">
      <w:pPr>
        <w:pStyle w:val="ConsPlusNormal"/>
        <w:jc w:val="center"/>
      </w:pPr>
      <w:r>
        <w:t>за _______________ 20_____ г.</w:t>
      </w:r>
    </w:p>
    <w:p w:rsidR="00ED3249" w:rsidRDefault="00ED3249">
      <w:pPr>
        <w:pStyle w:val="ConsPlusNormal"/>
        <w:jc w:val="center"/>
      </w:pPr>
      <w:r>
        <w:t>по ______________________________________________</w:t>
      </w:r>
    </w:p>
    <w:p w:rsidR="00ED3249" w:rsidRDefault="00ED3249">
      <w:pPr>
        <w:pStyle w:val="ConsPlusNormal"/>
        <w:jc w:val="center"/>
      </w:pPr>
      <w:r>
        <w:t>(наименование организации)</w:t>
      </w:r>
    </w:p>
    <w:p w:rsidR="00ED3249" w:rsidRDefault="00ED3249">
      <w:pPr>
        <w:pStyle w:val="ConsPlusNormal"/>
        <w:jc w:val="both"/>
      </w:pPr>
    </w:p>
    <w:p w:rsidR="00ED3249" w:rsidRDefault="00ED3249">
      <w:pPr>
        <w:sectPr w:rsidR="00ED3249" w:rsidSect="00A853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907"/>
        <w:gridCol w:w="850"/>
        <w:gridCol w:w="1339"/>
        <w:gridCol w:w="1020"/>
        <w:gridCol w:w="1414"/>
        <w:gridCol w:w="1414"/>
        <w:gridCol w:w="794"/>
        <w:gridCol w:w="850"/>
        <w:gridCol w:w="814"/>
      </w:tblGrid>
      <w:tr w:rsidR="00ED3249">
        <w:tc>
          <w:tcPr>
            <w:tcW w:w="397" w:type="dxa"/>
          </w:tcPr>
          <w:p w:rsidR="00ED3249" w:rsidRDefault="00ED3249">
            <w:pPr>
              <w:pStyle w:val="ConsPlusNormal"/>
              <w:jc w:val="center"/>
            </w:pPr>
            <w:r>
              <w:lastRenderedPageBreak/>
              <w:t>N</w:t>
            </w:r>
          </w:p>
        </w:tc>
        <w:tc>
          <w:tcPr>
            <w:tcW w:w="907" w:type="dxa"/>
          </w:tcPr>
          <w:p w:rsidR="00ED3249" w:rsidRDefault="00ED3249">
            <w:pPr>
              <w:pStyle w:val="ConsPlusNormal"/>
              <w:jc w:val="center"/>
            </w:pPr>
            <w:r>
              <w:t>Адрес жилого помещения</w:t>
            </w:r>
          </w:p>
        </w:tc>
        <w:tc>
          <w:tcPr>
            <w:tcW w:w="850" w:type="dxa"/>
          </w:tcPr>
          <w:p w:rsidR="00ED3249" w:rsidRDefault="00ED3249">
            <w:pPr>
              <w:pStyle w:val="ConsPlusNormal"/>
              <w:jc w:val="center"/>
            </w:pPr>
            <w:r>
              <w:t>Номер лицевого счета</w:t>
            </w:r>
          </w:p>
        </w:tc>
        <w:tc>
          <w:tcPr>
            <w:tcW w:w="1339" w:type="dxa"/>
          </w:tcPr>
          <w:p w:rsidR="00ED3249" w:rsidRDefault="00ED3249">
            <w:pPr>
              <w:pStyle w:val="ConsPlusNormal"/>
              <w:jc w:val="center"/>
            </w:pPr>
            <w:r>
              <w:t>Ф.И.О. получателя мер социальной поддержки</w:t>
            </w:r>
          </w:p>
        </w:tc>
        <w:tc>
          <w:tcPr>
            <w:tcW w:w="1020" w:type="dxa"/>
          </w:tcPr>
          <w:p w:rsidR="00ED3249" w:rsidRDefault="00ED3249">
            <w:pPr>
              <w:pStyle w:val="ConsPlusNormal"/>
              <w:jc w:val="center"/>
            </w:pPr>
            <w:r>
              <w:t>Общая (жилая) площадь жилого помещения (кв. м)</w:t>
            </w:r>
          </w:p>
        </w:tc>
        <w:tc>
          <w:tcPr>
            <w:tcW w:w="1414" w:type="dxa"/>
          </w:tcPr>
          <w:p w:rsidR="00ED3249" w:rsidRDefault="00ED3249">
            <w:pPr>
              <w:pStyle w:val="ConsPlusNormal"/>
              <w:jc w:val="center"/>
            </w:pPr>
            <w:r>
              <w:t>Размер платы за 1 кв. м площади за услуги по содержанию жилого помещения с НДС (руб.)</w:t>
            </w:r>
          </w:p>
        </w:tc>
        <w:tc>
          <w:tcPr>
            <w:tcW w:w="1414" w:type="dxa"/>
          </w:tcPr>
          <w:p w:rsidR="00ED3249" w:rsidRDefault="00ED3249">
            <w:pPr>
              <w:pStyle w:val="ConsPlusNormal"/>
              <w:jc w:val="center"/>
            </w:pPr>
            <w:r>
              <w:t>Размер платы за услуги по содержанию жилого помещения (гр. 5 x гр. 6), (руб.)</w:t>
            </w:r>
          </w:p>
        </w:tc>
        <w:tc>
          <w:tcPr>
            <w:tcW w:w="794" w:type="dxa"/>
          </w:tcPr>
          <w:p w:rsidR="00ED3249" w:rsidRDefault="00ED3249">
            <w:pPr>
              <w:pStyle w:val="ConsPlusNormal"/>
              <w:jc w:val="center"/>
            </w:pPr>
            <w:r>
              <w:t>Начислено по услуге (руб.)</w:t>
            </w:r>
          </w:p>
        </w:tc>
        <w:tc>
          <w:tcPr>
            <w:tcW w:w="850" w:type="dxa"/>
          </w:tcPr>
          <w:p w:rsidR="00ED3249" w:rsidRDefault="00ED3249">
            <w:pPr>
              <w:pStyle w:val="ConsPlusNormal"/>
              <w:jc w:val="center"/>
            </w:pPr>
            <w:r>
              <w:t>Мера социальной поддержки (руб.)</w:t>
            </w:r>
          </w:p>
        </w:tc>
        <w:tc>
          <w:tcPr>
            <w:tcW w:w="814" w:type="dxa"/>
          </w:tcPr>
          <w:p w:rsidR="00ED3249" w:rsidRDefault="00ED3249">
            <w:pPr>
              <w:pStyle w:val="ConsPlusNormal"/>
              <w:jc w:val="center"/>
            </w:pPr>
            <w:r>
              <w:t>К оплате по услуге (руб.)</w:t>
            </w:r>
          </w:p>
        </w:tc>
      </w:tr>
      <w:tr w:rsidR="00ED3249">
        <w:tc>
          <w:tcPr>
            <w:tcW w:w="397" w:type="dxa"/>
          </w:tcPr>
          <w:p w:rsidR="00ED3249" w:rsidRDefault="00ED3249">
            <w:pPr>
              <w:pStyle w:val="ConsPlusNormal"/>
              <w:jc w:val="center"/>
            </w:pPr>
            <w:r>
              <w:t>1</w:t>
            </w:r>
          </w:p>
        </w:tc>
        <w:tc>
          <w:tcPr>
            <w:tcW w:w="907" w:type="dxa"/>
          </w:tcPr>
          <w:p w:rsidR="00ED3249" w:rsidRDefault="00ED3249">
            <w:pPr>
              <w:pStyle w:val="ConsPlusNormal"/>
              <w:jc w:val="center"/>
            </w:pPr>
            <w:r>
              <w:t>2</w:t>
            </w:r>
          </w:p>
        </w:tc>
        <w:tc>
          <w:tcPr>
            <w:tcW w:w="850" w:type="dxa"/>
          </w:tcPr>
          <w:p w:rsidR="00ED3249" w:rsidRDefault="00ED3249">
            <w:pPr>
              <w:pStyle w:val="ConsPlusNormal"/>
              <w:jc w:val="center"/>
            </w:pPr>
            <w:r>
              <w:t>3</w:t>
            </w:r>
          </w:p>
        </w:tc>
        <w:tc>
          <w:tcPr>
            <w:tcW w:w="1339" w:type="dxa"/>
          </w:tcPr>
          <w:p w:rsidR="00ED3249" w:rsidRDefault="00ED3249">
            <w:pPr>
              <w:pStyle w:val="ConsPlusNormal"/>
              <w:jc w:val="center"/>
            </w:pPr>
            <w:r>
              <w:t>4</w:t>
            </w:r>
          </w:p>
        </w:tc>
        <w:tc>
          <w:tcPr>
            <w:tcW w:w="1020" w:type="dxa"/>
          </w:tcPr>
          <w:p w:rsidR="00ED3249" w:rsidRDefault="00ED3249">
            <w:pPr>
              <w:pStyle w:val="ConsPlusNormal"/>
              <w:jc w:val="center"/>
            </w:pPr>
            <w:r>
              <w:t>5</w:t>
            </w:r>
          </w:p>
        </w:tc>
        <w:tc>
          <w:tcPr>
            <w:tcW w:w="1414" w:type="dxa"/>
          </w:tcPr>
          <w:p w:rsidR="00ED3249" w:rsidRDefault="00ED3249">
            <w:pPr>
              <w:pStyle w:val="ConsPlusNormal"/>
              <w:jc w:val="center"/>
            </w:pPr>
            <w:r>
              <w:t>6</w:t>
            </w:r>
          </w:p>
        </w:tc>
        <w:tc>
          <w:tcPr>
            <w:tcW w:w="1414" w:type="dxa"/>
          </w:tcPr>
          <w:p w:rsidR="00ED3249" w:rsidRDefault="00ED3249">
            <w:pPr>
              <w:pStyle w:val="ConsPlusNormal"/>
              <w:jc w:val="center"/>
            </w:pPr>
            <w:r>
              <w:t>7</w:t>
            </w:r>
          </w:p>
        </w:tc>
        <w:tc>
          <w:tcPr>
            <w:tcW w:w="794" w:type="dxa"/>
          </w:tcPr>
          <w:p w:rsidR="00ED3249" w:rsidRDefault="00ED3249">
            <w:pPr>
              <w:pStyle w:val="ConsPlusNormal"/>
              <w:jc w:val="center"/>
            </w:pPr>
            <w:r>
              <w:t>8</w:t>
            </w:r>
          </w:p>
        </w:tc>
        <w:tc>
          <w:tcPr>
            <w:tcW w:w="850" w:type="dxa"/>
          </w:tcPr>
          <w:p w:rsidR="00ED3249" w:rsidRDefault="00ED3249">
            <w:pPr>
              <w:pStyle w:val="ConsPlusNormal"/>
              <w:jc w:val="center"/>
            </w:pPr>
            <w:r>
              <w:t>9</w:t>
            </w:r>
          </w:p>
        </w:tc>
        <w:tc>
          <w:tcPr>
            <w:tcW w:w="814" w:type="dxa"/>
          </w:tcPr>
          <w:p w:rsidR="00ED3249" w:rsidRDefault="00ED3249">
            <w:pPr>
              <w:pStyle w:val="ConsPlusNormal"/>
              <w:jc w:val="center"/>
            </w:pPr>
            <w:r>
              <w:t>10</w:t>
            </w:r>
          </w:p>
        </w:tc>
      </w:tr>
      <w:tr w:rsidR="00ED3249">
        <w:tc>
          <w:tcPr>
            <w:tcW w:w="397" w:type="dxa"/>
          </w:tcPr>
          <w:p w:rsidR="00ED3249" w:rsidRDefault="00ED3249">
            <w:pPr>
              <w:pStyle w:val="ConsPlusNormal"/>
              <w:jc w:val="center"/>
            </w:pPr>
            <w:r>
              <w:t>2</w:t>
            </w:r>
          </w:p>
        </w:tc>
        <w:tc>
          <w:tcPr>
            <w:tcW w:w="907" w:type="dxa"/>
          </w:tcPr>
          <w:p w:rsidR="00ED3249" w:rsidRDefault="00ED3249">
            <w:pPr>
              <w:pStyle w:val="ConsPlusNormal"/>
            </w:pPr>
          </w:p>
        </w:tc>
        <w:tc>
          <w:tcPr>
            <w:tcW w:w="850" w:type="dxa"/>
          </w:tcPr>
          <w:p w:rsidR="00ED3249" w:rsidRDefault="00ED3249">
            <w:pPr>
              <w:pStyle w:val="ConsPlusNormal"/>
            </w:pPr>
          </w:p>
        </w:tc>
        <w:tc>
          <w:tcPr>
            <w:tcW w:w="1339" w:type="dxa"/>
          </w:tcPr>
          <w:p w:rsidR="00ED3249" w:rsidRDefault="00ED3249">
            <w:pPr>
              <w:pStyle w:val="ConsPlusNormal"/>
            </w:pPr>
          </w:p>
        </w:tc>
        <w:tc>
          <w:tcPr>
            <w:tcW w:w="1020" w:type="dxa"/>
          </w:tcPr>
          <w:p w:rsidR="00ED3249" w:rsidRDefault="00ED3249">
            <w:pPr>
              <w:pStyle w:val="ConsPlusNormal"/>
            </w:pPr>
          </w:p>
        </w:tc>
        <w:tc>
          <w:tcPr>
            <w:tcW w:w="1414" w:type="dxa"/>
          </w:tcPr>
          <w:p w:rsidR="00ED3249" w:rsidRDefault="00ED3249">
            <w:pPr>
              <w:pStyle w:val="ConsPlusNormal"/>
            </w:pPr>
          </w:p>
        </w:tc>
        <w:tc>
          <w:tcPr>
            <w:tcW w:w="1414" w:type="dxa"/>
          </w:tcPr>
          <w:p w:rsidR="00ED3249" w:rsidRDefault="00ED3249">
            <w:pPr>
              <w:pStyle w:val="ConsPlusNormal"/>
            </w:pPr>
          </w:p>
        </w:tc>
        <w:tc>
          <w:tcPr>
            <w:tcW w:w="794" w:type="dxa"/>
          </w:tcPr>
          <w:p w:rsidR="00ED3249" w:rsidRDefault="00ED3249">
            <w:pPr>
              <w:pStyle w:val="ConsPlusNormal"/>
            </w:pPr>
          </w:p>
        </w:tc>
        <w:tc>
          <w:tcPr>
            <w:tcW w:w="850" w:type="dxa"/>
          </w:tcPr>
          <w:p w:rsidR="00ED3249" w:rsidRDefault="00ED3249">
            <w:pPr>
              <w:pStyle w:val="ConsPlusNormal"/>
            </w:pPr>
          </w:p>
        </w:tc>
        <w:tc>
          <w:tcPr>
            <w:tcW w:w="814" w:type="dxa"/>
          </w:tcPr>
          <w:p w:rsidR="00ED3249" w:rsidRDefault="00ED3249">
            <w:pPr>
              <w:pStyle w:val="ConsPlusNormal"/>
            </w:pPr>
          </w:p>
        </w:tc>
      </w:tr>
      <w:tr w:rsidR="00ED3249">
        <w:tc>
          <w:tcPr>
            <w:tcW w:w="397" w:type="dxa"/>
          </w:tcPr>
          <w:p w:rsidR="00ED3249" w:rsidRDefault="00ED3249">
            <w:pPr>
              <w:pStyle w:val="ConsPlusNormal"/>
              <w:jc w:val="center"/>
            </w:pPr>
            <w:r>
              <w:t>3</w:t>
            </w:r>
          </w:p>
        </w:tc>
        <w:tc>
          <w:tcPr>
            <w:tcW w:w="907" w:type="dxa"/>
          </w:tcPr>
          <w:p w:rsidR="00ED3249" w:rsidRDefault="00ED3249">
            <w:pPr>
              <w:pStyle w:val="ConsPlusNormal"/>
            </w:pPr>
          </w:p>
        </w:tc>
        <w:tc>
          <w:tcPr>
            <w:tcW w:w="850" w:type="dxa"/>
          </w:tcPr>
          <w:p w:rsidR="00ED3249" w:rsidRDefault="00ED3249">
            <w:pPr>
              <w:pStyle w:val="ConsPlusNormal"/>
            </w:pPr>
          </w:p>
        </w:tc>
        <w:tc>
          <w:tcPr>
            <w:tcW w:w="1339" w:type="dxa"/>
          </w:tcPr>
          <w:p w:rsidR="00ED3249" w:rsidRDefault="00ED3249">
            <w:pPr>
              <w:pStyle w:val="ConsPlusNormal"/>
            </w:pPr>
          </w:p>
        </w:tc>
        <w:tc>
          <w:tcPr>
            <w:tcW w:w="1020" w:type="dxa"/>
          </w:tcPr>
          <w:p w:rsidR="00ED3249" w:rsidRDefault="00ED3249">
            <w:pPr>
              <w:pStyle w:val="ConsPlusNormal"/>
            </w:pPr>
          </w:p>
        </w:tc>
        <w:tc>
          <w:tcPr>
            <w:tcW w:w="1414" w:type="dxa"/>
          </w:tcPr>
          <w:p w:rsidR="00ED3249" w:rsidRDefault="00ED3249">
            <w:pPr>
              <w:pStyle w:val="ConsPlusNormal"/>
            </w:pPr>
          </w:p>
        </w:tc>
        <w:tc>
          <w:tcPr>
            <w:tcW w:w="1414" w:type="dxa"/>
          </w:tcPr>
          <w:p w:rsidR="00ED3249" w:rsidRDefault="00ED3249">
            <w:pPr>
              <w:pStyle w:val="ConsPlusNormal"/>
            </w:pPr>
          </w:p>
        </w:tc>
        <w:tc>
          <w:tcPr>
            <w:tcW w:w="794" w:type="dxa"/>
          </w:tcPr>
          <w:p w:rsidR="00ED3249" w:rsidRDefault="00ED3249">
            <w:pPr>
              <w:pStyle w:val="ConsPlusNormal"/>
            </w:pPr>
          </w:p>
        </w:tc>
        <w:tc>
          <w:tcPr>
            <w:tcW w:w="850" w:type="dxa"/>
          </w:tcPr>
          <w:p w:rsidR="00ED3249" w:rsidRDefault="00ED3249">
            <w:pPr>
              <w:pStyle w:val="ConsPlusNormal"/>
            </w:pPr>
          </w:p>
        </w:tc>
        <w:tc>
          <w:tcPr>
            <w:tcW w:w="814" w:type="dxa"/>
          </w:tcPr>
          <w:p w:rsidR="00ED3249" w:rsidRDefault="00ED3249">
            <w:pPr>
              <w:pStyle w:val="ConsPlusNormal"/>
            </w:pPr>
          </w:p>
        </w:tc>
      </w:tr>
      <w:tr w:rsidR="00ED3249">
        <w:tc>
          <w:tcPr>
            <w:tcW w:w="397" w:type="dxa"/>
          </w:tcPr>
          <w:p w:rsidR="00ED3249" w:rsidRDefault="00ED3249">
            <w:pPr>
              <w:pStyle w:val="ConsPlusNormal"/>
              <w:jc w:val="center"/>
            </w:pPr>
            <w:r>
              <w:t>4</w:t>
            </w:r>
          </w:p>
        </w:tc>
        <w:tc>
          <w:tcPr>
            <w:tcW w:w="907" w:type="dxa"/>
          </w:tcPr>
          <w:p w:rsidR="00ED3249" w:rsidRDefault="00ED3249">
            <w:pPr>
              <w:pStyle w:val="ConsPlusNormal"/>
            </w:pPr>
          </w:p>
        </w:tc>
        <w:tc>
          <w:tcPr>
            <w:tcW w:w="850" w:type="dxa"/>
          </w:tcPr>
          <w:p w:rsidR="00ED3249" w:rsidRDefault="00ED3249">
            <w:pPr>
              <w:pStyle w:val="ConsPlusNormal"/>
            </w:pPr>
          </w:p>
        </w:tc>
        <w:tc>
          <w:tcPr>
            <w:tcW w:w="1339" w:type="dxa"/>
          </w:tcPr>
          <w:p w:rsidR="00ED3249" w:rsidRDefault="00ED3249">
            <w:pPr>
              <w:pStyle w:val="ConsPlusNormal"/>
            </w:pPr>
          </w:p>
        </w:tc>
        <w:tc>
          <w:tcPr>
            <w:tcW w:w="1020" w:type="dxa"/>
          </w:tcPr>
          <w:p w:rsidR="00ED3249" w:rsidRDefault="00ED3249">
            <w:pPr>
              <w:pStyle w:val="ConsPlusNormal"/>
            </w:pPr>
          </w:p>
        </w:tc>
        <w:tc>
          <w:tcPr>
            <w:tcW w:w="1414" w:type="dxa"/>
          </w:tcPr>
          <w:p w:rsidR="00ED3249" w:rsidRDefault="00ED3249">
            <w:pPr>
              <w:pStyle w:val="ConsPlusNormal"/>
            </w:pPr>
          </w:p>
        </w:tc>
        <w:tc>
          <w:tcPr>
            <w:tcW w:w="1414" w:type="dxa"/>
          </w:tcPr>
          <w:p w:rsidR="00ED3249" w:rsidRDefault="00ED3249">
            <w:pPr>
              <w:pStyle w:val="ConsPlusNormal"/>
            </w:pPr>
          </w:p>
        </w:tc>
        <w:tc>
          <w:tcPr>
            <w:tcW w:w="794" w:type="dxa"/>
          </w:tcPr>
          <w:p w:rsidR="00ED3249" w:rsidRDefault="00ED3249">
            <w:pPr>
              <w:pStyle w:val="ConsPlusNormal"/>
            </w:pPr>
          </w:p>
        </w:tc>
        <w:tc>
          <w:tcPr>
            <w:tcW w:w="850" w:type="dxa"/>
          </w:tcPr>
          <w:p w:rsidR="00ED3249" w:rsidRDefault="00ED3249">
            <w:pPr>
              <w:pStyle w:val="ConsPlusNormal"/>
            </w:pPr>
          </w:p>
        </w:tc>
        <w:tc>
          <w:tcPr>
            <w:tcW w:w="814" w:type="dxa"/>
          </w:tcPr>
          <w:p w:rsidR="00ED3249" w:rsidRDefault="00ED3249">
            <w:pPr>
              <w:pStyle w:val="ConsPlusNormal"/>
            </w:pPr>
          </w:p>
        </w:tc>
      </w:tr>
      <w:tr w:rsidR="00ED3249">
        <w:tc>
          <w:tcPr>
            <w:tcW w:w="397" w:type="dxa"/>
          </w:tcPr>
          <w:p w:rsidR="00ED3249" w:rsidRDefault="00ED3249">
            <w:pPr>
              <w:pStyle w:val="ConsPlusNormal"/>
              <w:jc w:val="center"/>
            </w:pPr>
            <w:r>
              <w:t>5</w:t>
            </w:r>
          </w:p>
        </w:tc>
        <w:tc>
          <w:tcPr>
            <w:tcW w:w="907" w:type="dxa"/>
          </w:tcPr>
          <w:p w:rsidR="00ED3249" w:rsidRDefault="00ED3249">
            <w:pPr>
              <w:pStyle w:val="ConsPlusNormal"/>
            </w:pPr>
          </w:p>
        </w:tc>
        <w:tc>
          <w:tcPr>
            <w:tcW w:w="850" w:type="dxa"/>
          </w:tcPr>
          <w:p w:rsidR="00ED3249" w:rsidRDefault="00ED3249">
            <w:pPr>
              <w:pStyle w:val="ConsPlusNormal"/>
            </w:pPr>
          </w:p>
        </w:tc>
        <w:tc>
          <w:tcPr>
            <w:tcW w:w="1339" w:type="dxa"/>
          </w:tcPr>
          <w:p w:rsidR="00ED3249" w:rsidRDefault="00ED3249">
            <w:pPr>
              <w:pStyle w:val="ConsPlusNormal"/>
            </w:pPr>
          </w:p>
        </w:tc>
        <w:tc>
          <w:tcPr>
            <w:tcW w:w="1020" w:type="dxa"/>
          </w:tcPr>
          <w:p w:rsidR="00ED3249" w:rsidRDefault="00ED3249">
            <w:pPr>
              <w:pStyle w:val="ConsPlusNormal"/>
            </w:pPr>
          </w:p>
        </w:tc>
        <w:tc>
          <w:tcPr>
            <w:tcW w:w="1414" w:type="dxa"/>
          </w:tcPr>
          <w:p w:rsidR="00ED3249" w:rsidRDefault="00ED3249">
            <w:pPr>
              <w:pStyle w:val="ConsPlusNormal"/>
            </w:pPr>
          </w:p>
        </w:tc>
        <w:tc>
          <w:tcPr>
            <w:tcW w:w="1414" w:type="dxa"/>
          </w:tcPr>
          <w:p w:rsidR="00ED3249" w:rsidRDefault="00ED3249">
            <w:pPr>
              <w:pStyle w:val="ConsPlusNormal"/>
            </w:pPr>
          </w:p>
        </w:tc>
        <w:tc>
          <w:tcPr>
            <w:tcW w:w="794" w:type="dxa"/>
          </w:tcPr>
          <w:p w:rsidR="00ED3249" w:rsidRDefault="00ED3249">
            <w:pPr>
              <w:pStyle w:val="ConsPlusNormal"/>
            </w:pPr>
          </w:p>
        </w:tc>
        <w:tc>
          <w:tcPr>
            <w:tcW w:w="850" w:type="dxa"/>
          </w:tcPr>
          <w:p w:rsidR="00ED3249" w:rsidRDefault="00ED3249">
            <w:pPr>
              <w:pStyle w:val="ConsPlusNormal"/>
            </w:pPr>
          </w:p>
        </w:tc>
        <w:tc>
          <w:tcPr>
            <w:tcW w:w="814" w:type="dxa"/>
          </w:tcPr>
          <w:p w:rsidR="00ED3249" w:rsidRDefault="00ED3249">
            <w:pPr>
              <w:pStyle w:val="ConsPlusNormal"/>
            </w:pPr>
          </w:p>
        </w:tc>
      </w:tr>
      <w:tr w:rsidR="00ED3249">
        <w:tc>
          <w:tcPr>
            <w:tcW w:w="1304" w:type="dxa"/>
            <w:gridSpan w:val="2"/>
          </w:tcPr>
          <w:p w:rsidR="00ED3249" w:rsidRDefault="00ED3249">
            <w:pPr>
              <w:pStyle w:val="ConsPlusNormal"/>
              <w:jc w:val="both"/>
            </w:pPr>
            <w:r>
              <w:t>Итого</w:t>
            </w:r>
          </w:p>
        </w:tc>
        <w:tc>
          <w:tcPr>
            <w:tcW w:w="850" w:type="dxa"/>
          </w:tcPr>
          <w:p w:rsidR="00ED3249" w:rsidRDefault="00ED3249">
            <w:pPr>
              <w:pStyle w:val="ConsPlusNormal"/>
            </w:pPr>
          </w:p>
        </w:tc>
        <w:tc>
          <w:tcPr>
            <w:tcW w:w="1339" w:type="dxa"/>
          </w:tcPr>
          <w:p w:rsidR="00ED3249" w:rsidRDefault="00ED3249">
            <w:pPr>
              <w:pStyle w:val="ConsPlusNormal"/>
            </w:pPr>
          </w:p>
        </w:tc>
        <w:tc>
          <w:tcPr>
            <w:tcW w:w="1020" w:type="dxa"/>
          </w:tcPr>
          <w:p w:rsidR="00ED3249" w:rsidRDefault="00ED3249">
            <w:pPr>
              <w:pStyle w:val="ConsPlusNormal"/>
            </w:pPr>
          </w:p>
        </w:tc>
        <w:tc>
          <w:tcPr>
            <w:tcW w:w="1414" w:type="dxa"/>
          </w:tcPr>
          <w:p w:rsidR="00ED3249" w:rsidRDefault="00ED3249">
            <w:pPr>
              <w:pStyle w:val="ConsPlusNormal"/>
            </w:pPr>
          </w:p>
        </w:tc>
        <w:tc>
          <w:tcPr>
            <w:tcW w:w="1414" w:type="dxa"/>
          </w:tcPr>
          <w:p w:rsidR="00ED3249" w:rsidRDefault="00ED3249">
            <w:pPr>
              <w:pStyle w:val="ConsPlusNormal"/>
            </w:pPr>
          </w:p>
        </w:tc>
        <w:tc>
          <w:tcPr>
            <w:tcW w:w="794" w:type="dxa"/>
          </w:tcPr>
          <w:p w:rsidR="00ED3249" w:rsidRDefault="00ED3249">
            <w:pPr>
              <w:pStyle w:val="ConsPlusNormal"/>
            </w:pPr>
          </w:p>
        </w:tc>
        <w:tc>
          <w:tcPr>
            <w:tcW w:w="850" w:type="dxa"/>
          </w:tcPr>
          <w:p w:rsidR="00ED3249" w:rsidRDefault="00ED3249">
            <w:pPr>
              <w:pStyle w:val="ConsPlusNormal"/>
            </w:pPr>
          </w:p>
        </w:tc>
        <w:tc>
          <w:tcPr>
            <w:tcW w:w="814" w:type="dxa"/>
          </w:tcPr>
          <w:p w:rsidR="00ED3249" w:rsidRDefault="00ED3249">
            <w:pPr>
              <w:pStyle w:val="ConsPlusNormal"/>
            </w:pPr>
          </w:p>
        </w:tc>
      </w:tr>
    </w:tbl>
    <w:p w:rsidR="00ED3249" w:rsidRDefault="00ED3249">
      <w:pPr>
        <w:pStyle w:val="ConsPlusNormal"/>
        <w:jc w:val="both"/>
      </w:pPr>
    </w:p>
    <w:p w:rsidR="00ED3249" w:rsidRDefault="00ED3249">
      <w:pPr>
        <w:pStyle w:val="ConsPlusNonformat"/>
        <w:jc w:val="both"/>
      </w:pPr>
      <w:r>
        <w:t>Руководитель _______________________________________ ______________________</w:t>
      </w:r>
    </w:p>
    <w:p w:rsidR="00ED3249" w:rsidRDefault="00ED3249">
      <w:pPr>
        <w:pStyle w:val="ConsPlusNonformat"/>
        <w:jc w:val="both"/>
      </w:pPr>
      <w:r>
        <w:t xml:space="preserve">                            (Ф.И.О.)                       (подпись)</w:t>
      </w:r>
    </w:p>
    <w:p w:rsidR="00ED3249" w:rsidRDefault="00ED3249">
      <w:pPr>
        <w:pStyle w:val="ConsPlusNonformat"/>
        <w:jc w:val="both"/>
      </w:pPr>
      <w:r>
        <w:t>Главный бухгалтер __________________________________ ______________________</w:t>
      </w:r>
    </w:p>
    <w:p w:rsidR="00ED3249" w:rsidRDefault="00ED3249">
      <w:pPr>
        <w:pStyle w:val="ConsPlusNonformat"/>
        <w:jc w:val="both"/>
      </w:pPr>
      <w:r>
        <w:t xml:space="preserve">                            (Ф.И.О.)                       (подпись)</w:t>
      </w:r>
    </w:p>
    <w:p w:rsidR="00ED3249" w:rsidRDefault="00ED3249">
      <w:pPr>
        <w:pStyle w:val="ConsPlusNonformat"/>
        <w:jc w:val="both"/>
      </w:pPr>
      <w:r>
        <w:t>Исполнитель ________________________________________ ______________________</w:t>
      </w:r>
    </w:p>
    <w:p w:rsidR="00ED3249" w:rsidRDefault="00ED3249">
      <w:pPr>
        <w:pStyle w:val="ConsPlusNonformat"/>
        <w:jc w:val="both"/>
      </w:pPr>
      <w:r>
        <w:t xml:space="preserve">              (Ф.И.О., номер контактного </w:t>
      </w:r>
      <w:proofErr w:type="gramStart"/>
      <w:r>
        <w:t xml:space="preserve">телефона)   </w:t>
      </w:r>
      <w:proofErr w:type="gramEnd"/>
      <w:r>
        <w:t xml:space="preserve">      (подпись)</w:t>
      </w:r>
    </w:p>
    <w:p w:rsidR="00ED3249" w:rsidRDefault="00ED3249">
      <w:pPr>
        <w:pStyle w:val="ConsPlusNonformat"/>
        <w:jc w:val="both"/>
      </w:pPr>
    </w:p>
    <w:p w:rsidR="00ED3249" w:rsidRDefault="00ED3249">
      <w:pPr>
        <w:pStyle w:val="ConsPlusNonformat"/>
        <w:jc w:val="both"/>
      </w:pPr>
      <w:r>
        <w:t>"____" _______________ 20____ г.</w:t>
      </w:r>
    </w:p>
    <w:p w:rsidR="00ED3249" w:rsidRDefault="00ED3249">
      <w:pPr>
        <w:pStyle w:val="ConsPlusNonformat"/>
        <w:jc w:val="both"/>
      </w:pPr>
      <w:r>
        <w:t xml:space="preserve">  (дата составления расчета)</w:t>
      </w:r>
    </w:p>
    <w:p w:rsidR="00ED3249" w:rsidRDefault="00ED3249">
      <w:pPr>
        <w:sectPr w:rsidR="00ED3249">
          <w:pgSz w:w="16838" w:h="11905" w:orient="landscape"/>
          <w:pgMar w:top="1701" w:right="1134" w:bottom="850" w:left="1134" w:header="0" w:footer="0" w:gutter="0"/>
          <w:cols w:space="720"/>
        </w:sectPr>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right"/>
        <w:outlineLvl w:val="0"/>
      </w:pPr>
      <w:r>
        <w:t>УТВЕРЖДЕН</w:t>
      </w:r>
    </w:p>
    <w:p w:rsidR="00ED3249" w:rsidRDefault="00ED3249">
      <w:pPr>
        <w:pStyle w:val="ConsPlusNormal"/>
        <w:jc w:val="right"/>
      </w:pPr>
      <w:r>
        <w:t>Постановлением</w:t>
      </w:r>
    </w:p>
    <w:p w:rsidR="00ED3249" w:rsidRDefault="00ED3249">
      <w:pPr>
        <w:pStyle w:val="ConsPlusNormal"/>
        <w:jc w:val="right"/>
      </w:pPr>
      <w:r>
        <w:t>администрации города Перми</w:t>
      </w:r>
    </w:p>
    <w:p w:rsidR="00ED3249" w:rsidRDefault="00ED3249">
      <w:pPr>
        <w:pStyle w:val="ConsPlusNormal"/>
        <w:jc w:val="right"/>
      </w:pPr>
      <w:r>
        <w:t>от 27.05.2014 N 349</w:t>
      </w:r>
    </w:p>
    <w:p w:rsidR="00ED3249" w:rsidRDefault="00ED3249">
      <w:pPr>
        <w:pStyle w:val="ConsPlusNormal"/>
        <w:jc w:val="both"/>
      </w:pPr>
    </w:p>
    <w:p w:rsidR="00ED3249" w:rsidRDefault="00ED3249">
      <w:pPr>
        <w:pStyle w:val="ConsPlusTitle"/>
        <w:jc w:val="center"/>
      </w:pPr>
      <w:bookmarkStart w:id="25" w:name="P561"/>
      <w:bookmarkEnd w:id="25"/>
      <w:r>
        <w:t>РЕГЛАМЕНТ</w:t>
      </w:r>
    </w:p>
    <w:p w:rsidR="00ED3249" w:rsidRDefault="00ED3249">
      <w:pPr>
        <w:pStyle w:val="ConsPlusTitle"/>
        <w:jc w:val="center"/>
      </w:pPr>
      <w:r>
        <w:t>ВЗАИМОДЕЙСТВИЯ ДЕПАРТАМЕНТА СОЦИАЛЬНОЙ ПОЛИТИКИ</w:t>
      </w:r>
    </w:p>
    <w:p w:rsidR="00ED3249" w:rsidRDefault="00ED3249">
      <w:pPr>
        <w:pStyle w:val="ConsPlusTitle"/>
        <w:jc w:val="center"/>
      </w:pPr>
      <w:r>
        <w:t>АДМИНИСТРАЦИИ ГОРОДА ПЕРМИ С ФУНКЦИОНАЛЬНЫМИ ОРГАНАМИ</w:t>
      </w:r>
    </w:p>
    <w:p w:rsidR="00ED3249" w:rsidRDefault="00ED3249">
      <w:pPr>
        <w:pStyle w:val="ConsPlusTitle"/>
        <w:jc w:val="center"/>
      </w:pPr>
      <w:r>
        <w:t>АДМИНИСТРАЦИИ ГОРОДА ПЕРМИ ПРИ ПРЕДОСТАВЛЕНИИ СУБСИДИИ</w:t>
      </w:r>
    </w:p>
    <w:p w:rsidR="00ED3249" w:rsidRDefault="00ED3249">
      <w:pPr>
        <w:pStyle w:val="ConsPlusTitle"/>
        <w:jc w:val="center"/>
      </w:pPr>
      <w:r>
        <w:t>ОРГАНИЗАЦИЯМ В ЧАСТИ ВОЗМЕЩЕНИЯ НЕДОПОЛУЧЕННЫХ ДОХОДОВ,</w:t>
      </w:r>
    </w:p>
    <w:p w:rsidR="00ED3249" w:rsidRDefault="00ED3249">
      <w:pPr>
        <w:pStyle w:val="ConsPlusTitle"/>
        <w:jc w:val="center"/>
      </w:pPr>
      <w:r>
        <w:t>СВЯЗАННЫХ С ПРЕДОСТАВЛЕНИЕМ ГРАЖДАНАМ МЕР СОЦИАЛЬНОЙ</w:t>
      </w:r>
    </w:p>
    <w:p w:rsidR="00ED3249" w:rsidRDefault="00ED3249">
      <w:pPr>
        <w:pStyle w:val="ConsPlusTitle"/>
        <w:jc w:val="center"/>
      </w:pPr>
      <w:r>
        <w:t>ПОДДЕРЖКИ В ВИДЕ УМЕНЬШЕНИЯ РАЗМЕРА ПЛАТЫ ЗА СОДЕРЖАНИЕ</w:t>
      </w:r>
    </w:p>
    <w:p w:rsidR="00ED3249" w:rsidRDefault="00ED3249">
      <w:pPr>
        <w:pStyle w:val="ConsPlusTitle"/>
        <w:jc w:val="center"/>
      </w:pPr>
      <w:r>
        <w:t>ЖИЛЫХ ПОМЕЩЕНИЙ, ПРИЗНАННЫХ В УСТАНОВЛЕННОМ ПОРЯДКЕ</w:t>
      </w:r>
    </w:p>
    <w:p w:rsidR="00ED3249" w:rsidRDefault="00ED3249">
      <w:pPr>
        <w:pStyle w:val="ConsPlusTitle"/>
        <w:jc w:val="center"/>
      </w:pPr>
      <w:r>
        <w:t>НЕПРИГОДНЫМИ ДЛЯ ПРОЖИВАНИЯ И (ИЛИ) РАСПОЛОЖЕННЫХ</w:t>
      </w:r>
    </w:p>
    <w:p w:rsidR="00ED3249" w:rsidRDefault="00ED3249">
      <w:pPr>
        <w:pStyle w:val="ConsPlusTitle"/>
        <w:jc w:val="center"/>
      </w:pPr>
      <w:r>
        <w:t>В МНОГОКВАРТИРНЫХ ДОМАХ, ПРИЗНАННЫХ В УСТАНОВЛЕННОМ ПОРЯДКЕ</w:t>
      </w:r>
    </w:p>
    <w:p w:rsidR="00ED3249" w:rsidRDefault="00ED3249">
      <w:pPr>
        <w:pStyle w:val="ConsPlusTitle"/>
        <w:jc w:val="center"/>
      </w:pPr>
      <w:r>
        <w:t>АВАРИЙНЫМИ И ПОДЛЕЖАЩИМИ СНОСУ ИЛИ 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Постановлений Администрации г. Перми от 24.10.2017 </w:t>
            </w:r>
            <w:hyperlink r:id="rId112" w:history="1">
              <w:r>
                <w:rPr>
                  <w:color w:val="0000FF"/>
                </w:rPr>
                <w:t>N 941</w:t>
              </w:r>
            </w:hyperlink>
            <w:r>
              <w:rPr>
                <w:color w:val="392C69"/>
              </w:rPr>
              <w:t>,</w:t>
            </w:r>
          </w:p>
          <w:p w:rsidR="00ED3249" w:rsidRDefault="00ED3249">
            <w:pPr>
              <w:pStyle w:val="ConsPlusNormal"/>
              <w:jc w:val="center"/>
            </w:pPr>
            <w:r>
              <w:rPr>
                <w:color w:val="392C69"/>
              </w:rPr>
              <w:t xml:space="preserve">от 29.05.2018 </w:t>
            </w:r>
            <w:hyperlink r:id="rId113" w:history="1">
              <w:r>
                <w:rPr>
                  <w:color w:val="0000FF"/>
                </w:rPr>
                <w:t>N 332</w:t>
              </w:r>
            </w:hyperlink>
            <w:r>
              <w:rPr>
                <w:color w:val="392C69"/>
              </w:rPr>
              <w:t xml:space="preserve">, от 29.04.2021 </w:t>
            </w:r>
            <w:hyperlink r:id="rId114" w:history="1">
              <w:r>
                <w:rPr>
                  <w:color w:val="0000FF"/>
                </w:rPr>
                <w:t>N 317</w:t>
              </w:r>
            </w:hyperlink>
            <w:r>
              <w:rPr>
                <w:color w:val="392C69"/>
              </w:rPr>
              <w:t>)</w:t>
            </w:r>
          </w:p>
        </w:tc>
      </w:tr>
    </w:tbl>
    <w:p w:rsidR="00ED3249" w:rsidRDefault="00ED3249">
      <w:pPr>
        <w:pStyle w:val="ConsPlusNormal"/>
        <w:jc w:val="both"/>
      </w:pPr>
    </w:p>
    <w:p w:rsidR="00ED3249" w:rsidRDefault="00ED3249">
      <w:pPr>
        <w:pStyle w:val="ConsPlusTitle"/>
        <w:jc w:val="center"/>
        <w:outlineLvl w:val="1"/>
      </w:pPr>
      <w:r>
        <w:t>I. Общие положения</w:t>
      </w:r>
    </w:p>
    <w:p w:rsidR="00ED3249" w:rsidRDefault="00ED3249">
      <w:pPr>
        <w:pStyle w:val="ConsPlusNormal"/>
        <w:jc w:val="both"/>
      </w:pPr>
    </w:p>
    <w:p w:rsidR="00ED3249" w:rsidRDefault="00ED3249">
      <w:pPr>
        <w:pStyle w:val="ConsPlusNormal"/>
        <w:ind w:firstLine="540"/>
        <w:jc w:val="both"/>
      </w:pPr>
      <w:r>
        <w:t xml:space="preserve">1.1. Регламент взаимодействия департамента социальной политики администрации города Перми с функциональными органами администрации города Перми при предоставлении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(далее - Регламент), разработан в соответствии с </w:t>
      </w:r>
      <w:hyperlink r:id="rId115" w:history="1">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r:id="rId116" w:history="1">
        <w:r>
          <w:rPr>
            <w:color w:val="0000FF"/>
          </w:rPr>
          <w:t>Уставом</w:t>
        </w:r>
      </w:hyperlink>
      <w:r>
        <w:t xml:space="preserve"> города Перми, решениями Пермской городской Думы от 12 сентября 2006 г. </w:t>
      </w:r>
      <w:hyperlink r:id="rId117" w:history="1">
        <w:r>
          <w:rPr>
            <w:color w:val="0000FF"/>
          </w:rPr>
          <w:t>N 213</w:t>
        </w:r>
      </w:hyperlink>
      <w:r>
        <w:t xml:space="preserve"> "Об управлении жилищных отношений администрации города Перми", от 12 сентября 2006 г. </w:t>
      </w:r>
      <w:hyperlink r:id="rId118" w:history="1">
        <w:r>
          <w:rPr>
            <w:color w:val="0000FF"/>
          </w:rPr>
          <w:t>N 221</w:t>
        </w:r>
      </w:hyperlink>
      <w:r>
        <w:t xml:space="preserve"> "О департаменте социальной политики администрации города Перми", от 26 июня 2012 г. </w:t>
      </w:r>
      <w:hyperlink r:id="rId119" w:history="1">
        <w:r>
          <w:rPr>
            <w:color w:val="0000FF"/>
          </w:rPr>
          <w:t>N 138</w:t>
        </w:r>
      </w:hyperlink>
      <w:r>
        <w:t xml:space="preserve"> "О создании департамента жилищно-коммунального хозяйства администрации города Перми", в целях обеспечения эффективной работы по реализации Порядка предоставления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w:t>
      </w:r>
    </w:p>
    <w:p w:rsidR="00ED3249" w:rsidRDefault="00ED3249">
      <w:pPr>
        <w:pStyle w:val="ConsPlusNormal"/>
        <w:jc w:val="both"/>
      </w:pPr>
      <w:r>
        <w:t xml:space="preserve">(в ред. </w:t>
      </w:r>
      <w:hyperlink r:id="rId120"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 xml:space="preserve">1.2. Настоящий Регламент определяет порядок взаимодействия департамента социальной политики администрации города Перми (далее - Департамент), управления жилищных отношений администрации города Перми (далее - УЖО), департамента жилищно-коммунального хозяйства </w:t>
      </w:r>
      <w:r>
        <w:lastRenderedPageBreak/>
        <w:t>администрации города Перми (далее - ДЖКХ) по предоставлению субсидии организациям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жилых помещений,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(далее - субсидия).</w:t>
      </w:r>
    </w:p>
    <w:p w:rsidR="00ED3249" w:rsidRDefault="00ED3249">
      <w:pPr>
        <w:pStyle w:val="ConsPlusNormal"/>
        <w:jc w:val="both"/>
      </w:pPr>
      <w:r>
        <w:t xml:space="preserve">(в ред. </w:t>
      </w:r>
      <w:hyperlink r:id="rId121" w:history="1">
        <w:r>
          <w:rPr>
            <w:color w:val="0000FF"/>
          </w:rPr>
          <w:t>Постановления</w:t>
        </w:r>
      </w:hyperlink>
      <w:r>
        <w:t xml:space="preserve"> Администрации г. Перми от 29.05.2018 N 332)</w:t>
      </w:r>
    </w:p>
    <w:p w:rsidR="00ED3249" w:rsidRDefault="00ED3249">
      <w:pPr>
        <w:pStyle w:val="ConsPlusNormal"/>
        <w:jc w:val="both"/>
      </w:pPr>
    </w:p>
    <w:p w:rsidR="00ED3249" w:rsidRDefault="00ED3249">
      <w:pPr>
        <w:pStyle w:val="ConsPlusTitle"/>
        <w:jc w:val="center"/>
        <w:outlineLvl w:val="1"/>
      </w:pPr>
      <w:r>
        <w:t>II. Принципы взаимодействия</w:t>
      </w:r>
    </w:p>
    <w:p w:rsidR="00ED3249" w:rsidRDefault="00ED3249">
      <w:pPr>
        <w:pStyle w:val="ConsPlusNormal"/>
        <w:jc w:val="both"/>
      </w:pPr>
    </w:p>
    <w:p w:rsidR="00ED3249" w:rsidRDefault="00ED3249">
      <w:pPr>
        <w:pStyle w:val="ConsPlusNormal"/>
        <w:ind w:firstLine="540"/>
        <w:jc w:val="both"/>
      </w:pPr>
      <w:r>
        <w:t>2.1. Законность.</w:t>
      </w:r>
    </w:p>
    <w:p w:rsidR="00ED3249" w:rsidRDefault="00ED3249">
      <w:pPr>
        <w:pStyle w:val="ConsPlusNormal"/>
        <w:spacing w:before="220"/>
        <w:ind w:firstLine="540"/>
        <w:jc w:val="both"/>
      </w:pPr>
      <w:r>
        <w:t>2.2. Самостоятельность в реализации задач и полномочий.</w:t>
      </w:r>
    </w:p>
    <w:p w:rsidR="00ED3249" w:rsidRDefault="00ED3249">
      <w:pPr>
        <w:pStyle w:val="ConsPlusNormal"/>
        <w:spacing w:before="220"/>
        <w:ind w:firstLine="540"/>
        <w:jc w:val="both"/>
      </w:pPr>
      <w:r>
        <w:t xml:space="preserve">2.3. Ответственность за действия, выполняемые </w:t>
      </w:r>
      <w:proofErr w:type="gramStart"/>
      <w:r>
        <w:t>в рамках</w:t>
      </w:r>
      <w:proofErr w:type="gramEnd"/>
      <w:r>
        <w:t xml:space="preserve"> установленных настоящим Регламентом полномочий.</w:t>
      </w:r>
    </w:p>
    <w:p w:rsidR="00ED3249" w:rsidRDefault="00ED3249">
      <w:pPr>
        <w:pStyle w:val="ConsPlusNormal"/>
        <w:spacing w:before="220"/>
        <w:ind w:firstLine="540"/>
        <w:jc w:val="both"/>
      </w:pPr>
      <w:r>
        <w:t>2.4. Согласованность действий.</w:t>
      </w:r>
    </w:p>
    <w:p w:rsidR="00ED3249" w:rsidRDefault="00ED3249">
      <w:pPr>
        <w:pStyle w:val="ConsPlusNormal"/>
        <w:jc w:val="both"/>
      </w:pPr>
    </w:p>
    <w:p w:rsidR="00ED3249" w:rsidRDefault="00ED3249">
      <w:pPr>
        <w:pStyle w:val="ConsPlusTitle"/>
        <w:jc w:val="center"/>
        <w:outlineLvl w:val="1"/>
      </w:pPr>
      <w:r>
        <w:t>III. Порядок взаимодействия Департамента, УЖО, ДЖКХ</w:t>
      </w:r>
    </w:p>
    <w:p w:rsidR="00ED3249" w:rsidRDefault="00ED3249">
      <w:pPr>
        <w:pStyle w:val="ConsPlusTitle"/>
        <w:jc w:val="center"/>
      </w:pPr>
      <w:r>
        <w:t>по вопросу предоставления субсидии</w:t>
      </w:r>
    </w:p>
    <w:p w:rsidR="00ED3249" w:rsidRDefault="00ED3249">
      <w:pPr>
        <w:pStyle w:val="ConsPlusNormal"/>
        <w:jc w:val="both"/>
      </w:pPr>
    </w:p>
    <w:p w:rsidR="00ED3249" w:rsidRDefault="00ED3249">
      <w:pPr>
        <w:pStyle w:val="ConsPlusNormal"/>
        <w:ind w:firstLine="540"/>
        <w:jc w:val="both"/>
      </w:pPr>
      <w:r>
        <w:t>3.1. УЖО:</w:t>
      </w:r>
    </w:p>
    <w:p w:rsidR="00ED3249" w:rsidRDefault="00ED3249">
      <w:pPr>
        <w:pStyle w:val="ConsPlusNormal"/>
        <w:spacing w:before="220"/>
        <w:ind w:firstLine="540"/>
        <w:jc w:val="both"/>
      </w:pPr>
      <w:r>
        <w:t xml:space="preserve">3.1.1. ежемесячно не позднее 5 числа каждого месяца по состоянию на 1 число месяца представляет в Департамент и ДЖКХ на электронном и бумажном носителях </w:t>
      </w:r>
      <w:hyperlink w:anchor="P670" w:history="1">
        <w:r>
          <w:rPr>
            <w:color w:val="0000FF"/>
          </w:rPr>
          <w:t>информацию</w:t>
        </w:r>
      </w:hyperlink>
      <w:r>
        <w:t xml:space="preserve"> о жилых помещениях, признанных в установленном порядке непригодными для проживания и (или) расположенных в многоквартирных домах, признанных в установленном порядке аварийными и подлежащими сносу или реконструкции (далее - Жилое помещение, Многоквартирный дом), по форме согласно приложению 1 к настоящему Регламенту, которая должна содержать:</w:t>
      </w:r>
    </w:p>
    <w:p w:rsidR="00ED3249" w:rsidRDefault="00ED3249">
      <w:pPr>
        <w:pStyle w:val="ConsPlusNormal"/>
        <w:spacing w:before="220"/>
        <w:ind w:firstLine="540"/>
        <w:jc w:val="both"/>
      </w:pPr>
      <w:r>
        <w:t>название района;</w:t>
      </w:r>
    </w:p>
    <w:p w:rsidR="00ED3249" w:rsidRDefault="00ED3249">
      <w:pPr>
        <w:pStyle w:val="ConsPlusNormal"/>
        <w:spacing w:before="220"/>
        <w:ind w:firstLine="540"/>
        <w:jc w:val="both"/>
      </w:pPr>
      <w:r>
        <w:t>код района;</w:t>
      </w:r>
    </w:p>
    <w:p w:rsidR="00ED3249" w:rsidRDefault="00ED3249">
      <w:pPr>
        <w:pStyle w:val="ConsPlusNormal"/>
        <w:spacing w:before="220"/>
        <w:ind w:firstLine="540"/>
        <w:jc w:val="both"/>
      </w:pPr>
      <w:r>
        <w:t>наименование улицы, код улицы из одного из общероссийских справочников: классификатора адресов Российской Федерации (далее - КЛАДР) или федеральной информационной адресной системы (далее - ФИАС);</w:t>
      </w:r>
    </w:p>
    <w:p w:rsidR="00ED3249" w:rsidRDefault="00ED3249">
      <w:pPr>
        <w:pStyle w:val="ConsPlusNormal"/>
        <w:spacing w:before="220"/>
        <w:ind w:firstLine="540"/>
        <w:jc w:val="both"/>
      </w:pPr>
      <w:r>
        <w:t>номер дома, квартиры, комнаты;</w:t>
      </w:r>
    </w:p>
    <w:p w:rsidR="00ED3249" w:rsidRDefault="00ED3249">
      <w:pPr>
        <w:pStyle w:val="ConsPlusNormal"/>
        <w:spacing w:before="220"/>
        <w:ind w:firstLine="540"/>
        <w:jc w:val="both"/>
      </w:pPr>
      <w:r>
        <w:t>вид объекта;</w:t>
      </w:r>
    </w:p>
    <w:p w:rsidR="00ED3249" w:rsidRDefault="00ED3249">
      <w:pPr>
        <w:pStyle w:val="ConsPlusNormal"/>
        <w:spacing w:before="220"/>
        <w:ind w:firstLine="540"/>
        <w:jc w:val="both"/>
      </w:pPr>
      <w:r>
        <w:t>Ф.И.О. собственника или нанимателя Жилого помещения, жилого помещения в Многоквартирном доме;</w:t>
      </w:r>
    </w:p>
    <w:p w:rsidR="00ED3249" w:rsidRDefault="00ED3249">
      <w:pPr>
        <w:pStyle w:val="ConsPlusNormal"/>
        <w:spacing w:before="220"/>
        <w:ind w:firstLine="540"/>
        <w:jc w:val="both"/>
      </w:pPr>
      <w:r>
        <w:t>общую площадь Жилых помещений, жилых помещений в Многоквартирных домах;</w:t>
      </w:r>
    </w:p>
    <w:p w:rsidR="00ED3249" w:rsidRDefault="00ED3249">
      <w:pPr>
        <w:pStyle w:val="ConsPlusNormal"/>
        <w:spacing w:before="220"/>
        <w:ind w:firstLine="540"/>
        <w:jc w:val="both"/>
      </w:pPr>
      <w:r>
        <w:t>площадь для оказания мер социальной поддержки;</w:t>
      </w:r>
    </w:p>
    <w:p w:rsidR="00ED3249" w:rsidRDefault="00ED3249">
      <w:pPr>
        <w:pStyle w:val="ConsPlusNormal"/>
        <w:spacing w:before="220"/>
        <w:ind w:firstLine="540"/>
        <w:jc w:val="both"/>
      </w:pPr>
      <w:r>
        <w:t>вид собственности;</w:t>
      </w:r>
    </w:p>
    <w:p w:rsidR="00ED3249" w:rsidRDefault="00ED3249">
      <w:pPr>
        <w:pStyle w:val="ConsPlusNormal"/>
        <w:spacing w:before="220"/>
        <w:ind w:firstLine="540"/>
        <w:jc w:val="both"/>
      </w:pPr>
      <w:r>
        <w:t xml:space="preserve">реквизиты (дата, номер) заключений постоянно действующих межведомственных комиссий при территориальных органах администрации города Перми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w:t>
      </w:r>
      <w:r>
        <w:lastRenderedPageBreak/>
        <w:t>аварийным и подлежащим сносу или реконструкции;</w:t>
      </w:r>
    </w:p>
    <w:p w:rsidR="00ED3249" w:rsidRDefault="00ED3249">
      <w:pPr>
        <w:pStyle w:val="ConsPlusNormal"/>
        <w:jc w:val="both"/>
      </w:pPr>
      <w:r>
        <w:t xml:space="preserve">(в ред. </w:t>
      </w:r>
      <w:hyperlink r:id="rId122"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сведения о жилых помещениях в Многоквартирных домах, находящихся в стадии расселения, об основаниях для изменения площади Жилых помещений, Многоквартирных домов (в случае расселения Многоквартирных домов по муниципальным адресным программам или предоставления гражданам других жилых помещений по решениям судов с указанием реквизитов распоряжений о предоставлении гражданам другого жилого помещения, Ф.И.О., номера квартиры и площади жилого помещения);</w:t>
      </w:r>
    </w:p>
    <w:p w:rsidR="00ED3249" w:rsidRDefault="00ED3249">
      <w:pPr>
        <w:pStyle w:val="ConsPlusNormal"/>
        <w:spacing w:before="220"/>
        <w:ind w:firstLine="540"/>
        <w:jc w:val="both"/>
      </w:pPr>
      <w:r>
        <w:t>сведения о пустующих Жилых помещениях, жилых помещениях в Многоквартирных домах об основаниях и дате, с которого помещение является пустующим.</w:t>
      </w:r>
    </w:p>
    <w:p w:rsidR="00ED3249" w:rsidRDefault="00ED3249">
      <w:pPr>
        <w:pStyle w:val="ConsPlusNormal"/>
        <w:spacing w:before="220"/>
        <w:ind w:firstLine="540"/>
        <w:jc w:val="both"/>
      </w:pPr>
      <w:r>
        <w:t>Для представления указанных сведений УЖО проверяет информацию:</w:t>
      </w:r>
    </w:p>
    <w:p w:rsidR="00ED3249" w:rsidRDefault="00ED3249">
      <w:pPr>
        <w:pStyle w:val="ConsPlusNormal"/>
        <w:spacing w:before="220"/>
        <w:ind w:firstLine="540"/>
        <w:jc w:val="both"/>
      </w:pPr>
      <w:r>
        <w:t>один раз в год на 1 июня текущего года - о собственниках и нанимателях жилых помещений;</w:t>
      </w:r>
    </w:p>
    <w:p w:rsidR="00ED3249" w:rsidRDefault="00ED3249">
      <w:pPr>
        <w:pStyle w:val="ConsPlusNormal"/>
        <w:spacing w:before="220"/>
        <w:ind w:firstLine="540"/>
        <w:jc w:val="both"/>
      </w:pPr>
      <w:r>
        <w:t>ежемесячно - о пустующих и находящихся в стадии расселения Жилых помещениях, жилых помещениях в Многоквартирных домах.</w:t>
      </w:r>
    </w:p>
    <w:p w:rsidR="00ED3249" w:rsidRDefault="00ED3249">
      <w:pPr>
        <w:pStyle w:val="ConsPlusNormal"/>
        <w:spacing w:before="220"/>
        <w:ind w:firstLine="540"/>
        <w:jc w:val="both"/>
      </w:pPr>
      <w:r>
        <w:t>Документы, содержащие указанную информацию, должны быть подписаны начальником УЖО либо иным уполномоченным лицом.</w:t>
      </w:r>
    </w:p>
    <w:p w:rsidR="00ED3249" w:rsidRDefault="00ED3249">
      <w:pPr>
        <w:pStyle w:val="ConsPlusNormal"/>
        <w:spacing w:before="220"/>
        <w:ind w:firstLine="540"/>
        <w:jc w:val="both"/>
      </w:pPr>
      <w:r>
        <w:t>Информация о Жилых помещениях, Многоквартирных домах за декабрь представляется не позднее 30 декабря по состоянию на 1 число месяца.</w:t>
      </w:r>
    </w:p>
    <w:p w:rsidR="00ED3249" w:rsidRDefault="00ED3249">
      <w:pPr>
        <w:pStyle w:val="ConsPlusNormal"/>
        <w:spacing w:before="220"/>
        <w:ind w:firstLine="540"/>
        <w:jc w:val="both"/>
      </w:pPr>
      <w:r>
        <w:t>3.1.2. Ежеквартально не позднее 5 числа месяца, следующего за последним месяцем квартала, представляет в ДЖКХ на электронном и бумажном носителях адреса Жилых помещений и Многоквартирных домов.</w:t>
      </w:r>
    </w:p>
    <w:p w:rsidR="00ED3249" w:rsidRDefault="00ED3249">
      <w:pPr>
        <w:pStyle w:val="ConsPlusNormal"/>
        <w:spacing w:before="220"/>
        <w:ind w:firstLine="540"/>
        <w:jc w:val="both"/>
      </w:pPr>
      <w:r>
        <w:t>3.2. ДЖКХ:</w:t>
      </w:r>
    </w:p>
    <w:p w:rsidR="00ED3249" w:rsidRDefault="00ED3249">
      <w:pPr>
        <w:pStyle w:val="ConsPlusNormal"/>
        <w:spacing w:before="220"/>
        <w:ind w:firstLine="540"/>
        <w:jc w:val="both"/>
      </w:pPr>
      <w:r>
        <w:t>в установленном порядке вносит предложения по формированию и изменению лимитов бюджетных обязательств по предоставлению субсидии;</w:t>
      </w:r>
    </w:p>
    <w:p w:rsidR="00ED3249" w:rsidRDefault="00ED3249">
      <w:pPr>
        <w:pStyle w:val="ConsPlusNormal"/>
        <w:spacing w:before="220"/>
        <w:ind w:firstLine="540"/>
        <w:jc w:val="both"/>
      </w:pPr>
      <w:r>
        <w:t xml:space="preserve">ежеквартально не позднее 10 числа месяца, следующего за последним месяцем квартала, представляет в Департамент на электронном и бумажном носителях </w:t>
      </w:r>
      <w:hyperlink w:anchor="P778" w:history="1">
        <w:r>
          <w:rPr>
            <w:color w:val="0000FF"/>
          </w:rPr>
          <w:t>информацию</w:t>
        </w:r>
      </w:hyperlink>
      <w:r>
        <w:t xml:space="preserve"> о многоквартирных домах, в которых имеются жилые помещения, признанные в установленном порядке непригодными для проживания, и о многоквартирных домах, признанных в установленном порядке аварийными и подлежащими сносу или реконструкции, по форме согласно приложению 2 к настоящему Регламенту, которая должна содержать:</w:t>
      </w:r>
    </w:p>
    <w:p w:rsidR="00ED3249" w:rsidRDefault="00ED3249">
      <w:pPr>
        <w:pStyle w:val="ConsPlusNormal"/>
        <w:spacing w:before="220"/>
        <w:ind w:firstLine="540"/>
        <w:jc w:val="both"/>
      </w:pPr>
      <w:r>
        <w:t>название района, код района;</w:t>
      </w:r>
    </w:p>
    <w:p w:rsidR="00ED3249" w:rsidRDefault="00ED3249">
      <w:pPr>
        <w:pStyle w:val="ConsPlusNormal"/>
        <w:spacing w:before="220"/>
        <w:ind w:firstLine="540"/>
        <w:jc w:val="both"/>
      </w:pPr>
      <w:r>
        <w:t>наименование улицы, код улицы из одного из общероссийских справочников (КЛАДР или ФИАС);</w:t>
      </w:r>
    </w:p>
    <w:p w:rsidR="00ED3249" w:rsidRDefault="00ED3249">
      <w:pPr>
        <w:pStyle w:val="ConsPlusNormal"/>
        <w:spacing w:before="220"/>
        <w:ind w:firstLine="540"/>
        <w:jc w:val="both"/>
      </w:pPr>
      <w:r>
        <w:t>номер дома;</w:t>
      </w:r>
    </w:p>
    <w:p w:rsidR="00ED3249" w:rsidRDefault="00ED3249">
      <w:pPr>
        <w:pStyle w:val="ConsPlusNormal"/>
        <w:spacing w:before="220"/>
        <w:ind w:firstLine="540"/>
        <w:jc w:val="both"/>
      </w:pPr>
      <w:r>
        <w:t>вид объекта;</w:t>
      </w:r>
    </w:p>
    <w:p w:rsidR="00ED3249" w:rsidRDefault="00ED3249">
      <w:pPr>
        <w:pStyle w:val="ConsPlusNormal"/>
        <w:spacing w:before="220"/>
        <w:ind w:firstLine="540"/>
        <w:jc w:val="both"/>
      </w:pPr>
      <w:r>
        <w:t>общую площадь Жилых помещений, Многоквартирных домов;</w:t>
      </w:r>
    </w:p>
    <w:p w:rsidR="00ED3249" w:rsidRDefault="00ED3249">
      <w:pPr>
        <w:pStyle w:val="ConsPlusNormal"/>
        <w:spacing w:before="220"/>
        <w:ind w:firstLine="540"/>
        <w:jc w:val="both"/>
      </w:pPr>
      <w:r>
        <w:t>размер платы за содержание 1 кв. м;</w:t>
      </w:r>
    </w:p>
    <w:p w:rsidR="00ED3249" w:rsidRDefault="00ED3249">
      <w:pPr>
        <w:pStyle w:val="ConsPlusNormal"/>
        <w:jc w:val="both"/>
      </w:pPr>
      <w:r>
        <w:t xml:space="preserve">(в ред. </w:t>
      </w:r>
      <w:hyperlink r:id="rId123"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выбранный способ управления многоквартирных домов в целях предоставления субсидии;</w:t>
      </w:r>
    </w:p>
    <w:p w:rsidR="00ED3249" w:rsidRDefault="00ED3249">
      <w:pPr>
        <w:pStyle w:val="ConsPlusNormal"/>
        <w:spacing w:before="220"/>
        <w:ind w:firstLine="540"/>
        <w:jc w:val="both"/>
      </w:pPr>
      <w:r>
        <w:lastRenderedPageBreak/>
        <w:t>наименования организации, оказывающей услуги по содержанию общего имущества дома, и адреса;</w:t>
      </w:r>
    </w:p>
    <w:p w:rsidR="00ED3249" w:rsidRDefault="00ED3249">
      <w:pPr>
        <w:pStyle w:val="ConsPlusNormal"/>
        <w:jc w:val="both"/>
      </w:pPr>
      <w:r>
        <w:t xml:space="preserve">(в ред. </w:t>
      </w:r>
      <w:hyperlink r:id="rId124" w:history="1">
        <w:r>
          <w:rPr>
            <w:color w:val="0000FF"/>
          </w:rPr>
          <w:t>Постановления</w:t>
        </w:r>
      </w:hyperlink>
      <w:r>
        <w:t xml:space="preserve"> Администрации г. Перми от 29.05.2018 N 332)</w:t>
      </w:r>
    </w:p>
    <w:p w:rsidR="00ED3249" w:rsidRDefault="00ED3249">
      <w:pPr>
        <w:pStyle w:val="ConsPlusNormal"/>
        <w:spacing w:before="220"/>
        <w:ind w:firstLine="540"/>
        <w:jc w:val="both"/>
      </w:pPr>
      <w:r>
        <w:t xml:space="preserve">в течение 5 рабочих дней со дня принятия решения об определении управляющей организации в соответствии с </w:t>
      </w:r>
      <w:hyperlink r:id="rId125" w:history="1">
        <w:r>
          <w:rPr>
            <w:color w:val="0000FF"/>
          </w:rPr>
          <w:t>частью 17 статьи 161</w:t>
        </w:r>
      </w:hyperlink>
      <w:r>
        <w:t xml:space="preserve"> Жилищного кодекса Российской Федерации представляет копию решения в Департамент на электронном или бумажном носителе.</w:t>
      </w:r>
    </w:p>
    <w:p w:rsidR="00ED3249" w:rsidRDefault="00ED3249">
      <w:pPr>
        <w:pStyle w:val="ConsPlusNormal"/>
        <w:jc w:val="both"/>
      </w:pPr>
      <w:r>
        <w:t xml:space="preserve">(абзац введен </w:t>
      </w:r>
      <w:hyperlink r:id="rId126" w:history="1">
        <w:r>
          <w:rPr>
            <w:color w:val="0000FF"/>
          </w:rPr>
          <w:t>Постановлением</w:t>
        </w:r>
      </w:hyperlink>
      <w:r>
        <w:t xml:space="preserve"> Администрации г. Перми от 29.04.2021 N 317)</w:t>
      </w:r>
    </w:p>
    <w:p w:rsidR="00ED3249" w:rsidRDefault="00ED3249">
      <w:pPr>
        <w:pStyle w:val="ConsPlusNormal"/>
        <w:spacing w:before="220"/>
        <w:ind w:firstLine="540"/>
        <w:jc w:val="both"/>
      </w:pPr>
      <w:r>
        <w:t>Документы, содержащие указанную информацию, должны быть подписаны начальником ДЖКХ либо иным уполномоченным лицом.</w:t>
      </w:r>
    </w:p>
    <w:p w:rsidR="00ED3249" w:rsidRDefault="00ED3249">
      <w:pPr>
        <w:pStyle w:val="ConsPlusNormal"/>
        <w:spacing w:before="220"/>
        <w:ind w:firstLine="540"/>
        <w:jc w:val="both"/>
      </w:pPr>
      <w:r>
        <w:t>3.3. Департамент:</w:t>
      </w:r>
    </w:p>
    <w:p w:rsidR="00ED3249" w:rsidRDefault="00ED3249">
      <w:pPr>
        <w:pStyle w:val="ConsPlusNormal"/>
        <w:spacing w:before="220"/>
        <w:ind w:firstLine="540"/>
        <w:jc w:val="both"/>
      </w:pPr>
      <w:r>
        <w:t>направляет заявку в ДЖКХ для выделения дополнительных лимитов бюджетных ассигнований;</w:t>
      </w:r>
    </w:p>
    <w:p w:rsidR="00ED3249" w:rsidRDefault="00ED3249">
      <w:pPr>
        <w:pStyle w:val="ConsPlusNormal"/>
        <w:spacing w:before="220"/>
        <w:ind w:firstLine="540"/>
        <w:jc w:val="both"/>
      </w:pPr>
      <w:r>
        <w:t>ежегодно до 15 июня представляет в ДЖКХ расшифровку расчетов с управляющими организациями по непригодному для проживания и аварийному жилью за период с 1 июня предыдущего года по 1 июня текущего года;</w:t>
      </w:r>
    </w:p>
    <w:p w:rsidR="00ED3249" w:rsidRDefault="00ED3249">
      <w:pPr>
        <w:pStyle w:val="ConsPlusNormal"/>
        <w:spacing w:before="220"/>
        <w:ind w:firstLine="540"/>
        <w:jc w:val="both"/>
      </w:pPr>
      <w:r>
        <w:t xml:space="preserve">направляет уведомление в ДЖКХ в случае несоответствия размера платы за 1 кв. м общей (жилой) площади жилого помещения за услуги по содержанию, указанного в решении об определении управляющей организации в соответствии с </w:t>
      </w:r>
      <w:hyperlink r:id="rId127" w:history="1">
        <w:r>
          <w:rPr>
            <w:color w:val="0000FF"/>
          </w:rPr>
          <w:t>частью 17 статьи 161</w:t>
        </w:r>
      </w:hyperlink>
      <w:r>
        <w:t xml:space="preserve"> Жилищного кодекса Российской Федерации, размеру платы за 1 кв. м площади жилого помещения за услуги по содержанию, утвержденному администрацией города Перми по соответствующему типу дома;</w:t>
      </w:r>
    </w:p>
    <w:p w:rsidR="00ED3249" w:rsidRDefault="00ED3249">
      <w:pPr>
        <w:pStyle w:val="ConsPlusNormal"/>
        <w:jc w:val="both"/>
      </w:pPr>
      <w:r>
        <w:t xml:space="preserve">(абзац введен </w:t>
      </w:r>
      <w:hyperlink r:id="rId128" w:history="1">
        <w:r>
          <w:rPr>
            <w:color w:val="0000FF"/>
          </w:rPr>
          <w:t>Постановлением</w:t>
        </w:r>
      </w:hyperlink>
      <w:r>
        <w:t xml:space="preserve"> Администрации г. Перми от 29.04.2021 N 317)</w:t>
      </w:r>
    </w:p>
    <w:p w:rsidR="00ED3249" w:rsidRDefault="00ED3249">
      <w:pPr>
        <w:pStyle w:val="ConsPlusNormal"/>
        <w:spacing w:before="220"/>
        <w:ind w:firstLine="540"/>
        <w:jc w:val="both"/>
      </w:pPr>
      <w:r>
        <w:t>на основании полученной от УЖО, ДЖКХ информации в пределах лимитов бюджетных обязательств в установленном порядке осуществляет предоставление субсидии;</w:t>
      </w:r>
    </w:p>
    <w:p w:rsidR="00ED3249" w:rsidRDefault="00ED3249">
      <w:pPr>
        <w:pStyle w:val="ConsPlusNormal"/>
        <w:spacing w:before="220"/>
        <w:ind w:firstLine="540"/>
        <w:jc w:val="both"/>
      </w:pPr>
      <w:r>
        <w:t>осуществляет контроль за целевым расходованием бюджетных средств и проверку документов, представленных организацией.</w:t>
      </w:r>
    </w:p>
    <w:p w:rsidR="00ED3249" w:rsidRDefault="00ED3249">
      <w:pPr>
        <w:pStyle w:val="ConsPlusNormal"/>
        <w:jc w:val="both"/>
      </w:pPr>
    </w:p>
    <w:p w:rsidR="00ED3249" w:rsidRDefault="00ED3249">
      <w:pPr>
        <w:pStyle w:val="ConsPlusTitle"/>
        <w:jc w:val="center"/>
        <w:outlineLvl w:val="1"/>
      </w:pPr>
      <w:r>
        <w:t>IV. Формы взаимодействия</w:t>
      </w:r>
    </w:p>
    <w:p w:rsidR="00ED3249" w:rsidRDefault="00ED3249">
      <w:pPr>
        <w:pStyle w:val="ConsPlusNormal"/>
        <w:jc w:val="both"/>
      </w:pPr>
    </w:p>
    <w:p w:rsidR="00ED3249" w:rsidRDefault="00ED3249">
      <w:pPr>
        <w:pStyle w:val="ConsPlusNormal"/>
        <w:ind w:firstLine="540"/>
        <w:jc w:val="both"/>
      </w:pPr>
      <w:r>
        <w:t>4.1. Представление дополнительной информации по запросам:</w:t>
      </w:r>
    </w:p>
    <w:p w:rsidR="00ED3249" w:rsidRDefault="00ED3249">
      <w:pPr>
        <w:pStyle w:val="ConsPlusNormal"/>
        <w:spacing w:before="220"/>
        <w:ind w:firstLine="540"/>
        <w:jc w:val="both"/>
      </w:pPr>
      <w:r>
        <w:t>4.1.1. Департамент имеет право запрашивать у УЖО, ДЖКХ и получать от них сведения, документы и иные материалы по вопросу предоставления субсидии в рамках компетенции;</w:t>
      </w:r>
    </w:p>
    <w:p w:rsidR="00ED3249" w:rsidRDefault="00ED3249">
      <w:pPr>
        <w:pStyle w:val="ConsPlusNormal"/>
        <w:spacing w:before="220"/>
        <w:ind w:firstLine="540"/>
        <w:jc w:val="both"/>
      </w:pPr>
      <w:r>
        <w:t>4.1.2. представление дополнительной информации, обмен информацией между Департаментом, УЖО, ДЖКХ осуществляются по письменному запросу. Срок представления необходимой информации указывается в запросе, в случае его отсутствия срок представления информации не должен превышать 30 календарных дней.</w:t>
      </w:r>
    </w:p>
    <w:p w:rsidR="00ED3249" w:rsidRDefault="00ED3249">
      <w:pPr>
        <w:pStyle w:val="ConsPlusNormal"/>
        <w:spacing w:before="220"/>
        <w:ind w:firstLine="540"/>
        <w:jc w:val="both"/>
      </w:pPr>
      <w:r>
        <w:t>4.2. Взаимодействие при проведении и участии в совещаниях, рабочих группах.</w:t>
      </w:r>
    </w:p>
    <w:p w:rsidR="00ED3249" w:rsidRDefault="00ED3249">
      <w:pPr>
        <w:pStyle w:val="ConsPlusNormal"/>
        <w:spacing w:before="220"/>
        <w:ind w:firstLine="540"/>
        <w:jc w:val="both"/>
      </w:pPr>
      <w:r>
        <w:t>Департамент, УЖО, ДЖКХ организуют и проводят совместные совещания, рабочие группы по вопросу предоставления субсидии.</w:t>
      </w: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right"/>
        <w:outlineLvl w:val="1"/>
      </w:pPr>
      <w:r>
        <w:t>Приложение 1</w:t>
      </w:r>
    </w:p>
    <w:p w:rsidR="00ED3249" w:rsidRDefault="00ED3249">
      <w:pPr>
        <w:pStyle w:val="ConsPlusNormal"/>
        <w:jc w:val="right"/>
      </w:pPr>
      <w:r>
        <w:lastRenderedPageBreak/>
        <w:t>к Регламенту</w:t>
      </w:r>
    </w:p>
    <w:p w:rsidR="00ED3249" w:rsidRDefault="00ED3249">
      <w:pPr>
        <w:pStyle w:val="ConsPlusNormal"/>
        <w:jc w:val="right"/>
      </w:pPr>
      <w:r>
        <w:t>взаимодействия департамента социальной</w:t>
      </w:r>
    </w:p>
    <w:p w:rsidR="00ED3249" w:rsidRDefault="00ED3249">
      <w:pPr>
        <w:pStyle w:val="ConsPlusNormal"/>
        <w:jc w:val="right"/>
      </w:pPr>
      <w:r>
        <w:t>политики администрации города Перми</w:t>
      </w:r>
    </w:p>
    <w:p w:rsidR="00ED3249" w:rsidRDefault="00ED3249">
      <w:pPr>
        <w:pStyle w:val="ConsPlusNormal"/>
        <w:jc w:val="right"/>
      </w:pPr>
      <w:r>
        <w:t>с функциональными органами администрации</w:t>
      </w:r>
    </w:p>
    <w:p w:rsidR="00ED3249" w:rsidRDefault="00ED3249">
      <w:pPr>
        <w:pStyle w:val="ConsPlusNormal"/>
        <w:jc w:val="right"/>
      </w:pPr>
      <w:r>
        <w:t>города Перми при предоставлении субсидии</w:t>
      </w:r>
    </w:p>
    <w:p w:rsidR="00ED3249" w:rsidRDefault="00ED3249">
      <w:pPr>
        <w:pStyle w:val="ConsPlusNormal"/>
        <w:jc w:val="right"/>
      </w:pPr>
      <w:r>
        <w:t>организациям в части возмещения</w:t>
      </w:r>
    </w:p>
    <w:p w:rsidR="00ED3249" w:rsidRDefault="00ED3249">
      <w:pPr>
        <w:pStyle w:val="ConsPlusNormal"/>
        <w:jc w:val="right"/>
      </w:pPr>
      <w:r>
        <w:t>недополученных доходов, связанных с</w:t>
      </w:r>
    </w:p>
    <w:p w:rsidR="00ED3249" w:rsidRDefault="00ED3249">
      <w:pPr>
        <w:pStyle w:val="ConsPlusNormal"/>
        <w:jc w:val="right"/>
      </w:pPr>
      <w:r>
        <w:t>предоставлением гражданам мер социальной</w:t>
      </w:r>
    </w:p>
    <w:p w:rsidR="00ED3249" w:rsidRDefault="00ED3249">
      <w:pPr>
        <w:pStyle w:val="ConsPlusNormal"/>
        <w:jc w:val="right"/>
      </w:pPr>
      <w:r>
        <w:t>поддержки в виде уменьшения размера платы</w:t>
      </w:r>
    </w:p>
    <w:p w:rsidR="00ED3249" w:rsidRDefault="00ED3249">
      <w:pPr>
        <w:pStyle w:val="ConsPlusNormal"/>
        <w:jc w:val="right"/>
      </w:pPr>
      <w:r>
        <w:t>за содержание жилых помещений,</w:t>
      </w:r>
    </w:p>
    <w:p w:rsidR="00ED3249" w:rsidRDefault="00ED3249">
      <w:pPr>
        <w:pStyle w:val="ConsPlusNormal"/>
        <w:jc w:val="right"/>
      </w:pPr>
      <w:r>
        <w:t>признанных в установленном порядке</w:t>
      </w:r>
    </w:p>
    <w:p w:rsidR="00ED3249" w:rsidRDefault="00ED3249">
      <w:pPr>
        <w:pStyle w:val="ConsPlusNormal"/>
        <w:jc w:val="right"/>
      </w:pPr>
      <w:r>
        <w:t>непригодными для проживания и (или)</w:t>
      </w:r>
    </w:p>
    <w:p w:rsidR="00ED3249" w:rsidRDefault="00ED3249">
      <w:pPr>
        <w:pStyle w:val="ConsPlusNormal"/>
        <w:jc w:val="right"/>
      </w:pPr>
      <w:r>
        <w:t>расположенных в многоквартирных домах,</w:t>
      </w:r>
    </w:p>
    <w:p w:rsidR="00ED3249" w:rsidRDefault="00ED3249">
      <w:pPr>
        <w:pStyle w:val="ConsPlusNormal"/>
        <w:jc w:val="right"/>
      </w:pPr>
      <w:r>
        <w:t>признанных в установленном порядке</w:t>
      </w:r>
    </w:p>
    <w:p w:rsidR="00ED3249" w:rsidRDefault="00ED3249">
      <w:pPr>
        <w:pStyle w:val="ConsPlusNormal"/>
        <w:jc w:val="right"/>
      </w:pPr>
      <w:r>
        <w:t>аварийными и подлежащими сносу или</w:t>
      </w:r>
    </w:p>
    <w:p w:rsidR="00ED3249" w:rsidRDefault="00ED3249">
      <w:pPr>
        <w:pStyle w:val="ConsPlusNormal"/>
        <w:jc w:val="right"/>
      </w:pPr>
      <w:r>
        <w:t>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w:t>
            </w:r>
            <w:hyperlink r:id="rId129" w:history="1">
              <w:r>
                <w:rPr>
                  <w:color w:val="0000FF"/>
                </w:rPr>
                <w:t>Постановления</w:t>
              </w:r>
            </w:hyperlink>
            <w:r>
              <w:rPr>
                <w:color w:val="392C69"/>
              </w:rPr>
              <w:t xml:space="preserve"> Администрации г. Перми от 29.05.2018 N 332)</w:t>
            </w:r>
          </w:p>
        </w:tc>
      </w:tr>
    </w:tbl>
    <w:p w:rsidR="00ED3249" w:rsidRDefault="00ED3249">
      <w:pPr>
        <w:pStyle w:val="ConsPlusNormal"/>
        <w:jc w:val="both"/>
      </w:pPr>
    </w:p>
    <w:p w:rsidR="00ED3249" w:rsidRDefault="00ED3249">
      <w:pPr>
        <w:pStyle w:val="ConsPlusNormal"/>
        <w:jc w:val="center"/>
      </w:pPr>
      <w:bookmarkStart w:id="26" w:name="P670"/>
      <w:bookmarkEnd w:id="26"/>
      <w:r>
        <w:t>ИНФОРМАЦИЯ</w:t>
      </w:r>
    </w:p>
    <w:p w:rsidR="00ED3249" w:rsidRDefault="00ED3249">
      <w:pPr>
        <w:pStyle w:val="ConsPlusNormal"/>
        <w:jc w:val="center"/>
      </w:pPr>
      <w:r>
        <w:t>о жилых помещениях, признанных в установленном порядке</w:t>
      </w:r>
    </w:p>
    <w:p w:rsidR="00ED3249" w:rsidRDefault="00ED3249">
      <w:pPr>
        <w:pStyle w:val="ConsPlusNormal"/>
        <w:jc w:val="center"/>
      </w:pPr>
      <w:r>
        <w:t>непригодными для проживания и (или) расположенных</w:t>
      </w:r>
    </w:p>
    <w:p w:rsidR="00ED3249" w:rsidRDefault="00ED3249">
      <w:pPr>
        <w:pStyle w:val="ConsPlusNormal"/>
        <w:jc w:val="center"/>
      </w:pPr>
      <w:r>
        <w:t>в многоквартирных домах, признанных в установленном порядке</w:t>
      </w:r>
    </w:p>
    <w:p w:rsidR="00ED3249" w:rsidRDefault="00ED3249">
      <w:pPr>
        <w:pStyle w:val="ConsPlusNormal"/>
        <w:jc w:val="center"/>
      </w:pPr>
      <w:r>
        <w:t>аварийными и подлежащими сносу или реконструкции</w:t>
      </w:r>
    </w:p>
    <w:p w:rsidR="00ED3249" w:rsidRDefault="00ED3249">
      <w:pPr>
        <w:pStyle w:val="ConsPlusNormal"/>
        <w:jc w:val="both"/>
      </w:pPr>
    </w:p>
    <w:p w:rsidR="00ED3249" w:rsidRDefault="00ED3249">
      <w:pPr>
        <w:sectPr w:rsidR="00ED324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54"/>
        <w:gridCol w:w="1644"/>
        <w:gridCol w:w="964"/>
        <w:gridCol w:w="1020"/>
        <w:gridCol w:w="567"/>
        <w:gridCol w:w="709"/>
        <w:gridCol w:w="624"/>
        <w:gridCol w:w="1134"/>
        <w:gridCol w:w="624"/>
        <w:gridCol w:w="567"/>
        <w:gridCol w:w="624"/>
        <w:gridCol w:w="1020"/>
        <w:gridCol w:w="794"/>
        <w:gridCol w:w="850"/>
        <w:gridCol w:w="907"/>
        <w:gridCol w:w="850"/>
        <w:gridCol w:w="1474"/>
        <w:gridCol w:w="1304"/>
      </w:tblGrid>
      <w:tr w:rsidR="00ED3249">
        <w:tc>
          <w:tcPr>
            <w:tcW w:w="340" w:type="dxa"/>
            <w:vMerge w:val="restart"/>
          </w:tcPr>
          <w:p w:rsidR="00ED3249" w:rsidRDefault="00ED3249">
            <w:pPr>
              <w:pStyle w:val="ConsPlusNormal"/>
              <w:jc w:val="center"/>
            </w:pPr>
            <w:r>
              <w:lastRenderedPageBreak/>
              <w:t>N</w:t>
            </w:r>
          </w:p>
        </w:tc>
        <w:tc>
          <w:tcPr>
            <w:tcW w:w="754" w:type="dxa"/>
            <w:vMerge w:val="restart"/>
          </w:tcPr>
          <w:p w:rsidR="00ED3249" w:rsidRDefault="00ED3249">
            <w:pPr>
              <w:pStyle w:val="ConsPlusNormal"/>
              <w:jc w:val="center"/>
            </w:pPr>
            <w:r>
              <w:t>Район</w:t>
            </w:r>
          </w:p>
        </w:tc>
        <w:tc>
          <w:tcPr>
            <w:tcW w:w="1644" w:type="dxa"/>
            <w:vMerge w:val="restart"/>
          </w:tcPr>
          <w:p w:rsidR="00ED3249" w:rsidRDefault="00ED3249">
            <w:pPr>
              <w:pStyle w:val="ConsPlusNormal"/>
              <w:jc w:val="center"/>
            </w:pPr>
            <w:r>
              <w:t>Код района, число от 1 до 7:</w:t>
            </w:r>
          </w:p>
          <w:p w:rsidR="00ED3249" w:rsidRDefault="00ED3249">
            <w:pPr>
              <w:pStyle w:val="ConsPlusNormal"/>
              <w:jc w:val="center"/>
            </w:pPr>
            <w:r>
              <w:t>1 - Дзержинский,</w:t>
            </w:r>
          </w:p>
          <w:p w:rsidR="00ED3249" w:rsidRDefault="00ED3249">
            <w:pPr>
              <w:pStyle w:val="ConsPlusNormal"/>
              <w:jc w:val="center"/>
            </w:pPr>
            <w:r>
              <w:t>2 - Индустриальный,</w:t>
            </w:r>
          </w:p>
          <w:p w:rsidR="00ED3249" w:rsidRDefault="00ED3249">
            <w:pPr>
              <w:pStyle w:val="ConsPlusNormal"/>
              <w:jc w:val="center"/>
            </w:pPr>
            <w:r>
              <w:t>3 - Кировский,</w:t>
            </w:r>
          </w:p>
          <w:p w:rsidR="00ED3249" w:rsidRDefault="00ED3249">
            <w:pPr>
              <w:pStyle w:val="ConsPlusNormal"/>
              <w:jc w:val="center"/>
            </w:pPr>
            <w:r>
              <w:t>4 - Ленинский,</w:t>
            </w:r>
          </w:p>
          <w:p w:rsidR="00ED3249" w:rsidRDefault="00ED3249">
            <w:pPr>
              <w:pStyle w:val="ConsPlusNormal"/>
              <w:jc w:val="center"/>
            </w:pPr>
            <w:r>
              <w:t>5 - Мотовилихинский,</w:t>
            </w:r>
          </w:p>
          <w:p w:rsidR="00ED3249" w:rsidRDefault="00ED3249">
            <w:pPr>
              <w:pStyle w:val="ConsPlusNormal"/>
              <w:jc w:val="center"/>
            </w:pPr>
            <w:r>
              <w:t>6 - Орджоникидзевский,</w:t>
            </w:r>
          </w:p>
          <w:p w:rsidR="00ED3249" w:rsidRDefault="00ED3249">
            <w:pPr>
              <w:pStyle w:val="ConsPlusNormal"/>
              <w:jc w:val="center"/>
            </w:pPr>
            <w:r>
              <w:t>7 - Свердловский</w:t>
            </w:r>
          </w:p>
        </w:tc>
        <w:tc>
          <w:tcPr>
            <w:tcW w:w="964" w:type="dxa"/>
            <w:vMerge w:val="restart"/>
          </w:tcPr>
          <w:p w:rsidR="00ED3249" w:rsidRDefault="00ED3249">
            <w:pPr>
              <w:pStyle w:val="ConsPlusNormal"/>
              <w:jc w:val="center"/>
            </w:pPr>
            <w:r>
              <w:t>Наименование улицы</w:t>
            </w:r>
          </w:p>
        </w:tc>
        <w:tc>
          <w:tcPr>
            <w:tcW w:w="1020" w:type="dxa"/>
            <w:vMerge w:val="restart"/>
          </w:tcPr>
          <w:p w:rsidR="00ED3249" w:rsidRDefault="00ED3249">
            <w:pPr>
              <w:pStyle w:val="ConsPlusNormal"/>
              <w:jc w:val="center"/>
            </w:pPr>
            <w:r>
              <w:t>Код улицы из одного из общероссийских справочников: (КЛАДР или ФИАС)</w:t>
            </w:r>
          </w:p>
        </w:tc>
        <w:tc>
          <w:tcPr>
            <w:tcW w:w="567" w:type="dxa"/>
            <w:vMerge w:val="restart"/>
          </w:tcPr>
          <w:p w:rsidR="00ED3249" w:rsidRDefault="00ED3249">
            <w:pPr>
              <w:pStyle w:val="ConsPlusNormal"/>
              <w:jc w:val="center"/>
            </w:pPr>
            <w:r>
              <w:t>Дом</w:t>
            </w:r>
          </w:p>
        </w:tc>
        <w:tc>
          <w:tcPr>
            <w:tcW w:w="709" w:type="dxa"/>
            <w:vMerge w:val="restart"/>
          </w:tcPr>
          <w:p w:rsidR="00ED3249" w:rsidRDefault="00ED3249">
            <w:pPr>
              <w:pStyle w:val="ConsPlusNormal"/>
              <w:jc w:val="center"/>
            </w:pPr>
            <w:r>
              <w:t>Квартира</w:t>
            </w:r>
          </w:p>
        </w:tc>
        <w:tc>
          <w:tcPr>
            <w:tcW w:w="624" w:type="dxa"/>
            <w:vMerge w:val="restart"/>
          </w:tcPr>
          <w:p w:rsidR="00ED3249" w:rsidRDefault="00ED3249">
            <w:pPr>
              <w:pStyle w:val="ConsPlusNormal"/>
              <w:jc w:val="center"/>
            </w:pPr>
            <w:r>
              <w:t>Комната</w:t>
            </w:r>
          </w:p>
        </w:tc>
        <w:tc>
          <w:tcPr>
            <w:tcW w:w="1134" w:type="dxa"/>
            <w:vMerge w:val="restart"/>
          </w:tcPr>
          <w:p w:rsidR="00ED3249" w:rsidRDefault="00ED3249">
            <w:pPr>
              <w:pStyle w:val="ConsPlusNormal"/>
              <w:jc w:val="center"/>
            </w:pPr>
            <w:r>
              <w:t>Вид объекта (многоквартирный дом/дом коридорного типа, коммунальная квартира)</w:t>
            </w:r>
          </w:p>
        </w:tc>
        <w:tc>
          <w:tcPr>
            <w:tcW w:w="624" w:type="dxa"/>
            <w:vMerge w:val="restart"/>
          </w:tcPr>
          <w:p w:rsidR="00ED3249" w:rsidRDefault="00ED3249">
            <w:pPr>
              <w:pStyle w:val="ConsPlusNormal"/>
              <w:jc w:val="center"/>
            </w:pPr>
            <w:r>
              <w:t>Фамилия</w:t>
            </w:r>
          </w:p>
        </w:tc>
        <w:tc>
          <w:tcPr>
            <w:tcW w:w="567" w:type="dxa"/>
            <w:vMerge w:val="restart"/>
          </w:tcPr>
          <w:p w:rsidR="00ED3249" w:rsidRDefault="00ED3249">
            <w:pPr>
              <w:pStyle w:val="ConsPlusNormal"/>
              <w:jc w:val="center"/>
            </w:pPr>
            <w:r>
              <w:t>Имя</w:t>
            </w:r>
          </w:p>
        </w:tc>
        <w:tc>
          <w:tcPr>
            <w:tcW w:w="624" w:type="dxa"/>
            <w:vMerge w:val="restart"/>
          </w:tcPr>
          <w:p w:rsidR="00ED3249" w:rsidRDefault="00ED3249">
            <w:pPr>
              <w:pStyle w:val="ConsPlusNormal"/>
              <w:jc w:val="center"/>
            </w:pPr>
            <w:r>
              <w:t>Отчество</w:t>
            </w:r>
          </w:p>
        </w:tc>
        <w:tc>
          <w:tcPr>
            <w:tcW w:w="1020" w:type="dxa"/>
            <w:vMerge w:val="restart"/>
          </w:tcPr>
          <w:p w:rsidR="00ED3249" w:rsidRDefault="00ED3249">
            <w:pPr>
              <w:pStyle w:val="ConsPlusNormal"/>
              <w:jc w:val="center"/>
            </w:pPr>
            <w:r>
              <w:t>Общая площадь жилого помещения &lt;*&gt;</w:t>
            </w:r>
          </w:p>
        </w:tc>
        <w:tc>
          <w:tcPr>
            <w:tcW w:w="1644" w:type="dxa"/>
            <w:gridSpan w:val="2"/>
          </w:tcPr>
          <w:p w:rsidR="00ED3249" w:rsidRDefault="00ED3249">
            <w:pPr>
              <w:pStyle w:val="ConsPlusNormal"/>
              <w:jc w:val="center"/>
            </w:pPr>
            <w:r>
              <w:t>Площадь для оказания мер социальной поддержки &lt;*&gt;</w:t>
            </w:r>
          </w:p>
        </w:tc>
        <w:tc>
          <w:tcPr>
            <w:tcW w:w="907" w:type="dxa"/>
            <w:vMerge w:val="restart"/>
          </w:tcPr>
          <w:p w:rsidR="00ED3249" w:rsidRDefault="00ED3249">
            <w:pPr>
              <w:pStyle w:val="ConsPlusNormal"/>
              <w:jc w:val="center"/>
            </w:pPr>
            <w:r>
              <w:t>Наниматель/собственник</w:t>
            </w:r>
          </w:p>
        </w:tc>
        <w:tc>
          <w:tcPr>
            <w:tcW w:w="850" w:type="dxa"/>
            <w:vMerge w:val="restart"/>
          </w:tcPr>
          <w:p w:rsidR="00ED3249" w:rsidRDefault="00ED3249">
            <w:pPr>
              <w:pStyle w:val="ConsPlusNormal"/>
              <w:jc w:val="center"/>
            </w:pPr>
            <w:r>
              <w:t>Дата и номер заключения МВК</w:t>
            </w:r>
          </w:p>
        </w:tc>
        <w:tc>
          <w:tcPr>
            <w:tcW w:w="1474" w:type="dxa"/>
            <w:vMerge w:val="restart"/>
          </w:tcPr>
          <w:p w:rsidR="00ED3249" w:rsidRDefault="00ED3249">
            <w:pPr>
              <w:pStyle w:val="ConsPlusNormal"/>
              <w:jc w:val="center"/>
            </w:pPr>
            <w:r>
              <w:t>Сведения о жилых помещениях, находящихся в стадии расселения, основания для изменения площади жилых помещений или многоквартирного дома</w:t>
            </w:r>
          </w:p>
        </w:tc>
        <w:tc>
          <w:tcPr>
            <w:tcW w:w="1304" w:type="dxa"/>
            <w:vMerge w:val="restart"/>
          </w:tcPr>
          <w:p w:rsidR="00ED3249" w:rsidRDefault="00ED3249">
            <w:pPr>
              <w:pStyle w:val="ConsPlusNormal"/>
              <w:jc w:val="center"/>
            </w:pPr>
            <w:r>
              <w:t>Сведения о расселенных и снесенных/пустующих многоквартирных домах</w:t>
            </w:r>
          </w:p>
        </w:tc>
      </w:tr>
      <w:tr w:rsidR="00ED3249">
        <w:tc>
          <w:tcPr>
            <w:tcW w:w="340" w:type="dxa"/>
            <w:vMerge/>
          </w:tcPr>
          <w:p w:rsidR="00ED3249" w:rsidRDefault="00ED3249"/>
        </w:tc>
        <w:tc>
          <w:tcPr>
            <w:tcW w:w="754" w:type="dxa"/>
            <w:vMerge/>
          </w:tcPr>
          <w:p w:rsidR="00ED3249" w:rsidRDefault="00ED3249"/>
        </w:tc>
        <w:tc>
          <w:tcPr>
            <w:tcW w:w="1644" w:type="dxa"/>
            <w:vMerge/>
          </w:tcPr>
          <w:p w:rsidR="00ED3249" w:rsidRDefault="00ED3249"/>
        </w:tc>
        <w:tc>
          <w:tcPr>
            <w:tcW w:w="964" w:type="dxa"/>
            <w:vMerge/>
          </w:tcPr>
          <w:p w:rsidR="00ED3249" w:rsidRDefault="00ED3249"/>
        </w:tc>
        <w:tc>
          <w:tcPr>
            <w:tcW w:w="1020" w:type="dxa"/>
            <w:vMerge/>
          </w:tcPr>
          <w:p w:rsidR="00ED3249" w:rsidRDefault="00ED3249"/>
        </w:tc>
        <w:tc>
          <w:tcPr>
            <w:tcW w:w="567" w:type="dxa"/>
            <w:vMerge/>
          </w:tcPr>
          <w:p w:rsidR="00ED3249" w:rsidRDefault="00ED3249"/>
        </w:tc>
        <w:tc>
          <w:tcPr>
            <w:tcW w:w="709" w:type="dxa"/>
            <w:vMerge/>
          </w:tcPr>
          <w:p w:rsidR="00ED3249" w:rsidRDefault="00ED3249"/>
        </w:tc>
        <w:tc>
          <w:tcPr>
            <w:tcW w:w="624" w:type="dxa"/>
            <w:vMerge/>
          </w:tcPr>
          <w:p w:rsidR="00ED3249" w:rsidRDefault="00ED3249"/>
        </w:tc>
        <w:tc>
          <w:tcPr>
            <w:tcW w:w="1134" w:type="dxa"/>
            <w:vMerge/>
          </w:tcPr>
          <w:p w:rsidR="00ED3249" w:rsidRDefault="00ED3249"/>
        </w:tc>
        <w:tc>
          <w:tcPr>
            <w:tcW w:w="624" w:type="dxa"/>
            <w:vMerge/>
          </w:tcPr>
          <w:p w:rsidR="00ED3249" w:rsidRDefault="00ED3249"/>
        </w:tc>
        <w:tc>
          <w:tcPr>
            <w:tcW w:w="567" w:type="dxa"/>
            <w:vMerge/>
          </w:tcPr>
          <w:p w:rsidR="00ED3249" w:rsidRDefault="00ED3249"/>
        </w:tc>
        <w:tc>
          <w:tcPr>
            <w:tcW w:w="624" w:type="dxa"/>
            <w:vMerge/>
          </w:tcPr>
          <w:p w:rsidR="00ED3249" w:rsidRDefault="00ED3249"/>
        </w:tc>
        <w:tc>
          <w:tcPr>
            <w:tcW w:w="1020" w:type="dxa"/>
            <w:vMerge/>
          </w:tcPr>
          <w:p w:rsidR="00ED3249" w:rsidRDefault="00ED3249"/>
        </w:tc>
        <w:tc>
          <w:tcPr>
            <w:tcW w:w="794" w:type="dxa"/>
          </w:tcPr>
          <w:p w:rsidR="00ED3249" w:rsidRDefault="00ED3249">
            <w:pPr>
              <w:pStyle w:val="ConsPlusNormal"/>
              <w:jc w:val="center"/>
            </w:pPr>
            <w:r>
              <w:t>Общая площадь</w:t>
            </w:r>
          </w:p>
        </w:tc>
        <w:tc>
          <w:tcPr>
            <w:tcW w:w="850" w:type="dxa"/>
          </w:tcPr>
          <w:p w:rsidR="00ED3249" w:rsidRDefault="00ED3249">
            <w:pPr>
              <w:pStyle w:val="ConsPlusNormal"/>
              <w:jc w:val="center"/>
            </w:pPr>
            <w:r>
              <w:t>Жилая площадь</w:t>
            </w:r>
          </w:p>
        </w:tc>
        <w:tc>
          <w:tcPr>
            <w:tcW w:w="907" w:type="dxa"/>
            <w:vMerge/>
          </w:tcPr>
          <w:p w:rsidR="00ED3249" w:rsidRDefault="00ED3249"/>
        </w:tc>
        <w:tc>
          <w:tcPr>
            <w:tcW w:w="850" w:type="dxa"/>
            <w:vMerge/>
          </w:tcPr>
          <w:p w:rsidR="00ED3249" w:rsidRDefault="00ED3249"/>
        </w:tc>
        <w:tc>
          <w:tcPr>
            <w:tcW w:w="1474" w:type="dxa"/>
            <w:vMerge/>
          </w:tcPr>
          <w:p w:rsidR="00ED3249" w:rsidRDefault="00ED3249"/>
        </w:tc>
        <w:tc>
          <w:tcPr>
            <w:tcW w:w="1304" w:type="dxa"/>
            <w:vMerge/>
          </w:tcPr>
          <w:p w:rsidR="00ED3249" w:rsidRDefault="00ED3249"/>
        </w:tc>
      </w:tr>
      <w:tr w:rsidR="00ED3249">
        <w:tc>
          <w:tcPr>
            <w:tcW w:w="340" w:type="dxa"/>
          </w:tcPr>
          <w:p w:rsidR="00ED3249" w:rsidRDefault="00ED3249">
            <w:pPr>
              <w:pStyle w:val="ConsPlusNormal"/>
              <w:jc w:val="center"/>
            </w:pPr>
            <w:r>
              <w:t>1</w:t>
            </w:r>
          </w:p>
        </w:tc>
        <w:tc>
          <w:tcPr>
            <w:tcW w:w="754" w:type="dxa"/>
          </w:tcPr>
          <w:p w:rsidR="00ED3249" w:rsidRDefault="00ED3249">
            <w:pPr>
              <w:pStyle w:val="ConsPlusNormal"/>
              <w:jc w:val="center"/>
            </w:pPr>
            <w:r>
              <w:t>2</w:t>
            </w:r>
          </w:p>
        </w:tc>
        <w:tc>
          <w:tcPr>
            <w:tcW w:w="1644" w:type="dxa"/>
          </w:tcPr>
          <w:p w:rsidR="00ED3249" w:rsidRDefault="00ED3249">
            <w:pPr>
              <w:pStyle w:val="ConsPlusNormal"/>
              <w:jc w:val="center"/>
            </w:pPr>
            <w:r>
              <w:t>3</w:t>
            </w:r>
          </w:p>
        </w:tc>
        <w:tc>
          <w:tcPr>
            <w:tcW w:w="964" w:type="dxa"/>
          </w:tcPr>
          <w:p w:rsidR="00ED3249" w:rsidRDefault="00ED3249">
            <w:pPr>
              <w:pStyle w:val="ConsPlusNormal"/>
              <w:jc w:val="center"/>
            </w:pPr>
            <w:r>
              <w:t>4</w:t>
            </w:r>
          </w:p>
        </w:tc>
        <w:tc>
          <w:tcPr>
            <w:tcW w:w="1020" w:type="dxa"/>
          </w:tcPr>
          <w:p w:rsidR="00ED3249" w:rsidRDefault="00ED3249">
            <w:pPr>
              <w:pStyle w:val="ConsPlusNormal"/>
              <w:jc w:val="center"/>
            </w:pPr>
            <w:r>
              <w:t>5</w:t>
            </w:r>
          </w:p>
        </w:tc>
        <w:tc>
          <w:tcPr>
            <w:tcW w:w="567" w:type="dxa"/>
          </w:tcPr>
          <w:p w:rsidR="00ED3249" w:rsidRDefault="00ED3249">
            <w:pPr>
              <w:pStyle w:val="ConsPlusNormal"/>
              <w:jc w:val="center"/>
            </w:pPr>
            <w:r>
              <w:t>6</w:t>
            </w:r>
          </w:p>
        </w:tc>
        <w:tc>
          <w:tcPr>
            <w:tcW w:w="709" w:type="dxa"/>
          </w:tcPr>
          <w:p w:rsidR="00ED3249" w:rsidRDefault="00ED3249">
            <w:pPr>
              <w:pStyle w:val="ConsPlusNormal"/>
              <w:jc w:val="center"/>
            </w:pPr>
            <w:r>
              <w:t>7</w:t>
            </w:r>
          </w:p>
        </w:tc>
        <w:tc>
          <w:tcPr>
            <w:tcW w:w="624" w:type="dxa"/>
          </w:tcPr>
          <w:p w:rsidR="00ED3249" w:rsidRDefault="00ED3249">
            <w:pPr>
              <w:pStyle w:val="ConsPlusNormal"/>
              <w:jc w:val="center"/>
            </w:pPr>
            <w:r>
              <w:t>8</w:t>
            </w:r>
          </w:p>
        </w:tc>
        <w:tc>
          <w:tcPr>
            <w:tcW w:w="1134" w:type="dxa"/>
          </w:tcPr>
          <w:p w:rsidR="00ED3249" w:rsidRDefault="00ED3249">
            <w:pPr>
              <w:pStyle w:val="ConsPlusNormal"/>
              <w:jc w:val="center"/>
            </w:pPr>
            <w:r>
              <w:t>9</w:t>
            </w:r>
          </w:p>
        </w:tc>
        <w:tc>
          <w:tcPr>
            <w:tcW w:w="624" w:type="dxa"/>
          </w:tcPr>
          <w:p w:rsidR="00ED3249" w:rsidRDefault="00ED3249">
            <w:pPr>
              <w:pStyle w:val="ConsPlusNormal"/>
              <w:jc w:val="center"/>
            </w:pPr>
            <w:r>
              <w:t>10</w:t>
            </w:r>
          </w:p>
        </w:tc>
        <w:tc>
          <w:tcPr>
            <w:tcW w:w="567" w:type="dxa"/>
          </w:tcPr>
          <w:p w:rsidR="00ED3249" w:rsidRDefault="00ED3249">
            <w:pPr>
              <w:pStyle w:val="ConsPlusNormal"/>
              <w:jc w:val="center"/>
            </w:pPr>
            <w:r>
              <w:t>11</w:t>
            </w:r>
          </w:p>
        </w:tc>
        <w:tc>
          <w:tcPr>
            <w:tcW w:w="624" w:type="dxa"/>
          </w:tcPr>
          <w:p w:rsidR="00ED3249" w:rsidRDefault="00ED3249">
            <w:pPr>
              <w:pStyle w:val="ConsPlusNormal"/>
              <w:jc w:val="center"/>
            </w:pPr>
            <w:r>
              <w:t>12</w:t>
            </w:r>
          </w:p>
        </w:tc>
        <w:tc>
          <w:tcPr>
            <w:tcW w:w="1020" w:type="dxa"/>
          </w:tcPr>
          <w:p w:rsidR="00ED3249" w:rsidRDefault="00ED3249">
            <w:pPr>
              <w:pStyle w:val="ConsPlusNormal"/>
              <w:jc w:val="center"/>
            </w:pPr>
            <w:r>
              <w:t>13</w:t>
            </w:r>
          </w:p>
        </w:tc>
        <w:tc>
          <w:tcPr>
            <w:tcW w:w="794" w:type="dxa"/>
          </w:tcPr>
          <w:p w:rsidR="00ED3249" w:rsidRDefault="00ED3249">
            <w:pPr>
              <w:pStyle w:val="ConsPlusNormal"/>
              <w:jc w:val="center"/>
            </w:pPr>
            <w:r>
              <w:t>14</w:t>
            </w:r>
          </w:p>
        </w:tc>
        <w:tc>
          <w:tcPr>
            <w:tcW w:w="850" w:type="dxa"/>
          </w:tcPr>
          <w:p w:rsidR="00ED3249" w:rsidRDefault="00ED3249">
            <w:pPr>
              <w:pStyle w:val="ConsPlusNormal"/>
              <w:jc w:val="center"/>
            </w:pPr>
            <w:r>
              <w:t>15</w:t>
            </w:r>
          </w:p>
        </w:tc>
        <w:tc>
          <w:tcPr>
            <w:tcW w:w="907" w:type="dxa"/>
          </w:tcPr>
          <w:p w:rsidR="00ED3249" w:rsidRDefault="00ED3249">
            <w:pPr>
              <w:pStyle w:val="ConsPlusNormal"/>
              <w:jc w:val="center"/>
            </w:pPr>
            <w:r>
              <w:t>16</w:t>
            </w:r>
          </w:p>
        </w:tc>
        <w:tc>
          <w:tcPr>
            <w:tcW w:w="850" w:type="dxa"/>
          </w:tcPr>
          <w:p w:rsidR="00ED3249" w:rsidRDefault="00ED3249">
            <w:pPr>
              <w:pStyle w:val="ConsPlusNormal"/>
              <w:jc w:val="center"/>
            </w:pPr>
            <w:r>
              <w:t>17</w:t>
            </w:r>
          </w:p>
        </w:tc>
        <w:tc>
          <w:tcPr>
            <w:tcW w:w="1474" w:type="dxa"/>
          </w:tcPr>
          <w:p w:rsidR="00ED3249" w:rsidRDefault="00ED3249">
            <w:pPr>
              <w:pStyle w:val="ConsPlusNormal"/>
              <w:jc w:val="center"/>
            </w:pPr>
            <w:r>
              <w:t>18</w:t>
            </w:r>
          </w:p>
        </w:tc>
        <w:tc>
          <w:tcPr>
            <w:tcW w:w="1304" w:type="dxa"/>
          </w:tcPr>
          <w:p w:rsidR="00ED3249" w:rsidRDefault="00ED3249">
            <w:pPr>
              <w:pStyle w:val="ConsPlusNormal"/>
              <w:jc w:val="center"/>
            </w:pPr>
            <w:r>
              <w:t>19</w:t>
            </w:r>
          </w:p>
        </w:tc>
      </w:tr>
      <w:tr w:rsidR="00ED3249">
        <w:tc>
          <w:tcPr>
            <w:tcW w:w="340" w:type="dxa"/>
          </w:tcPr>
          <w:p w:rsidR="00ED3249" w:rsidRDefault="00ED3249">
            <w:pPr>
              <w:pStyle w:val="ConsPlusNormal"/>
            </w:pPr>
          </w:p>
        </w:tc>
        <w:tc>
          <w:tcPr>
            <w:tcW w:w="754" w:type="dxa"/>
          </w:tcPr>
          <w:p w:rsidR="00ED3249" w:rsidRDefault="00ED3249">
            <w:pPr>
              <w:pStyle w:val="ConsPlusNormal"/>
            </w:pPr>
          </w:p>
        </w:tc>
        <w:tc>
          <w:tcPr>
            <w:tcW w:w="1644" w:type="dxa"/>
          </w:tcPr>
          <w:p w:rsidR="00ED3249" w:rsidRDefault="00ED3249">
            <w:pPr>
              <w:pStyle w:val="ConsPlusNormal"/>
            </w:pPr>
          </w:p>
        </w:tc>
        <w:tc>
          <w:tcPr>
            <w:tcW w:w="964" w:type="dxa"/>
          </w:tcPr>
          <w:p w:rsidR="00ED3249" w:rsidRDefault="00ED3249">
            <w:pPr>
              <w:pStyle w:val="ConsPlusNormal"/>
            </w:pPr>
          </w:p>
        </w:tc>
        <w:tc>
          <w:tcPr>
            <w:tcW w:w="1020" w:type="dxa"/>
          </w:tcPr>
          <w:p w:rsidR="00ED3249" w:rsidRDefault="00ED3249">
            <w:pPr>
              <w:pStyle w:val="ConsPlusNormal"/>
            </w:pPr>
          </w:p>
        </w:tc>
        <w:tc>
          <w:tcPr>
            <w:tcW w:w="567" w:type="dxa"/>
          </w:tcPr>
          <w:p w:rsidR="00ED3249" w:rsidRDefault="00ED3249">
            <w:pPr>
              <w:pStyle w:val="ConsPlusNormal"/>
            </w:pPr>
          </w:p>
        </w:tc>
        <w:tc>
          <w:tcPr>
            <w:tcW w:w="709" w:type="dxa"/>
          </w:tcPr>
          <w:p w:rsidR="00ED3249" w:rsidRDefault="00ED3249">
            <w:pPr>
              <w:pStyle w:val="ConsPlusNormal"/>
            </w:pPr>
          </w:p>
        </w:tc>
        <w:tc>
          <w:tcPr>
            <w:tcW w:w="624" w:type="dxa"/>
          </w:tcPr>
          <w:p w:rsidR="00ED3249" w:rsidRDefault="00ED3249">
            <w:pPr>
              <w:pStyle w:val="ConsPlusNormal"/>
            </w:pPr>
          </w:p>
        </w:tc>
        <w:tc>
          <w:tcPr>
            <w:tcW w:w="1134" w:type="dxa"/>
          </w:tcPr>
          <w:p w:rsidR="00ED3249" w:rsidRDefault="00ED3249">
            <w:pPr>
              <w:pStyle w:val="ConsPlusNormal"/>
            </w:pPr>
          </w:p>
        </w:tc>
        <w:tc>
          <w:tcPr>
            <w:tcW w:w="624" w:type="dxa"/>
          </w:tcPr>
          <w:p w:rsidR="00ED3249" w:rsidRDefault="00ED3249">
            <w:pPr>
              <w:pStyle w:val="ConsPlusNormal"/>
            </w:pPr>
          </w:p>
        </w:tc>
        <w:tc>
          <w:tcPr>
            <w:tcW w:w="567" w:type="dxa"/>
          </w:tcPr>
          <w:p w:rsidR="00ED3249" w:rsidRDefault="00ED3249">
            <w:pPr>
              <w:pStyle w:val="ConsPlusNormal"/>
            </w:pPr>
          </w:p>
        </w:tc>
        <w:tc>
          <w:tcPr>
            <w:tcW w:w="624" w:type="dxa"/>
          </w:tcPr>
          <w:p w:rsidR="00ED3249" w:rsidRDefault="00ED3249">
            <w:pPr>
              <w:pStyle w:val="ConsPlusNormal"/>
            </w:pPr>
          </w:p>
        </w:tc>
        <w:tc>
          <w:tcPr>
            <w:tcW w:w="1020" w:type="dxa"/>
          </w:tcPr>
          <w:p w:rsidR="00ED3249" w:rsidRDefault="00ED3249">
            <w:pPr>
              <w:pStyle w:val="ConsPlusNormal"/>
            </w:pPr>
          </w:p>
        </w:tc>
        <w:tc>
          <w:tcPr>
            <w:tcW w:w="794" w:type="dxa"/>
          </w:tcPr>
          <w:p w:rsidR="00ED3249" w:rsidRDefault="00ED3249">
            <w:pPr>
              <w:pStyle w:val="ConsPlusNormal"/>
            </w:pPr>
          </w:p>
        </w:tc>
        <w:tc>
          <w:tcPr>
            <w:tcW w:w="850" w:type="dxa"/>
          </w:tcPr>
          <w:p w:rsidR="00ED3249" w:rsidRDefault="00ED3249">
            <w:pPr>
              <w:pStyle w:val="ConsPlusNormal"/>
            </w:pPr>
          </w:p>
        </w:tc>
        <w:tc>
          <w:tcPr>
            <w:tcW w:w="907" w:type="dxa"/>
          </w:tcPr>
          <w:p w:rsidR="00ED3249" w:rsidRDefault="00ED3249">
            <w:pPr>
              <w:pStyle w:val="ConsPlusNormal"/>
            </w:pPr>
          </w:p>
        </w:tc>
        <w:tc>
          <w:tcPr>
            <w:tcW w:w="850" w:type="dxa"/>
          </w:tcPr>
          <w:p w:rsidR="00ED3249" w:rsidRDefault="00ED3249">
            <w:pPr>
              <w:pStyle w:val="ConsPlusNormal"/>
            </w:pPr>
          </w:p>
        </w:tc>
        <w:tc>
          <w:tcPr>
            <w:tcW w:w="1474" w:type="dxa"/>
          </w:tcPr>
          <w:p w:rsidR="00ED3249" w:rsidRDefault="00ED3249">
            <w:pPr>
              <w:pStyle w:val="ConsPlusNormal"/>
            </w:pPr>
          </w:p>
        </w:tc>
        <w:tc>
          <w:tcPr>
            <w:tcW w:w="1304" w:type="dxa"/>
          </w:tcPr>
          <w:p w:rsidR="00ED3249" w:rsidRDefault="00ED3249">
            <w:pPr>
              <w:pStyle w:val="ConsPlusNormal"/>
            </w:pPr>
          </w:p>
        </w:tc>
      </w:tr>
    </w:tbl>
    <w:p w:rsidR="00ED3249" w:rsidRDefault="00ED3249">
      <w:pPr>
        <w:pStyle w:val="ConsPlusNormal"/>
        <w:jc w:val="both"/>
      </w:pPr>
    </w:p>
    <w:p w:rsidR="00ED3249" w:rsidRDefault="00ED3249">
      <w:pPr>
        <w:pStyle w:val="ConsPlusNonformat"/>
        <w:jc w:val="both"/>
      </w:pPr>
      <w:r>
        <w:t>Руководитель _______________________________________ ______________________</w:t>
      </w:r>
    </w:p>
    <w:p w:rsidR="00ED3249" w:rsidRDefault="00ED3249">
      <w:pPr>
        <w:pStyle w:val="ConsPlusNonformat"/>
        <w:jc w:val="both"/>
      </w:pPr>
      <w:r>
        <w:t xml:space="preserve">                            (Ф.И.О.)                       (подпись)</w:t>
      </w:r>
    </w:p>
    <w:p w:rsidR="00ED3249" w:rsidRDefault="00ED3249">
      <w:pPr>
        <w:pStyle w:val="ConsPlusNonformat"/>
        <w:jc w:val="both"/>
      </w:pPr>
      <w:r>
        <w:t>Исполнитель ________________________________________ ______________________</w:t>
      </w:r>
    </w:p>
    <w:p w:rsidR="00ED3249" w:rsidRDefault="00ED3249">
      <w:pPr>
        <w:pStyle w:val="ConsPlusNonformat"/>
        <w:jc w:val="both"/>
      </w:pPr>
      <w:r>
        <w:t xml:space="preserve">              (Ф.И.О., номер контактного </w:t>
      </w:r>
      <w:proofErr w:type="gramStart"/>
      <w:r>
        <w:t xml:space="preserve">телефона)   </w:t>
      </w:r>
      <w:proofErr w:type="gramEnd"/>
      <w:r>
        <w:t xml:space="preserve">      (подпись)</w:t>
      </w:r>
    </w:p>
    <w:p w:rsidR="00ED3249" w:rsidRDefault="00ED3249">
      <w:pPr>
        <w:pStyle w:val="ConsPlusNonformat"/>
        <w:jc w:val="both"/>
      </w:pPr>
    </w:p>
    <w:p w:rsidR="00ED3249" w:rsidRDefault="00ED3249">
      <w:pPr>
        <w:pStyle w:val="ConsPlusNonformat"/>
        <w:jc w:val="both"/>
      </w:pPr>
      <w:r>
        <w:t>"___" _______________ 20____ г.</w:t>
      </w:r>
    </w:p>
    <w:p w:rsidR="00ED3249" w:rsidRDefault="00ED3249">
      <w:pPr>
        <w:pStyle w:val="ConsPlusNonformat"/>
        <w:jc w:val="both"/>
      </w:pPr>
      <w:r>
        <w:t xml:space="preserve">           (дата)</w:t>
      </w:r>
    </w:p>
    <w:p w:rsidR="00ED3249" w:rsidRDefault="00ED3249">
      <w:pPr>
        <w:pStyle w:val="ConsPlusNonformat"/>
        <w:jc w:val="both"/>
      </w:pPr>
    </w:p>
    <w:p w:rsidR="00ED3249" w:rsidRDefault="00ED3249">
      <w:pPr>
        <w:pStyle w:val="ConsPlusNonformat"/>
        <w:jc w:val="both"/>
      </w:pPr>
      <w:r>
        <w:t xml:space="preserve">    --------------------------------</w:t>
      </w:r>
    </w:p>
    <w:p w:rsidR="00ED3249" w:rsidRDefault="00ED3249">
      <w:pPr>
        <w:pStyle w:val="ConsPlusNonformat"/>
        <w:jc w:val="both"/>
      </w:pPr>
      <w:r>
        <w:t xml:space="preserve">    &lt;*</w:t>
      </w:r>
      <w:proofErr w:type="gramStart"/>
      <w:r>
        <w:t>&gt;  Площадь</w:t>
      </w:r>
      <w:proofErr w:type="gramEnd"/>
      <w:r>
        <w:t xml:space="preserve">  жилого  помещения, указанная в техническом паспорте или в</w:t>
      </w:r>
    </w:p>
    <w:p w:rsidR="00ED3249" w:rsidRDefault="00ED3249">
      <w:pPr>
        <w:pStyle w:val="ConsPlusNonformat"/>
        <w:jc w:val="both"/>
      </w:pPr>
      <w:r>
        <w:t>документах, подтверждающих наличие права собственности у граждан.</w:t>
      </w:r>
    </w:p>
    <w:p w:rsidR="00ED3249" w:rsidRDefault="00ED3249">
      <w:pPr>
        <w:sectPr w:rsidR="00ED3249">
          <w:pgSz w:w="16838" w:h="11905" w:orient="landscape"/>
          <w:pgMar w:top="1701" w:right="1134" w:bottom="850" w:left="1134" w:header="0" w:footer="0" w:gutter="0"/>
          <w:cols w:space="720"/>
        </w:sectPr>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both"/>
      </w:pPr>
    </w:p>
    <w:p w:rsidR="00ED3249" w:rsidRDefault="00ED3249">
      <w:pPr>
        <w:pStyle w:val="ConsPlusNormal"/>
        <w:jc w:val="right"/>
        <w:outlineLvl w:val="1"/>
      </w:pPr>
      <w:r>
        <w:t>Приложение 2</w:t>
      </w:r>
    </w:p>
    <w:p w:rsidR="00ED3249" w:rsidRDefault="00ED3249">
      <w:pPr>
        <w:pStyle w:val="ConsPlusNormal"/>
        <w:jc w:val="right"/>
      </w:pPr>
      <w:r>
        <w:t>к Регламенту</w:t>
      </w:r>
    </w:p>
    <w:p w:rsidR="00ED3249" w:rsidRDefault="00ED3249">
      <w:pPr>
        <w:pStyle w:val="ConsPlusNormal"/>
        <w:jc w:val="right"/>
      </w:pPr>
      <w:r>
        <w:t>взаимодействия департамента социальной</w:t>
      </w:r>
    </w:p>
    <w:p w:rsidR="00ED3249" w:rsidRDefault="00ED3249">
      <w:pPr>
        <w:pStyle w:val="ConsPlusNormal"/>
        <w:jc w:val="right"/>
      </w:pPr>
      <w:r>
        <w:t>политики администрации города Перми</w:t>
      </w:r>
    </w:p>
    <w:p w:rsidR="00ED3249" w:rsidRDefault="00ED3249">
      <w:pPr>
        <w:pStyle w:val="ConsPlusNormal"/>
        <w:jc w:val="right"/>
      </w:pPr>
      <w:r>
        <w:t>с функциональными органами администрации</w:t>
      </w:r>
    </w:p>
    <w:p w:rsidR="00ED3249" w:rsidRDefault="00ED3249">
      <w:pPr>
        <w:pStyle w:val="ConsPlusNormal"/>
        <w:jc w:val="right"/>
      </w:pPr>
      <w:r>
        <w:t>города Перми при предоставлении субсидии</w:t>
      </w:r>
    </w:p>
    <w:p w:rsidR="00ED3249" w:rsidRDefault="00ED3249">
      <w:pPr>
        <w:pStyle w:val="ConsPlusNormal"/>
        <w:jc w:val="right"/>
      </w:pPr>
      <w:r>
        <w:t>организациям в части возмещения</w:t>
      </w:r>
    </w:p>
    <w:p w:rsidR="00ED3249" w:rsidRDefault="00ED3249">
      <w:pPr>
        <w:pStyle w:val="ConsPlusNormal"/>
        <w:jc w:val="right"/>
      </w:pPr>
      <w:r>
        <w:t>недополученных доходов, связанных с</w:t>
      </w:r>
    </w:p>
    <w:p w:rsidR="00ED3249" w:rsidRDefault="00ED3249">
      <w:pPr>
        <w:pStyle w:val="ConsPlusNormal"/>
        <w:jc w:val="right"/>
      </w:pPr>
      <w:r>
        <w:t>предоставлением гражданам мер социальной</w:t>
      </w:r>
    </w:p>
    <w:p w:rsidR="00ED3249" w:rsidRDefault="00ED3249">
      <w:pPr>
        <w:pStyle w:val="ConsPlusNormal"/>
        <w:jc w:val="right"/>
      </w:pPr>
      <w:r>
        <w:t>поддержки в виде уменьшения размера платы</w:t>
      </w:r>
    </w:p>
    <w:p w:rsidR="00ED3249" w:rsidRDefault="00ED3249">
      <w:pPr>
        <w:pStyle w:val="ConsPlusNormal"/>
        <w:jc w:val="right"/>
      </w:pPr>
      <w:r>
        <w:t>за содержание жилых помещений,</w:t>
      </w:r>
    </w:p>
    <w:p w:rsidR="00ED3249" w:rsidRDefault="00ED3249">
      <w:pPr>
        <w:pStyle w:val="ConsPlusNormal"/>
        <w:jc w:val="right"/>
      </w:pPr>
      <w:r>
        <w:t>признанных в установленном порядке</w:t>
      </w:r>
    </w:p>
    <w:p w:rsidR="00ED3249" w:rsidRDefault="00ED3249">
      <w:pPr>
        <w:pStyle w:val="ConsPlusNormal"/>
        <w:jc w:val="right"/>
      </w:pPr>
      <w:r>
        <w:t>непригодными для проживания и (или)</w:t>
      </w:r>
    </w:p>
    <w:p w:rsidR="00ED3249" w:rsidRDefault="00ED3249">
      <w:pPr>
        <w:pStyle w:val="ConsPlusNormal"/>
        <w:jc w:val="right"/>
      </w:pPr>
      <w:r>
        <w:t>расположенных в многоквартирных домах,</w:t>
      </w:r>
    </w:p>
    <w:p w:rsidR="00ED3249" w:rsidRDefault="00ED3249">
      <w:pPr>
        <w:pStyle w:val="ConsPlusNormal"/>
        <w:jc w:val="right"/>
      </w:pPr>
      <w:r>
        <w:t>признанных в установленном порядке</w:t>
      </w:r>
    </w:p>
    <w:p w:rsidR="00ED3249" w:rsidRDefault="00ED3249">
      <w:pPr>
        <w:pStyle w:val="ConsPlusNormal"/>
        <w:jc w:val="right"/>
      </w:pPr>
      <w:r>
        <w:t>аварийными и подлежащими сносу или</w:t>
      </w:r>
    </w:p>
    <w:p w:rsidR="00ED3249" w:rsidRDefault="00ED3249">
      <w:pPr>
        <w:pStyle w:val="ConsPlusNormal"/>
        <w:jc w:val="right"/>
      </w:pPr>
      <w:r>
        <w:t>реконструкции</w:t>
      </w:r>
    </w:p>
    <w:p w:rsidR="00ED3249" w:rsidRDefault="00ED3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D3249">
        <w:trPr>
          <w:jc w:val="center"/>
        </w:trPr>
        <w:tc>
          <w:tcPr>
            <w:tcW w:w="9294" w:type="dxa"/>
            <w:tcBorders>
              <w:top w:val="nil"/>
              <w:left w:val="single" w:sz="24" w:space="0" w:color="CED3F1"/>
              <w:bottom w:val="nil"/>
              <w:right w:val="single" w:sz="24" w:space="0" w:color="F4F3F8"/>
            </w:tcBorders>
            <w:shd w:val="clear" w:color="auto" w:fill="F4F3F8"/>
          </w:tcPr>
          <w:p w:rsidR="00ED3249" w:rsidRDefault="00ED3249">
            <w:pPr>
              <w:pStyle w:val="ConsPlusNormal"/>
              <w:jc w:val="center"/>
            </w:pPr>
            <w:r>
              <w:rPr>
                <w:color w:val="392C69"/>
              </w:rPr>
              <w:t>Список изменяющих документов</w:t>
            </w:r>
          </w:p>
          <w:p w:rsidR="00ED3249" w:rsidRDefault="00ED3249">
            <w:pPr>
              <w:pStyle w:val="ConsPlusNormal"/>
              <w:jc w:val="center"/>
            </w:pPr>
            <w:r>
              <w:rPr>
                <w:color w:val="392C69"/>
              </w:rPr>
              <w:t xml:space="preserve">(в ред. </w:t>
            </w:r>
            <w:hyperlink r:id="rId130" w:history="1">
              <w:r>
                <w:rPr>
                  <w:color w:val="0000FF"/>
                </w:rPr>
                <w:t>Постановления</w:t>
              </w:r>
            </w:hyperlink>
            <w:r>
              <w:rPr>
                <w:color w:val="392C69"/>
              </w:rPr>
              <w:t xml:space="preserve"> Администрации г. Перми от 29.05.2018 N 332)</w:t>
            </w:r>
          </w:p>
        </w:tc>
      </w:tr>
    </w:tbl>
    <w:p w:rsidR="00ED3249" w:rsidRDefault="00ED3249">
      <w:pPr>
        <w:pStyle w:val="ConsPlusNormal"/>
        <w:jc w:val="both"/>
      </w:pPr>
    </w:p>
    <w:p w:rsidR="00ED3249" w:rsidRDefault="00ED3249">
      <w:pPr>
        <w:pStyle w:val="ConsPlusNormal"/>
        <w:jc w:val="center"/>
      </w:pPr>
      <w:bookmarkStart w:id="27" w:name="P778"/>
      <w:bookmarkEnd w:id="27"/>
      <w:r>
        <w:t>ИНФОРМАЦИЯ</w:t>
      </w:r>
    </w:p>
    <w:p w:rsidR="00ED3249" w:rsidRDefault="00ED3249">
      <w:pPr>
        <w:pStyle w:val="ConsPlusNormal"/>
        <w:jc w:val="center"/>
      </w:pPr>
      <w:r>
        <w:t>о многоквартирных домах, в которых имеются жилые</w:t>
      </w:r>
    </w:p>
    <w:p w:rsidR="00ED3249" w:rsidRDefault="00ED3249">
      <w:pPr>
        <w:pStyle w:val="ConsPlusNormal"/>
        <w:jc w:val="center"/>
      </w:pPr>
      <w:r>
        <w:t>помещения, признанные в установленном порядке непригодными</w:t>
      </w:r>
    </w:p>
    <w:p w:rsidR="00ED3249" w:rsidRDefault="00ED3249">
      <w:pPr>
        <w:pStyle w:val="ConsPlusNormal"/>
        <w:jc w:val="center"/>
      </w:pPr>
      <w:r>
        <w:t>для проживания, и о многоквартирных домах, признанных</w:t>
      </w:r>
    </w:p>
    <w:p w:rsidR="00ED3249" w:rsidRDefault="00ED3249">
      <w:pPr>
        <w:pStyle w:val="ConsPlusNormal"/>
        <w:jc w:val="center"/>
      </w:pPr>
      <w:r>
        <w:t>в установленном порядке аварийными и подлежащими сносу</w:t>
      </w:r>
    </w:p>
    <w:p w:rsidR="00ED3249" w:rsidRDefault="00ED3249">
      <w:pPr>
        <w:pStyle w:val="ConsPlusNormal"/>
        <w:jc w:val="center"/>
      </w:pPr>
      <w:r>
        <w:t>или реконструкции</w:t>
      </w:r>
    </w:p>
    <w:p w:rsidR="00ED3249" w:rsidRDefault="00ED3249">
      <w:pPr>
        <w:pStyle w:val="ConsPlusNormal"/>
        <w:jc w:val="both"/>
      </w:pPr>
    </w:p>
    <w:p w:rsidR="00ED3249" w:rsidRDefault="00ED3249">
      <w:pPr>
        <w:sectPr w:rsidR="00ED324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54"/>
        <w:gridCol w:w="2324"/>
        <w:gridCol w:w="964"/>
        <w:gridCol w:w="1417"/>
        <w:gridCol w:w="559"/>
        <w:gridCol w:w="1644"/>
        <w:gridCol w:w="1077"/>
        <w:gridCol w:w="1339"/>
        <w:gridCol w:w="907"/>
        <w:gridCol w:w="907"/>
        <w:gridCol w:w="850"/>
        <w:gridCol w:w="850"/>
        <w:gridCol w:w="737"/>
      </w:tblGrid>
      <w:tr w:rsidR="00ED3249">
        <w:tc>
          <w:tcPr>
            <w:tcW w:w="340" w:type="dxa"/>
          </w:tcPr>
          <w:p w:rsidR="00ED3249" w:rsidRDefault="00ED3249">
            <w:pPr>
              <w:pStyle w:val="ConsPlusNormal"/>
              <w:jc w:val="center"/>
            </w:pPr>
            <w:r>
              <w:lastRenderedPageBreak/>
              <w:t>N</w:t>
            </w:r>
          </w:p>
        </w:tc>
        <w:tc>
          <w:tcPr>
            <w:tcW w:w="754" w:type="dxa"/>
          </w:tcPr>
          <w:p w:rsidR="00ED3249" w:rsidRDefault="00ED3249">
            <w:pPr>
              <w:pStyle w:val="ConsPlusNormal"/>
              <w:jc w:val="center"/>
            </w:pPr>
            <w:r>
              <w:t>Район</w:t>
            </w:r>
          </w:p>
        </w:tc>
        <w:tc>
          <w:tcPr>
            <w:tcW w:w="2324" w:type="dxa"/>
          </w:tcPr>
          <w:p w:rsidR="00ED3249" w:rsidRDefault="00ED3249">
            <w:pPr>
              <w:pStyle w:val="ConsPlusNormal"/>
              <w:jc w:val="center"/>
            </w:pPr>
            <w:r>
              <w:t>Код района, число от 1 до 7:</w:t>
            </w:r>
          </w:p>
          <w:p w:rsidR="00ED3249" w:rsidRDefault="00ED3249">
            <w:pPr>
              <w:pStyle w:val="ConsPlusNormal"/>
              <w:jc w:val="center"/>
            </w:pPr>
            <w:r>
              <w:t>1 - Дзержинский,</w:t>
            </w:r>
          </w:p>
          <w:p w:rsidR="00ED3249" w:rsidRDefault="00ED3249">
            <w:pPr>
              <w:pStyle w:val="ConsPlusNormal"/>
              <w:jc w:val="center"/>
            </w:pPr>
            <w:r>
              <w:t>2 - Индустриальный,</w:t>
            </w:r>
          </w:p>
          <w:p w:rsidR="00ED3249" w:rsidRDefault="00ED3249">
            <w:pPr>
              <w:pStyle w:val="ConsPlusNormal"/>
              <w:jc w:val="center"/>
            </w:pPr>
            <w:r>
              <w:t>3 - Кировский,</w:t>
            </w:r>
          </w:p>
          <w:p w:rsidR="00ED3249" w:rsidRDefault="00ED3249">
            <w:pPr>
              <w:pStyle w:val="ConsPlusNormal"/>
              <w:jc w:val="center"/>
            </w:pPr>
            <w:r>
              <w:t>4 - Ленинский,</w:t>
            </w:r>
          </w:p>
          <w:p w:rsidR="00ED3249" w:rsidRDefault="00ED3249">
            <w:pPr>
              <w:pStyle w:val="ConsPlusNormal"/>
              <w:jc w:val="center"/>
            </w:pPr>
            <w:r>
              <w:t>5 - Мотовилихинский,</w:t>
            </w:r>
          </w:p>
          <w:p w:rsidR="00ED3249" w:rsidRDefault="00ED3249">
            <w:pPr>
              <w:pStyle w:val="ConsPlusNormal"/>
              <w:jc w:val="center"/>
            </w:pPr>
            <w:r>
              <w:t>6 - Орджоникидзевский,</w:t>
            </w:r>
          </w:p>
          <w:p w:rsidR="00ED3249" w:rsidRDefault="00ED3249">
            <w:pPr>
              <w:pStyle w:val="ConsPlusNormal"/>
              <w:jc w:val="center"/>
            </w:pPr>
            <w:r>
              <w:t>7 - Свердловский</w:t>
            </w:r>
          </w:p>
        </w:tc>
        <w:tc>
          <w:tcPr>
            <w:tcW w:w="964" w:type="dxa"/>
          </w:tcPr>
          <w:p w:rsidR="00ED3249" w:rsidRDefault="00ED3249">
            <w:pPr>
              <w:pStyle w:val="ConsPlusNormal"/>
              <w:jc w:val="center"/>
            </w:pPr>
            <w:r>
              <w:t>Наименование улицы</w:t>
            </w:r>
          </w:p>
        </w:tc>
        <w:tc>
          <w:tcPr>
            <w:tcW w:w="1417" w:type="dxa"/>
          </w:tcPr>
          <w:p w:rsidR="00ED3249" w:rsidRDefault="00ED3249">
            <w:pPr>
              <w:pStyle w:val="ConsPlusNormal"/>
              <w:jc w:val="center"/>
            </w:pPr>
            <w:r>
              <w:t>Код улицы из одного из общероссийских справочников (КЛАДР или ФИАС)</w:t>
            </w:r>
          </w:p>
        </w:tc>
        <w:tc>
          <w:tcPr>
            <w:tcW w:w="559" w:type="dxa"/>
          </w:tcPr>
          <w:p w:rsidR="00ED3249" w:rsidRDefault="00ED3249">
            <w:pPr>
              <w:pStyle w:val="ConsPlusNormal"/>
              <w:jc w:val="center"/>
            </w:pPr>
            <w:r>
              <w:t>Дом</w:t>
            </w:r>
          </w:p>
        </w:tc>
        <w:tc>
          <w:tcPr>
            <w:tcW w:w="1644" w:type="dxa"/>
          </w:tcPr>
          <w:p w:rsidR="00ED3249" w:rsidRDefault="00ED3249">
            <w:pPr>
              <w:pStyle w:val="ConsPlusNormal"/>
              <w:jc w:val="center"/>
            </w:pPr>
            <w:r>
              <w:t>Вид объекта (многоквартирный дом/дом коридорного типа, коммунальная квартира)</w:t>
            </w:r>
          </w:p>
        </w:tc>
        <w:tc>
          <w:tcPr>
            <w:tcW w:w="1077" w:type="dxa"/>
          </w:tcPr>
          <w:p w:rsidR="00ED3249" w:rsidRDefault="00ED3249">
            <w:pPr>
              <w:pStyle w:val="ConsPlusNormal"/>
              <w:jc w:val="center"/>
            </w:pPr>
            <w:r>
              <w:t>Общая площадь многоквартирного дома</w:t>
            </w:r>
          </w:p>
        </w:tc>
        <w:tc>
          <w:tcPr>
            <w:tcW w:w="1339" w:type="dxa"/>
          </w:tcPr>
          <w:p w:rsidR="00ED3249" w:rsidRDefault="00ED3249">
            <w:pPr>
              <w:pStyle w:val="ConsPlusNormal"/>
              <w:jc w:val="center"/>
            </w:pPr>
            <w:r>
              <w:t>Размер платы за содержание 1 кв. м, установленный администрацией города Перми по соответствующему типу благоустройства многоквартирного дома</w:t>
            </w:r>
          </w:p>
        </w:tc>
        <w:tc>
          <w:tcPr>
            <w:tcW w:w="907" w:type="dxa"/>
          </w:tcPr>
          <w:p w:rsidR="00ED3249" w:rsidRDefault="00ED3249">
            <w:pPr>
              <w:pStyle w:val="ConsPlusNormal"/>
              <w:jc w:val="center"/>
            </w:pPr>
            <w:r>
              <w:t>Способ управления</w:t>
            </w:r>
          </w:p>
        </w:tc>
        <w:tc>
          <w:tcPr>
            <w:tcW w:w="907" w:type="dxa"/>
          </w:tcPr>
          <w:p w:rsidR="00ED3249" w:rsidRDefault="00ED3249">
            <w:pPr>
              <w:pStyle w:val="ConsPlusNormal"/>
              <w:jc w:val="center"/>
            </w:pPr>
            <w:r>
              <w:t>Управляющая организация</w:t>
            </w:r>
          </w:p>
        </w:tc>
        <w:tc>
          <w:tcPr>
            <w:tcW w:w="850" w:type="dxa"/>
          </w:tcPr>
          <w:p w:rsidR="00ED3249" w:rsidRDefault="00ED3249">
            <w:pPr>
              <w:pStyle w:val="ConsPlusNormal"/>
              <w:jc w:val="center"/>
            </w:pPr>
            <w:r>
              <w:t>Адрес управляющей организации</w:t>
            </w:r>
          </w:p>
        </w:tc>
        <w:tc>
          <w:tcPr>
            <w:tcW w:w="850" w:type="dxa"/>
          </w:tcPr>
          <w:p w:rsidR="00ED3249" w:rsidRDefault="00ED3249">
            <w:pPr>
              <w:pStyle w:val="ConsPlusNormal"/>
              <w:jc w:val="center"/>
            </w:pPr>
            <w:r>
              <w:t>Дата начала управления</w:t>
            </w:r>
          </w:p>
        </w:tc>
        <w:tc>
          <w:tcPr>
            <w:tcW w:w="737" w:type="dxa"/>
          </w:tcPr>
          <w:p w:rsidR="00ED3249" w:rsidRDefault="00ED3249">
            <w:pPr>
              <w:pStyle w:val="ConsPlusNormal"/>
              <w:jc w:val="center"/>
            </w:pPr>
            <w:r>
              <w:t>Дата окончания управления</w:t>
            </w:r>
          </w:p>
        </w:tc>
      </w:tr>
      <w:tr w:rsidR="00ED3249">
        <w:tc>
          <w:tcPr>
            <w:tcW w:w="340" w:type="dxa"/>
          </w:tcPr>
          <w:p w:rsidR="00ED3249" w:rsidRDefault="00ED3249">
            <w:pPr>
              <w:pStyle w:val="ConsPlusNormal"/>
              <w:jc w:val="center"/>
            </w:pPr>
            <w:r>
              <w:t>1</w:t>
            </w:r>
          </w:p>
        </w:tc>
        <w:tc>
          <w:tcPr>
            <w:tcW w:w="754" w:type="dxa"/>
          </w:tcPr>
          <w:p w:rsidR="00ED3249" w:rsidRDefault="00ED3249">
            <w:pPr>
              <w:pStyle w:val="ConsPlusNormal"/>
              <w:jc w:val="center"/>
            </w:pPr>
            <w:r>
              <w:t>2</w:t>
            </w:r>
          </w:p>
        </w:tc>
        <w:tc>
          <w:tcPr>
            <w:tcW w:w="2324" w:type="dxa"/>
          </w:tcPr>
          <w:p w:rsidR="00ED3249" w:rsidRDefault="00ED3249">
            <w:pPr>
              <w:pStyle w:val="ConsPlusNormal"/>
              <w:jc w:val="center"/>
            </w:pPr>
            <w:r>
              <w:t>3</w:t>
            </w:r>
          </w:p>
        </w:tc>
        <w:tc>
          <w:tcPr>
            <w:tcW w:w="964" w:type="dxa"/>
          </w:tcPr>
          <w:p w:rsidR="00ED3249" w:rsidRDefault="00ED3249">
            <w:pPr>
              <w:pStyle w:val="ConsPlusNormal"/>
              <w:jc w:val="center"/>
            </w:pPr>
            <w:r>
              <w:t>4</w:t>
            </w:r>
          </w:p>
        </w:tc>
        <w:tc>
          <w:tcPr>
            <w:tcW w:w="1417" w:type="dxa"/>
          </w:tcPr>
          <w:p w:rsidR="00ED3249" w:rsidRDefault="00ED3249">
            <w:pPr>
              <w:pStyle w:val="ConsPlusNormal"/>
              <w:jc w:val="center"/>
            </w:pPr>
            <w:r>
              <w:t>5</w:t>
            </w:r>
          </w:p>
        </w:tc>
        <w:tc>
          <w:tcPr>
            <w:tcW w:w="559" w:type="dxa"/>
          </w:tcPr>
          <w:p w:rsidR="00ED3249" w:rsidRDefault="00ED3249">
            <w:pPr>
              <w:pStyle w:val="ConsPlusNormal"/>
              <w:jc w:val="center"/>
            </w:pPr>
            <w:r>
              <w:t>6</w:t>
            </w:r>
          </w:p>
        </w:tc>
        <w:tc>
          <w:tcPr>
            <w:tcW w:w="1644" w:type="dxa"/>
          </w:tcPr>
          <w:p w:rsidR="00ED3249" w:rsidRDefault="00ED3249">
            <w:pPr>
              <w:pStyle w:val="ConsPlusNormal"/>
              <w:jc w:val="center"/>
            </w:pPr>
            <w:r>
              <w:t>7</w:t>
            </w:r>
          </w:p>
        </w:tc>
        <w:tc>
          <w:tcPr>
            <w:tcW w:w="1077" w:type="dxa"/>
          </w:tcPr>
          <w:p w:rsidR="00ED3249" w:rsidRDefault="00ED3249">
            <w:pPr>
              <w:pStyle w:val="ConsPlusNormal"/>
              <w:jc w:val="center"/>
            </w:pPr>
            <w:r>
              <w:t>8</w:t>
            </w:r>
          </w:p>
        </w:tc>
        <w:tc>
          <w:tcPr>
            <w:tcW w:w="1339" w:type="dxa"/>
          </w:tcPr>
          <w:p w:rsidR="00ED3249" w:rsidRDefault="00ED3249">
            <w:pPr>
              <w:pStyle w:val="ConsPlusNormal"/>
              <w:jc w:val="center"/>
            </w:pPr>
            <w:r>
              <w:t>9</w:t>
            </w:r>
          </w:p>
        </w:tc>
        <w:tc>
          <w:tcPr>
            <w:tcW w:w="907" w:type="dxa"/>
          </w:tcPr>
          <w:p w:rsidR="00ED3249" w:rsidRDefault="00ED3249">
            <w:pPr>
              <w:pStyle w:val="ConsPlusNormal"/>
              <w:jc w:val="center"/>
            </w:pPr>
            <w:r>
              <w:t>10</w:t>
            </w:r>
          </w:p>
        </w:tc>
        <w:tc>
          <w:tcPr>
            <w:tcW w:w="907" w:type="dxa"/>
          </w:tcPr>
          <w:p w:rsidR="00ED3249" w:rsidRDefault="00ED3249">
            <w:pPr>
              <w:pStyle w:val="ConsPlusNormal"/>
              <w:jc w:val="center"/>
            </w:pPr>
            <w:r>
              <w:t>11</w:t>
            </w:r>
          </w:p>
        </w:tc>
        <w:tc>
          <w:tcPr>
            <w:tcW w:w="850" w:type="dxa"/>
          </w:tcPr>
          <w:p w:rsidR="00ED3249" w:rsidRDefault="00ED3249">
            <w:pPr>
              <w:pStyle w:val="ConsPlusNormal"/>
              <w:jc w:val="center"/>
            </w:pPr>
            <w:r>
              <w:t>12</w:t>
            </w:r>
          </w:p>
        </w:tc>
        <w:tc>
          <w:tcPr>
            <w:tcW w:w="850" w:type="dxa"/>
          </w:tcPr>
          <w:p w:rsidR="00ED3249" w:rsidRDefault="00ED3249">
            <w:pPr>
              <w:pStyle w:val="ConsPlusNormal"/>
              <w:jc w:val="center"/>
            </w:pPr>
            <w:r>
              <w:t>13</w:t>
            </w:r>
          </w:p>
        </w:tc>
        <w:tc>
          <w:tcPr>
            <w:tcW w:w="737" w:type="dxa"/>
          </w:tcPr>
          <w:p w:rsidR="00ED3249" w:rsidRDefault="00ED3249">
            <w:pPr>
              <w:pStyle w:val="ConsPlusNormal"/>
              <w:jc w:val="center"/>
            </w:pPr>
            <w:r>
              <w:t>14</w:t>
            </w:r>
          </w:p>
        </w:tc>
      </w:tr>
      <w:tr w:rsidR="00ED3249">
        <w:tc>
          <w:tcPr>
            <w:tcW w:w="340" w:type="dxa"/>
            <w:vAlign w:val="bottom"/>
          </w:tcPr>
          <w:p w:rsidR="00ED3249" w:rsidRDefault="00ED3249">
            <w:pPr>
              <w:pStyle w:val="ConsPlusNormal"/>
            </w:pPr>
          </w:p>
        </w:tc>
        <w:tc>
          <w:tcPr>
            <w:tcW w:w="754" w:type="dxa"/>
            <w:vAlign w:val="bottom"/>
          </w:tcPr>
          <w:p w:rsidR="00ED3249" w:rsidRDefault="00ED3249">
            <w:pPr>
              <w:pStyle w:val="ConsPlusNormal"/>
            </w:pPr>
          </w:p>
        </w:tc>
        <w:tc>
          <w:tcPr>
            <w:tcW w:w="2324" w:type="dxa"/>
            <w:vAlign w:val="bottom"/>
          </w:tcPr>
          <w:p w:rsidR="00ED3249" w:rsidRDefault="00ED3249">
            <w:pPr>
              <w:pStyle w:val="ConsPlusNormal"/>
            </w:pPr>
          </w:p>
        </w:tc>
        <w:tc>
          <w:tcPr>
            <w:tcW w:w="964" w:type="dxa"/>
            <w:vAlign w:val="bottom"/>
          </w:tcPr>
          <w:p w:rsidR="00ED3249" w:rsidRDefault="00ED3249">
            <w:pPr>
              <w:pStyle w:val="ConsPlusNormal"/>
            </w:pPr>
          </w:p>
        </w:tc>
        <w:tc>
          <w:tcPr>
            <w:tcW w:w="1417" w:type="dxa"/>
            <w:vAlign w:val="bottom"/>
          </w:tcPr>
          <w:p w:rsidR="00ED3249" w:rsidRDefault="00ED3249">
            <w:pPr>
              <w:pStyle w:val="ConsPlusNormal"/>
            </w:pPr>
          </w:p>
        </w:tc>
        <w:tc>
          <w:tcPr>
            <w:tcW w:w="559" w:type="dxa"/>
            <w:vAlign w:val="bottom"/>
          </w:tcPr>
          <w:p w:rsidR="00ED3249" w:rsidRDefault="00ED3249">
            <w:pPr>
              <w:pStyle w:val="ConsPlusNormal"/>
            </w:pPr>
          </w:p>
        </w:tc>
        <w:tc>
          <w:tcPr>
            <w:tcW w:w="1644" w:type="dxa"/>
            <w:vAlign w:val="bottom"/>
          </w:tcPr>
          <w:p w:rsidR="00ED3249" w:rsidRDefault="00ED3249">
            <w:pPr>
              <w:pStyle w:val="ConsPlusNormal"/>
            </w:pPr>
          </w:p>
        </w:tc>
        <w:tc>
          <w:tcPr>
            <w:tcW w:w="1077" w:type="dxa"/>
            <w:vAlign w:val="bottom"/>
          </w:tcPr>
          <w:p w:rsidR="00ED3249" w:rsidRDefault="00ED3249">
            <w:pPr>
              <w:pStyle w:val="ConsPlusNormal"/>
            </w:pPr>
          </w:p>
        </w:tc>
        <w:tc>
          <w:tcPr>
            <w:tcW w:w="1339" w:type="dxa"/>
            <w:vAlign w:val="bottom"/>
          </w:tcPr>
          <w:p w:rsidR="00ED3249" w:rsidRDefault="00ED3249">
            <w:pPr>
              <w:pStyle w:val="ConsPlusNormal"/>
            </w:pPr>
          </w:p>
        </w:tc>
        <w:tc>
          <w:tcPr>
            <w:tcW w:w="907" w:type="dxa"/>
            <w:vAlign w:val="bottom"/>
          </w:tcPr>
          <w:p w:rsidR="00ED3249" w:rsidRDefault="00ED3249">
            <w:pPr>
              <w:pStyle w:val="ConsPlusNormal"/>
            </w:pPr>
          </w:p>
        </w:tc>
        <w:tc>
          <w:tcPr>
            <w:tcW w:w="907" w:type="dxa"/>
            <w:vAlign w:val="bottom"/>
          </w:tcPr>
          <w:p w:rsidR="00ED3249" w:rsidRDefault="00ED3249">
            <w:pPr>
              <w:pStyle w:val="ConsPlusNormal"/>
            </w:pPr>
          </w:p>
        </w:tc>
        <w:tc>
          <w:tcPr>
            <w:tcW w:w="850" w:type="dxa"/>
            <w:vAlign w:val="bottom"/>
          </w:tcPr>
          <w:p w:rsidR="00ED3249" w:rsidRDefault="00ED3249">
            <w:pPr>
              <w:pStyle w:val="ConsPlusNormal"/>
            </w:pPr>
          </w:p>
        </w:tc>
        <w:tc>
          <w:tcPr>
            <w:tcW w:w="850" w:type="dxa"/>
            <w:vAlign w:val="bottom"/>
          </w:tcPr>
          <w:p w:rsidR="00ED3249" w:rsidRDefault="00ED3249">
            <w:pPr>
              <w:pStyle w:val="ConsPlusNormal"/>
            </w:pPr>
          </w:p>
        </w:tc>
        <w:tc>
          <w:tcPr>
            <w:tcW w:w="737" w:type="dxa"/>
            <w:vAlign w:val="bottom"/>
          </w:tcPr>
          <w:p w:rsidR="00ED3249" w:rsidRDefault="00ED3249">
            <w:pPr>
              <w:pStyle w:val="ConsPlusNormal"/>
            </w:pPr>
          </w:p>
        </w:tc>
      </w:tr>
    </w:tbl>
    <w:p w:rsidR="00ED3249" w:rsidRDefault="00ED3249">
      <w:pPr>
        <w:pStyle w:val="ConsPlusNormal"/>
        <w:jc w:val="both"/>
      </w:pPr>
    </w:p>
    <w:p w:rsidR="00ED3249" w:rsidRDefault="00ED3249">
      <w:pPr>
        <w:pStyle w:val="ConsPlusNonformat"/>
        <w:jc w:val="both"/>
      </w:pPr>
      <w:r>
        <w:t>Руководитель _______________________________________ ______________________</w:t>
      </w:r>
    </w:p>
    <w:p w:rsidR="00ED3249" w:rsidRDefault="00ED3249">
      <w:pPr>
        <w:pStyle w:val="ConsPlusNonformat"/>
        <w:jc w:val="both"/>
      </w:pPr>
      <w:r>
        <w:t xml:space="preserve">                            (Ф.И.О.)                       (подпись)</w:t>
      </w:r>
    </w:p>
    <w:p w:rsidR="00ED3249" w:rsidRDefault="00ED3249">
      <w:pPr>
        <w:pStyle w:val="ConsPlusNonformat"/>
        <w:jc w:val="both"/>
      </w:pPr>
      <w:r>
        <w:t>Исполнитель ________________________________________ ______________________</w:t>
      </w:r>
    </w:p>
    <w:p w:rsidR="00ED3249" w:rsidRDefault="00ED3249">
      <w:pPr>
        <w:pStyle w:val="ConsPlusNonformat"/>
        <w:jc w:val="both"/>
      </w:pPr>
      <w:r>
        <w:t xml:space="preserve">              (Ф.И.О., номер контактного </w:t>
      </w:r>
      <w:proofErr w:type="gramStart"/>
      <w:r>
        <w:t xml:space="preserve">телефона)   </w:t>
      </w:r>
      <w:proofErr w:type="gramEnd"/>
      <w:r>
        <w:t xml:space="preserve">      (подпись)</w:t>
      </w:r>
    </w:p>
    <w:p w:rsidR="00ED3249" w:rsidRDefault="00ED3249">
      <w:pPr>
        <w:pStyle w:val="ConsPlusNonformat"/>
        <w:jc w:val="both"/>
      </w:pPr>
    </w:p>
    <w:p w:rsidR="00ED3249" w:rsidRDefault="00ED3249">
      <w:pPr>
        <w:pStyle w:val="ConsPlusNonformat"/>
        <w:jc w:val="both"/>
      </w:pPr>
      <w:r>
        <w:t>"___" _______________ 20____ г.</w:t>
      </w:r>
    </w:p>
    <w:p w:rsidR="00ED3249" w:rsidRDefault="00ED3249">
      <w:pPr>
        <w:pStyle w:val="ConsPlusNonformat"/>
        <w:jc w:val="both"/>
      </w:pPr>
      <w:r>
        <w:t xml:space="preserve">           (дата)</w:t>
      </w:r>
    </w:p>
    <w:p w:rsidR="00ED3249" w:rsidRDefault="00ED3249">
      <w:pPr>
        <w:pStyle w:val="ConsPlusNormal"/>
        <w:jc w:val="both"/>
      </w:pPr>
    </w:p>
    <w:p w:rsidR="00ED3249" w:rsidRDefault="00ED3249">
      <w:pPr>
        <w:pStyle w:val="ConsPlusNormal"/>
        <w:jc w:val="both"/>
      </w:pPr>
    </w:p>
    <w:p w:rsidR="00ED3249" w:rsidRDefault="00ED3249">
      <w:pPr>
        <w:pStyle w:val="ConsPlusNormal"/>
        <w:pBdr>
          <w:top w:val="single" w:sz="6" w:space="0" w:color="auto"/>
        </w:pBdr>
        <w:spacing w:before="100" w:after="100"/>
        <w:jc w:val="both"/>
        <w:rPr>
          <w:sz w:val="2"/>
          <w:szCs w:val="2"/>
        </w:rPr>
      </w:pPr>
    </w:p>
    <w:p w:rsidR="00D065CA" w:rsidRDefault="00D065CA">
      <w:bookmarkStart w:id="28" w:name="_GoBack"/>
      <w:bookmarkEnd w:id="28"/>
    </w:p>
    <w:sectPr w:rsidR="00D065CA" w:rsidSect="00AA701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49"/>
    <w:rsid w:val="00D065CA"/>
    <w:rsid w:val="00ED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6D618-EDF4-40AA-8981-FB5D90F2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3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32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3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3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32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32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32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D96AA38C27F8418AEEBEAE0AE4F2743C2DF70EE953D3B51F5169069260197F7E3C7F8787B91B49F48CDB8BC15A8336CFCC3H" TargetMode="External"/><Relationship Id="rId117" Type="http://schemas.openxmlformats.org/officeDocument/2006/relationships/hyperlink" Target="consultantplus://offline/ref=FD96AA38C27F8418AEEBEAE0AE4F2743C2DF70EE933C3C5EFF15CD632E589BF5E4C8A77D7C80B49F40D3BABE0FA1673F86BF709012F65F0E97948BF6FEC8H" TargetMode="External"/><Relationship Id="rId21" Type="http://schemas.openxmlformats.org/officeDocument/2006/relationships/hyperlink" Target="consultantplus://offline/ref=FD96AA38C27F8418AEEBEAE0AE4F2743C2DF70EE95393351FD169069260197F7E3C7F86A7BC9B89E40D3B8B100FE622A97E77C9904E85A158B9689FFC5H" TargetMode="External"/><Relationship Id="rId42" Type="http://schemas.openxmlformats.org/officeDocument/2006/relationships/hyperlink" Target="consultantplus://offline/ref=FD96AA38C27F8418AEEBEAE0AE4F2743C2DF70EE933E3F5FF81FCD632E589BF5E4C8A77D7C80B49F40D3B8B808A1673F86BF709012F65F0E97948BF6FEC8H" TargetMode="External"/><Relationship Id="rId47" Type="http://schemas.openxmlformats.org/officeDocument/2006/relationships/hyperlink" Target="consultantplus://offline/ref=FD96AA38C27F8418AEEBEAE0AE4F2743C2DF70EE933C3C51FA1FCD632E589BF5E4C8A77D7C80B49F40D3B8B902A1673F86BF709012F65F0E97948BF6FEC8H" TargetMode="External"/><Relationship Id="rId63" Type="http://schemas.openxmlformats.org/officeDocument/2006/relationships/hyperlink" Target="consultantplus://offline/ref=FD96AA38C27F8418AEEBEAE0AE4F2743C2DF70EE933E3F5FF81FCD632E589BF5E4C8A77D7C80B49F40D3B8B80DA1673F86BF709012F65F0E97948BF6FEC8H" TargetMode="External"/><Relationship Id="rId68" Type="http://schemas.openxmlformats.org/officeDocument/2006/relationships/hyperlink" Target="consultantplus://offline/ref=FD96AA38C27F8418AEEBEAE0AE4F2743C2DF70EE933E3F5FF81FCD632E589BF5E4C8A77D7C80B49F40D3B8B80CA1673F86BF709012F65F0E97948BF6FEC8H" TargetMode="External"/><Relationship Id="rId84" Type="http://schemas.openxmlformats.org/officeDocument/2006/relationships/hyperlink" Target="consultantplus://offline/ref=FD96AA38C27F8418AEEBEAE0AE4F2743C2DF70EE933C3C51FA1FCD632E589BF5E4C8A77D7C80B49F40D3B8BB0CA1673F86BF709012F65F0E97948BF6FEC8H" TargetMode="External"/><Relationship Id="rId89" Type="http://schemas.openxmlformats.org/officeDocument/2006/relationships/hyperlink" Target="consultantplus://offline/ref=FD96AA38C27F8418AEEBEAE0AE4F2743C2DF70EE933E3F5FF81FCD632E589BF5E4C8A77D7C80B49F40D3B8BB0EA1673F86BF709012F65F0E97948BF6FEC8H" TargetMode="External"/><Relationship Id="rId112" Type="http://schemas.openxmlformats.org/officeDocument/2006/relationships/hyperlink" Target="consultantplus://offline/ref=FD96AA38C27F8418AEEBEAE0AE4F2743C2DF70EE933F335BF91ECD632E589BF5E4C8A77D7C80B49F40D3B8B90DA1673F86BF709012F65F0E97948BF6FEC8H" TargetMode="External"/><Relationship Id="rId16" Type="http://schemas.openxmlformats.org/officeDocument/2006/relationships/hyperlink" Target="consultantplus://offline/ref=FD96AA38C27F8418AEEBF4EDB8237A48C9D32CE39136300FA049CB3471089DA0B688F9243ECCA79E45CDBAB909FACBH" TargetMode="External"/><Relationship Id="rId107" Type="http://schemas.openxmlformats.org/officeDocument/2006/relationships/hyperlink" Target="consultantplus://offline/ref=FD96AA38C27F8418AEEBEAE0AE4F2743C2DF70EE933E3F5FF81FCD632E589BF5E4C8A77D7C80B49F40D3B8BB03A1673F86BF709012F65F0E97948BF6FEC8H" TargetMode="External"/><Relationship Id="rId11" Type="http://schemas.openxmlformats.org/officeDocument/2006/relationships/hyperlink" Target="consultantplus://offline/ref=FD96AA38C27F8418AEEBEAE0AE4F2743C2DF70EE933F335BF91ECD632E589BF5E4C8A77D7C80B49F40D3B8B90EA1673F86BF709012F65F0E97948BF6FEC8H" TargetMode="External"/><Relationship Id="rId32" Type="http://schemas.openxmlformats.org/officeDocument/2006/relationships/hyperlink" Target="consultantplus://offline/ref=FD96AA38C27F8418AEEBEAE0AE4F2743C2DF70EE953E3D58F8169069260197F7E3C7F8787B91B49F48CDB8BC15A8336CFCC3H" TargetMode="External"/><Relationship Id="rId37" Type="http://schemas.openxmlformats.org/officeDocument/2006/relationships/hyperlink" Target="consultantplus://offline/ref=FD96AA38C27F8418AEEBEAE0AE4F2743C2DF70EE933A395BFD19CD632E589BF5E4C8A77D7C80B49F40D3B8B90DA1673F86BF709012F65F0E97948BF6FEC8H" TargetMode="External"/><Relationship Id="rId53" Type="http://schemas.openxmlformats.org/officeDocument/2006/relationships/hyperlink" Target="consultantplus://offline/ref=FD96AA38C27F8418AEEBF4EDB8237A48C9DC2DE7963E300FA049CB3471089DA0B688F9243ECCA79E45CDBAB909FACBH" TargetMode="External"/><Relationship Id="rId58" Type="http://schemas.openxmlformats.org/officeDocument/2006/relationships/hyperlink" Target="consultantplus://offline/ref=FD96AA38C27F8418AEEBEAE0AE4F2743C2DF70EE933A395BFD19CD632E589BF5E4C8A77D7C80B49F40D3B8B80EA1673F86BF709012F65F0E97948BF6FEC8H" TargetMode="External"/><Relationship Id="rId74" Type="http://schemas.openxmlformats.org/officeDocument/2006/relationships/hyperlink" Target="consultantplus://offline/ref=FD96AA38C27F8418AEEBEAE0AE4F2743C2DF70EE933A395BFD19CD632E589BF5E4C8A77D7C80B49F40D3B8BB0AA1673F86BF709012F65F0E97948BF6FEC8H" TargetMode="External"/><Relationship Id="rId79" Type="http://schemas.openxmlformats.org/officeDocument/2006/relationships/hyperlink" Target="consultantplus://offline/ref=FD96AA38C27F8418AEEBEAE0AE4F2743C2DF70EE933E3F5FF81FCD632E589BF5E4C8A77D7C80B49F40D3B8BB0AA1673F86BF709012F65F0E97948BF6FEC8H" TargetMode="External"/><Relationship Id="rId102" Type="http://schemas.openxmlformats.org/officeDocument/2006/relationships/hyperlink" Target="consultantplus://offline/ref=FD96AA38C27F8418AEEBEAE0AE4F2743C2DF70EE933A395BFD19CD632E589BF5E4C8A77D7C80B49F40D3B8BD0AA1673F86BF709012F65F0E97948BF6FEC8H" TargetMode="External"/><Relationship Id="rId123" Type="http://schemas.openxmlformats.org/officeDocument/2006/relationships/hyperlink" Target="consultantplus://offline/ref=FD96AA38C27F8418AEEBEAE0AE4F2743C2DF70EE933E3F5FF81FCD632E589BF5E4C8A77D7C80B49F40D3B8BA0CA1673F86BF709012F65F0E97948BF6FEC8H" TargetMode="External"/><Relationship Id="rId128" Type="http://schemas.openxmlformats.org/officeDocument/2006/relationships/hyperlink" Target="consultantplus://offline/ref=FD96AA38C27F8418AEEBEAE0AE4F2743C2DF70EE933A395BFD19CD632E589BF5E4C8A77D7C80B49F40D3B8BE0BA1673F86BF709012F65F0E97948BF6FEC8H" TargetMode="External"/><Relationship Id="rId5" Type="http://schemas.openxmlformats.org/officeDocument/2006/relationships/hyperlink" Target="consultantplus://offline/ref=FD96AA38C27F8418AEEBEAE0AE4F2743C2DF70EE95393351FD169069260197F7E3C7F86A7BC9B89E40D3B8BC00FE622A97E77C9904E85A158B9689FFC5H" TargetMode="External"/><Relationship Id="rId90" Type="http://schemas.openxmlformats.org/officeDocument/2006/relationships/hyperlink" Target="consultantplus://offline/ref=FD96AA38C27F8418AEEBF4EDB8237A48C9DC2DE7963E300FA049CB3471089DA0A488A1283FC5BF9E48D8ECE84FFF3E6FCAF47D9404EA5F09F8C8H" TargetMode="External"/><Relationship Id="rId95" Type="http://schemas.openxmlformats.org/officeDocument/2006/relationships/hyperlink" Target="consultantplus://offline/ref=FD96AA38C27F8418AEEBEAE0AE4F2743C2DF70EE933C3C51FA1FCD632E589BF5E4C8A77D7C80B49F40D3B8BA0DA1673F86BF709012F65F0E97948BF6FEC8H" TargetMode="External"/><Relationship Id="rId19" Type="http://schemas.openxmlformats.org/officeDocument/2006/relationships/hyperlink" Target="consultantplus://offline/ref=FD96AA38C27F8418AEEBEAE0AE4F2743C2DF70EE9A3E395EF4169069260197F7E3C7F86A7BC9B89E40D3B8BF00FE622A97E77C9904E85A158B9689FFC5H" TargetMode="External"/><Relationship Id="rId14" Type="http://schemas.openxmlformats.org/officeDocument/2006/relationships/hyperlink" Target="consultantplus://offline/ref=FD96AA38C27F8418AEEBEAE0AE4F2743C2DF70EE933A395BFD19CD632E589BF5E4C8A77D7C80B49F40D3B8B90EA1673F86BF709012F65F0E97948BF6FEC8H" TargetMode="External"/><Relationship Id="rId22" Type="http://schemas.openxmlformats.org/officeDocument/2006/relationships/hyperlink" Target="consultantplus://offline/ref=FD96AA38C27F8418AEEBEAE0AE4F2743C2DF70EE95363E5BFA169069260197F7E3C7F86A7BC9B89E40D3B9B000FE622A97E77C9904E85A158B9689FFC5H" TargetMode="External"/><Relationship Id="rId27" Type="http://schemas.openxmlformats.org/officeDocument/2006/relationships/hyperlink" Target="consultantplus://offline/ref=FD96AA38C27F8418AEEBEAE0AE4F2743C2DF70EE91383F5AF4169069260197F7E3C7F8787B91B49F48CDB8BC15A8336CFCC3H" TargetMode="External"/><Relationship Id="rId30" Type="http://schemas.openxmlformats.org/officeDocument/2006/relationships/hyperlink" Target="consultantplus://offline/ref=FD96AA38C27F8418AEEBEAE0AE4F2743C2DF70EE96373E5FFB169069260197F7E3C7F8787B91B49F48CDB8BC15A8336CFCC3H" TargetMode="External"/><Relationship Id="rId35" Type="http://schemas.openxmlformats.org/officeDocument/2006/relationships/hyperlink" Target="consultantplus://offline/ref=FD96AA38C27F8418AEEBEAE0AE4F2743C2DF70EE933C3C51FA1FCD632E589BF5E4C8A77D7C80B49F40D3B8B90EA1673F86BF709012F65F0E97948BF6FEC8H" TargetMode="External"/><Relationship Id="rId43" Type="http://schemas.openxmlformats.org/officeDocument/2006/relationships/hyperlink" Target="consultantplus://offline/ref=FD96AA38C27F8418AEEBEAE0AE4F2743C2DF70EE933C3C51FA1FCD632E589BF5E4C8A77D7C80B49F40D3B8B90CA1673F86BF709012F65F0E97948BF6FEC8H" TargetMode="External"/><Relationship Id="rId48" Type="http://schemas.openxmlformats.org/officeDocument/2006/relationships/hyperlink" Target="consultantplus://offline/ref=FD96AA38C27F8418AEEBEAE0AE4F2743C2DF70EE933A395BFD19CD632E589BF5E4C8A77D7C80B49F40D3B8B902A1673F86BF709012F65F0E97948BF6FEC8H" TargetMode="External"/><Relationship Id="rId56" Type="http://schemas.openxmlformats.org/officeDocument/2006/relationships/hyperlink" Target="consultantplus://offline/ref=FD96AA38C27F8418AEEBEAE0AE4F2743C2DF70EE933A395BFD19CD632E589BF5E4C8A77D7C80B49F40D3B8B808A1673F86BF709012F65F0E97948BF6FEC8H" TargetMode="External"/><Relationship Id="rId64" Type="http://schemas.openxmlformats.org/officeDocument/2006/relationships/hyperlink" Target="consultantplus://offline/ref=FD96AA38C27F8418AEEBEAE0AE4F2743C2DF70EE933C3C51FA1FCD632E589BF5E4C8A77D7C80B49F40D3B8BB0AA1673F86BF709012F65F0E97948BF6FEC8H" TargetMode="External"/><Relationship Id="rId69" Type="http://schemas.openxmlformats.org/officeDocument/2006/relationships/hyperlink" Target="consultantplus://offline/ref=FD96AA38C27F8418AEEBEAE0AE4F2743C2DF70EE933E3F5FF81FCD632E589BF5E4C8A77D7C80B49F40D3B8B803A1673F86BF709012F65F0E97948BF6FEC8H" TargetMode="External"/><Relationship Id="rId77" Type="http://schemas.openxmlformats.org/officeDocument/2006/relationships/hyperlink" Target="consultantplus://offline/ref=FD96AA38C27F8418AEEBEAE0AE4F2743C2DF70EE933A395BFD19CD632E589BF5E4C8A77D7C80B49F40D3B8BB09A1673F86BF709012F65F0E97948BF6FEC8H" TargetMode="External"/><Relationship Id="rId100" Type="http://schemas.openxmlformats.org/officeDocument/2006/relationships/hyperlink" Target="consultantplus://offline/ref=FD96AA38C27F8418AEEBEAE0AE4F2743C2DF70EE933E3F5FF81FCD632E589BF5E4C8A77D7C80B49F40D3B8BB0DA1673F86BF709012F65F0E97948BF6FEC8H" TargetMode="External"/><Relationship Id="rId105" Type="http://schemas.openxmlformats.org/officeDocument/2006/relationships/hyperlink" Target="consultantplus://offline/ref=FD96AA38C27F8418AEEBEAE0AE4F2743C2DF70EE933A395BFD19CD632E589BF5E4C8A77D7C80B49F40D3B8BD03A1673F86BF709012F65F0E97948BF6FEC8H" TargetMode="External"/><Relationship Id="rId113" Type="http://schemas.openxmlformats.org/officeDocument/2006/relationships/hyperlink" Target="consultantplus://offline/ref=FD96AA38C27F8418AEEBEAE0AE4F2743C2DF70EE933E3F5FF81FCD632E589BF5E4C8A77D7C80B49F40D3B8BA0AA1673F86BF709012F65F0E97948BF6FEC8H" TargetMode="External"/><Relationship Id="rId118" Type="http://schemas.openxmlformats.org/officeDocument/2006/relationships/hyperlink" Target="consultantplus://offline/ref=FD96AA38C27F8418AEEBEAE0AE4F2743C2DF70EE933B3A5DFE19CD632E589BF5E4C8A77D7C80B49F44D0B3ED5AEE6663C3E263911FF65D0B8BF9C7H" TargetMode="External"/><Relationship Id="rId126" Type="http://schemas.openxmlformats.org/officeDocument/2006/relationships/hyperlink" Target="consultantplus://offline/ref=FD96AA38C27F8418AEEBEAE0AE4F2743C2DF70EE933A395BFD19CD632E589BF5E4C8A77D7C80B49F40D3B8BF03A1673F86BF709012F65F0E97948BF6FEC8H" TargetMode="External"/><Relationship Id="rId8" Type="http://schemas.openxmlformats.org/officeDocument/2006/relationships/hyperlink" Target="consultantplus://offline/ref=FD96AA38C27F8418AEEBEAE0AE4F2743C2DF70EE9A3E395EF4169069260197F7E3C7F86A7BC9B89E40D3B8BC00FE622A97E77C9904E85A158B9689FFC5H" TargetMode="External"/><Relationship Id="rId51" Type="http://schemas.openxmlformats.org/officeDocument/2006/relationships/hyperlink" Target="consultantplus://offline/ref=FD96AA38C27F8418AEEBEAE0AE4F2743C2DF70EE933A395BFD19CD632E589BF5E4C8A77D7C80B49F40D3B8B80BA1673F86BF709012F65F0E97948BF6FEC8H" TargetMode="External"/><Relationship Id="rId72" Type="http://schemas.openxmlformats.org/officeDocument/2006/relationships/hyperlink" Target="consultantplus://offline/ref=FD96AA38C27F8418AEEBF4EDB8237A48C9DC2DE7963E300FA049CB3471089DA0A488A1203BCDB2CA1197EDB40AA22D6EC7F47F9118FEC9H" TargetMode="External"/><Relationship Id="rId80" Type="http://schemas.openxmlformats.org/officeDocument/2006/relationships/hyperlink" Target="consultantplus://offline/ref=FD96AA38C27F8418AEEBF4EDB8237A48C9DC2DE7963E300FA049CB3471089DA0A488A1203BCDB2CA1197EDB40AA22D6EC7F47F9118FEC9H" TargetMode="External"/><Relationship Id="rId85" Type="http://schemas.openxmlformats.org/officeDocument/2006/relationships/hyperlink" Target="consultantplus://offline/ref=FD96AA38C27F8418AEEBEAE0AE4F2743C2DF70EE933A395BFD19CD632E589BF5E4C8A77D7C80B49F40D3B8BB0DA1673F86BF709012F65F0E97948BF6FEC8H" TargetMode="External"/><Relationship Id="rId93" Type="http://schemas.openxmlformats.org/officeDocument/2006/relationships/hyperlink" Target="consultantplus://offline/ref=FD96AA38C27F8418AEEBEAE0AE4F2743C2DF70EE933C3C51FA1FCD632E589BF5E4C8A77D7C80B49F40D3B8BA0EA1673F86BF709012F65F0E97948BF6FEC8H" TargetMode="External"/><Relationship Id="rId98" Type="http://schemas.openxmlformats.org/officeDocument/2006/relationships/hyperlink" Target="consultantplus://offline/ref=FD96AA38C27F8418AEEBEAE0AE4F2743C2DF70EE933A395BFD19CD632E589BF5E4C8A77D7C80B49F40D3B8BA0EA1673F86BF709012F65F0E97948BF6FEC8H" TargetMode="External"/><Relationship Id="rId121" Type="http://schemas.openxmlformats.org/officeDocument/2006/relationships/hyperlink" Target="consultantplus://offline/ref=FD96AA38C27F8418AEEBEAE0AE4F2743C2DF70EE933E3F5FF81FCD632E589BF5E4C8A77D7C80B49F40D3B8BA0FA1673F86BF709012F65F0E97948BF6FEC8H" TargetMode="External"/><Relationship Id="rId3" Type="http://schemas.openxmlformats.org/officeDocument/2006/relationships/webSettings" Target="webSettings.xml"/><Relationship Id="rId12" Type="http://schemas.openxmlformats.org/officeDocument/2006/relationships/hyperlink" Target="consultantplus://offline/ref=FD96AA38C27F8418AEEBEAE0AE4F2743C2DF70EE933E3F5FF81FCD632E589BF5E4C8A77D7C80B49F40D3B8B90EA1673F86BF709012F65F0E97948BF6FEC8H" TargetMode="External"/><Relationship Id="rId17" Type="http://schemas.openxmlformats.org/officeDocument/2006/relationships/hyperlink" Target="consultantplus://offline/ref=FD96AA38C27F8418AEEBEAE0AE4F2743C2DF70EE9B3A3951FC169069260197F7E3C7F86A7BC9BB9741D3BCB100FE622A97E77C9904E85A158B9689FFC5H" TargetMode="External"/><Relationship Id="rId25" Type="http://schemas.openxmlformats.org/officeDocument/2006/relationships/hyperlink" Target="consultantplus://offline/ref=FD96AA38C27F8418AEEBEAE0AE4F2743C2DF70EE9A3E395EF4169069260197F7E3C7F86A7BC9B89E40D3B9B900FE622A97E77C9904E85A158B9689FFC5H" TargetMode="External"/><Relationship Id="rId33" Type="http://schemas.openxmlformats.org/officeDocument/2006/relationships/hyperlink" Target="consultantplus://offline/ref=FD96AA38C27F8418AEEBEAE0AE4F2743C2DF70EE933F335BF91ECD632E589BF5E4C8A77D7C80B49F40D3B8B90EA1673F86BF709012F65F0E97948BF6FEC8H" TargetMode="External"/><Relationship Id="rId38" Type="http://schemas.openxmlformats.org/officeDocument/2006/relationships/hyperlink" Target="consultantplus://offline/ref=FD96AA38C27F8418AEEBF4EDB8237A48C9DC2DE79239300FA049CB3471089DA0A488A1283FC7BA9749D8ECE84FFF3E6FCAF47D9404EA5F09F8C8H" TargetMode="External"/><Relationship Id="rId46" Type="http://schemas.openxmlformats.org/officeDocument/2006/relationships/hyperlink" Target="consultantplus://offline/ref=FD96AA38C27F8418AEEBEAE0AE4F2743C2DF70EE933E3F5FF81FCD632E589BF5E4C8A77D7C80B49F40D3B8B80FA1673F86BF709012F65F0E97948BF6FEC8H" TargetMode="External"/><Relationship Id="rId59" Type="http://schemas.openxmlformats.org/officeDocument/2006/relationships/hyperlink" Target="consultantplus://offline/ref=FD96AA38C27F8418AEEBF4EDB8237A48C9DC2DE79239300FA049CB3471089DA0A488A12D38C0BE951482FCEC06AB3B70C2EF63931AEAF5CEH" TargetMode="External"/><Relationship Id="rId67" Type="http://schemas.openxmlformats.org/officeDocument/2006/relationships/hyperlink" Target="consultantplus://offline/ref=FD96AA38C27F8418AEEBEAE0AE4F2743C2DF70EE933A395BFD19CD632E589BF5E4C8A77D7C80B49F40D3B8BB0BA1673F86BF709012F65F0E97948BF6FEC8H" TargetMode="External"/><Relationship Id="rId103" Type="http://schemas.openxmlformats.org/officeDocument/2006/relationships/hyperlink" Target="consultantplus://offline/ref=FD96AA38C27F8418AEEBEAE0AE4F2743C2DF70EE933A395BFD19CD632E589BF5E4C8A77D7C80B49F40D3B8BD08A1673F86BF709012F65F0E97948BF6FEC8H" TargetMode="External"/><Relationship Id="rId108" Type="http://schemas.openxmlformats.org/officeDocument/2006/relationships/hyperlink" Target="consultantplus://offline/ref=FD96AA38C27F8418AEEBEAE0AE4F2743C2DF70EE933C3C51FA1FCD632E589BF5E4C8A77D7C80B49F40D3B8BD02A1673F86BF709012F65F0E97948BF6FEC8H" TargetMode="External"/><Relationship Id="rId116" Type="http://schemas.openxmlformats.org/officeDocument/2006/relationships/hyperlink" Target="consultantplus://offline/ref=FD96AA38C27F8418AEEBEAE0AE4F2743C2DF70EE933A395BFF1DCD632E589BF5E4C8A77D7C80B49F40D3B8BB09A1673F86BF709012F65F0E97948BF6FEC8H" TargetMode="External"/><Relationship Id="rId124" Type="http://schemas.openxmlformats.org/officeDocument/2006/relationships/hyperlink" Target="consultantplus://offline/ref=FD96AA38C27F8418AEEBEAE0AE4F2743C2DF70EE933E3F5FF81FCD632E589BF5E4C8A77D7C80B49F40D3B8BA03A1673F86BF709012F65F0E97948BF6FEC8H" TargetMode="External"/><Relationship Id="rId129" Type="http://schemas.openxmlformats.org/officeDocument/2006/relationships/hyperlink" Target="consultantplus://offline/ref=FD96AA38C27F8418AEEBEAE0AE4F2743C2DF70EE933E3F5FF81FCD632E589BF5E4C8A77D7C80B49F40D3B8BA09A1673F86BF709012F65F0E97948BF6FEC8H" TargetMode="External"/><Relationship Id="rId20" Type="http://schemas.openxmlformats.org/officeDocument/2006/relationships/hyperlink" Target="consultantplus://offline/ref=FD96AA38C27F8418AEEBEAE0AE4F2743C2DF70EE933E3F5FF81FCD632E589BF5E4C8A77D7C80B49F40D3B8B90CA1673F86BF709012F65F0E97948BF6FEC8H" TargetMode="External"/><Relationship Id="rId41" Type="http://schemas.openxmlformats.org/officeDocument/2006/relationships/hyperlink" Target="consultantplus://offline/ref=FD96AA38C27F8418AEEBEAE0AE4F2743C2DF70EE933C3C51FA1FCD632E589BF5E4C8A77D7C80B49F40D3B8B90DA1673F86BF709012F65F0E97948BF6FEC8H" TargetMode="External"/><Relationship Id="rId54" Type="http://schemas.openxmlformats.org/officeDocument/2006/relationships/hyperlink" Target="consultantplus://offline/ref=FD96AA38C27F8418AEEBEAE0AE4F2743C2DF70EE933A395BFD19CD632E589BF5E4C8A77D7C80B49F40D3B8B80AA1673F86BF709012F65F0E97948BF6FEC8H" TargetMode="External"/><Relationship Id="rId62" Type="http://schemas.openxmlformats.org/officeDocument/2006/relationships/hyperlink" Target="consultantplus://offline/ref=FD96AA38C27F8418AEEBEAE0AE4F2743C2DF70EE933C3C51FA1FCD632E589BF5E4C8A77D7C80B49F40D3B8BB0BA1673F86BF709012F65F0E97948BF6FEC8H" TargetMode="External"/><Relationship Id="rId70" Type="http://schemas.openxmlformats.org/officeDocument/2006/relationships/hyperlink" Target="consultantplus://offline/ref=FD96AA38C27F8418AEEBF4EDB8237A48C9DC2DE7963E300FA049CB3471089DA0A488A1283FC4B09643D8ECE84FFF3E6FCAF47D9404EA5F09F8C8H" TargetMode="External"/><Relationship Id="rId75" Type="http://schemas.openxmlformats.org/officeDocument/2006/relationships/hyperlink" Target="consultantplus://offline/ref=FD96AA38C27F8418AEEBF4EDB8237A48C9DC2DE7963E300FA049CB3471089DA0A488A1203BCDB2CA1197EDB40AA22D6EC7F47F9118FEC9H" TargetMode="External"/><Relationship Id="rId83" Type="http://schemas.openxmlformats.org/officeDocument/2006/relationships/hyperlink" Target="consultantplus://offline/ref=FD96AA38C27F8418AEEBEAE0AE4F2743C2DF70EE933E3F5FF81FCD632E589BF5E4C8A77D7C80B49F40D3B8BB09A1673F86BF709012F65F0E97948BF6FEC8H" TargetMode="External"/><Relationship Id="rId88" Type="http://schemas.openxmlformats.org/officeDocument/2006/relationships/hyperlink" Target="consultantplus://offline/ref=FD96AA38C27F8418AEEBEAE0AE4F2743C2DF70EE933A395BFD19CD632E589BF5E4C8A77D7C80B49F40D3B8BB0CA1673F86BF709012F65F0E97948BF6FEC8H" TargetMode="External"/><Relationship Id="rId91" Type="http://schemas.openxmlformats.org/officeDocument/2006/relationships/hyperlink" Target="consultantplus://offline/ref=FD96AA38C27F8418AEEBEAE0AE4F2743C2DF70EE933C3C51FA1FCD632E589BF5E4C8A77D7C80B49F40D3B8BA0BA1673F86BF709012F65F0E97948BF6FEC8H" TargetMode="External"/><Relationship Id="rId96" Type="http://schemas.openxmlformats.org/officeDocument/2006/relationships/hyperlink" Target="consultantplus://offline/ref=FD96AA38C27F8418AEEBEAE0AE4F2743C2DF70EE933A395BFD19CD632E589BF5E4C8A77D7C80B49F40D3B8BA0AA1673F86BF709012F65F0E97948BF6FEC8H" TargetMode="External"/><Relationship Id="rId111" Type="http://schemas.openxmlformats.org/officeDocument/2006/relationships/hyperlink" Target="consultantplus://offline/ref=FD96AA38C27F8418AEEBEAE0AE4F2743C2DF70EE933E3F5FF81FCD632E589BF5E4C8A77D7C80B49F40D3B8BA0BA1673F86BF709012F65F0E97948BF6FEC8H"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D96AA38C27F8418AEEBEAE0AE4F2743C2DF70EE9537395EF8169069260197F7E3C7F86A7BC9B89E40D3B8BC00FE622A97E77C9904E85A158B9689FFC5H" TargetMode="External"/><Relationship Id="rId15" Type="http://schemas.openxmlformats.org/officeDocument/2006/relationships/hyperlink" Target="consultantplus://offline/ref=FD96AA38C27F8418AEEBF4EDB8237A48C9DC2DE79239300FA049CB3471089DA0A488A1283FC7BA9749D8ECE84FFF3E6FCAF47D9404EA5F09F8C8H" TargetMode="External"/><Relationship Id="rId23" Type="http://schemas.openxmlformats.org/officeDocument/2006/relationships/hyperlink" Target="consultantplus://offline/ref=FD96AA38C27F8418AEEBEAE0AE4F2743C2DF70EE9A3E395EF4169069260197F7E3C7F86A7BC9B89E40D3B8BF00FE622A97E77C9904E85A158B9689FFC5H" TargetMode="External"/><Relationship Id="rId28" Type="http://schemas.openxmlformats.org/officeDocument/2006/relationships/hyperlink" Target="consultantplus://offline/ref=FD96AA38C27F8418AEEBEAE0AE4F2743C2DF70EE9137335FF5169069260197F7E3C7F8787B91B49F48CDB8BC15A8336CFCC3H" TargetMode="External"/><Relationship Id="rId36" Type="http://schemas.openxmlformats.org/officeDocument/2006/relationships/hyperlink" Target="consultantplus://offline/ref=FD96AA38C27F8418AEEBEAE0AE4F2743C2DF70EE933A395BFD19CD632E589BF5E4C8A77D7C80B49F40D3B8B90EA1673F86BF709012F65F0E97948BF6FEC8H" TargetMode="External"/><Relationship Id="rId49" Type="http://schemas.openxmlformats.org/officeDocument/2006/relationships/hyperlink" Target="consultantplus://offline/ref=FD96AA38C27F8418AEEBF4EDB8237A48C9DC2DE7963E300FA049CB3471089DA0A488A1203BCDB2CA1197EDB40AA22D6EC7F47F9118FEC9H" TargetMode="External"/><Relationship Id="rId57" Type="http://schemas.openxmlformats.org/officeDocument/2006/relationships/hyperlink" Target="consultantplus://offline/ref=FD96AA38C27F8418AEEBF4EDB8237A48C9DC2CE5973B300FA049CB3471089DA0B688F9243ECCA79E45CDBAB909FACBH" TargetMode="External"/><Relationship Id="rId106" Type="http://schemas.openxmlformats.org/officeDocument/2006/relationships/hyperlink" Target="consultantplus://offline/ref=FD96AA38C27F8418AEEBEAE0AE4F2743C2DF70EE933A395BFD19CD632E589BF5E4C8A77D7C80B49F40D3B8BC09A1673F86BF709012F65F0E97948BF6FEC8H" TargetMode="External"/><Relationship Id="rId114" Type="http://schemas.openxmlformats.org/officeDocument/2006/relationships/hyperlink" Target="consultantplus://offline/ref=FD96AA38C27F8418AEEBEAE0AE4F2743C2DF70EE933A395BFD19CD632E589BF5E4C8A77D7C80B49F40D3B8BF0CA1673F86BF709012F65F0E97948BF6FEC8H" TargetMode="External"/><Relationship Id="rId119" Type="http://schemas.openxmlformats.org/officeDocument/2006/relationships/hyperlink" Target="consultantplus://offline/ref=FD96AA38C27F8418AEEBEAE0AE4F2743C2DF70EE933C3B59FD1FCD632E589BF5E4C8A77D7C80B49F40D3BBB00DA1673F86BF709012F65F0E97948BF6FEC8H" TargetMode="External"/><Relationship Id="rId127" Type="http://schemas.openxmlformats.org/officeDocument/2006/relationships/hyperlink" Target="consultantplus://offline/ref=FD96AA38C27F8418AEEBF4EDB8237A48C9DC2DE7963E300FA049CB3471089DA0A488A1203BCDB2CA1197EDB40AA22D6EC7F47F9118FEC9H" TargetMode="External"/><Relationship Id="rId10" Type="http://schemas.openxmlformats.org/officeDocument/2006/relationships/hyperlink" Target="consultantplus://offline/ref=FD96AA38C27F8418AEEBEAE0AE4F2743C2DF70EE933C395EF51DCD632E589BF5E4C8A77D7C80B49F40D3B8B90EA1673F86BF709012F65F0E97948BF6FEC8H" TargetMode="External"/><Relationship Id="rId31" Type="http://schemas.openxmlformats.org/officeDocument/2006/relationships/hyperlink" Target="consultantplus://offline/ref=FD96AA38C27F8418AEEBEAE0AE4F2743C2DF70EE943B3358F8169069260197F7E3C7F8787B91B49F48CDB8BC15A8336CFCC3H" TargetMode="External"/><Relationship Id="rId44" Type="http://schemas.openxmlformats.org/officeDocument/2006/relationships/hyperlink" Target="consultantplus://offline/ref=FD96AA38C27F8418AEEBEAE0AE4F2743C2DF70EE933A395BFD19CD632E589BF5E4C8A77D7C80B49F40D3B8B90CA1673F86BF709012F65F0E97948BF6FEC8H" TargetMode="External"/><Relationship Id="rId52" Type="http://schemas.openxmlformats.org/officeDocument/2006/relationships/hyperlink" Target="consultantplus://offline/ref=FD96AA38C27F8418AEEBF4EDB8237A48C9DC2DE7963E300FA049CB3471089DA0A488A1203BCDB2CA1197EDB40AA22D6EC7F47F9118FEC9H" TargetMode="External"/><Relationship Id="rId60" Type="http://schemas.openxmlformats.org/officeDocument/2006/relationships/hyperlink" Target="consultantplus://offline/ref=FD96AA38C27F8418AEEBEAE0AE4F2743C2DF70EE933C3C51FA1FCD632E589BF5E4C8A77D7C80B49F40D3B8B809A1673F86BF709012F65F0E97948BF6FEC8H" TargetMode="External"/><Relationship Id="rId65" Type="http://schemas.openxmlformats.org/officeDocument/2006/relationships/hyperlink" Target="consultantplus://offline/ref=FD96AA38C27F8418AEEBF4EDB8237A48C9DC2DE7963E300FA049CB3471089DA0A488A1203BCDB2CA1197EDB40AA22D6EC7F47F9118FEC9H" TargetMode="External"/><Relationship Id="rId73" Type="http://schemas.openxmlformats.org/officeDocument/2006/relationships/hyperlink" Target="consultantplus://offline/ref=FD96AA38C27F8418AEEBEAE0AE4F2743C2DF70EE933E3F5FF81FCD632E589BF5E4C8A77D7C80B49F40D3B8BB0BA1673F86BF709012F65F0E97948BF6FEC8H" TargetMode="External"/><Relationship Id="rId78" Type="http://schemas.openxmlformats.org/officeDocument/2006/relationships/hyperlink" Target="consultantplus://offline/ref=FD96AA38C27F8418AEEBEAE0AE4F2743C2DF70EE933C3C51FA1FCD632E589BF5E4C8A77D7C80B49F40D3B8BB0FA1673F86BF709012F65F0E97948BF6FEC8H" TargetMode="External"/><Relationship Id="rId81" Type="http://schemas.openxmlformats.org/officeDocument/2006/relationships/hyperlink" Target="consultantplus://offline/ref=FD96AA38C27F8418AEEBEAE0AE4F2743C2DF70EE933E3F5FF81FCD632E589BF5E4C8A77D7C80B49F40D3B8BB0AA1673F86BF709012F65F0E97948BF6FEC8H" TargetMode="External"/><Relationship Id="rId86" Type="http://schemas.openxmlformats.org/officeDocument/2006/relationships/hyperlink" Target="consultantplus://offline/ref=FD96AA38C27F8418AEEBEAE0AE4F2743C2DF70EE933C3C51FA1FCD632E589BF5E4C8A77D7C80B49F40D3B8BB03A1673F86BF709012F65F0E97948BF6FEC8H" TargetMode="External"/><Relationship Id="rId94" Type="http://schemas.openxmlformats.org/officeDocument/2006/relationships/hyperlink" Target="consultantplus://offline/ref=FD96AA38C27F8418AEEBEAE0AE4F2743C2DF70EE933C3C51FA1FCD632E589BF5E4C8A77D7C80B49F40D3B8BA0EA1673F86BF709012F65F0E97948BF6FEC8H" TargetMode="External"/><Relationship Id="rId99" Type="http://schemas.openxmlformats.org/officeDocument/2006/relationships/hyperlink" Target="consultantplus://offline/ref=FD96AA38C27F8418AEEBEAE0AE4F2743C2DF70EE933C3C51FA1FCD632E589BF5E4C8A77D7C80B49F40D3B8BA03A1673F86BF709012F65F0E97948BF6FEC8H" TargetMode="External"/><Relationship Id="rId101" Type="http://schemas.openxmlformats.org/officeDocument/2006/relationships/hyperlink" Target="consultantplus://offline/ref=FD96AA38C27F8418AEEBEAE0AE4F2743C2DF70EE933A395BFD19CD632E589BF5E4C8A77D7C80B49F40D3B8BA0CA1673F86BF709012F65F0E97948BF6FEC8H" TargetMode="External"/><Relationship Id="rId122" Type="http://schemas.openxmlformats.org/officeDocument/2006/relationships/hyperlink" Target="consultantplus://offline/ref=FD96AA38C27F8418AEEBEAE0AE4F2743C2DF70EE933E3F5FF81FCD632E589BF5E4C8A77D7C80B49F40D3B8BA0EA1673F86BF709012F65F0E97948BF6FEC8H" TargetMode="External"/><Relationship Id="rId130" Type="http://schemas.openxmlformats.org/officeDocument/2006/relationships/hyperlink" Target="consultantplus://offline/ref=FD96AA38C27F8418AEEBEAE0AE4F2743C2DF70EE933E3F5FF81FCD632E589BF5E4C8A77D7C80B49F40D3B8BA02A1673F86BF709012F65F0E97948BF6FEC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D96AA38C27F8418AEEBEAE0AE4F2743C2DF70EE9A393A5DF4169069260197F7E3C7F86A7BC9B89E40D3B8BC00FE622A97E77C9904E85A158B9689FFC5H" TargetMode="External"/><Relationship Id="rId13" Type="http://schemas.openxmlformats.org/officeDocument/2006/relationships/hyperlink" Target="consultantplus://offline/ref=FD96AA38C27F8418AEEBEAE0AE4F2743C2DF70EE933C3C51FA1FCD632E589BF5E4C8A77D7C80B49F40D3B8B90EA1673F86BF709012F65F0E97948BF6FEC8H" TargetMode="External"/><Relationship Id="rId18" Type="http://schemas.openxmlformats.org/officeDocument/2006/relationships/hyperlink" Target="consultantplus://offline/ref=FD96AA38C27F8418AEEBEAE0AE4F2743C2DF70EE95393351FD169069260197F7E3C7F86A7BC9B89E40D3B8BE00FE622A97E77C9904E85A158B9689FFC5H" TargetMode="External"/><Relationship Id="rId39" Type="http://schemas.openxmlformats.org/officeDocument/2006/relationships/hyperlink" Target="consultantplus://offline/ref=FD96AA38C27F8418AEEBEAE0AE4F2743C2DF70EE933F3F5CFB19CD632E589BF5E4C8A77D6E80EC9341DBA6B90EB4316EC0FECBH" TargetMode="External"/><Relationship Id="rId109" Type="http://schemas.openxmlformats.org/officeDocument/2006/relationships/hyperlink" Target="consultantplus://offline/ref=FD96AA38C27F8418AEEBF4EDB8237A48C9DC2CE5973B300FA049CB3471089DA0B688F9243ECCA79E45CDBAB909FACBH" TargetMode="External"/><Relationship Id="rId34" Type="http://schemas.openxmlformats.org/officeDocument/2006/relationships/hyperlink" Target="consultantplus://offline/ref=FD96AA38C27F8418AEEBEAE0AE4F2743C2DF70EE933E3F5FF81FCD632E589BF5E4C8A77D7C80B49F40D3B8B902A1673F86BF709012F65F0E97948BF6FEC8H" TargetMode="External"/><Relationship Id="rId50" Type="http://schemas.openxmlformats.org/officeDocument/2006/relationships/hyperlink" Target="consultantplus://offline/ref=FD96AA38C27F8418AEEBEAE0AE4F2743C2DF70EE933C3C51FA1FCD632E589BF5E4C8A77D7C80B49F40D3B8B80BA1673F86BF709012F65F0E97948BF6FEC8H" TargetMode="External"/><Relationship Id="rId55" Type="http://schemas.openxmlformats.org/officeDocument/2006/relationships/hyperlink" Target="consultantplus://offline/ref=FD96AA38C27F8418AEEBEAE0AE4F2743C2DF70EE933E3F5FF81FCD632E589BF5E4C8A77D7C80B49F40D3B8B80EA1673F86BF709012F65F0E97948BF6FEC8H" TargetMode="External"/><Relationship Id="rId76" Type="http://schemas.openxmlformats.org/officeDocument/2006/relationships/hyperlink" Target="consultantplus://offline/ref=FD96AA38C27F8418AEEBEAE0AE4F2743C2DF70EE933C3C51FA1FCD632E589BF5E4C8A77D7C80B49F40D3B8BB08A1673F86BF709012F65F0E97948BF6FEC8H" TargetMode="External"/><Relationship Id="rId97" Type="http://schemas.openxmlformats.org/officeDocument/2006/relationships/hyperlink" Target="consultantplus://offline/ref=FD96AA38C27F8418AEEBEAE0AE4F2743C2DF70EE933A395BFD19CD632E589BF5E4C8A77D7C80B49F40D3B8BA09A1673F86BF709012F65F0E97948BF6FEC8H" TargetMode="External"/><Relationship Id="rId104" Type="http://schemas.openxmlformats.org/officeDocument/2006/relationships/hyperlink" Target="consultantplus://offline/ref=FD96AA38C27F8418AEEBEAE0AE4F2743C2DF70EE933A395BFD19CD632E589BF5E4C8A77D7C80B49F40D3B8BD0FA1673F86BF709012F65F0E97948BF6FEC8H" TargetMode="External"/><Relationship Id="rId120" Type="http://schemas.openxmlformats.org/officeDocument/2006/relationships/hyperlink" Target="consultantplus://offline/ref=FD96AA38C27F8418AEEBEAE0AE4F2743C2DF70EE933E3F5FF81FCD632E589BF5E4C8A77D7C80B49F40D3B8BA08A1673F86BF709012F65F0E97948BF6FEC8H" TargetMode="External"/><Relationship Id="rId125" Type="http://schemas.openxmlformats.org/officeDocument/2006/relationships/hyperlink" Target="consultantplus://offline/ref=FD96AA38C27F8418AEEBF4EDB8237A48C9DC2DE7963E300FA049CB3471089DA0A488A1203BCDB2CA1197EDB40AA22D6EC7F47F9118FEC9H" TargetMode="External"/><Relationship Id="rId7" Type="http://schemas.openxmlformats.org/officeDocument/2006/relationships/hyperlink" Target="consultantplus://offline/ref=FD96AA38C27F8418AEEBEAE0AE4F2743C2DF70EE95363E5BFA169069260197F7E3C7F86A7BC9B89E40D3B9B000FE622A97E77C9904E85A158B9689FFC5H" TargetMode="External"/><Relationship Id="rId71" Type="http://schemas.openxmlformats.org/officeDocument/2006/relationships/hyperlink" Target="consultantplus://offline/ref=FD96AA38C27F8418AEEBF4EDB8237A48C9DC2DE7963E300FA049CB3471089DA0A488A1283FC5B99E42D8ECE84FFF3E6FCAF47D9404EA5F09F8C8H" TargetMode="External"/><Relationship Id="rId92" Type="http://schemas.openxmlformats.org/officeDocument/2006/relationships/hyperlink" Target="consultantplus://offline/ref=FD96AA38C27F8418AEEBEAE0AE4F2743C2DF70EE933A395BFD19CD632E589BF5E4C8A77D7C80B49F40D3B8BB02A1673F86BF709012F65F0E97948BF6FEC8H" TargetMode="External"/><Relationship Id="rId2" Type="http://schemas.openxmlformats.org/officeDocument/2006/relationships/settings" Target="settings.xml"/><Relationship Id="rId29" Type="http://schemas.openxmlformats.org/officeDocument/2006/relationships/hyperlink" Target="consultantplus://offline/ref=FD96AA38C27F8418AEEBEAE0AE4F2743C2DF70EE963F385AFC169069260197F7E3C7F8787B91B49F48CDB8BC15A8336CFCC3H" TargetMode="External"/><Relationship Id="rId24" Type="http://schemas.openxmlformats.org/officeDocument/2006/relationships/hyperlink" Target="consultantplus://offline/ref=FD96AA38C27F8418AEEBEAE0AE4F2743C2DF70EE933E3F5FF81FCD632E589BF5E4C8A77D7C80B49F40D3B8B903A1673F86BF709012F65F0E97948BF6FEC8H" TargetMode="External"/><Relationship Id="rId40" Type="http://schemas.openxmlformats.org/officeDocument/2006/relationships/hyperlink" Target="consultantplus://offline/ref=FD96AA38C27F8418AEEBEAE0AE4F2743C2DF70EE933E3F5FF81FCD632E589BF5E4C8A77D7C80B49F40D3B8B80AA1673F86BF709012F65F0E97948BF6FEC8H" TargetMode="External"/><Relationship Id="rId45" Type="http://schemas.openxmlformats.org/officeDocument/2006/relationships/hyperlink" Target="consultantplus://offline/ref=FD96AA38C27F8418AEEBF4EDB8237A48C9DC2DE7963E300FA049CB3471089DA0A488A1203BCDB2CA1197EDB40AA22D6EC7F47F9118FEC9H" TargetMode="External"/><Relationship Id="rId66" Type="http://schemas.openxmlformats.org/officeDocument/2006/relationships/hyperlink" Target="consultantplus://offline/ref=FD96AA38C27F8418AEEBEAE0AE4F2743C2DF70EE933C3C51FA1FCD632E589BF5E4C8A77D7C80B49F40D3B8BB09A1673F86BF709012F65F0E97948BF6FEC8H" TargetMode="External"/><Relationship Id="rId87" Type="http://schemas.openxmlformats.org/officeDocument/2006/relationships/hyperlink" Target="consultantplus://offline/ref=FD96AA38C27F8418AEEBEAE0AE4F2743C2DF70EE933C3C51FA1FCD632E589BF5E4C8A77D7C80B49F40D3B8BB02A1673F86BF709012F65F0E97948BF6FEC8H" TargetMode="External"/><Relationship Id="rId110" Type="http://schemas.openxmlformats.org/officeDocument/2006/relationships/hyperlink" Target="consultantplus://offline/ref=FD96AA38C27F8418AEEBEAE0AE4F2743C2DF70EE933E3F5FF81FCD632E589BF5E4C8A77D7C80B49F40D3B8BB02A1673F86BF709012F65F0E97948BF6FEC8H" TargetMode="External"/><Relationship Id="rId115" Type="http://schemas.openxmlformats.org/officeDocument/2006/relationships/hyperlink" Target="consultantplus://offline/ref=FD96AA38C27F8418AEEBF4EDB8237A48C9D127E2973D300FA049CB3471089DA0B688F9243ECCA79E45CDBAB909FACBH" TargetMode="External"/><Relationship Id="rId131" Type="http://schemas.openxmlformats.org/officeDocument/2006/relationships/fontTable" Target="fontTable.xml"/><Relationship Id="rId61" Type="http://schemas.openxmlformats.org/officeDocument/2006/relationships/hyperlink" Target="consultantplus://offline/ref=FD96AA38C27F8418AEEBEAE0AE4F2743C2DF70EE933C3C51FA1FCD632E589BF5E4C8A77D7C80B49F40D3B8B803A1673F86BF709012F65F0E97948BF6FEC8H" TargetMode="External"/><Relationship Id="rId82" Type="http://schemas.openxmlformats.org/officeDocument/2006/relationships/hyperlink" Target="consultantplus://offline/ref=FD96AA38C27F8418AEEBEAE0AE4F2743C2DF70EE933A395BFD19CD632E589BF5E4C8A77D7C80B49F40D3B8BB08A1673F86BF709012F65F0E97948BF6FE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12415</Words>
  <Characters>70768</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Мамаева Анна Вольдемаровна</dc:creator>
  <cp:keywords/>
  <dc:description/>
  <cp:lastModifiedBy>Мамаева Анна Вольдемаровна</cp:lastModifiedBy>
  <cp:revision>1</cp:revision>
  <dcterms:created xsi:type="dcterms:W3CDTF">2021-05-18T07:01:00Z</dcterms:created>
  <dcterms:modified xsi:type="dcterms:W3CDTF">2021-05-18T07:02:00Z</dcterms:modified>
</cp:coreProperties>
</file>