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по управлению имуществом и градостроительной деятельности Пермского края (далее – Министерство)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статьей 39.42 Земельного кодекса Российской Федерации (далее – ЗК РФ)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ходатайств</w:t>
      </w:r>
      <w:r>
        <w:rPr>
          <w:rFonts w:ascii="Times New Roman" w:hAnsi="Times New Roman"/>
          <w:sz w:val="28"/>
          <w:szCs w:val="28"/>
        </w:rPr>
        <w:t xml:space="preserve">ам</w:t>
      </w:r>
      <w:r>
        <w:rPr>
          <w:rFonts w:ascii="Times New Roman" w:hAnsi="Times New Roman"/>
          <w:sz w:val="28"/>
          <w:szCs w:val="28"/>
        </w:rPr>
        <w:t xml:space="preserve"> публичного акционерного общества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 Урал» информирует о возможном установлении публичного сервитута сроком на 49 лет</w:t>
      </w:r>
      <w:r>
        <w:rPr>
          <w:rFonts w:ascii="Times New Roman" w:hAnsi="Times New Roman"/>
          <w:sz w:val="28"/>
          <w:szCs w:val="28"/>
        </w:rPr>
        <w:t xml:space="preserve">, в целях эксплуатации объект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электросетевого хозяйства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Электросетевой комплекс Подстанция 110/35/6 </w:t>
      </w:r>
      <w:r>
        <w:rPr>
          <w:rFonts w:ascii="Times New Roman" w:hAnsi="Times New Roman"/>
          <w:b/>
          <w:sz w:val="28"/>
          <w:szCs w:val="28"/>
        </w:rPr>
        <w:t xml:space="preserve">кВ</w:t>
      </w:r>
      <w:r>
        <w:rPr>
          <w:rFonts w:ascii="Times New Roman" w:hAnsi="Times New Roman"/>
          <w:b/>
          <w:sz w:val="28"/>
          <w:szCs w:val="28"/>
        </w:rPr>
        <w:t xml:space="preserve"> «Берег» (Подстанция 110/35/6 </w:t>
      </w:r>
      <w:r>
        <w:rPr>
          <w:rFonts w:ascii="Times New Roman" w:hAnsi="Times New Roman"/>
          <w:b/>
          <w:sz w:val="28"/>
          <w:szCs w:val="28"/>
        </w:rPr>
        <w:t xml:space="preserve">кВ</w:t>
      </w:r>
      <w:r>
        <w:rPr>
          <w:rFonts w:ascii="Times New Roman" w:hAnsi="Times New Roman"/>
          <w:b/>
          <w:sz w:val="28"/>
          <w:szCs w:val="28"/>
        </w:rPr>
        <w:t xml:space="preserve"> «Берег», КЛ 110кВ от ПС 110/35/6кВ «Долина» до ПС 110/35/6кВ «Берег»)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679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>
        <w:tblPrEx/>
        <w:trPr>
          <w:trHeight w:val="3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73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Кадастровый номер, адрес или местоположение земельного участка земельного участка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59:01:0000000:97318 (Пермский край, город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59:01:0000000:95268 (Российская Федерация, Пермский край, </w:t>
            </w:r>
            <w:r>
              <w:rPr>
                <w:rFonts w:ascii="Times New Roman" w:hAnsi="Times New Roman"/>
              </w:rPr>
              <w:t xml:space="preserve">г.Пермь</w:t>
            </w:r>
            <w:r>
              <w:rPr>
                <w:rFonts w:ascii="Times New Roman" w:hAnsi="Times New Roman"/>
              </w:rPr>
              <w:t xml:space="preserve">, Ленинский район)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59:01:2018017:207 (Российская Федерация, край Пермский, </w:t>
            </w:r>
            <w:r>
              <w:rPr>
                <w:rFonts w:ascii="Times New Roman" w:hAnsi="Times New Roman"/>
              </w:rPr>
              <w:t xml:space="preserve">г.о</w:t>
            </w:r>
            <w:r>
              <w:rPr>
                <w:rFonts w:ascii="Times New Roman" w:hAnsi="Times New Roman"/>
              </w:rPr>
              <w:t xml:space="preserve">. Пермский, город Пермь, улица Спешилова)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59:01:2018017:206 (Российская Федерация, край Пермский, </w:t>
            </w:r>
            <w:r>
              <w:rPr>
                <w:rFonts w:ascii="Times New Roman" w:hAnsi="Times New Roman"/>
              </w:rPr>
              <w:t xml:space="preserve">г.о</w:t>
            </w:r>
            <w:r>
              <w:rPr>
                <w:rFonts w:ascii="Times New Roman" w:hAnsi="Times New Roman"/>
              </w:rPr>
              <w:t xml:space="preserve">. Пермский, город Пермь, Ленинский район, улица Спешилова)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59:01:2018017:205 (Российская Федерация, край Пермский, </w:t>
            </w:r>
            <w:r>
              <w:rPr>
                <w:rFonts w:ascii="Times New Roman" w:hAnsi="Times New Roman"/>
              </w:rPr>
              <w:t xml:space="preserve">г.о</w:t>
            </w:r>
            <w:r>
              <w:rPr>
                <w:rFonts w:ascii="Times New Roman" w:hAnsi="Times New Roman"/>
              </w:rPr>
              <w:t xml:space="preserve">. Пермский, город Пермь, Ленинский район, улица Спешилова)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59:01:2018032:271 (Российская Федерация, Пермский край, </w:t>
            </w:r>
            <w:r>
              <w:rPr>
                <w:rFonts w:ascii="Times New Roman" w:hAnsi="Times New Roman"/>
              </w:rPr>
              <w:t xml:space="preserve">г.Пермь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59:01:2018032:277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59:01:2018036:297 (Пермский край, г Пермь, Ленинский район, ул. Короленко (до пересечения с ул. Спешилова))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59:01:4410005:31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59:01:4410005:151 (Российская Федерация, Пермский край, </w:t>
            </w:r>
            <w:r>
              <w:rPr>
                <w:rFonts w:ascii="Times New Roman" w:hAnsi="Times New Roman"/>
              </w:rPr>
              <w:t xml:space="preserve">г.о</w:t>
            </w:r>
            <w:r>
              <w:rPr>
                <w:rFonts w:ascii="Times New Roman" w:hAnsi="Times New Roman"/>
              </w:rPr>
              <w:t xml:space="preserve">. Пермский, г Пермь, </w:t>
            </w:r>
            <w:r>
              <w:rPr>
                <w:rFonts w:ascii="Times New Roman" w:hAnsi="Times New Roman"/>
              </w:rPr>
              <w:t xml:space="preserve">ул</w:t>
            </w:r>
            <w:r>
              <w:rPr>
                <w:rFonts w:ascii="Times New Roman" w:hAnsi="Times New Roman"/>
              </w:rPr>
              <w:t xml:space="preserve"> Монастырская)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59:01:4410005:145 (Российская Федерация, Пермский край, </w:t>
            </w:r>
            <w:r>
              <w:rPr>
                <w:rFonts w:ascii="Times New Roman" w:hAnsi="Times New Roman"/>
              </w:rPr>
              <w:t xml:space="preserve">г.о</w:t>
            </w:r>
            <w:r>
              <w:rPr>
                <w:rFonts w:ascii="Times New Roman" w:hAnsi="Times New Roman"/>
              </w:rPr>
              <w:t xml:space="preserve">. Пермский, Ленинский р-н,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59:01:4410005:142 (Пермский край, г. Пермь, Ленинский р-н)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59:01:4418025:65 (Российская Федерация, Пермский край, </w:t>
            </w:r>
            <w:r>
              <w:rPr>
                <w:rFonts w:ascii="Times New Roman" w:hAnsi="Times New Roman"/>
              </w:rPr>
              <w:t xml:space="preserve">г.о</w:t>
            </w:r>
            <w:r>
              <w:rPr>
                <w:rFonts w:ascii="Times New Roman" w:hAnsi="Times New Roman"/>
              </w:rPr>
              <w:t xml:space="preserve">. Пермский, г. Пермь, ул. Окулова, з/у 10)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59:01:0000000:94063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59:01:0000000:93953 (Российская Федерация, Пермский край, </w:t>
            </w:r>
            <w:r>
              <w:rPr>
                <w:rFonts w:ascii="Times New Roman" w:hAnsi="Times New Roman"/>
              </w:rPr>
              <w:t xml:space="preserve">г.Пермь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ул.Лермонтова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59:01:0000000:93893 (Российская Федерация, Пермский край, Пермский городской округ, город Пермь, Ленинский район)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59:01:0000000:93861 (Пермский край, г Пермь, ул. Спешилова)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59:01:0000000:93816 (Пермский край, </w:t>
            </w:r>
            <w:r>
              <w:rPr>
                <w:rFonts w:ascii="Times New Roman" w:hAnsi="Times New Roman"/>
              </w:rPr>
              <w:t xml:space="preserve">г.Пермь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59:01:0000000:90221 (Пермский край, Пермский городской округ, г. Пермь, ул. Окулова)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59:01:0000000:90093 (Российская </w:t>
            </w:r>
            <w:r>
              <w:rPr>
                <w:rFonts w:ascii="Times New Roman" w:hAnsi="Times New Roman"/>
              </w:rPr>
              <w:t xml:space="preserve">Федерация,Пермский</w:t>
            </w:r>
            <w:r>
              <w:rPr>
                <w:rFonts w:ascii="Times New Roman" w:hAnsi="Times New Roman"/>
              </w:rPr>
              <w:t xml:space="preserve"> край, Пермский городской округ, г. Пермь, Ленинский район)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59:01:0000000:89410 (Пермский край, г. Пермь, Ленинский р-н)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59:01:0000000:88141 (Пермский край, г. Пермь, Ленинский р-н)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59:01:0000000:88132 (Пермский край, г. Пермь, Ленинский район)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59:01:0000000:88042 (Пермский край, г. Пермь, Ленинский район)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59:01:0000000:87832 (Пермский край, г. Пермь, Ленинский район, Свердловский район)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59:01:0000000:82275 (Пермский край, г. Пермь, Ленинский р-н, ул. Окулова, от </w:t>
            </w:r>
            <w:r>
              <w:rPr>
                <w:rFonts w:ascii="Times New Roman" w:hAnsi="Times New Roman"/>
              </w:rPr>
              <w:t xml:space="preserve">пр.Комсомольский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 xml:space="preserve">ул.Попова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59:01:0000000:698 (Пермский край, г. Пермь, Ленинский район, ул. Спешилова, на участке от ул. Борцов Революции до станции "Блочная")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59:01:0000000:47658 (Пермский край, г. Пермь, Свердловский и Ленинский районы)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59:01:0000000:46088 (Пермский край, г. Пермь, Ленинский район, ул. Монастырская, часть берегозащитных укреплений р. Кама (набережная))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59:01:4418042:9 (Пермский край, г. Пермь, район Ленинский, по ул. Окулова, ограниченного ул. Осинской и ул. 25 Октября)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59:01:4418042:6 (Пермский край, г. Пермь, Ленинский район)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59:01:4418042:5 (край Пермский, г. Пермь, р-н Ленинский, ул. Попова, 2б)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59:01:4418042:145 (Российская Федерация, Пермский край, г. Пермь, Ленинский район, ул. Попова)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59:01:2010339:4 (Пермский край, г. Пермь, р-н Ленинский, ул. Спешилова, 7)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59:01:2010339:23 (Пермский край, г. Пермь, Ленинский район, ул. Спешилова, дом 7 </w:t>
            </w:r>
            <w:r>
              <w:rPr>
                <w:rFonts w:ascii="Times New Roman" w:hAnsi="Times New Roman"/>
              </w:rPr>
              <w:t xml:space="preserve">аб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59:01:2010339:182 (Пермский край, г. Пермь, ул. Спешилова)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59:01:2018036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59:01:2018032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59:01:2010347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59:01:2010339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59:01:2018035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59:01:2018017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59:01:2018016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59:01:2010336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59:01:5510001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59:01:4418042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59:01:4410005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Земли, государственная собственность на которые не разграничена, расположенные в кадастровом квартале 59:01:4418025 (Пермский край, г. Пермь)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территориального планирования Пермского края утверждена постановлением Правительства Пермского края от 27.10.2009 г. № 780-п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10" w:tooltip="https://fgistp.economy.gov.ru/" w:history="1">
        <w:r>
          <w:rPr>
            <w:rStyle w:val="677"/>
            <w:rFonts w:ascii="Times New Roman" w:hAnsi="Times New Roman"/>
            <w:sz w:val="28"/>
            <w:szCs w:val="28"/>
          </w:rPr>
          <w:t xml:space="preserve">https://fgistp.economy.gov.ru/</w:t>
        </w:r>
      </w:hyperlink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Заинтересованные лица могут ознакомиться с поступившим</w:t>
      </w:r>
      <w:r>
        <w:rPr>
          <w:rFonts w:ascii="Times New Roman" w:hAnsi="Times New Roman"/>
          <w:bCs/>
          <w:sz w:val="28"/>
          <w:szCs w:val="28"/>
        </w:rPr>
        <w:t xml:space="preserve">и</w:t>
      </w:r>
      <w:r>
        <w:rPr>
          <w:rFonts w:ascii="Times New Roman" w:hAnsi="Times New Roman"/>
          <w:bCs/>
          <w:sz w:val="28"/>
          <w:szCs w:val="28"/>
        </w:rPr>
        <w:t xml:space="preserve"> ходатайств</w:t>
      </w:r>
      <w:r>
        <w:rPr>
          <w:rFonts w:ascii="Times New Roman" w:hAnsi="Times New Roman"/>
          <w:bCs/>
          <w:sz w:val="28"/>
          <w:szCs w:val="28"/>
        </w:rPr>
        <w:t xml:space="preserve">ами</w:t>
      </w:r>
      <w:r>
        <w:rPr>
          <w:rFonts w:ascii="Times New Roman" w:hAnsi="Times New Roman"/>
          <w:bCs/>
          <w:sz w:val="28"/>
          <w:szCs w:val="28"/>
        </w:rPr>
        <w:t xml:space="preserve"> об установлении сервитут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 прилагаемыми к н</w:t>
      </w:r>
      <w:r>
        <w:rPr>
          <w:rFonts w:ascii="Times New Roman" w:hAnsi="Times New Roman"/>
          <w:bCs/>
          <w:sz w:val="28"/>
          <w:szCs w:val="28"/>
        </w:rPr>
        <w:t xml:space="preserve">ему</w:t>
      </w:r>
      <w:r>
        <w:rPr>
          <w:rFonts w:ascii="Times New Roman" w:hAnsi="Times New Roman"/>
          <w:bCs/>
          <w:sz w:val="28"/>
          <w:szCs w:val="28"/>
        </w:rPr>
        <w:t xml:space="preserve"> схемами границ публичного сервитута в </w:t>
      </w:r>
      <w:r>
        <w:rPr>
          <w:rFonts w:ascii="Times New Roman" w:hAnsi="Times New Roman"/>
          <w:bCs/>
          <w:sz w:val="28"/>
          <w:szCs w:val="28"/>
        </w:rPr>
        <w:t xml:space="preserve">Министерстве </w:t>
      </w:r>
      <w:r>
        <w:rPr>
          <w:rFonts w:ascii="Times New Roman" w:hAnsi="Times New Roman"/>
          <w:bCs/>
          <w:sz w:val="28"/>
          <w:szCs w:val="28"/>
        </w:rPr>
        <w:t xml:space="preserve">по адресу: г. Пермь,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ул. </w:t>
      </w:r>
      <w:r>
        <w:rPr>
          <w:rFonts w:ascii="Times New Roman" w:hAnsi="Times New Roman"/>
          <w:bCs/>
          <w:sz w:val="28"/>
          <w:szCs w:val="28"/>
        </w:rPr>
        <w:t xml:space="preserve">Сибирская, 30 а, лит. 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каб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10</w:t>
      </w:r>
      <w:r>
        <w:rPr>
          <w:rFonts w:ascii="Times New Roman" w:hAnsi="Times New Roman"/>
          <w:bCs/>
          <w:sz w:val="28"/>
          <w:szCs w:val="28"/>
        </w:rPr>
        <w:t xml:space="preserve">2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</w:t>
      </w:r>
      <w:r>
        <w:rPr>
          <w:rFonts w:ascii="Times New Roman" w:hAnsi="Times New Roman"/>
          <w:bCs/>
          <w:sz w:val="28"/>
          <w:szCs w:val="28"/>
        </w:rPr>
        <w:t xml:space="preserve">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(тридцати дней) со дня опубликования сообщения, предусмотренного подпунктом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 пункта 3 статьи 39.42 ЗК РФ, имеют право подать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Министерство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 адресу: г. Пе</w:t>
      </w:r>
      <w:r>
        <w:rPr>
          <w:rFonts w:ascii="Times New Roman" w:hAnsi="Times New Roman"/>
          <w:bCs/>
          <w:sz w:val="28"/>
          <w:szCs w:val="28"/>
        </w:rPr>
        <w:t xml:space="preserve">рмь, ул. Сибирская, 30 а, лит. </w:t>
      </w:r>
      <w:r>
        <w:rPr>
          <w:rFonts w:ascii="Times New Roman" w:hAnsi="Times New Roman"/>
          <w:bCs/>
          <w:sz w:val="28"/>
          <w:szCs w:val="28"/>
        </w:rPr>
        <w:t xml:space="preserve">Б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каб</w:t>
      </w:r>
      <w:r>
        <w:rPr>
          <w:rFonts w:ascii="Times New Roman" w:hAnsi="Times New Roman"/>
          <w:bCs/>
          <w:sz w:val="28"/>
          <w:szCs w:val="28"/>
        </w:rPr>
        <w:t xml:space="preserve">. 3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 заявления об учете их прав (обременений прав) на земельные участки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 приложением копий документов, подтверждающих эти права (обременения прав).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заявлениях указывается способ связи с правообладателями земельных участков, в том числе их почтовый адрес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 (или) адрес электронной почты.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Время приема заинтересованных лиц для ознакомления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 поступившими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ходатайствами об установлении публичного сервитута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подачи заявлений: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рабо</w:t>
      </w:r>
      <w:r>
        <w:rPr>
          <w:rFonts w:ascii="Times New Roman" w:hAnsi="Times New Roman"/>
          <w:bCs/>
          <w:sz w:val="28"/>
          <w:szCs w:val="28"/>
        </w:rPr>
        <w:t xml:space="preserve">чие</w:t>
      </w:r>
      <w:r>
        <w:rPr>
          <w:rFonts w:ascii="Times New Roman" w:hAnsi="Times New Roman"/>
          <w:bCs/>
          <w:sz w:val="28"/>
          <w:szCs w:val="28"/>
        </w:rPr>
        <w:t xml:space="preserve"> дни с п</w:t>
      </w:r>
      <w:r>
        <w:rPr>
          <w:rFonts w:ascii="Times New Roman" w:hAnsi="Times New Roman"/>
          <w:bCs/>
          <w:sz w:val="28"/>
          <w:szCs w:val="28"/>
        </w:rPr>
        <w:t xml:space="preserve">онедельника по четверг</w:t>
      </w:r>
      <w:r>
        <w:rPr>
          <w:rFonts w:ascii="Times New Roman" w:hAnsi="Times New Roman"/>
          <w:bCs/>
          <w:sz w:val="28"/>
          <w:szCs w:val="28"/>
        </w:rPr>
        <w:t xml:space="preserve"> с 9.00 до 1</w:t>
      </w:r>
      <w:r>
        <w:rPr>
          <w:rFonts w:ascii="Times New Roman" w:hAnsi="Times New Roman"/>
          <w:bCs/>
          <w:sz w:val="28"/>
          <w:szCs w:val="28"/>
        </w:rPr>
        <w:t xml:space="preserve">8</w:t>
      </w:r>
      <w:r>
        <w:rPr>
          <w:rFonts w:ascii="Times New Roman" w:hAnsi="Times New Roman"/>
          <w:bCs/>
          <w:sz w:val="28"/>
          <w:szCs w:val="28"/>
        </w:rPr>
        <w:t xml:space="preserve">.00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пятниц</w:t>
      </w:r>
      <w:r>
        <w:rPr>
          <w:rFonts w:ascii="Times New Roman" w:hAnsi="Times New Roman"/>
          <w:bCs/>
          <w:sz w:val="28"/>
          <w:szCs w:val="28"/>
        </w:rPr>
        <w:t xml:space="preserve"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 9.00 до 1</w:t>
      </w:r>
      <w:r>
        <w:rPr>
          <w:rFonts w:ascii="Times New Roman" w:hAnsi="Times New Roman"/>
          <w:bCs/>
          <w:sz w:val="28"/>
          <w:szCs w:val="28"/>
        </w:rPr>
        <w:t xml:space="preserve">7</w:t>
      </w:r>
      <w:r>
        <w:rPr>
          <w:rFonts w:ascii="Times New Roman" w:hAnsi="Times New Roman"/>
          <w:bCs/>
          <w:sz w:val="28"/>
          <w:szCs w:val="28"/>
        </w:rPr>
        <w:t xml:space="preserve">.00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перерыв с 1</w:t>
      </w:r>
      <w:r>
        <w:rPr>
          <w:rFonts w:ascii="Times New Roman" w:hAnsi="Times New Roman"/>
          <w:bCs/>
          <w:sz w:val="28"/>
          <w:szCs w:val="28"/>
        </w:rPr>
        <w:t xml:space="preserve">3</w:t>
      </w:r>
      <w:r>
        <w:rPr>
          <w:rFonts w:ascii="Times New Roman" w:hAnsi="Times New Roman"/>
          <w:bCs/>
          <w:sz w:val="28"/>
          <w:szCs w:val="28"/>
        </w:rPr>
        <w:t xml:space="preserve">.00 до 13.</w:t>
      </w:r>
      <w:r>
        <w:rPr>
          <w:rFonts w:ascii="Times New Roman" w:hAnsi="Times New Roman"/>
          <w:bCs/>
          <w:sz w:val="28"/>
          <w:szCs w:val="28"/>
        </w:rPr>
        <w:t xml:space="preserve">48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Данная информ</w:t>
      </w:r>
      <w:r>
        <w:rPr>
          <w:rFonts w:ascii="Times New Roman" w:hAnsi="Times New Roman"/>
          <w:bCs/>
          <w:sz w:val="28"/>
          <w:szCs w:val="28"/>
        </w:rPr>
        <w:t xml:space="preserve">ация </w:t>
      </w:r>
      <w:r>
        <w:rPr>
          <w:rFonts w:ascii="Times New Roman" w:hAnsi="Times New Roman"/>
          <w:bCs/>
          <w:sz w:val="28"/>
          <w:szCs w:val="28"/>
        </w:rPr>
        <w:t xml:space="preserve">также </w:t>
      </w:r>
      <w:r>
        <w:rPr>
          <w:rFonts w:ascii="Times New Roman" w:hAnsi="Times New Roman"/>
          <w:bCs/>
          <w:sz w:val="28"/>
          <w:szCs w:val="28"/>
        </w:rPr>
        <w:t xml:space="preserve">размещена на официальном</w:t>
      </w:r>
      <w:r>
        <w:rPr>
          <w:rFonts w:ascii="Times New Roman" w:hAnsi="Times New Roman"/>
          <w:bCs/>
          <w:sz w:val="28"/>
          <w:szCs w:val="28"/>
        </w:rPr>
        <w:t xml:space="preserve"> сайте </w:t>
      </w:r>
      <w:r>
        <w:rPr>
          <w:rFonts w:ascii="Times New Roman" w:hAnsi="Times New Roman"/>
          <w:bCs/>
          <w:sz w:val="28"/>
          <w:szCs w:val="28"/>
        </w:rPr>
        <w:t xml:space="preserve">Министерства</w:t>
      </w:r>
      <w:r>
        <w:t xml:space="preserve"> </w:t>
      </w:r>
      <w:hyperlink r:id="rId11" w:tooltip="https://migd.permkrai.ru/upravlenie-zemelnymi-resursami/publichnye-servituty/izveshcheniya-o-vozmozhnom-ustanovlenii-publichnogo-servituta" w:history="1">
        <w:r>
          <w:rPr>
            <w:rStyle w:val="677"/>
            <w:rFonts w:ascii="Times New Roman" w:hAnsi="Times New Roman"/>
            <w:bCs/>
            <w:sz w:val="28"/>
            <w:szCs w:val="28"/>
          </w:rPr>
          <w:t xml:space="preserve">https://migd.permkrai.ru/upravlenie-zemelnymi-resursami/publichnye-servituty/izveshcheniya-o-vozmozhnom-ustanovlenii-publichnogo-servituta</w:t>
        </w:r>
      </w:hyperlink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</w:pPr>
      <w:r/>
      <w:r/>
    </w:p>
    <w:sectPr>
      <w:headerReference w:type="default" r:id="rId9"/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</w:pP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8"/>
    <w:next w:val="66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6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8"/>
    <w:next w:val="66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6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8"/>
    <w:next w:val="66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6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8"/>
    <w:next w:val="66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8"/>
    <w:next w:val="66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8"/>
    <w:next w:val="66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8"/>
    <w:next w:val="66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8"/>
    <w:next w:val="66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8"/>
    <w:next w:val="66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8"/>
    <w:next w:val="66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69"/>
    <w:link w:val="35"/>
    <w:uiPriority w:val="10"/>
    <w:rPr>
      <w:sz w:val="48"/>
      <w:szCs w:val="48"/>
    </w:rPr>
  </w:style>
  <w:style w:type="paragraph" w:styleId="37">
    <w:name w:val="Subtitle"/>
    <w:basedOn w:val="668"/>
    <w:next w:val="66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9"/>
    <w:link w:val="37"/>
    <w:uiPriority w:val="11"/>
    <w:rPr>
      <w:sz w:val="24"/>
      <w:szCs w:val="24"/>
    </w:rPr>
  </w:style>
  <w:style w:type="paragraph" w:styleId="39">
    <w:name w:val="Quote"/>
    <w:basedOn w:val="668"/>
    <w:next w:val="66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8"/>
    <w:next w:val="66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9"/>
    <w:link w:val="673"/>
    <w:uiPriority w:val="99"/>
  </w:style>
  <w:style w:type="character" w:styleId="46">
    <w:name w:val="Footer Char"/>
    <w:basedOn w:val="669"/>
    <w:link w:val="675"/>
    <w:uiPriority w:val="99"/>
  </w:style>
  <w:style w:type="paragraph" w:styleId="47">
    <w:name w:val="Caption"/>
    <w:basedOn w:val="668"/>
    <w:next w:val="66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6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9"/>
    <w:uiPriority w:val="99"/>
    <w:unhideWhenUsed/>
    <w:rPr>
      <w:vertAlign w:val="superscript"/>
    </w:rPr>
  </w:style>
  <w:style w:type="paragraph" w:styleId="179">
    <w:name w:val="endnote text"/>
    <w:basedOn w:val="66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9"/>
    <w:uiPriority w:val="99"/>
    <w:semiHidden/>
    <w:unhideWhenUsed/>
    <w:rPr>
      <w:vertAlign w:val="superscript"/>
    </w:rPr>
  </w:style>
  <w:style w:type="paragraph" w:styleId="182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669" w:default="1">
    <w:name w:val="Default Paragraph Font"/>
    <w:uiPriority w:val="1"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paragraph" w:styleId="672">
    <w:name w:val="List Paragraph"/>
    <w:basedOn w:val="668"/>
    <w:uiPriority w:val="34"/>
    <w:qFormat/>
    <w:pPr>
      <w:contextualSpacing/>
      <w:ind w:left="720"/>
    </w:pPr>
  </w:style>
  <w:style w:type="paragraph" w:styleId="673">
    <w:name w:val="Header"/>
    <w:basedOn w:val="668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Верхний колонтитул Знак"/>
    <w:basedOn w:val="669"/>
    <w:link w:val="673"/>
    <w:uiPriority w:val="99"/>
    <w:rPr>
      <w:rFonts w:ascii="Calibri" w:hAnsi="Calibri" w:eastAsia="Calibri" w:cs="Times New Roman"/>
    </w:rPr>
  </w:style>
  <w:style w:type="paragraph" w:styleId="675">
    <w:name w:val="Footer"/>
    <w:basedOn w:val="668"/>
    <w:link w:val="6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6" w:customStyle="1">
    <w:name w:val="Нижний колонтитул Знак"/>
    <w:basedOn w:val="669"/>
    <w:link w:val="675"/>
    <w:uiPriority w:val="99"/>
    <w:rPr>
      <w:rFonts w:ascii="Calibri" w:hAnsi="Calibri" w:eastAsia="Calibri" w:cs="Times New Roman"/>
    </w:rPr>
  </w:style>
  <w:style w:type="character" w:styleId="677">
    <w:name w:val="Hyperlink"/>
    <w:basedOn w:val="669"/>
    <w:uiPriority w:val="99"/>
    <w:unhideWhenUsed/>
    <w:rPr>
      <w:color w:val="0563c1" w:themeColor="hyperlink"/>
      <w:u w:val="single"/>
    </w:rPr>
  </w:style>
  <w:style w:type="character" w:styleId="678">
    <w:name w:val="FollowedHyperlink"/>
    <w:basedOn w:val="669"/>
    <w:uiPriority w:val="99"/>
    <w:semiHidden/>
    <w:unhideWhenUsed/>
    <w:rPr>
      <w:color w:val="954f72" w:themeColor="followedHyperlink"/>
      <w:u w:val="single"/>
    </w:rPr>
  </w:style>
  <w:style w:type="table" w:styleId="679">
    <w:name w:val="Table Grid"/>
    <w:basedOn w:val="67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0" w:customStyle="1">
    <w:name w:val="Неразрешенное упоминание1"/>
    <w:basedOn w:val="669"/>
    <w:uiPriority w:val="99"/>
    <w:semiHidden/>
    <w:unhideWhenUsed/>
    <w:rPr>
      <w:color w:val="605e5c"/>
      <w:shd w:val="clear" w:color="auto" w:fill="e1dfdd"/>
    </w:rPr>
  </w:style>
  <w:style w:type="paragraph" w:styleId="681">
    <w:name w:val="Balloon Text"/>
    <w:basedOn w:val="668"/>
    <w:link w:val="68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2" w:customStyle="1">
    <w:name w:val="Текст выноски Знак"/>
    <w:basedOn w:val="669"/>
    <w:link w:val="681"/>
    <w:uiPriority w:val="99"/>
    <w:semiHidden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fgistp.economy.gov.ru/" TargetMode="External"/><Relationship Id="rId11" Type="http://schemas.openxmlformats.org/officeDocument/2006/relationships/hyperlink" Target="https://migd.permkrai.ru/upravlenie-zemelnymi-resursami/publichnye-servituty/izveshcheniya-o-vozmozhnom-ustanovlenii-publichnogo-servitut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anazotov@pk.gov</cp:lastModifiedBy>
  <cp:revision>167</cp:revision>
  <dcterms:created xsi:type="dcterms:W3CDTF">2023-11-23T10:03:00Z</dcterms:created>
  <dcterms:modified xsi:type="dcterms:W3CDTF">2026-05-15T07:29:16Z</dcterms:modified>
</cp:coreProperties>
</file>