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Департамент земельных отношений администрации города Перми</w:t>
      </w:r>
      <w:r>
        <w:rPr>
          <w:b/>
          <w:sz w:val="28"/>
          <w:szCs w:val="28"/>
          <w:lang w:val="ru-RU"/>
        </w:rPr>
        <w:t xml:space="preserve"> в целях информирования населения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со статьей 39.42 Земельного кодекса Российской Федерации сообщает о возможном установлении публичного сервитута в отдельных целях</w:t>
      </w:r>
      <w:r>
        <w:rPr>
          <w:b/>
          <w:sz w:val="28"/>
          <w:szCs w:val="28"/>
        </w:rPr>
        <w:t xml:space="preserve"> на территории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4830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256"/>
        <w:gridCol w:w="4498"/>
        <w:gridCol w:w="5229"/>
      </w:tblGrid>
      <w:tr>
        <w:tblPrEx/>
        <w:trPr>
          <w:trHeight w:val="1789"/>
        </w:trPr>
        <w:tc>
          <w:tcPr>
            <w:tcW w:w="847" w:type="dxa"/>
            <w:textDirection w:val="lrTb"/>
            <w:noWrap w:val="false"/>
          </w:tcPr>
          <w:p>
            <w:pPr>
              <w:ind w:right="0"/>
              <w:jc w:val="both"/>
            </w:pPr>
            <w:r>
              <w:t xml:space="preserve">№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Кадастровый номер земельного участка, в отношении которого устанавливается публичный сервитут (при наличии)</w:t>
            </w:r>
            <w:r/>
          </w:p>
        </w:tc>
        <w:tc>
          <w:tcPr>
            <w:tcBorders>
              <w:left w:val="single" w:color="auto" w:sz="4" w:space="0"/>
            </w:tcBorders>
            <w:tcW w:w="4498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Адрес или описание земельного участка, в отношении которого устанавливается публичный сервитут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Цели установления публ</w:t>
            </w:r>
            <w:r>
              <w:t xml:space="preserve">ичного сервитута</w:t>
            </w:r>
            <w:r/>
          </w:p>
        </w:tc>
      </w:tr>
      <w:tr>
        <w:tblPrEx/>
        <w:trPr>
          <w:trHeight w:val="737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 CYR" w:hAnsi="Times New Roman CYR" w:eastAsia="Calibri" w:cs="Times New Roman CYR"/>
              </w:rPr>
            </w:pPr>
            <w:r>
              <w:rPr>
                <w:rFonts w:ascii="Times New Roman CYR" w:hAnsi="Times New Roman CYR" w:eastAsia="Calibri" w:cs="Times New Roman CYR"/>
              </w:rPr>
            </w:r>
            <w:r>
              <w:rPr>
                <w:rFonts w:ascii="Times New Roman CYR" w:hAnsi="Times New Roman CYR" w:eastAsia="Calibri" w:cs="Times New Roman CYR"/>
              </w:rPr>
              <w:t xml:space="preserve">59:01:3812882</w:t>
            </w:r>
            <w:r>
              <w:rPr>
                <w:rFonts w:ascii="Times New Roman CYR" w:hAnsi="Times New Roman CYR" w:eastAsia="Calibri" w:cs="Times New Roman CYR"/>
              </w:rPr>
            </w:r>
            <w:r>
              <w:rPr>
                <w:rFonts w:ascii="Times New Roman CYR" w:hAnsi="Times New Roman CYR" w:eastAsia="Calibri" w:cs="Times New Roman CYR"/>
              </w:rPr>
            </w:r>
          </w:p>
          <w:p>
            <w:pPr>
              <w:jc w:val="center"/>
              <w:rPr>
                <w:rFonts w:ascii="Times New Roman CYR" w:hAnsi="Times New Roman CYR" w:eastAsia="Calibri" w:cs="Times New Roman CYR"/>
              </w:rPr>
            </w:pPr>
            <w:r>
              <w:rPr>
                <w:rFonts w:ascii="Times New Roman CYR" w:hAnsi="Times New Roman CYR" w:eastAsia="Calibri" w:cs="Times New Roman CYR"/>
              </w:rPr>
              <w:t xml:space="preserve"> </w:t>
            </w:r>
            <w:r>
              <w:rPr>
                <w:rFonts w:ascii="Times New Roman CYR" w:hAnsi="Times New Roman CYR" w:eastAsia="Calibri" w:cs="Times New Roman CYR"/>
              </w:rPr>
              <w:t xml:space="preserve">59:01:3812859</w:t>
            </w:r>
            <w:r>
              <w:rPr>
                <w:rFonts w:ascii="Times New Roman CYR" w:hAnsi="Times New Roman CYR" w:eastAsia="Calibri" w:cs="Times New Roman CYR"/>
              </w:rPr>
            </w:r>
            <w:r>
              <w:rPr>
                <w:rFonts w:ascii="Times New Roman CYR" w:hAnsi="Times New Roman CYR" w:eastAsia="Calibri" w:cs="Times New Roman CYR"/>
              </w:rPr>
            </w:r>
          </w:p>
          <w:p>
            <w:pPr>
              <w:jc w:val="center"/>
            </w:pPr>
            <w:r>
              <w:t xml:space="preserve">Земли</w:t>
            </w:r>
            <w:r/>
          </w:p>
          <w:p>
            <w:pPr>
              <w:jc w:val="center"/>
              <w:tabs>
                <w:tab w:val="left" w:pos="1591" w:leader="none"/>
              </w:tabs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rPr>
                <w:rFonts w:ascii="Times New Roman CYR" w:hAnsi="Times New Roman CYR" w:eastAsia="Calibri" w:cs="Times New Roman CYR"/>
                <w:color w:val="auto"/>
              </w:rPr>
              <w:t xml:space="preserve">59:01:4410066:112</w:t>
            </w:r>
            <w:r>
              <w:t xml:space="preserve">          </w:t>
            </w:r>
            <w:r/>
          </w:p>
          <w:p>
            <w:pPr>
              <w:ind w:right="0"/>
              <w:jc w:val="center"/>
            </w:pPr>
            <w:r>
              <w:t xml:space="preserve">Земли</w:t>
            </w:r>
            <w:r/>
          </w:p>
          <w:p>
            <w:pPr>
              <w:ind w:right="0"/>
              <w:jc w:val="center"/>
            </w:pPr>
            <w:r/>
            <w:r>
              <w:t xml:space="preserve">г. Пермь</w:t>
            </w:r>
            <w:r/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3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highlight w:val="none"/>
              </w:rPr>
            </w:pPr>
            <w:r>
              <w:t xml:space="preserve">59:01:4410413:3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59:01:4410413:4885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59:01:4410413:4884</w:t>
            </w:r>
            <w:r>
              <w:rPr>
                <w:highlight w:val="none"/>
              </w:rPr>
            </w:r>
            <w:r/>
          </w:p>
          <w:p>
            <w:pPr>
              <w:ind w:right="0"/>
              <w:jc w:val="center"/>
            </w:pPr>
            <w:r>
              <w:t xml:space="preserve">Земли</w:t>
            </w:r>
            <w:r/>
          </w:p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4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59:01:2912562:160</w:t>
            </w:r>
            <w:r/>
          </w:p>
          <w:p>
            <w:pPr>
              <w:ind w:right="0"/>
              <w:jc w:val="center"/>
            </w:pPr>
            <w:r>
              <w:t xml:space="preserve">Земли</w:t>
            </w:r>
            <w:r/>
          </w:p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018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5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59:01:0000000:93407(Пермский край, г.</w:t>
            </w:r>
            <w:r>
              <w:t xml:space="preserve">Пермь, ул Щитовая, </w:t>
            </w:r>
            <w:r>
              <w:t xml:space="preserve">Орджоникидзевский район)</w:t>
            </w:r>
            <w:r/>
          </w:p>
          <w:p>
            <w:pPr>
              <w:jc w:val="center"/>
            </w:pPr>
            <w:r>
              <w:t xml:space="preserve">59:01:3810324:470(Российская </w:t>
            </w:r>
            <w:r>
              <w:t xml:space="preserve">Федерация, Пермский край, г.о. </w:t>
            </w:r>
            <w:r>
              <w:t xml:space="preserve">Пермский, г. Пермь, тер. садоводческое </w:t>
            </w:r>
            <w:r>
              <w:t xml:space="preserve">товарищество Коллективный  </w:t>
            </w:r>
            <w:r/>
          </w:p>
          <w:p>
            <w:pPr>
              <w:jc w:val="center"/>
            </w:pPr>
            <w:r>
              <w:t xml:space="preserve">59:01:3812930:350(Пермский край, </w:t>
            </w:r>
            <w:r>
              <w:t xml:space="preserve">Пермский городской округ, город </w:t>
            </w:r>
            <w:r/>
          </w:p>
          <w:p>
            <w:pPr>
              <w:jc w:val="center"/>
            </w:pPr>
            <w:r>
              <w:t xml:space="preserve">Пермь, Орджоникидзевский район, ул. </w:t>
            </w:r>
            <w:r/>
          </w:p>
          <w:p>
            <w:pPr>
              <w:jc w:val="center"/>
            </w:pPr>
            <w:r>
              <w:t xml:space="preserve">Ракитная) 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6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br/>
            </w:r>
            <w:r>
              <w:t xml:space="preserve">59:01:0000000:93407(Пермский край, г.</w:t>
            </w:r>
            <w:r>
              <w:t xml:space="preserve">Пермь, ул Щитовая, </w:t>
            </w:r>
            <w:r/>
          </w:p>
          <w:p>
            <w:pPr>
              <w:ind w:right="0"/>
              <w:jc w:val="center"/>
            </w:pPr>
            <w:r>
              <w:t xml:space="preserve">Орджоникидзевский район) </w:t>
            </w:r>
            <w:r/>
          </w:p>
          <w:p>
            <w:pPr>
              <w:ind w:right="0"/>
              <w:jc w:val="center"/>
            </w:pPr>
            <w:r>
              <w:t xml:space="preserve">59:01:3810324:470(Российская </w:t>
            </w:r>
            <w:r>
              <w:t xml:space="preserve">Федерация, Пермский край, г.о. </w:t>
            </w:r>
            <w:r/>
          </w:p>
          <w:p>
            <w:pPr>
              <w:ind w:right="0"/>
              <w:jc w:val="center"/>
            </w:pPr>
            <w:r>
              <w:t xml:space="preserve">Пермский, г Пермь, тер. садоводческое </w:t>
            </w:r>
            <w:r>
              <w:t xml:space="preserve">товарищество Коллективный сад </w:t>
            </w:r>
            <w:r/>
          </w:p>
          <w:p>
            <w:pPr>
              <w:ind w:right="0"/>
              <w:jc w:val="center"/>
            </w:pPr>
            <w:r>
              <w:t xml:space="preserve">59:01:3812930:350(Пермский край, </w:t>
            </w:r>
            <w:r>
              <w:t xml:space="preserve">Пермский городской округ, город </w:t>
            </w:r>
            <w:r/>
          </w:p>
          <w:p>
            <w:pPr>
              <w:ind w:right="0"/>
              <w:jc w:val="center"/>
            </w:pPr>
            <w:r>
              <w:t xml:space="preserve">Пермь, Орджоникидзевский район, ул. </w:t>
            </w:r>
            <w:r/>
          </w:p>
          <w:p>
            <w:pPr>
              <w:ind w:right="0"/>
              <w:jc w:val="center"/>
            </w:pPr>
            <w:r>
              <w:t xml:space="preserve">Ракитная) 
</w:t>
            </w:r>
            <w:r>
              <w:t xml:space="preserve">                                                  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7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59:01:0000000:82087 (Российская </w:t>
            </w:r>
            <w:r>
              <w:t xml:space="preserve">федерация, край Пермский, г.о. </w:t>
            </w:r>
            <w:r/>
          </w:p>
          <w:p>
            <w:pPr>
              <w:jc w:val="center"/>
            </w:pPr>
            <w:r>
              <w:t xml:space="preserve">Пермский, г Пермь)</w:t>
            </w:r>
            <w:r/>
          </w:p>
          <w:p>
            <w:pPr>
              <w:jc w:val="center"/>
            </w:pPr>
            <w:r>
              <w:t xml:space="preserve">59:01:3812846:478 (Пермский край, </w:t>
            </w:r>
            <w:r>
              <w:t xml:space="preserve">г. Пермь, Орджоникидзевский р-н, </w:t>
            </w:r>
            <w:r/>
          </w:p>
          <w:p>
            <w:pPr>
              <w:jc w:val="center"/>
            </w:pPr>
            <w:r>
              <w:t xml:space="preserve">Пермское городское лесничество, </w:t>
            </w:r>
            <w:r>
              <w:t xml:space="preserve">Левшинское участковое </w:t>
            </w:r>
            <w:r/>
          </w:p>
          <w:p>
            <w:pPr>
              <w:jc w:val="center"/>
            </w:pPr>
            <w:r>
              <w:t xml:space="preserve">лесничество, кварталы №56.</w:t>
            </w:r>
            <w:r/>
          </w:p>
          <w:p>
            <w:pPr>
              <w:jc w:val="center"/>
            </w:pPr>
            <w:r>
              <w:t xml:space="preserve">59:01:3812903:10 (Пермский край, г. </w:t>
            </w:r>
            <w:r>
              <w:t xml:space="preserve">Пермь, Орджоникидзевский район, </w:t>
            </w:r>
            <w:r/>
          </w:p>
          <w:p>
            <w:pPr>
              <w:jc w:val="center"/>
            </w:pPr>
            <w:r>
              <w:t xml:space="preserve">ул. Фосфоритная, 10)</w:t>
            </w:r>
            <w:r/>
          </w:p>
          <w:p>
            <w:pPr>
              <w:jc w:val="center"/>
            </w:pPr>
            <w:r>
              <w:t xml:space="preserve">59:01:0000000:1283 (Пермский </w:t>
            </w:r>
            <w:r>
              <w:t xml:space="preserve">край, г. Пермь, Орджоникидзевский </w:t>
            </w:r>
            <w:r/>
          </w:p>
          <w:p>
            <w:pPr>
              <w:jc w:val="center"/>
            </w:pPr>
            <w:r>
              <w:t xml:space="preserve">район, ул. Лянгасова)</w:t>
            </w:r>
            <w:r/>
          </w:p>
          <w:p>
            <w:pPr>
              <w:jc w:val="center"/>
            </w:pPr>
            <w:r>
              <w:t xml:space="preserve">59:01:0000000:89078 (Пермский </w:t>
            </w:r>
            <w:r>
              <w:t xml:space="preserve">край, г. Пермь, Орджоникидзевский </w:t>
            </w:r>
            <w:r/>
          </w:p>
          <w:p>
            <w:pPr>
              <w:jc w:val="center"/>
            </w:pPr>
            <w:r>
              <w:t xml:space="preserve">р-н, Пермское городское </w:t>
            </w:r>
            <w:r/>
          </w:p>
          <w:p>
            <w:pPr>
              <w:jc w:val="center"/>
            </w:pPr>
            <w:r>
              <w:t xml:space="preserve">59:01:0000000:89997 (Пермский </w:t>
            </w:r>
            <w:r>
              <w:t xml:space="preserve">край, г.о. Пермский, г. Пермь, ул. </w:t>
            </w:r>
            <w:r/>
          </w:p>
          <w:p>
            <w:pPr>
              <w:jc w:val="center"/>
            </w:pPr>
            <w:r>
              <w:t xml:space="preserve">Ольховская)</w:t>
            </w:r>
            <w:r/>
          </w:p>
          <w:p>
            <w:pPr>
              <w:jc w:val="center"/>
            </w:pPr>
            <w:r>
              <w:t xml:space="preserve">59:01:0000000:91588 (Пермский </w:t>
            </w:r>
            <w:r>
              <w:t xml:space="preserve">край, Пермский ГО, г. Пермь)</w:t>
            </w:r>
            <w:r/>
          </w:p>
          <w:p>
            <w:pPr>
              <w:jc w:val="center"/>
            </w:pPr>
            <w:r>
              <w:t xml:space="preserve">59:01:0000000:92038 (Пермский </w:t>
            </w:r>
            <w:r>
              <w:t xml:space="preserve">край, г. Пермь, р-н </w:t>
            </w:r>
            <w:r/>
          </w:p>
          <w:p>
            <w:pPr>
              <w:jc w:val="center"/>
            </w:pPr>
            <w:r>
              <w:t xml:space="preserve">Орджоникидзевский )</w:t>
            </w:r>
            <w:r/>
          </w:p>
          <w:p>
            <w:pPr>
              <w:jc w:val="center"/>
            </w:pPr>
            <w:r>
              <w:t xml:space="preserve">59:01:3810333:1 (Пермский край, г. </w:t>
            </w:r>
            <w:r>
              <w:t xml:space="preserve">Пермь, р-н Орджоникидзевский, ул. </w:t>
            </w:r>
            <w:r/>
          </w:p>
          <w:p>
            <w:pPr>
              <w:jc w:val="center"/>
            </w:pPr>
            <w:r>
              <w:t xml:space="preserve">Генерала Доватора)</w:t>
            </w:r>
            <w:r/>
          </w:p>
          <w:p>
            <w:pPr>
              <w:jc w:val="center"/>
            </w:pPr>
            <w:r>
              <w:t xml:space="preserve">59:01:3812903:13 (край Пермский, г. </w:t>
            </w:r>
            <w:r>
              <w:t xml:space="preserve">Пермь, р-н Орджоникидзевский, ул. </w:t>
            </w:r>
            <w:r/>
          </w:p>
          <w:p>
            <w:pPr>
              <w:jc w:val="center"/>
            </w:pPr>
            <w:r>
              <w:t xml:space="preserve">Генерала Доватора, 28)</w:t>
            </w:r>
            <w:r/>
          </w:p>
          <w:p>
            <w:pPr>
              <w:jc w:val="center"/>
            </w:pPr>
            <w:r>
              <w:t xml:space="preserve">59:01:3812903:20 (Пермский край, г. </w:t>
            </w:r>
            <w:r>
              <w:t xml:space="preserve">Пермь, Орджоникидзевский район, </w:t>
            </w:r>
            <w:r/>
          </w:p>
          <w:p>
            <w:pPr>
              <w:jc w:val="center"/>
            </w:pPr>
            <w:r>
              <w:t xml:space="preserve">улица Фосфоритная)
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8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59:01:4416078:59</w:t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59:01:4416078:60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</w:r>
            <w:r>
              <w:t xml:space="preserve">59:01:4416078:72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9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jc w:val="center"/>
              <w:rPr>
                <w:highlight w:val="none"/>
              </w:rPr>
            </w:pPr>
            <w:r>
              <w:t xml:space="preserve">59:01:4410893:10 </w:t>
            </w:r>
            <w:r>
              <w:rPr>
                <w:highlight w:val="none"/>
              </w:rPr>
            </w:r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10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rFonts w:ascii="Times New Roman CYR" w:hAnsi="Times New Roman CYR" w:eastAsia="Calibri" w:cs="Times New Roman CYR"/>
              </w:rPr>
            </w:pPr>
            <w:r>
              <w:rPr>
                <w:rFonts w:ascii="Times New Roman CYR" w:hAnsi="Times New Roman CYR" w:eastAsia="Calibri" w:cs="Times New Roman CYR"/>
              </w:rPr>
            </w:r>
            <w:r>
              <w:t xml:space="preserve">59:01:1717164:242</w:t>
            </w:r>
            <w:r>
              <w:rPr>
                <w:rFonts w:ascii="Times New Roman CYR" w:hAnsi="Times New Roman CYR" w:eastAsia="Calibri" w:cs="Times New Roman CYR"/>
              </w:rPr>
            </w:r>
            <w:r>
              <w:rPr>
                <w:rFonts w:ascii="Times New Roman CYR" w:hAnsi="Times New Roman CYR" w:eastAsia="Calibri" w:cs="Times New Roman CYR"/>
              </w:rPr>
            </w:r>
          </w:p>
          <w:p>
            <w:pPr>
              <w:ind w:right="0"/>
              <w:jc w:val="center"/>
            </w:pPr>
            <w:r>
              <w:rPr>
                <w:rFonts w:ascii="Times New Roman CYR" w:hAnsi="Times New Roman CYR" w:eastAsia="Calibri" w:cs="Times New Roman CYR"/>
              </w:rPr>
            </w:r>
            <w:r>
              <w:t xml:space="preserve">59:01:1717164:198</w:t>
            </w:r>
            <w:r>
              <w:rPr>
                <w:rFonts w:ascii="Times New Roman CYR" w:hAnsi="Times New Roman CYR" w:eastAsia="Calibri" w:cs="Times New Roman CYR"/>
              </w:rPr>
              <w:t xml:space="preserve"> </w:t>
            </w:r>
            <w:bookmarkStart w:id="0" w:name="_GoBack"/>
            <w:r/>
            <w:bookmarkEnd w:id="0"/>
            <w:r/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11</w:t>
            </w:r>
            <w:r/>
          </w:p>
        </w:tc>
        <w:tc>
          <w:tcPr>
            <w:gridSpan w:val="2"/>
            <w:tcBorders>
              <w:right w:val="single" w:color="auto" w:sz="4" w:space="0"/>
            </w:tcBorders>
            <w:tcW w:w="875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59:01:4411362</w:t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59:01:4411009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  <w:t xml:space="preserve">Земли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12</w:t>
            </w:r>
            <w:r/>
          </w:p>
        </w:tc>
        <w:tc>
          <w:tcPr>
            <w:gridSpan w:val="2"/>
            <w:tcW w:w="8754" w:type="dxa"/>
            <w:vAlign w:val="center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59:01:4119107</w:t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</w:r>
            <w:r>
              <w:t xml:space="preserve">59:01:4119108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13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59:01:4410891 </w:t>
            </w:r>
            <w:r/>
          </w:p>
          <w:p>
            <w:pPr>
              <w:jc w:val="center"/>
            </w:pPr>
            <w:r>
              <w:t xml:space="preserve">59:01:4410893 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14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 59:01:3812231:219 (Российская </w:t>
            </w:r>
            <w:r>
              <w:t xml:space="preserve">Федерация, Пермский край, городской </w:t>
            </w:r>
            <w:r>
              <w:t xml:space="preserve">округ Пермский, город Пермь, </w:t>
            </w:r>
            <w:r/>
          </w:p>
          <w:p>
            <w:pPr>
              <w:jc w:val="center"/>
            </w:pPr>
            <w:r>
              <w:t xml:space="preserve">Орджоникидзевский район, улица </w:t>
            </w:r>
            <w:r/>
          </w:p>
          <w:p>
            <w:pPr>
              <w:jc w:val="center"/>
            </w:pPr>
            <w:r>
              <w:t xml:space="preserve">Январская)</w:t>
            </w:r>
            <w:r/>
          </w:p>
          <w:p>
            <w:pPr>
              <w:jc w:val="center"/>
            </w:pPr>
            <w:r>
              <w:t xml:space="preserve">59:01:3812231:145 (Пермский край, </w:t>
            </w:r>
            <w:r>
              <w:t xml:space="preserve">городской округ Пермский, г. Пермь, </w:t>
            </w:r>
            <w:r/>
          </w:p>
          <w:p>
            <w:pPr>
              <w:jc w:val="center"/>
            </w:pPr>
            <w:r>
              <w:t xml:space="preserve">Орджоникидзевский район, ул. </w:t>
            </w:r>
            <w:r/>
          </w:p>
          <w:p>
            <w:pPr>
              <w:jc w:val="center"/>
            </w:pPr>
            <w:r>
              <w:t xml:space="preserve">Январская)
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15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</w:pPr>
            <w:r>
              <w:t xml:space="preserve">            59:01:4211226:38 (Пермский край, г. </w:t>
            </w:r>
            <w:r>
              <w:t xml:space="preserve">Пермь, р-н Мотовилихинский, ул. </w:t>
            </w:r>
            <w:r/>
          </w:p>
          <w:p>
            <w:pPr>
              <w:jc w:val="center"/>
            </w:pPr>
            <w:r>
              <w:t xml:space="preserve">Республиканская, 12)
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16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59:01:4716065</w:t>
            </w:r>
            <w:r/>
          </w:p>
          <w:p>
            <w:pPr>
              <w:jc w:val="center"/>
              <w:rPr>
                <w:highlight w:val="none"/>
              </w:rPr>
            </w:pPr>
            <w:r>
              <w:t xml:space="preserve">59:01:4716061</w:t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  <w:t xml:space="preserve">Земли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17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59:01:4219248:7553 </w:t>
            </w:r>
            <w:r/>
          </w:p>
          <w:p>
            <w:pPr>
              <w:jc w:val="center"/>
            </w:pPr>
            <w:r>
              <w:t xml:space="preserve">59:01:0000000:94830 </w:t>
            </w:r>
            <w:r/>
          </w:p>
          <w:p>
            <w:pPr>
              <w:jc w:val="center"/>
              <w:rPr>
                <w:highlight w:val="none"/>
              </w:rPr>
            </w:pPr>
            <w:r>
              <w:t xml:space="preserve">59:01:0000000:94861 </w:t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  <w:t xml:space="preserve">Земли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18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59:01:3812183:5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19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59:01:4510610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20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59:01:0000000:92260 Пермский край, г. Пермь, р-н. Кировский, ул. Кировоградская 59:01:1713099:439, Российская Федерация, Пермский край, г.о. Пермский, г. Пермь, ул. Кировоградская, з/у 126 </w:t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</w:r>
            <w:r>
              <w:t xml:space="preserve">59:01:1713099:440, Российская Федерация, Пермский край, г.о. Пермский, г. Пермь, ул. Кировоградская, з/у 128а </w:t>
            </w:r>
            <w:r/>
          </w:p>
          <w:p>
            <w:pPr>
              <w:jc w:val="center"/>
            </w:pP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21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59:01:0000000:91232</w:t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59:01:0000000:91231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59:01:0000000:82049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59:01:0000000:89199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  <w:t xml:space="preserve">Земли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22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59:01:0000000:92523</w:t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  <w:t xml:space="preserve">Земли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23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59:01:4416015:25</w:t>
            </w:r>
            <w:r>
              <w:rPr>
                <w:highlight w:val="none"/>
              </w:rPr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59:01:4416015:24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</w:r>
            <w:r>
              <w:t xml:space="preserve">59:01:0000000:897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24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t xml:space="preserve">59:01:0117208:1</w:t>
            </w:r>
            <w:r>
              <w:rPr>
                <w:highlight w:val="none"/>
              </w:rPr>
            </w:r>
          </w:p>
          <w:p>
            <w:pPr>
              <w:jc w:val="center"/>
            </w:pPr>
            <w:r>
              <w:rPr>
                <w:highlight w:val="none"/>
              </w:rPr>
            </w:r>
            <w:r>
              <w:rPr>
                <w:highlight w:val="none"/>
              </w:rPr>
              <w:t xml:space="preserve">59:01:0117208:8</w:t>
            </w:r>
            <w:r>
              <w:rPr>
                <w:highlight w:val="none"/>
              </w:rPr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25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59:01:1713116:5(край Пермский, г. </w:t>
            </w:r>
            <w:r>
              <w:t xml:space="preserve">Пермь, р-н Кировский, ул. </w:t>
            </w:r>
            <w:r/>
          </w:p>
          <w:p>
            <w:pPr>
              <w:jc w:val="center"/>
            </w:pPr>
            <w:r>
              <w:t xml:space="preserve">Калинина, 36)</w:t>
            </w:r>
            <w:r/>
          </w:p>
          <w:p>
            <w:pPr>
              <w:jc w:val="center"/>
            </w:pPr>
            <w:r>
              <w:t xml:space="preserve">59:01:1713116:1248(Российская </w:t>
            </w:r>
            <w:r>
              <w:t xml:space="preserve">Федерация, Пермский край, г.о. </w:t>
            </w:r>
            <w:r/>
          </w:p>
          <w:p>
            <w:pPr>
              <w:jc w:val="center"/>
            </w:pPr>
            <w:r>
              <w:t xml:space="preserve">Пермский, г. Пермь, ул. Каляева, з/у </w:t>
            </w:r>
            <w:r/>
          </w:p>
          <w:p>
            <w:pPr>
              <w:jc w:val="center"/>
            </w:pPr>
            <w:r>
              <w:t xml:space="preserve">20а)</w:t>
            </w:r>
            <w:r/>
          </w:p>
          <w:p>
            <w:pPr>
              <w:jc w:val="center"/>
            </w:pPr>
            <w:r>
              <w:t xml:space="preserve">59:01:1717110:8(Пермский край, г </w:t>
            </w:r>
            <w:r>
              <w:t xml:space="preserve">Пермь, р-н Кировский, ул Каляева, </w:t>
            </w:r>
            <w:r/>
          </w:p>
          <w:p>
            <w:pPr>
              <w:jc w:val="center"/>
            </w:pPr>
            <w:r>
              <w:t xml:space="preserve">38 аа)</w:t>
            </w:r>
            <w:r/>
          </w:p>
          <w:p>
            <w:pPr>
              <w:jc w:val="center"/>
            </w:pPr>
            <w:r>
              <w:t xml:space="preserve">59:01:0000000:90844(Пермский </w:t>
            </w:r>
            <w:r>
              <w:t xml:space="preserve">край, г.о. Пермский, г. Пермь, ул. </w:t>
            </w:r>
            <w:r/>
          </w:p>
          <w:p>
            <w:pPr>
              <w:jc w:val="center"/>
            </w:pPr>
            <w:r>
              <w:t xml:space="preserve">Калинина)</w:t>
            </w:r>
            <w:r/>
          </w:p>
          <w:p>
            <w:pPr>
              <w:jc w:val="center"/>
            </w:pPr>
            <w:r>
              <w:t xml:space="preserve">59:01:0000000:79079(Пермский </w:t>
            </w:r>
            <w:r>
              <w:t xml:space="preserve">край, г. Пермь, Кировский район, на </w:t>
            </w:r>
            <w:r/>
          </w:p>
          <w:p>
            <w:pPr>
              <w:jc w:val="center"/>
            </w:pPr>
            <w:r>
              <w:t xml:space="preserve">земельном участке расположена ВЛ </w:t>
            </w:r>
            <w:r/>
          </w:p>
          <w:p>
            <w:pPr>
              <w:jc w:val="center"/>
            </w:pPr>
            <w:r>
              <w:t xml:space="preserve">6 кВ ф. Водники)</w:t>
            </w:r>
            <w:r/>
          </w:p>
          <w:p>
            <w:pPr>
              <w:jc w:val="center"/>
            </w:pPr>
            <w:r>
              <w:t xml:space="preserve">59:01:0000000:1270(Пермский край, </w:t>
            </w:r>
            <w:r>
              <w:t xml:space="preserve">г. Пермь, Кировский район, ул. </w:t>
            </w:r>
            <w:r/>
          </w:p>
          <w:p>
            <w:pPr>
              <w:jc w:val="center"/>
            </w:pPr>
            <w:r>
              <w:t xml:space="preserve">Каляева, 20)</w:t>
            </w:r>
            <w:r/>
          </w:p>
          <w:p>
            <w:pPr>
              <w:jc w:val="center"/>
            </w:pPr>
            <w:r>
              <w:t xml:space="preserve">59:01:1717110:147(Пермский край, </w:t>
            </w:r>
            <w:r>
              <w:t xml:space="preserve">г.Пермь, Кировский </w:t>
            </w:r>
            <w:r/>
          </w:p>
          <w:p>
            <w:pPr>
              <w:jc w:val="center"/>
            </w:pPr>
            <w:r>
              <w:t xml:space="preserve">район,ул.Каляева (от ул.Калинина </w:t>
            </w:r>
            <w:r/>
          </w:p>
          <w:p>
            <w:pPr>
              <w:jc w:val="center"/>
            </w:pPr>
            <w:r>
              <w:t xml:space="preserve">до ул.Адмирала Ушакова))</w:t>
            </w:r>
            <w:r/>
          </w:p>
          <w:p>
            <w:pPr>
              <w:jc w:val="center"/>
            </w:pPr>
            <w:r>
              <w:t xml:space="preserve">59:01:0000000:95176(Пермский </w:t>
            </w:r>
            <w:r>
              <w:t xml:space="preserve">край, г. Пермь, ул. Каляева)
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26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59:01:5110096:12</w:t>
            </w:r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27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59:01:3812231:219 (Российская </w:t>
            </w:r>
            <w:r/>
          </w:p>
          <w:p>
            <w:pPr>
              <w:jc w:val="center"/>
            </w:pPr>
            <w:r>
              <w:t xml:space="preserve">Федерация, Пермский край, городской </w:t>
            </w:r>
            <w:r/>
            <w:r>
              <w:t xml:space="preserve">округ Пермский, город Пермь, </w:t>
            </w:r>
            <w:r/>
            <w:r/>
          </w:p>
          <w:p>
            <w:pPr>
              <w:jc w:val="center"/>
            </w:pPr>
            <w:r>
              <w:t xml:space="preserve">Орджоникидзевский район, улица </w:t>
            </w:r>
            <w:r/>
          </w:p>
          <w:p>
            <w:pPr>
              <w:jc w:val="center"/>
            </w:pPr>
            <w:r>
              <w:t xml:space="preserve">Январская) </w:t>
            </w:r>
            <w:r/>
          </w:p>
          <w:p>
            <w:pPr>
              <w:jc w:val="center"/>
            </w:pPr>
            <w:r>
              <w:t xml:space="preserve">59:01:3812231:145 (Пермский край, </w:t>
            </w:r>
            <w:r/>
            <w:r>
              <w:t xml:space="preserve">городской округ Пермский, г. Пермь, </w:t>
            </w:r>
            <w:r/>
            <w:r/>
          </w:p>
          <w:p>
            <w:pPr>
              <w:jc w:val="center"/>
            </w:pPr>
            <w:r>
              <w:t xml:space="preserve">Орджоникидзевский район, ул. </w:t>
            </w:r>
            <w:r/>
          </w:p>
          <w:p>
            <w:pPr>
              <w:jc w:val="center"/>
            </w:pPr>
            <w:r>
              <w:t xml:space="preserve">Январская) 
</w:t>
            </w:r>
            <w:r/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28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/>
            <w:r>
              <w:t xml:space="preserve">59:01:0000000:81517  </w:t>
            </w:r>
            <w:r/>
          </w:p>
          <w:p>
            <w:pPr>
              <w:jc w:val="center"/>
            </w:pPr>
            <w:r>
              <w:t xml:space="preserve">59:01:4510610:3793</w:t>
            </w:r>
            <w:r/>
            <w:r/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</w:p>
          <w:p>
            <w:pPr>
              <w:ind w:right="0"/>
              <w:jc w:val="center"/>
            </w:pPr>
            <w:r/>
            <w:r/>
          </w:p>
        </w:tc>
      </w:tr>
      <w:tr>
        <w:tblPrEx/>
        <w:trPr>
          <w:trHeight w:val="310"/>
        </w:trPr>
        <w:tc>
          <w:tcP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29</w:t>
            </w:r>
            <w:r/>
          </w:p>
        </w:tc>
        <w:tc>
          <w:tcPr>
            <w:gridSpan w:val="2"/>
            <w:tcW w:w="87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/>
            <w:r>
              <w:t xml:space="preserve">59:01:4411458</w:t>
            </w:r>
            <w:r/>
            <w:r/>
          </w:p>
          <w:p>
            <w:pPr>
              <w:jc w:val="center"/>
            </w:pPr>
            <w:r>
              <w:rPr>
                <w:highlight w:val="none"/>
              </w:rPr>
              <w:t xml:space="preserve">Земли</w:t>
            </w:r>
            <w:r>
              <w:rPr>
                <w:highlight w:val="none"/>
              </w:rPr>
            </w:r>
          </w:p>
        </w:tc>
        <w:tc>
          <w:tcPr>
            <w:tcW w:w="5229" w:type="dxa"/>
            <w:vAlign w:val="center"/>
            <w:vMerge w:val="restart"/>
            <w:textDirection w:val="lrTb"/>
            <w:noWrap w:val="false"/>
          </w:tcPr>
          <w:p>
            <w:pPr>
              <w:ind w:right="0"/>
              <w:jc w:val="center"/>
            </w:pPr>
            <w:r/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  <w:r/>
          </w:p>
          <w:p>
            <w:pPr>
              <w:ind w:right="0"/>
              <w:jc w:val="center"/>
            </w:pPr>
            <w:r/>
            <w:r/>
            <w:r/>
          </w:p>
          <w:p>
            <w:pPr>
              <w:ind w:right="0"/>
              <w:jc w:val="center"/>
            </w:pPr>
            <w:r/>
            <w:r/>
          </w:p>
        </w:tc>
      </w:tr>
    </w:tbl>
    <w:p>
      <w:pPr>
        <w:ind w:right="0"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right="0" w:firstLine="284"/>
        <w:jc w:val="both"/>
      </w:pPr>
      <w:r>
        <w:rPr>
          <w:rFonts w:eastAsia="Calibri"/>
          <w:lang w:eastAsia="en-US"/>
        </w:rPr>
        <w:t xml:space="preserve">Заинтересованные лица имеют право ознакомиться с ходатайством об установлении публичного сервитута </w:t>
      </w:r>
      <w:r>
        <w:rPr>
          <w:bCs/>
        </w:rPr>
        <w:t xml:space="preserve">и прилагаемым к нему описанием местоположения границ публичного сервитута </w:t>
      </w:r>
      <w:r>
        <w:t xml:space="preserve">по адресу: г. Пермь, ул. Сибирская 15, </w:t>
      </w:r>
      <w:r>
        <w:t xml:space="preserve">(тел. 212-72-06).</w:t>
      </w:r>
      <w:r/>
    </w:p>
    <w:p>
      <w:pPr>
        <w:ind w:right="0" w:firstLine="709"/>
        <w:jc w:val="both"/>
      </w:pPr>
      <w:r>
        <w:t xml:space="preserve">Заинтересованные лица могут подать заявление об учете прав в срок с 06</w:t>
      </w:r>
      <w:r>
        <w:t xml:space="preserve">.05.2025 по 20</w:t>
      </w:r>
      <w:r>
        <w:t xml:space="preserve">.05.2025.</w:t>
      </w:r>
      <w:r/>
    </w:p>
    <w:p>
      <w:pPr>
        <w:ind w:firstLine="708"/>
        <w:jc w:val="both"/>
      </w:pPr>
      <w:r>
        <w:t xml:space="preserve">Способы подачи заявлений: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посредством почтовой связи;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лично, в том числе через представителя, в </w:t>
      </w:r>
      <w:r>
        <w:rPr>
          <w:bCs/>
        </w:rPr>
        <w:t xml:space="preserve">департамент земельных отношений</w:t>
      </w:r>
      <w:r>
        <w:t xml:space="preserve"> администрации го</w:t>
      </w:r>
      <w:r>
        <w:t xml:space="preserve">рода </w:t>
      </w:r>
      <w:r>
        <w:rPr>
          <w:bCs/>
        </w:rPr>
        <w:t xml:space="preserve">Перми </w:t>
      </w:r>
      <w:r>
        <w:t xml:space="preserve">(г. Пермь, ул. Сибирская 15);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в форме электронных документов </w:t>
      </w:r>
      <w:r>
        <w:rPr>
          <w:bCs/>
        </w:rPr>
        <w:t xml:space="preserve">с использованием информационно</w:t>
      </w:r>
      <w:r>
        <w:t xml:space="preserve">-телекоммуникационной сети «Интернет».</w:t>
      </w:r>
      <w:r/>
    </w:p>
    <w:p>
      <w:pPr>
        <w:ind w:left="142" w:right="0" w:firstLine="567"/>
        <w:jc w:val="both"/>
      </w:pPr>
      <w:r>
        <w:t xml:space="preserve">Правообладатели земельных участков, в отношении которых испрашивается публичный сервитут, если их права не зарегист</w:t>
      </w:r>
      <w:r>
        <w:t xml:space="preserve">рированы в Едином государственном реестре недвижимости, в течение пятнадцати дней со дня опубликования сообщения, предусмотренного </w:t>
      </w:r>
      <w:hyperlink r:id="rId10" w:tooltip="consultantplus://offline/ref=1A194A1A5ABC4E4673AB8342A017478F7124AEED0993A622A57136FC63BD5F8EBFAB573A3E38FB0A0E3F09CDD138A3DF60BC7CC06CCCa0e7G" w:history="1">
        <w:r>
          <w:t xml:space="preserve">подпунктом 1 пункта 3</w:t>
        </w:r>
      </w:hyperlink>
      <w:r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</w:t>
      </w:r>
      <w:r>
        <w:t xml:space="preserve">эти</w:t>
      </w:r>
      <w:r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</w:t>
      </w:r>
      <w:r>
        <w:t xml:space="preserve">нного срока, несут риски невозможности </w:t>
      </w:r>
      <w:r>
        <w:t xml:space="preserve">обеспечения их прав в связи с отсутствием информации о таких лицах и их правах на земельные участки. Такие лица имеют право требовать от обладателя публичного сервитута плату за публичный сервитут не более чем за три </w:t>
      </w:r>
      <w:r>
        <w:t xml:space="preserve">года, предшествующие дню направления ими заявления об учете их прав (обременений прав). </w:t>
      </w:r>
      <w:r/>
    </w:p>
    <w:p>
      <w:pPr>
        <w:pStyle w:val="716"/>
        <w:ind w:left="0" w:right="-1" w:firstLine="720"/>
        <w:jc w:val="both"/>
      </w:pPr>
      <w:r>
        <w:t xml:space="preserve"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</w:t>
      </w:r>
      <w:r>
        <w:t xml:space="preserve">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 отсутствуют.</w:t>
      </w:r>
      <w:r/>
    </w:p>
    <w:p>
      <w:pPr>
        <w:pStyle w:val="716"/>
        <w:ind w:left="0" w:right="-1" w:firstLine="709"/>
        <w:jc w:val="both"/>
      </w:pPr>
      <w:r>
        <w:t xml:space="preserve">Информация о возможности у</w:t>
      </w:r>
      <w:r>
        <w:t xml:space="preserve">становления публичного сервитута публикуется на сайте </w:t>
      </w:r>
      <w:hyperlink r:id="rId11" w:tooltip="http://www.gorodperm.ru" w:history="1">
        <w:r>
          <w:rPr>
            <w:rStyle w:val="858"/>
            <w:color w:val="000000"/>
            <w:u w:val="none"/>
          </w:rPr>
          <w:t xml:space="preserve">http://www.gorodperm.ru</w:t>
        </w:r>
      </w:hyperlink>
      <w:r>
        <w:t xml:space="preserve">, в «Официальном бюллетене органов местного самоуправления муниципального образования город Пермь».</w:t>
      </w:r>
      <w:r/>
    </w:p>
    <w:p>
      <w:pPr>
        <w:pStyle w:val="716"/>
        <w:ind w:left="0" w:right="-1" w:firstLine="709"/>
        <w:jc w:val="both"/>
        <w:rPr>
          <w:b/>
        </w:rPr>
      </w:pPr>
      <w:r>
        <w:t xml:space="preserve">                                         </w:t>
      </w:r>
      <w:r>
        <w:t xml:space="preserve">                                                                                                                             </w:t>
      </w:r>
      <w:r>
        <w:rPr>
          <w:b/>
        </w:rPr>
        <w:t xml:space="preserve">Приложение: на 76 л. в 1 экз.</w:t>
      </w:r>
      <w:r>
        <w:rPr>
          <w:b/>
        </w:rPr>
      </w:r>
      <w:r>
        <w:rPr>
          <w:b/>
        </w:rPr>
      </w:r>
    </w:p>
    <w:sectPr>
      <w:headerReference w:type="default" r:id="rId9"/>
      <w:footnotePr/>
      <w:endnotePr/>
      <w:type w:val="nextPage"/>
      <w:pgSz w:w="16838" w:h="11906" w:orient="landscape"/>
      <w:pgMar w:top="0" w:right="962" w:bottom="284" w:left="85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00603000000000000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3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  <w:p>
    <w:pPr>
      <w:pStyle w:val="7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3 Char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Subtitle Char"/>
    <w:basedOn w:val="704"/>
    <w:link w:val="720"/>
    <w:uiPriority w:val="11"/>
    <w:rPr>
      <w:sz w:val="24"/>
      <w:szCs w:val="24"/>
    </w:rPr>
  </w:style>
  <w:style w:type="character" w:styleId="690">
    <w:name w:val="Quote Char"/>
    <w:link w:val="722"/>
    <w:uiPriority w:val="29"/>
    <w:rPr>
      <w:i/>
    </w:rPr>
  </w:style>
  <w:style w:type="character" w:styleId="691">
    <w:name w:val="Intense Quote Char"/>
    <w:link w:val="724"/>
    <w:uiPriority w:val="30"/>
    <w:rPr>
      <w:i/>
    </w:rPr>
  </w:style>
  <w:style w:type="character" w:styleId="692">
    <w:name w:val="Footnote Text Char"/>
    <w:link w:val="859"/>
    <w:uiPriority w:val="99"/>
    <w:rPr>
      <w:sz w:val="18"/>
    </w:rPr>
  </w:style>
  <w:style w:type="character" w:styleId="693">
    <w:name w:val="Endnote Text Char"/>
    <w:link w:val="862"/>
    <w:uiPriority w:val="99"/>
    <w:rPr>
      <w:sz w:val="20"/>
    </w:rPr>
  </w:style>
  <w:style w:type="paragraph" w:styleId="694" w:default="1">
    <w:name w:val="Normal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695">
    <w:name w:val="Heading 1"/>
    <w:basedOn w:val="694"/>
    <w:next w:val="694"/>
    <w:link w:val="881"/>
    <w:uiPriority w:val="9"/>
    <w:qFormat/>
    <w:pPr>
      <w:contextualSpacing/>
      <w:jc w:val="center"/>
      <w:keepNext/>
      <w:outlineLvl w:val="0"/>
    </w:pPr>
    <w:rPr>
      <w:b/>
      <w:sz w:val="28"/>
      <w:szCs w:val="28"/>
      <w:lang w:val="en-US" w:eastAsia="en-US"/>
    </w:rPr>
  </w:style>
  <w:style w:type="paragraph" w:styleId="696">
    <w:name w:val="Heading 2"/>
    <w:basedOn w:val="694"/>
    <w:next w:val="694"/>
    <w:link w:val="882"/>
    <w:uiPriority w:val="9"/>
    <w:unhideWhenUsed/>
    <w:qFormat/>
    <w:pPr>
      <w:contextualSpacing/>
      <w:jc w:val="center"/>
      <w:keepNext/>
      <w:outlineLvl w:val="1"/>
    </w:pPr>
    <w:rPr>
      <w:sz w:val="28"/>
      <w:szCs w:val="28"/>
      <w:lang w:val="en-US" w:eastAsia="en-US"/>
    </w:rPr>
  </w:style>
  <w:style w:type="paragraph" w:styleId="697">
    <w:name w:val="Heading 3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8">
    <w:name w:val="Heading 4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0">
    <w:name w:val="Heading 6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Heading 2 Char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97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94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718">
    <w:name w:val="Title"/>
    <w:basedOn w:val="694"/>
    <w:link w:val="876"/>
    <w:qFormat/>
    <w:pPr>
      <w:jc w:val="center"/>
    </w:pPr>
    <w:rPr>
      <w:szCs w:val="20"/>
      <w:lang w:val="en-US" w:eastAsia="en-US"/>
    </w:rPr>
  </w:style>
  <w:style w:type="character" w:styleId="719" w:customStyle="1">
    <w:name w:val="Title Char"/>
    <w:uiPriority w:val="10"/>
    <w:rPr>
      <w:sz w:val="48"/>
      <w:szCs w:val="48"/>
    </w:rPr>
  </w:style>
  <w:style w:type="paragraph" w:styleId="720">
    <w:name w:val="Subtitle"/>
    <w:basedOn w:val="694"/>
    <w:next w:val="694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94"/>
    <w:next w:val="694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4"/>
    <w:next w:val="694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94"/>
    <w:link w:val="88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7" w:customStyle="1">
    <w:name w:val="Header Char"/>
    <w:uiPriority w:val="99"/>
  </w:style>
  <w:style w:type="paragraph" w:styleId="728">
    <w:name w:val="Footer"/>
    <w:basedOn w:val="694"/>
    <w:link w:val="884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9" w:customStyle="1">
    <w:name w:val="Footer Char"/>
    <w:uiPriority w:val="99"/>
  </w:style>
  <w:style w:type="paragraph" w:styleId="730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Caption Char"/>
    <w:uiPriority w:val="99"/>
  </w:style>
  <w:style w:type="table" w:styleId="73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/>
      <w:u w:val="single"/>
    </w:rPr>
  </w:style>
  <w:style w:type="paragraph" w:styleId="859">
    <w:name w:val="footnote text"/>
    <w:basedOn w:val="694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94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94"/>
    <w:next w:val="694"/>
    <w:uiPriority w:val="39"/>
    <w:unhideWhenUsed/>
    <w:pPr>
      <w:ind w:right="0"/>
      <w:spacing w:after="57"/>
    </w:pPr>
  </w:style>
  <w:style w:type="paragraph" w:styleId="866">
    <w:name w:val="toc 2"/>
    <w:basedOn w:val="694"/>
    <w:next w:val="694"/>
    <w:uiPriority w:val="39"/>
    <w:unhideWhenUsed/>
    <w:pPr>
      <w:ind w:left="283" w:right="0"/>
      <w:spacing w:after="57"/>
    </w:pPr>
  </w:style>
  <w:style w:type="paragraph" w:styleId="867">
    <w:name w:val="toc 3"/>
    <w:basedOn w:val="694"/>
    <w:next w:val="694"/>
    <w:uiPriority w:val="39"/>
    <w:unhideWhenUsed/>
    <w:pPr>
      <w:ind w:left="567" w:right="0"/>
      <w:spacing w:after="57"/>
    </w:pPr>
  </w:style>
  <w:style w:type="paragraph" w:styleId="868">
    <w:name w:val="toc 4"/>
    <w:basedOn w:val="694"/>
    <w:next w:val="694"/>
    <w:uiPriority w:val="39"/>
    <w:unhideWhenUsed/>
    <w:pPr>
      <w:ind w:left="850" w:right="0"/>
      <w:spacing w:after="57"/>
    </w:pPr>
  </w:style>
  <w:style w:type="paragraph" w:styleId="869">
    <w:name w:val="toc 5"/>
    <w:basedOn w:val="694"/>
    <w:next w:val="694"/>
    <w:uiPriority w:val="39"/>
    <w:unhideWhenUsed/>
    <w:pPr>
      <w:ind w:left="1134" w:right="0"/>
      <w:spacing w:after="57"/>
    </w:pPr>
  </w:style>
  <w:style w:type="paragraph" w:styleId="870">
    <w:name w:val="toc 6"/>
    <w:basedOn w:val="694"/>
    <w:next w:val="694"/>
    <w:uiPriority w:val="39"/>
    <w:unhideWhenUsed/>
    <w:pPr>
      <w:ind w:left="1417" w:right="0"/>
      <w:spacing w:after="57"/>
    </w:pPr>
  </w:style>
  <w:style w:type="paragraph" w:styleId="871">
    <w:name w:val="toc 7"/>
    <w:basedOn w:val="694"/>
    <w:next w:val="694"/>
    <w:uiPriority w:val="39"/>
    <w:unhideWhenUsed/>
    <w:pPr>
      <w:ind w:left="1701" w:right="0"/>
      <w:spacing w:after="57"/>
    </w:pPr>
  </w:style>
  <w:style w:type="paragraph" w:styleId="872">
    <w:name w:val="toc 8"/>
    <w:basedOn w:val="694"/>
    <w:next w:val="694"/>
    <w:uiPriority w:val="39"/>
    <w:unhideWhenUsed/>
    <w:pPr>
      <w:ind w:left="1984" w:right="0"/>
      <w:spacing w:after="57"/>
    </w:pPr>
  </w:style>
  <w:style w:type="paragraph" w:styleId="873">
    <w:name w:val="toc 9"/>
    <w:basedOn w:val="694"/>
    <w:next w:val="694"/>
    <w:uiPriority w:val="39"/>
    <w:unhideWhenUsed/>
    <w:pPr>
      <w:ind w:left="2268" w:right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94"/>
    <w:next w:val="694"/>
    <w:uiPriority w:val="99"/>
    <w:unhideWhenUsed/>
  </w:style>
  <w:style w:type="character" w:styleId="876" w:customStyle="1">
    <w:name w:val="Название Знак"/>
    <w:link w:val="718"/>
    <w:rPr>
      <w:rFonts w:ascii="Times New Roman" w:hAnsi="Times New Roman" w:eastAsia="Times New Roman" w:cs="Times New Roman"/>
      <w:sz w:val="24"/>
      <w:szCs w:val="20"/>
    </w:rPr>
  </w:style>
  <w:style w:type="paragraph" w:styleId="877">
    <w:name w:val="Body Text Indent 3"/>
    <w:basedOn w:val="694"/>
    <w:link w:val="878"/>
    <w:pPr>
      <w:ind w:firstLine="900"/>
      <w:jc w:val="both"/>
    </w:pPr>
    <w:rPr>
      <w:lang w:val="en-US" w:eastAsia="en-US"/>
    </w:rPr>
  </w:style>
  <w:style w:type="character" w:styleId="878" w:customStyle="1">
    <w:name w:val="Основной текст с отступом 3 Знак"/>
    <w:link w:val="877"/>
    <w:rPr>
      <w:rFonts w:ascii="Times New Roman" w:hAnsi="Times New Roman" w:eastAsia="Times New Roman" w:cs="Times New Roman"/>
      <w:sz w:val="24"/>
      <w:szCs w:val="24"/>
    </w:rPr>
  </w:style>
  <w:style w:type="paragraph" w:styleId="879">
    <w:name w:val="Balloon Text"/>
    <w:basedOn w:val="694"/>
    <w:link w:val="88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880" w:customStyle="1">
    <w:name w:val="Текст выноски Знак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 w:customStyle="1">
    <w:name w:val="Заголовок 1 Знак"/>
    <w:link w:val="695"/>
    <w:uiPriority w:val="9"/>
    <w:rPr>
      <w:rFonts w:ascii="Times New Roman" w:hAnsi="Times New Roman" w:cs="Times New Roman"/>
      <w:b/>
      <w:sz w:val="28"/>
      <w:szCs w:val="28"/>
    </w:rPr>
  </w:style>
  <w:style w:type="character" w:styleId="882" w:customStyle="1">
    <w:name w:val="Заголовок 2 Знак"/>
    <w:link w:val="696"/>
    <w:uiPriority w:val="9"/>
    <w:rPr>
      <w:rFonts w:ascii="Times New Roman" w:hAnsi="Times New Roman" w:cs="Times New Roman"/>
      <w:sz w:val="28"/>
      <w:szCs w:val="28"/>
    </w:rPr>
  </w:style>
  <w:style w:type="character" w:styleId="883" w:customStyle="1">
    <w:name w:val="Верхний колонтитул Знак"/>
    <w:link w:val="726"/>
    <w:uiPriority w:val="99"/>
    <w:rPr>
      <w:rFonts w:ascii="Times New Roman" w:hAnsi="Times New Roman" w:cs="Times New Roman"/>
      <w:sz w:val="24"/>
      <w:szCs w:val="24"/>
    </w:rPr>
  </w:style>
  <w:style w:type="character" w:styleId="884" w:customStyle="1">
    <w:name w:val="Нижний колонтитул Знак"/>
    <w:link w:val="728"/>
    <w:uiPriority w:val="99"/>
    <w:rPr>
      <w:rFonts w:ascii="Times New Roman" w:hAnsi="Times New Roman" w:cs="Times New Roman"/>
      <w:sz w:val="24"/>
      <w:szCs w:val="24"/>
    </w:rPr>
  </w:style>
  <w:style w:type="paragraph" w:styleId="885">
    <w:name w:val="Body Text"/>
    <w:basedOn w:val="694"/>
    <w:link w:val="886"/>
    <w:uiPriority w:val="99"/>
    <w:unhideWhenUsed/>
    <w:pPr>
      <w:spacing w:after="120"/>
    </w:pPr>
    <w:rPr>
      <w:lang w:val="en-US" w:eastAsia="en-US"/>
    </w:rPr>
  </w:style>
  <w:style w:type="character" w:styleId="886" w:customStyle="1">
    <w:name w:val="Основной текст Знак"/>
    <w:link w:val="885"/>
    <w:uiPriority w:val="99"/>
    <w:rPr>
      <w:rFonts w:ascii="Times New Roman" w:hAnsi="Times New Roman" w:cs="Times New Roman"/>
      <w:sz w:val="24"/>
      <w:szCs w:val="24"/>
    </w:rPr>
  </w:style>
  <w:style w:type="character" w:styleId="887">
    <w:name w:val="FollowedHyperlink"/>
    <w:uiPriority w:val="99"/>
    <w:semiHidden/>
    <w:unhideWhenUsed/>
    <w:rPr>
      <w:color w:val="800080"/>
      <w:u w:val="single"/>
    </w:rPr>
  </w:style>
  <w:style w:type="character" w:styleId="888" w:customStyle="1">
    <w:name w:val="blk"/>
    <w:basedOn w:val="70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1" Type="http://schemas.openxmlformats.org/officeDocument/2006/relationships/hyperlink" Target="http://www.gorodper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Your Company 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revision>83</cp:revision>
  <dcterms:created xsi:type="dcterms:W3CDTF">2023-03-30T08:39:00Z</dcterms:created>
  <dcterms:modified xsi:type="dcterms:W3CDTF">2025-04-30T04:30:50Z</dcterms:modified>
  <cp:version>917504</cp:version>
</cp:coreProperties>
</file>