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6"/>
        <w:rPr>
          <w:b/>
          <w:sz w:val="28"/>
          <w:szCs w:val="28"/>
          <w:lang w:val="ru-RU"/>
        </w:rPr>
      </w:pPr>
      <w:r>
        <w:rPr>
          <w:b/>
          <w:sz w:val="28"/>
          <w:szCs w:val="28"/>
        </w:rPr>
        <w:t xml:space="preserve">Департамент земельных отношений администрации города Перми</w:t>
      </w:r>
      <w:r>
        <w:rPr>
          <w:b/>
          <w:sz w:val="28"/>
          <w:szCs w:val="28"/>
          <w:lang w:val="ru-RU"/>
        </w:rPr>
        <w:t xml:space="preserve"> в целях информирования населения </w:t>
      </w:r>
      <w:r>
        <w:rPr>
          <w:b/>
          <w:sz w:val="28"/>
          <w:szCs w:val="28"/>
          <w:lang w:val="ru-RU"/>
        </w:rPr>
      </w:r>
      <w:r>
        <w:rPr>
          <w:b/>
          <w:sz w:val="28"/>
          <w:szCs w:val="28"/>
          <w:lang w:val="ru-RU"/>
        </w:rPr>
      </w:r>
    </w:p>
    <w:p>
      <w:pPr>
        <w:pStyle w:val="860"/>
        <w:jc w:val="center"/>
        <w:rPr>
          <w:b/>
          <w:sz w:val="28"/>
          <w:szCs w:val="28"/>
        </w:rPr>
      </w:pPr>
      <w:r>
        <w:rPr>
          <w:b/>
          <w:sz w:val="28"/>
          <w:szCs w:val="28"/>
        </w:rPr>
        <w:t xml:space="preserve">в соответствии со статьей 39.</w:t>
      </w:r>
      <w:r>
        <w:rPr>
          <w:b/>
          <w:sz w:val="28"/>
          <w:szCs w:val="28"/>
        </w:rPr>
        <w:t xml:space="preserve">42</w:t>
      </w:r>
      <w:r>
        <w:rPr>
          <w:b/>
          <w:sz w:val="28"/>
          <w:szCs w:val="28"/>
        </w:rPr>
        <w:t xml:space="preserve"> Земельно</w:t>
      </w:r>
      <w:r>
        <w:rPr>
          <w:b/>
          <w:sz w:val="28"/>
          <w:szCs w:val="28"/>
        </w:rPr>
        <w:t xml:space="preserve">го кодекса Российской Федерации</w:t>
      </w:r>
      <w:r>
        <w:rPr>
          <w:b/>
          <w:sz w:val="28"/>
          <w:szCs w:val="28"/>
        </w:rPr>
        <w:t xml:space="preserve"> </w:t>
      </w:r>
      <w:r>
        <w:rPr>
          <w:b/>
          <w:sz w:val="28"/>
          <w:szCs w:val="28"/>
        </w:rPr>
        <w:t xml:space="preserve">сообщает</w:t>
      </w:r>
      <w:r>
        <w:rPr>
          <w:b/>
          <w:sz w:val="28"/>
          <w:szCs w:val="28"/>
        </w:rPr>
        <w:t xml:space="preserve"> о возмо</w:t>
      </w:r>
      <w:r>
        <w:rPr>
          <w:b/>
          <w:sz w:val="28"/>
          <w:szCs w:val="28"/>
        </w:rPr>
        <w:t xml:space="preserve">жно</w:t>
      </w:r>
      <w:r>
        <w:rPr>
          <w:b/>
          <w:sz w:val="28"/>
          <w:szCs w:val="28"/>
        </w:rPr>
        <w:t xml:space="preserve">м установлении пу</w:t>
      </w:r>
      <w:r>
        <w:rPr>
          <w:b/>
          <w:sz w:val="28"/>
          <w:szCs w:val="28"/>
        </w:rPr>
        <w:t xml:space="preserve">б</w:t>
      </w:r>
      <w:r>
        <w:rPr>
          <w:b/>
          <w:sz w:val="28"/>
          <w:szCs w:val="28"/>
        </w:rPr>
        <w:t xml:space="preserve">личного сервитута</w:t>
      </w:r>
      <w:r>
        <w:rPr>
          <w:b/>
          <w:sz w:val="28"/>
          <w:szCs w:val="28"/>
        </w:rPr>
        <w:t xml:space="preserve"> в отдельных целях</w:t>
      </w:r>
      <w:r>
        <w:rPr>
          <w:b/>
          <w:sz w:val="28"/>
          <w:szCs w:val="28"/>
        </w:rPr>
        <w:t xml:space="preserve"> на территории города Перми</w:t>
      </w:r>
      <w:r>
        <w:rPr>
          <w:b/>
          <w:sz w:val="28"/>
          <w:szCs w:val="28"/>
        </w:rPr>
      </w:r>
      <w:r>
        <w:rPr>
          <w:b/>
          <w:sz w:val="28"/>
          <w:szCs w:val="28"/>
        </w:rPr>
      </w:r>
    </w:p>
    <w:p>
      <w:pPr>
        <w:pStyle w:val="860"/>
        <w:ind w:right="0"/>
        <w:jc w:val="both"/>
        <w:rPr>
          <w:b/>
          <w:sz w:val="28"/>
          <w:szCs w:val="28"/>
        </w:rPr>
      </w:pPr>
      <w:r>
        <w:rPr>
          <w:b/>
          <w:sz w:val="28"/>
          <w:szCs w:val="28"/>
        </w:rPr>
      </w:r>
      <w:r>
        <w:rPr>
          <w:b/>
          <w:sz w:val="28"/>
          <w:szCs w:val="28"/>
        </w:rPr>
      </w:r>
      <w:r>
        <w:rPr>
          <w:b/>
          <w:sz w:val="28"/>
          <w:szCs w:val="28"/>
        </w:rPr>
      </w:r>
    </w:p>
    <w:tbl>
      <w:tblPr>
        <w:tblpPr w:horzAnchor="text" w:tblpXSpec="left" w:vertAnchor="text" w:tblpY="1" w:leftFromText="180" w:topFromText="0" w:rightFromText="180" w:bottomFromText="0"/>
        <w:tblW w:w="14235" w:type="dxa"/>
        <w:tblInd w:w="39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850"/>
        <w:gridCol w:w="4257"/>
        <w:gridCol w:w="986"/>
        <w:gridCol w:w="2911"/>
        <w:gridCol w:w="52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89"/>
        </w:trPr>
        <w:tc>
          <w:tcPr>
            <w:tcW w:w="850" w:type="dxa"/>
            <w:vAlign w:val="top"/>
            <w:textDirection w:val="lrTb"/>
            <w:noWrap w:val="false"/>
          </w:tcPr>
          <w:p>
            <w:pPr>
              <w:pStyle w:val="860"/>
              <w:ind w:right="0"/>
              <w:jc w:val="both"/>
              <w:rPr>
                <w:sz w:val="24"/>
                <w:szCs w:val="24"/>
              </w:rPr>
              <w:framePr w:hSpace="180" w:wrap="around" w:vAnchor="text" w:hAnchor="text" w:y="1"/>
            </w:pPr>
            <w:r>
              <w:rPr>
                <w:sz w:val="24"/>
                <w:szCs w:val="24"/>
              </w:rPr>
              <w:t xml:space="preserve">№</w:t>
            </w:r>
            <w:r>
              <w:rPr>
                <w:sz w:val="24"/>
                <w:szCs w:val="24"/>
              </w:rPr>
            </w:r>
            <w:r>
              <w:rPr>
                <w:sz w:val="24"/>
                <w:szCs w:val="24"/>
              </w:rPr>
            </w:r>
          </w:p>
        </w:tc>
        <w:tc>
          <w:tcPr>
            <w:gridSpan w:val="2"/>
            <w:tcW w:w="5243"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Кадастровый номер з</w:t>
            </w:r>
            <w:r>
              <w:rPr>
                <w:sz w:val="24"/>
                <w:szCs w:val="24"/>
              </w:rPr>
              <w:t xml:space="preserve">е</w:t>
            </w:r>
            <w:r>
              <w:rPr>
                <w:sz w:val="24"/>
                <w:szCs w:val="24"/>
              </w:rPr>
              <w:t xml:space="preserve">мельного участка</w:t>
            </w:r>
            <w:r>
              <w:rPr>
                <w:sz w:val="24"/>
                <w:szCs w:val="24"/>
              </w:rPr>
              <w:t xml:space="preserve">,</w:t>
            </w:r>
            <w:r>
              <w:rPr>
                <w:sz w:val="24"/>
                <w:szCs w:val="24"/>
              </w:rPr>
              <w:t xml:space="preserve"> в отношении которого уст</w:t>
            </w:r>
            <w:r>
              <w:rPr>
                <w:sz w:val="24"/>
                <w:szCs w:val="24"/>
              </w:rPr>
              <w:t xml:space="preserve">а</w:t>
            </w:r>
            <w:r>
              <w:rPr>
                <w:sz w:val="24"/>
                <w:szCs w:val="24"/>
              </w:rPr>
              <w:t xml:space="preserve">навливае</w:t>
            </w:r>
            <w:r>
              <w:rPr>
                <w:sz w:val="24"/>
                <w:szCs w:val="24"/>
              </w:rPr>
              <w:t xml:space="preserve">т</w:t>
            </w:r>
            <w:r>
              <w:rPr>
                <w:sz w:val="24"/>
                <w:szCs w:val="24"/>
              </w:rPr>
              <w:t xml:space="preserve">ся публичный сервитут</w:t>
            </w:r>
            <w:r>
              <w:rPr>
                <w:sz w:val="24"/>
                <w:szCs w:val="24"/>
              </w:rPr>
              <w:t xml:space="preserve"> (при наличии)</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Адрес или описание земельного участка</w:t>
            </w:r>
            <w:r>
              <w:rPr>
                <w:sz w:val="24"/>
                <w:szCs w:val="24"/>
              </w:rPr>
              <w:t xml:space="preserve">,</w:t>
            </w:r>
            <w:r>
              <w:rPr>
                <w:sz w:val="24"/>
                <w:szCs w:val="24"/>
              </w:rPr>
              <w:t xml:space="preserve"> в отношении которого устанавливается публичный сервитут</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Цели установления публичного сервитута</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5"/>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1</w:t>
            </w:r>
            <w:r>
              <w:rPr>
                <w:sz w:val="24"/>
                <w:szCs w:val="24"/>
              </w:rPr>
            </w:r>
            <w:r>
              <w:rPr>
                <w:sz w:val="24"/>
                <w:szCs w:val="24"/>
              </w:rPr>
            </w:r>
          </w:p>
        </w:tc>
        <w:tc>
          <w:tcPr>
            <w:gridSpan w:val="2"/>
            <w:tcW w:w="5243" w:type="dxa"/>
            <w:vAlign w:val="center"/>
            <w:textDirection w:val="lrTb"/>
            <w:noWrap w:val="false"/>
          </w:tcPr>
          <w:p>
            <w:pPr>
              <w:ind w:right="0"/>
              <w:jc w:val="center"/>
              <w:framePr w:hSpace="180" w:wrap="around" w:vAnchor="text" w:hAnchor="text" w:y="1"/>
            </w:pPr>
            <w:r>
              <w:rPr>
                <w:sz w:val="24"/>
                <w:szCs w:val="24"/>
              </w:rPr>
              <w:t xml:space="preserve">59:01:1717130:17 – 297 кв.м.</w:t>
            </w:r>
            <w:r/>
          </w:p>
          <w:p>
            <w:pPr>
              <w:ind w:right="0"/>
              <w:jc w:val="center"/>
              <w:rPr>
                <w:sz w:val="24"/>
                <w:szCs w:val="24"/>
              </w:rPr>
              <w:framePr w:hSpace="180" w:wrap="around" w:vAnchor="text" w:hAnchor="text" w:y="1"/>
            </w:pPr>
            <w:r>
              <w:rPr>
                <w:sz w:val="24"/>
                <w:szCs w:val="24"/>
              </w:rPr>
              <w:t xml:space="preserve">59:01:1717130 – 44 кв.м.</w:t>
            </w:r>
            <w:r>
              <w:rPr>
                <w:sz w:val="24"/>
                <w:szCs w:val="24"/>
              </w:rPr>
            </w:r>
            <w:r>
              <w:rPr>
                <w:sz w:val="24"/>
                <w:szCs w:val="24"/>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2</w:t>
            </w:r>
            <w:r>
              <w:rPr>
                <w:sz w:val="24"/>
                <w:szCs w:val="24"/>
              </w:rPr>
            </w:r>
            <w:r>
              <w:rPr>
                <w:sz w:val="24"/>
                <w:szCs w:val="24"/>
              </w:rPr>
            </w:r>
          </w:p>
        </w:tc>
        <w:tc>
          <w:tcPr>
            <w:gridSpan w:val="2"/>
            <w:tcW w:w="5243" w:type="dxa"/>
            <w:vAlign w:val="center"/>
            <w:textDirection w:val="lrTb"/>
            <w:noWrap w:val="false"/>
          </w:tcPr>
          <w:p>
            <w:pPr>
              <w:jc w:val="center"/>
            </w:pPr>
            <w:r>
              <w:rPr>
                <w:rFonts w:ascii="Calibri" w:hAnsi="Calibri" w:cs="Calibri"/>
                <w:color w:val="000000"/>
              </w:rPr>
              <w:t xml:space="preserve">59:01:2118001:52</w:t>
            </w:r>
            <w:r>
              <w:t xml:space="preserve"> (площадь 240 кв.м),</w:t>
            </w:r>
            <w:r/>
          </w:p>
          <w:p>
            <w:pPr>
              <w:jc w:val="center"/>
            </w:pPr>
            <w:r>
              <w:t xml:space="preserve">59:01:2118001:47 (площадь 2515 кв.м),</w:t>
            </w:r>
            <w:r/>
          </w:p>
          <w:p>
            <w:pPr>
              <w:jc w:val="center"/>
              <w:rPr>
                <w:highlight w:val="none"/>
              </w:rPr>
            </w:pPr>
            <w:r>
              <w:t xml:space="preserve">59:01:0718028:217 (площадь 18 кв.м),</w:t>
            </w:r>
            <w:r>
              <w:rPr>
                <w:highlight w:val="none"/>
              </w:rPr>
            </w:r>
          </w:p>
          <w:p>
            <w:pPr>
              <w:jc w:val="center"/>
            </w:pPr>
            <w:r>
              <w:rPr>
                <w:highlight w:val="none"/>
              </w:rPr>
              <w:t xml:space="preserve">Земли </w:t>
            </w:r>
            <w:r>
              <w:rPr>
                <w:highlight w:val="none"/>
              </w:rPr>
            </w:r>
            <w:r/>
          </w:p>
        </w:tc>
        <w:tc>
          <w:tcPr>
            <w:tcW w:w="2911" w:type="dxa"/>
            <w:vAlign w:val="center"/>
            <w:textDirection w:val="lrTb"/>
            <w:noWrap w:val="false"/>
          </w:tcPr>
          <w:p>
            <w:pPr>
              <w:jc w:val="center"/>
            </w:pPr>
            <w:r>
              <w:t xml:space="preserve">г. Пермь</w:t>
            </w: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48"/>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3</w:t>
            </w:r>
            <w:r>
              <w:rPr>
                <w:sz w:val="24"/>
                <w:szCs w:val="24"/>
              </w:rPr>
            </w:r>
            <w:r>
              <w:rPr>
                <w:sz w:val="24"/>
                <w:szCs w:val="24"/>
              </w:rPr>
            </w:r>
          </w:p>
        </w:tc>
        <w:tc>
          <w:tcPr>
            <w:gridSpan w:val="2"/>
            <w:tcW w:w="5243" w:type="dxa"/>
            <w:vAlign w:val="center"/>
            <w:textDirection w:val="lrTb"/>
            <w:noWrap w:val="false"/>
          </w:tcPr>
          <w:p>
            <w:pPr>
              <w:jc w:val="center"/>
              <w:rPr>
                <w:rFonts w:ascii="Calibri" w:hAnsi="Calibri" w:cs="Calibri"/>
                <w:color w:val="000000"/>
                <w14:ligatures w14:val="none"/>
              </w:rPr>
            </w:pPr>
            <w:r>
              <w:rPr>
                <w:rFonts w:ascii="Calibri" w:hAnsi="Calibri" w:cs="Calibri"/>
                <w:color w:val="000000"/>
              </w:rPr>
              <w:t xml:space="preserve">59:01:0000000:1002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59:01:0000000:1201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59:01:0000000:1211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59:01:0000000:1282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59:01:0000000:1290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59:01:0000000:46559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59:01:0000000:47071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59:01:0000000:47072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59:01:0000000:47073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59:01:0000000:47658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59:01:0000000:58731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59:01:0000000:76646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59:01:0000000:78418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59:01:0000000:78567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59:01:0000000:79800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59:01:0000000:80243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59:01:0000000:80952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59:01:0000000:81622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59:01:0000000:82156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59:01:0000000:82169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59:01:0000000:82172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59:01:0000000:82190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59:01:0000000:82212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59:01:0000000:82249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59:01:0000000:82652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59:01:0000000:82856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59:01:0000000:83811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59:01:0000000:84775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59:01:0000000:84863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59:01:0000000:84865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59:01:0000000:84881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59:01:0000000:84886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59:01:0000000:84938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59:01:0000000:84987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59:01:0000000:84993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59:01:0000000:85007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59:01:0000000:85562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59:01:0000000:86402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59:01:0000000:86404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59:01:0000000:86408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59:01:0000000:86773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59:01:0000000:86774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59:01:0000000:86789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59:01:0000000:86826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59:01:0000000:87001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59:01:0000000:87117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59:01:0000000:88040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59:01:0000000:88092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59:01:0000000:88138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59:01:0000000:88148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59:01:0000000:88149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59:01:0000000:88196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59:01:0000000:88243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59:01:0000000:88258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59:01:0000000:88277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59:01:0000000:88432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59:01:0000000:88501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59:01:0000000:88542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59:01:0000000:88553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59:01:0000000:88554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59:01:0000000:88599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59:01:0000000:89045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59:01:0000000:89068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59:01:0000000:89075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59:01:0000000:89095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59:01:0000000:89109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59:01:0000000:89150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59:01:0000000:89166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59:01:0000000:89296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59:01:0000000:89299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59:01:0000000:89404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59:01:0000000:89448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59:01:0000000:89549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59:01:0000000:89577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59:01:0000000:89617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59:01:0000000:897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59:01:0000000:90235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59:01:0000000:90239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59:01:0000000:90240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59:01:0000000:90441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59:01:0000000:90457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59:01:0000000:90469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59:01:0000000:90487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59:01:0000000:90505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59:01:0000000:90539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59:01:0000000:90594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59:01:0000000:90606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59:01:0000000:90617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59:01:0000000:90624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59:01:0000000:90660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59:01:0000000:90859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59:01:0000000:90913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59:01:0000000:90985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59:01:0000000:91042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59:01:0000000:91299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59:01:0000000:91659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59:01:0000000:91858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59:01:0000000:91887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59:01:0000000:92035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59:01:0000000:92489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59:01:0000000:92540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59:01:0000000:92541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59:01:0000000:92578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59:01:0000000:92654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59:01:0000000:92678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59:01:0000000:92690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59:01:0000000:92706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59:01:0000000:92729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59:01:0000000:92756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59:01:0000000:92757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59:01:0000000:92777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59:01:0000000:92807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59:01:0000000:92859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59:01:0000000:92880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59:01:0000000:92939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59:01:0000000:933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59:01:0000000:93765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59:01:0000000:93916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59:01:0000000:93942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59:01:0000000:94905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59:01:0000000:95013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59:01:0000000:95030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59:01:0000000:95190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59:01:0000000:95208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59:01:0000000:95252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59:01:0000000:95313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59:01:0000000:95321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59:01:0000000:95394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59:01:0000000:95424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59:01:0000000:96843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59:01:0000000:97249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59:01:0000000:97269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59:01:4410008:1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59:01:4410008:22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59:01:4410008:25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59:01:4410008:6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59:01:4410009:13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59:01:4410027:12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59:01:4410027:18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59:01:4410027:23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59:01:4410029:31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59:01:4410030:18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59:01:4410030:19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59:01:4410031:866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59:01:4410031:874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59:01:4410032:18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59:01:4410049:13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59:01:4410049:14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59:01:4410061:10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59:01:4410061:11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59:01:4410061:9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59:01:4410091:21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59:01:4410091:22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59:01:4410091:25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59:01:4410095:2270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59:01:4410095:2703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59:01:4410095:2704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59:01:4410095:62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59:01:4410095:65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59:01:4410099:9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59:01:4410127:1663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59:01:4410127:1671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59:01:4410129:12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w:t>
            </w:r>
            <w:r>
              <w:rPr>
                <w:rFonts w:ascii="Calibri" w:hAnsi="Calibri" w:cs="Calibri"/>
                <w:color w:val="000000"/>
              </w:rPr>
              <w:t xml:space="preserve">езп</w:t>
            </w:r>
            <w:r>
              <w:rPr>
                <w:rFonts w:ascii="Calibri" w:hAnsi="Calibri" w:cs="Calibri"/>
                <w:color w:val="000000"/>
              </w:rPr>
              <w:t xml:space="preserve"> 59:01:0000000:270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59:01:4410129:1410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59:01:4410129:5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59:01:4410129:6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59:01:4410132:12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59:01:4410132:20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59:01:4410132:3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59:01:4410133:12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59:01:4410133:15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ЕЗП 59:01:0000000:94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59:01:4410222:1161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59:01:4410222:1172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59:01:4410222:1374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59:01:4410222:32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59:01:4410222:33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59:01:4410222:43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59:01:4410231:852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59:01:4410231:887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59:01:4410231:897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59:01:4410231:901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59:01:4410231:903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59:01:4410231:922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59:01:4410235:12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59:01:4410235:5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59:01:4410236:3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59:01:4410236:643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59:01:4410239:197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59:01:4410239:200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59:01:4410239:202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59:01:4410245:107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59:01:4410245:276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59:01:4410245:281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59:01:4410245:283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59:01:4410245:95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59:01:4410245:96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59:01:4410478:5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59:01:4410482:149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59:01:4410482:6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59:01:4410492:29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59:01:4410492:895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59:01:4410492:899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59:01:4410507:169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59:01:4410507:175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59:01:4410507:176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59:01:4410508:1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59:01:4410514:14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59:01:4410514:6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59:01:4410530:24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59:01:4410530:781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59:01:4410530:784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59:01:4410536:13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59:01:4410536:14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59:01:4410536:175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59:01:4410548:13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59:01:4410548:62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59:01:4410571:6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59:01:4410572:1264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59:01:4410572:16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59:01:4410572:7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59:01:4410573:18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59:01:4410580:32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59:01:4410580:57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59:01:4410580:64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59:01:4410580:66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59:01:4410589:1385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59:01:4410589:1397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59:01:4410589:344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59:01:4410589:345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59:01:4410589:346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59:01:4410589:396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59:01:4410589:404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59:01:4410589:406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59:01:4410589:407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59:01:4410589:9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59:01:4410590:1036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59:01:4410590:17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59:01:4410590:2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59:01:4410590:7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59:01:4410592:13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59:01:4410593:592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59:01:4410593:7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59:01:4410593:74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59:01:4410593:77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59:01:4410599:2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59:01:4410601:2174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59:01:4410601:7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59:01:4410628:3653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59:01:4410628:3791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59:01:4410628:3796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59:01:4410628:4293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59:01:4410628:61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59:01:4410640:1830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59:01:4410640:1836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59:01:4410640:35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59:01:4410645:11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59:01:4410648:7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59:01:4410649:14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59:01:4410649:245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59:01:4410649:248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59:01:4410649:7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59:01:4410656:12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59:01:4410656:8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59:01:4410657:8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59:01:4410658:1865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59:01:4410658:2139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59:01:4410658:33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59:01:4410658:42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59:01:4410659:1115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59:01:4410659:1673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59:01:4410659:3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59:01:4410666:1522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59:01:4410666:1659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59:01:4410668:405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59:01:4410669:4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59:01:4410669:436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59:01:4410669:5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59:01:4410669:886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59:01:4410675:1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59:01:4410675:4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59:01:4410675:6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59:01:4410677:1328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59:01:4410677:1329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59:01:4410687:109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59:01:4410687:266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59:01:4410687:31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59:01:4410687:93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59:01:4410690:12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59:01:4410705:1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59:01:4410705:128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59:01:4410711:172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59:01:4410714:1177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59:01:4410714:1200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59:01:4410714:1341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59:01:4410714:1397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59:01:4410714:19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59:01:4410714:38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59:01:4410714:9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59:01:4410718:15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59:01:4410720:1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59:01:4410721:44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59:01:4410721:569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59:01:4410723:2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59:01:4410723:3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59:01:4410723:517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59:01:4410723:7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59:01:4410761:4565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59:01:4410761:4574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59:01:4410761:4580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59:01:4410761:4588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59:01:4410761:4617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59:01:4410761:4640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59:01:4410764:10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59:01:4410764:308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59:01:4410783:2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59:01:4410783:448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59:01:4410806:17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59:01:4410806:2037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59:01:4410808:18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59:01:4410808:21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59:01:4410825:12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59:01:4410825:30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59:01:4410825:4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59:01:4410850:13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59:01:4410850:2655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59:01:4410850:50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59:01:4410852:3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59:01:4410855:305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59:01:4411540:1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w:t>
            </w:r>
            <w:r>
              <w:rPr>
                <w:rFonts w:ascii="Calibri" w:hAnsi="Calibri" w:cs="Calibri"/>
                <w:color w:val="000000"/>
              </w:rPr>
              <w:t xml:space="preserve">езп</w:t>
            </w:r>
            <w:r>
              <w:rPr>
                <w:rFonts w:ascii="Calibri" w:hAnsi="Calibri" w:cs="Calibri"/>
                <w:color w:val="000000"/>
              </w:rPr>
              <w:t xml:space="preserve"> 59:01:0000000:477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59:01:4411549:1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59:01:4411549:128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59:01:4411549:3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59:01:4411549:6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59:01:4413649:1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59:01:4413649:3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59:01:4416010:353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59:01:4416010:355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59:01:4416011:386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59:01:4416011:391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59:01:4416013:1310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59:01:4416013:1490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59:01:4416013:1493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59:01:4416013:1784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59:01:4416013:47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59:01:4416016:20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59:01:4416016:21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59:01:4416016:3012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59:01:4416016:3044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59:01:4416016:3045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59:01:4416016:3678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59:01:4416016:3915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59:01:4416016:3983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59:01:4416016:3992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59:01:4416017:2317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59:01:4416064:144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59:01:4416064:160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59:01:4416064:161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59:01:4416064:162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59:01:4416064:304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59:01:4416064:326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59:01:4416064:330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59:01:4416064:350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59:01:4416064:379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59:01:4416064:390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59:01:4416064:435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59:01:4416064:479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59:01:4416064:489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59:01:4416064:490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59:01:4416064:516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59:01:4416064:533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59:01:4416064:586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59:01:4416064:598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59:01:4416064:647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59:01:4416064:648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59:01:4416064:676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59:01:4416064:681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59:01:4416064:688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59:01:4416064:8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w:t>
            </w:r>
            <w:r>
              <w:rPr>
                <w:rFonts w:ascii="Calibri" w:hAnsi="Calibri" w:cs="Calibri"/>
                <w:color w:val="000000"/>
              </w:rPr>
              <w:t xml:space="preserve">езп</w:t>
            </w:r>
            <w:r>
              <w:rPr>
                <w:rFonts w:ascii="Calibri" w:hAnsi="Calibri" w:cs="Calibri"/>
                <w:color w:val="000000"/>
              </w:rPr>
              <w:t xml:space="preserve"> 59:01:0000000:476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59:01:4416067:2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59:01:4416078:37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59:01:4416078:38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59:01:4416078:509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59:01:4416078:53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59:01:4416078:58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59:01:4416078:60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59:01:4416078:659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59:01:4416078:73</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59:01:4416078:78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59:01:4416078:886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59:01:4416102:16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59:01:4416130:186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59:01:4416130:188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59:01:4416130:189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59:01:4416130:191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59:01:4416130:22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59:01:4416130:46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59:01:4416130:52</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59:01:4418019:1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59:01:4418020:15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59:01:4418020:17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59:01:4418020:18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59:01:4418020:27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59:01:4418024:147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59:01:4418024:2 входит</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 в </w:t>
            </w:r>
            <w:r>
              <w:rPr>
                <w:rFonts w:ascii="Calibri" w:hAnsi="Calibri" w:cs="Calibri"/>
                <w:color w:val="000000"/>
              </w:rPr>
              <w:t xml:space="preserve">езп</w:t>
            </w:r>
            <w:r>
              <w:rPr>
                <w:rFonts w:ascii="Calibri" w:hAnsi="Calibri" w:cs="Calibri"/>
                <w:color w:val="000000"/>
              </w:rPr>
              <w:t xml:space="preserve"> 59:01:0000000:97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59:01:4419850:10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59:01:4716051:534</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59:01:4716051:547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59:01:4716051:565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59:01:4716051:735</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59:01:4716051:736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59:01:4716051:740</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59:01:4716051:741</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59:01:4716051:828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59:01:4716099:10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w:t>
            </w:r>
            <w:r>
              <w:rPr>
                <w:rFonts w:ascii="Calibri" w:hAnsi="Calibri" w:cs="Calibri"/>
                <w:color w:val="000000"/>
              </w:rPr>
              <w:t xml:space="preserve">езп</w:t>
            </w:r>
            <w:r>
              <w:rPr>
                <w:rFonts w:ascii="Calibri" w:hAnsi="Calibri" w:cs="Calibri"/>
                <w:color w:val="000000"/>
              </w:rPr>
              <w:t xml:space="preserve"> 59:01:0000000:379</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59:01:4716141:206</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59:01:4716141:48</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59:01:4716141:7</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59:01:5510001:23 входит </w:t>
            </w:r>
            <w:r>
              <w:rPr>
                <w:rFonts w:ascii="Calibri" w:hAnsi="Calibri" w:cs="Calibri"/>
                <w:color w:val="000000"/>
              </w:rPr>
            </w:r>
            <w:r>
              <w:rPr>
                <w:rFonts w:ascii="Calibri" w:hAnsi="Calibri" w:cs="Calibri"/>
                <w:color w:val="000000"/>
                <w14:ligatures w14:val="none"/>
              </w:rPr>
            </w:r>
          </w:p>
          <w:p>
            <w:pPr>
              <w:jc w:val="center"/>
              <w:rPr>
                <w:rFonts w:ascii="Calibri" w:hAnsi="Calibri" w:cs="Calibri"/>
                <w:color w:val="000000"/>
                <w14:ligatures w14:val="none"/>
              </w:rPr>
            </w:pPr>
            <w:r>
              <w:rPr>
                <w:rFonts w:ascii="Calibri" w:hAnsi="Calibri" w:cs="Calibri"/>
                <w:color w:val="000000"/>
              </w:rPr>
              <w:t xml:space="preserve">в </w:t>
            </w:r>
            <w:r>
              <w:rPr>
                <w:rFonts w:ascii="Calibri" w:hAnsi="Calibri" w:cs="Calibri"/>
                <w:color w:val="000000"/>
              </w:rPr>
              <w:t xml:space="preserve">езп</w:t>
            </w:r>
            <w:r>
              <w:rPr>
                <w:rFonts w:ascii="Calibri" w:hAnsi="Calibri" w:cs="Calibri"/>
                <w:color w:val="000000"/>
              </w:rPr>
              <w:t xml:space="preserve"> 59:01:0000000:379</w:t>
            </w:r>
            <w:r>
              <w:rPr>
                <w:rFonts w:ascii="Calibri" w:hAnsi="Calibri" w:cs="Calibri"/>
                <w:color w:val="000000"/>
              </w:rPr>
            </w:r>
            <w:r>
              <w:rPr>
                <w:rFonts w:ascii="Calibri" w:hAnsi="Calibri" w:cs="Calibri"/>
                <w:color w:val="000000"/>
                <w14:ligatures w14:val="none"/>
              </w:rPr>
            </w:r>
          </w:p>
        </w:tc>
        <w:tc>
          <w:tcPr>
            <w:tcW w:w="2911" w:type="dxa"/>
            <w:vAlign w:val="center"/>
            <w:textDirection w:val="lrTb"/>
            <w:noWrap w:val="false"/>
          </w:tcPr>
          <w:p>
            <w:pPr>
              <w:jc w:val="center"/>
              <w:rPr>
                <w:sz w:val="24"/>
                <w:szCs w:val="24"/>
              </w:rPr>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4</w:t>
            </w:r>
            <w:r>
              <w:rPr>
                <w:sz w:val="24"/>
                <w:szCs w:val="24"/>
              </w:rPr>
            </w:r>
            <w:r>
              <w:rPr>
                <w:sz w:val="24"/>
                <w:szCs w:val="24"/>
              </w:rPr>
            </w:r>
          </w:p>
        </w:tc>
        <w:tc>
          <w:tcPr>
            <w:gridSpan w:val="2"/>
            <w:tcW w:w="5243" w:type="dxa"/>
            <w:vAlign w:val="center"/>
            <w:textDirection w:val="lrTb"/>
            <w:noWrap w:val="false"/>
          </w:tcPr>
          <w:p>
            <w:pPr>
              <w:jc w:val="center"/>
              <w:rPr>
                <w:rFonts w:cstheme="minorHAnsi"/>
                <w:sz w:val="24"/>
                <w:szCs w:val="24"/>
              </w:rPr>
            </w:pPr>
            <w:r>
              <w:rPr>
                <w:rFonts w:ascii="Calibri" w:hAnsi="Calibri" w:cs="Calibri"/>
                <w:color w:val="000000"/>
              </w:rPr>
              <w:t xml:space="preserve">59:01:0000000:90052</w:t>
            </w:r>
            <w:r>
              <w:rPr>
                <w:rFonts w:cstheme="minorHAnsi"/>
                <w:sz w:val="24"/>
                <w:szCs w:val="24"/>
              </w:rPr>
            </w:r>
            <w:r>
              <w:rPr>
                <w:rFonts w:cstheme="minorHAnsi"/>
                <w:sz w:val="24"/>
                <w:szCs w:val="24"/>
              </w:rPr>
            </w:r>
          </w:p>
          <w:p>
            <w:pPr>
              <w:jc w:val="center"/>
              <w:rPr>
                <w:rFonts w:cstheme="minorHAnsi"/>
                <w:sz w:val="24"/>
                <w:szCs w:val="24"/>
              </w:rPr>
            </w:pPr>
            <w:r>
              <w:rPr>
                <w:rFonts w:ascii="Calibri" w:hAnsi="Calibri" w:cs="Calibri"/>
                <w:color w:val="000000"/>
              </w:rPr>
              <w:t xml:space="preserve">59:01:4410175:10</w:t>
            </w:r>
            <w:r>
              <w:rPr>
                <w:rFonts w:cstheme="minorHAnsi"/>
                <w:sz w:val="24"/>
                <w:szCs w:val="24"/>
              </w:rPr>
            </w:r>
            <w:r>
              <w:rPr>
                <w:rFonts w:cstheme="minorHAnsi"/>
                <w:sz w:val="24"/>
                <w:szCs w:val="24"/>
              </w:rPr>
            </w:r>
          </w:p>
          <w:p>
            <w:pPr>
              <w:jc w:val="center"/>
              <w:rPr>
                <w:rFonts w:ascii="Calibri" w:hAnsi="Calibri" w:cs="Calibri"/>
                <w:color w:val="000000"/>
              </w:rPr>
            </w:pPr>
            <w:r>
              <w:rPr>
                <w:rFonts w:ascii="Calibri" w:hAnsi="Calibri" w:cs="Calibri"/>
                <w:color w:val="000000"/>
              </w:rPr>
              <w:t xml:space="preserve">59:01:4410175:382</w:t>
            </w:r>
            <w:r>
              <w:rPr>
                <w:rFonts w:ascii="Calibri" w:hAnsi="Calibri" w:cs="Calibri"/>
                <w:color w:val="000000"/>
              </w:rPr>
            </w:r>
            <w:r>
              <w:rPr>
                <w:rFonts w:ascii="Calibri" w:hAnsi="Calibri" w:cs="Calibri"/>
                <w:color w:val="000000"/>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5</w:t>
            </w:r>
            <w:r>
              <w:rPr>
                <w:sz w:val="24"/>
                <w:szCs w:val="24"/>
              </w:rPr>
            </w:r>
            <w:r>
              <w:rPr>
                <w:sz w:val="24"/>
                <w:szCs w:val="24"/>
              </w:rPr>
            </w:r>
          </w:p>
        </w:tc>
        <w:tc>
          <w:tcPr>
            <w:gridSpan w:val="2"/>
            <w:tcW w:w="5243" w:type="dxa"/>
            <w:vAlign w:val="center"/>
            <w:textDirection w:val="lrTb"/>
            <w:noWrap w:val="false"/>
          </w:tcPr>
          <w:p>
            <w:pPr>
              <w:jc w:val="center"/>
            </w:pPr>
            <w:r>
              <w:rPr>
                <w:sz w:val="24"/>
                <w:szCs w:val="24"/>
                <w:highlight w:val="none"/>
              </w:rPr>
              <w:t xml:space="preserve">59:01:0000000:92745 – 191 </w:t>
            </w:r>
            <w:r>
              <w:rPr>
                <w:sz w:val="24"/>
                <w:szCs w:val="24"/>
                <w:highlight w:val="none"/>
              </w:rPr>
              <w:t xml:space="preserve">кв.м.</w:t>
            </w:r>
            <w:r>
              <w:rPr>
                <w:sz w:val="24"/>
                <w:szCs w:val="24"/>
                <w:highlight w:val="none"/>
              </w:rPr>
            </w:r>
            <w:r/>
          </w:p>
          <w:p>
            <w:pPr>
              <w:jc w:val="center"/>
            </w:pPr>
            <w:r>
              <w:rPr>
                <w:sz w:val="24"/>
                <w:szCs w:val="24"/>
                <w:highlight w:val="none"/>
              </w:rPr>
              <w:t xml:space="preserve">59:01:4419856 – 86 кв.м.</w:t>
            </w:r>
            <w:r/>
          </w:p>
          <w:p>
            <w:pPr>
              <w:jc w:val="center"/>
              <w:rPr>
                <w:sz w:val="24"/>
                <w:szCs w:val="24"/>
              </w:rPr>
            </w:pPr>
            <w:r>
              <w:rPr>
                <w:sz w:val="24"/>
                <w:szCs w:val="24"/>
                <w:highlight w:val="none"/>
              </w:rPr>
              <w:t xml:space="preserve">59:01:5510006 – 84 кв.м.</w:t>
            </w:r>
            <w:r>
              <w:rPr>
                <w:sz w:val="24"/>
                <w:szCs w:val="24"/>
              </w:rPr>
            </w:r>
            <w:r>
              <w:rPr>
                <w:sz w:val="24"/>
                <w:szCs w:val="24"/>
              </w:rPr>
            </w:r>
          </w:p>
        </w:tc>
        <w:tc>
          <w:tcPr>
            <w:tcW w:w="2911" w:type="dxa"/>
            <w:vAlign w:val="center"/>
            <w:textDirection w:val="lrTb"/>
            <w:noWrap w:val="false"/>
          </w:tcPr>
          <w:p>
            <w:pPr>
              <w:jc w:val="center"/>
              <w:rPr>
                <w:sz w:val="24"/>
                <w:szCs w:val="24"/>
              </w:rPr>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6</w:t>
            </w:r>
            <w:r>
              <w:rPr>
                <w:sz w:val="24"/>
                <w:szCs w:val="24"/>
              </w:rPr>
            </w:r>
            <w:r>
              <w:rPr>
                <w:sz w:val="24"/>
                <w:szCs w:val="24"/>
              </w:rPr>
            </w:r>
          </w:p>
        </w:tc>
        <w:tc>
          <w:tcPr>
            <w:gridSpan w:val="2"/>
            <w:tcW w:w="5243" w:type="dxa"/>
            <w:vAlign w:val="center"/>
            <w:textDirection w:val="lrTb"/>
            <w:noWrap w:val="false"/>
          </w:tcPr>
          <w:p>
            <w:pPr>
              <w:jc w:val="center"/>
              <w:rPr>
                <w:sz w:val="24"/>
                <w:szCs w:val="24"/>
                <w:highlight w:val="none"/>
              </w:rPr>
            </w:pPr>
            <w:r>
              <w:rPr>
                <w:sz w:val="24"/>
                <w:szCs w:val="24"/>
                <w:highlight w:val="white"/>
              </w:rPr>
            </w:r>
            <w:r>
              <w:rPr>
                <w:rFonts w:ascii="Times New Roman CYR" w:hAnsi="Times New Roman CYR" w:eastAsia="Calibri" w:cs="Times New Roman CYR"/>
                <w:color w:val="auto"/>
              </w:rPr>
              <w:t xml:space="preserve">59:01:0000000:89682 </w:t>
            </w:r>
            <w:r>
              <w:rPr>
                <w:sz w:val="24"/>
                <w:szCs w:val="24"/>
                <w:highlight w:val="none"/>
              </w:rPr>
            </w:r>
            <w:r>
              <w:rPr>
                <w:sz w:val="24"/>
                <w:szCs w:val="24"/>
                <w:highlight w:val="none"/>
              </w:rPr>
            </w:r>
          </w:p>
          <w:p>
            <w:pPr>
              <w:jc w:val="center"/>
              <w:rPr>
                <w:sz w:val="24"/>
                <w:szCs w:val="24"/>
                <w:highlight w:val="none"/>
              </w:rPr>
            </w:pPr>
            <w:r>
              <w:rPr>
                <w:sz w:val="24"/>
                <w:szCs w:val="24"/>
                <w:highlight w:val="none"/>
              </w:rPr>
            </w:r>
            <w:r>
              <w:rPr>
                <w:rFonts w:ascii="Times New Roman CYR" w:hAnsi="Times New Roman CYR" w:eastAsia="Calibri" w:cs="Times New Roman CYR"/>
                <w:color w:val="auto"/>
              </w:rPr>
              <w:t xml:space="preserve">59:01:0000000:78714 </w:t>
            </w:r>
            <w:r>
              <w:rPr>
                <w:sz w:val="24"/>
                <w:szCs w:val="24"/>
                <w:highlight w:val="none"/>
              </w:rPr>
            </w:r>
            <w:r>
              <w:rPr>
                <w:sz w:val="24"/>
                <w:szCs w:val="24"/>
                <w:highlight w:val="none"/>
              </w:rPr>
            </w:r>
          </w:p>
          <w:p>
            <w:pPr>
              <w:jc w:val="center"/>
              <w:rPr>
                <w:sz w:val="24"/>
                <w:szCs w:val="24"/>
                <w:highlight w:val="none"/>
              </w:rPr>
            </w:pPr>
            <w:r>
              <w:rPr>
                <w:sz w:val="24"/>
                <w:szCs w:val="24"/>
                <w:highlight w:val="none"/>
              </w:rPr>
            </w:r>
            <w:r>
              <w:rPr>
                <w:rFonts w:ascii="Times New Roman CYR" w:hAnsi="Times New Roman CYR" w:eastAsia="Calibri" w:cs="Times New Roman CYR"/>
                <w:color w:val="auto"/>
              </w:rPr>
              <w:t xml:space="preserve">59:01:2810096:144</w:t>
            </w:r>
            <w:r>
              <w:rPr>
                <w:sz w:val="24"/>
                <w:szCs w:val="24"/>
                <w:highlight w:val="none"/>
              </w:rPr>
            </w:r>
            <w:r>
              <w:rPr>
                <w:sz w:val="24"/>
                <w:szCs w:val="24"/>
                <w:highlight w:val="none"/>
              </w:rPr>
            </w:r>
          </w:p>
          <w:p>
            <w:pPr>
              <w:jc w:val="center"/>
              <w:rPr>
                <w:sz w:val="24"/>
                <w:szCs w:val="24"/>
                <w:highlight w:val="white"/>
              </w:rPr>
            </w:pPr>
            <w:r>
              <w:rPr>
                <w:sz w:val="24"/>
                <w:szCs w:val="24"/>
                <w:highlight w:val="none"/>
              </w:rPr>
              <w:t xml:space="preserve">Земли </w:t>
            </w:r>
            <w:r>
              <w:rPr>
                <w:sz w:val="24"/>
                <w:szCs w:val="24"/>
                <w:highlight w:val="none"/>
              </w:rPr>
            </w:r>
            <w:r>
              <w:rPr>
                <w:sz w:val="24"/>
                <w:szCs w:val="24"/>
                <w:highlight w:val="white"/>
              </w:rPr>
            </w:r>
          </w:p>
        </w:tc>
        <w:tc>
          <w:tcPr>
            <w:tcW w:w="291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г. Пермь</w:t>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9"/>
        </w:trPr>
        <w:tc>
          <w:tcPr>
            <w:tcW w:w="850"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7</w:t>
            </w:r>
            <w:r>
              <w:rPr>
                <w:sz w:val="24"/>
                <w:szCs w:val="24"/>
              </w:rPr>
            </w:r>
            <w:r>
              <w:rPr>
                <w:sz w:val="24"/>
                <w:szCs w:val="24"/>
              </w:rPr>
            </w:r>
          </w:p>
        </w:tc>
        <w:tc>
          <w:tcPr>
            <w:gridSpan w:val="3"/>
            <w:tcW w:w="8154" w:type="dxa"/>
            <w:vAlign w:val="center"/>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59:01:0000000:75994 (Пермский район, г. Пермь, Дзержинский, Индустриальный районы)</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59:01:0000000:76729 (Пермский край, г. Пермь,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Дзержинский район, ул. Углеуральская)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59:01:0000000:77767 (Пермский край, г.Пермь, Индустриальный и Дзержинский районы, Пермское городское лесничество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Черняевского участкового лес</w:t>
            </w:r>
            <w:r>
              <w:rPr>
                <w:rFonts w:ascii="Times New Roman CYR" w:hAnsi="Times New Roman CYR" w:eastAsia="Calibri" w:cs="Times New Roman CYR"/>
                <w:color w:val="auto"/>
              </w:rPr>
              <w:t xml:space="preserve">ничества, в кварталах № 1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выделах 1-17, № 3 выделах 1-47; № 4 выделах 1-23; №5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выделах 1-42; № 6 выделах 1-26, № 7 выделах 1-30; № 8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выделах 1-17; № 9 выделах 1-16; №10 выделах 1-29; № 11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выделах 1-25, № 12 выделах 1-29; № 13 выделах 1-7; №14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выделах 1-15)</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59:01:0000000:84016 (Пермский </w:t>
            </w:r>
            <w:r>
              <w:rPr>
                <w:rFonts w:ascii="Times New Roman CYR" w:hAnsi="Times New Roman CYR" w:eastAsia="Calibri" w:cs="Times New Roman CYR"/>
                <w:color w:val="auto"/>
              </w:rPr>
              <w:t xml:space="preserve">край, г. Пермь, Индустриальный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р-н, Пермское городское лесничество, Черняевское участковое лесничество, в кварталах 6 (часть выдела 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на земельном участке расположена ВЛ 6 кВ ф.Менькина)</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59:01:0000000:88095 (Пермский край, г. Пермь, Дзержинский р-н,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59:01:0000000:88108 (Пермский край, г. Пермь, Дзержинский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59:01:0000000:88113 (Пермский край, г. Пермь, Дзержинский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59:01:0000000:88116 (Пермский край, г. Пермь, Дзержинский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59:01:0000000:90176 (Пермский край, г. Пермь, 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59:01:4410438:16 (Пермский край, г. Пермь, Дзержинский р-н, ул. Подлесная, 20)</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59:01:4410980:3 (Пермский край, г Пермь, р-н Дзержинский, ул Углеуральская, 22)</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59:01:4410998:8 (Пермский край, г. Пермь, Дзержинский район, ул. Гатчинская, 17)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59:01:4410998:22 (Пермский край, г. Пермь,  Дзержинский р-н, ул. Подлесная, 57)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59:01:4410998:1618 (Российская Федерация, Пермский кра</w:t>
            </w:r>
            <w:r>
              <w:rPr>
                <w:rFonts w:ascii="Times New Roman CYR" w:hAnsi="Times New Roman CYR" w:eastAsia="Calibri" w:cs="Times New Roman CYR"/>
                <w:color w:val="auto"/>
              </w:rPr>
              <w:t xml:space="preserve">й, г.о. Пермский,  г. Пермь, Пермское городское лесничество,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Черняевское участковое лесничество, квартал 2 (выделы 1-21,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части выделов 22-26, выделы 27-29, часть выдела 30, выделы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31-33, части выделов 34, 35, выделы 36, 37, части выделов 38, 39,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выдел 40))</w:t>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59:01:4415032:683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Гатчинская, з/у 20)</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59:01:4415032:684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Гатчинская, з/у 18)</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59:01:4415032:724 (Пермский край, г. Пермь, Дзержинский р-н, ул. </w:t>
            </w:r>
            <w:r>
              <w:rPr>
                <w:rFonts w:ascii="Times New Roman CYR" w:hAnsi="Times New Roman CYR" w:eastAsia="Calibri" w:cs="Times New Roman CYR"/>
                <w:color w:val="auto"/>
              </w:rPr>
              <w:t xml:space="preserve">Василия Каменского)</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59:01:4415032:1409 (Российская Федерация, край Пермский, г.о. Пермский, г Пермь, ул Подлесная, з/у 55а)</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59:01:4415032:1398 (Пермский край, г. Пермь, ул. Подлесная)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59:01:4416007:121 (Пермский край, г. Пермь,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Индустриальный район)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pStyle w:val="860"/>
              <w:ind w:right="0"/>
              <w:jc w:val="left"/>
              <w:rPr>
                <w:sz w:val="24"/>
                <w:szCs w:val="24"/>
              </w:rPr>
              <w:framePr w:hSpace="180" w:wrap="around" w:vAnchor="text" w:hAnchor="text" w:y="1"/>
            </w:pPr>
            <w:r>
              <w:rPr>
                <w:sz w:val="24"/>
                <w:szCs w:val="24"/>
              </w:rPr>
            </w:r>
            <w:r>
              <w:rPr>
                <w:sz w:val="24"/>
                <w:szCs w:val="24"/>
              </w:rPr>
            </w:r>
            <w:r>
              <w:rPr>
                <w:sz w:val="24"/>
                <w:szCs w:val="24"/>
              </w:rPr>
            </w:r>
          </w:p>
        </w:tc>
        <w:tc>
          <w:tcPr>
            <w:tcW w:w="5231" w:type="dxa"/>
            <w:vAlign w:val="center"/>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8</w:t>
            </w:r>
            <w:r>
              <w:rPr>
                <w:sz w:val="24"/>
                <w:szCs w:val="24"/>
              </w:rPr>
            </w:r>
            <w:r>
              <w:rPr>
                <w:sz w:val="24"/>
                <w:szCs w:val="24"/>
              </w:rPr>
            </w:r>
          </w:p>
        </w:tc>
        <w:tc>
          <w:tcPr>
            <w:gridSpan w:val="2"/>
            <w:tcW w:w="5243" w:type="dxa"/>
            <w:vAlign w:val="center"/>
            <w:vMerge w:val="restart"/>
            <w:textDirection w:val="lrTb"/>
            <w:noWrap w:val="false"/>
          </w:tcPr>
          <w:p>
            <w:pPr>
              <w:jc w:val="center"/>
              <w:rPr>
                <w:rFonts w:ascii="Times New Roman CYR" w:hAnsi="Times New Roman CYR" w:eastAsia="Calibri" w:cs="Times New Roman CYR"/>
                <w:color w:val="auto"/>
                <w:highlight w:val="none"/>
              </w:rPr>
            </w:pPr>
            <w:r>
              <w:rPr>
                <w:sz w:val="24"/>
                <w:szCs w:val="24"/>
                <w:highlight w:val="white"/>
              </w:rPr>
            </w:r>
            <w:r>
              <w:rPr>
                <w:rFonts w:ascii="Times New Roman CYR" w:hAnsi="Times New Roman CYR" w:eastAsia="Calibri" w:cs="Times New Roman CYR"/>
                <w:color w:val="auto"/>
              </w:rPr>
              <w:t xml:space="preserve">59:01:0000000:92464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sz w:val="24"/>
                <w:szCs w:val="24"/>
                <w:highlight w:val="white"/>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sz w:val="24"/>
                <w:szCs w:val="24"/>
                <w:highlight w:val="whit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9</w:t>
            </w:r>
            <w:r>
              <w:rPr>
                <w:sz w:val="24"/>
                <w:szCs w:val="24"/>
              </w:rPr>
            </w:r>
            <w:r>
              <w:rPr>
                <w:sz w:val="24"/>
                <w:szCs w:val="24"/>
              </w:rPr>
            </w:r>
          </w:p>
        </w:tc>
        <w:tc>
          <w:tcPr>
            <w:gridSpan w:val="2"/>
            <w:tcW w:w="5243" w:type="dxa"/>
            <w:vAlign w:val="center"/>
            <w:vMerge w:val="restart"/>
            <w:textDirection w:val="lrTb"/>
            <w:noWrap w:val="false"/>
          </w:tcPr>
          <w:p>
            <w:pPr>
              <w:jc w:val="center"/>
              <w:tabs>
                <w:tab w:val="left" w:pos="4119" w:leader="none"/>
              </w:tabs>
              <w:rPr>
                <w:sz w:val="24"/>
                <w:szCs w:val="24"/>
                <w:highlight w:val="none"/>
              </w:rPr>
            </w:pPr>
            <w:r>
              <w:rPr>
                <w:sz w:val="24"/>
                <w:szCs w:val="24"/>
                <w:highlight w:val="white"/>
              </w:rPr>
            </w:r>
            <w:r>
              <w:rPr>
                <w:sz w:val="24"/>
                <w:szCs w:val="24"/>
                <w:highlight w:val="white"/>
              </w:rPr>
              <w:t xml:space="preserve">59:01:4410825:1545</w:t>
            </w:r>
            <w:r>
              <w:rPr>
                <w:sz w:val="24"/>
                <w:szCs w:val="24"/>
                <w:highlight w:val="none"/>
              </w:rPr>
            </w:r>
            <w:r>
              <w:rPr>
                <w:sz w:val="24"/>
                <w:szCs w:val="24"/>
                <w:highlight w:val="none"/>
              </w:rPr>
            </w:r>
          </w:p>
          <w:p>
            <w:pPr>
              <w:jc w:val="center"/>
              <w:tabs>
                <w:tab w:val="left" w:pos="4119" w:leader="none"/>
              </w:tabs>
              <w:rPr>
                <w:sz w:val="24"/>
                <w:szCs w:val="24"/>
                <w:highlight w:val="white"/>
              </w:rPr>
            </w:pPr>
            <w:r>
              <w:rPr>
                <w:sz w:val="24"/>
                <w:szCs w:val="24"/>
                <w:highlight w:val="none"/>
              </w:rPr>
            </w:r>
            <w:r>
              <w:rPr>
                <w:sz w:val="24"/>
                <w:szCs w:val="24"/>
                <w:highlight w:val="none"/>
              </w:rPr>
              <w:t xml:space="preserve">59:01:4410825:1229 </w:t>
            </w:r>
            <w:r>
              <w:rPr>
                <w:sz w:val="24"/>
                <w:szCs w:val="24"/>
                <w:highlight w:val="none"/>
              </w:rPr>
            </w:r>
            <w:r>
              <w:rPr>
                <w:sz w:val="24"/>
                <w:szCs w:val="24"/>
                <w:highlight w:val="white"/>
              </w:rPr>
            </w:r>
          </w:p>
        </w:tc>
        <w:tc>
          <w:tcPr>
            <w:tcW w:w="291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 г. Пермь</w:t>
            </w:r>
            <w:r>
              <w:rPr>
                <w:sz w:val="24"/>
                <w:szCs w:val="24"/>
              </w:rPr>
            </w:r>
            <w:r>
              <w:rPr>
                <w:sz w:val="24"/>
                <w:szCs w:val="24"/>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10</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59:01:0000000:88121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59:01:4411538:687 (Пермский край, г.о. Пермский,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59:01:4411538:682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59:01:4411538:645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59:01:4411538:640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59:01:4411538:637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59:01:4411538:632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59:01:4411538:629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59:01:4411538:624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59:01:4411538:617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59:01:4411538:610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59:01:4411538:603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59:01:4411538:596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59:01:4411538:595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59:01:4411538:589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59:01:4411538:582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59:01:4411538:581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59:01:4411538:575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59:01:4411538:568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59:01:4411538:567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59:01:4411538:561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59:01:4411538:554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59:01:4411538:553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59:01:4411538:549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59:01:4411538:548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59:01:4411538:377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265)</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59:01:4411538:376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262)</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59:01:4411538:328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264)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59:01:4411538:326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168)</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59:01:4411538:325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Капитана Еремина, з/у 55)</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59:01:4411538:319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Бахаревкка, участок 149)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59:01:4411538:318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51)</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59:01:4411538:317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49)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59:01:4411538:299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130)</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59:01:4411538:298 (Пермский край, г. Пермь, Свердловский район,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жилой район Бахаревка, участок 105)</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59:01:4411538:292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209)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59:01:4411538:291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ул. Капитана Еремина, з/у 69)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59:01:4411538:290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жилой район Бахаревка, участок 207)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59:01:4411538:283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189)</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59:01:4411538:282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188)</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59:01:4411538:281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187)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59:01:4411538:276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73)</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59:01:4411069:589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59:01:4411069:587 (Пермский край, г. Пермь, ж.р-н Бахаревка, ул. Капитана Еремина)</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59:01:4411069:586 (Пермский край, г. Пермь, ж.р-н Бахаревка, ул. Капитана Еремина)</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59:01:4411069:583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17)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59:01:4411069:555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59:01:4411069:554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59:01:4411069:547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59:01:4411069:544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59:01:4411069:539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59:01:4411069:533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59:01:4411069:531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59:01:4411069:524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59:01:4411069:516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59:01:4411069:508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59:01:4411069:501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59:01:4411069:493 (Пермский край, 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59:01:4411069:340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23)</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59:01:4411069:338 (Российская Федерация, Пермский край, г.о.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 Пермь, ж/р Бахаревка, ул. Капитана Еремина, з/у 21)</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59:01:4411069:336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71)</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59:01:4411069:284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48)</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59:01:4411069:282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47)</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59:01:4411069:280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46)</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59:01:4411069:277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24)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59:01:4411069:269 (Пермский край, г. Пермь, Свердловский район,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жилой район Бахаревка, участок 4)</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59:01:4411538:712</w:t>
            </w:r>
            <w:r>
              <w:rPr>
                <w:rFonts w:ascii="Times New Roman CYR" w:hAnsi="Times New Roman CYR" w:eastAsia="Calibri" w:cs="Times New Roman CYR"/>
                <w:color w:val="auto"/>
              </w:rPr>
              <w:t xml:space="preserve"> (</w:t>
            </w:r>
            <w:r>
              <w:rPr>
                <w:rFonts w:ascii="Times New Roman CYR" w:hAnsi="Times New Roman CYR" w:eastAsia="Calibri" w:cs="Times New Roman CYR"/>
                <w:color w:val="auto"/>
              </w:rPr>
              <w:t xml:space="preserve">Российская Федерация, Пермский край,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городской округ Пермский, город Пермь, жилой район Бахаревка</w:t>
            </w:r>
            <w:r>
              <w:rPr>
                <w:rFonts w:ascii="Times New Roman CYR" w:hAnsi="Times New Roman CYR" w:eastAsia="Calibri" w:cs="Times New Roman CYR"/>
                <w:color w:val="auto"/>
              </w:rPr>
              <w:t xml:space="preserve">)</w:t>
            </w:r>
            <w:r>
              <w:rPr>
                <w:rFonts w:ascii="Times New Roman CYR" w:hAnsi="Times New Roman CYR" w:eastAsia="Calibri" w:cs="Times New Roman CYR"/>
                <w:color w:val="auto"/>
              </w:rPr>
            </w:r>
            <w:r>
              <w:rPr>
                <w:rFonts w:ascii="Times New Roman CYR" w:hAnsi="Times New Roman CYR" w:eastAsia="Calibri" w:cs="Times New Roman CYR"/>
                <w:color w:val="auto"/>
              </w:rPr>
            </w:r>
          </w:p>
          <w:p>
            <w: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11</w:t>
            </w:r>
            <w:r>
              <w:rPr>
                <w:sz w:val="24"/>
                <w:szCs w:val="24"/>
              </w:rPr>
            </w:r>
            <w:r>
              <w:rPr>
                <w:sz w:val="24"/>
                <w:szCs w:val="24"/>
              </w:rPr>
            </w:r>
          </w:p>
        </w:tc>
        <w:tc>
          <w:tcPr>
            <w:gridSpan w:val="3"/>
            <w:tcW w:w="8154"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59:01:4416013:1769 (Российская Федерация, Пермский край,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Пермский городской округ, г.Пермь, ул.Норильская)</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59:01:4411549:1 (Пермский край, г. Пермь, Индустриальный район)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ЕЗП 59:01:0000000:570 (обособленный земельный участок 59:01:4416013:38) край Пермский, г. Пермь, р-н Индустриальный,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Карпинского, 91а, 91е</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59:01:4416013:14 (Пермский край, г. Пермь, р-н Индустриальный, </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ул. Карпинского, 99в)</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59:01:4410822:393 (Пермский край, г. Пермь, Индустриальный район,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 ул. Карпинского)</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59:01:4410822:391 (Пермский край, г. Пермь, Индустриальный район,</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 ул. Карпинского)</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12</w:t>
            </w:r>
            <w:r>
              <w:rPr>
                <w:sz w:val="24"/>
                <w:szCs w:val="24"/>
              </w:rPr>
            </w:r>
            <w:r>
              <w:rPr>
                <w:sz w:val="24"/>
                <w:szCs w:val="24"/>
              </w:rPr>
            </w:r>
          </w:p>
        </w:tc>
        <w:tc>
          <w:tcPr>
            <w:tcW w:w="425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земли </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13</w:t>
            </w:r>
            <w:r>
              <w:rPr>
                <w:sz w:val="24"/>
                <w:szCs w:val="24"/>
              </w:rPr>
            </w:r>
            <w:r>
              <w:rPr>
                <w:sz w:val="24"/>
                <w:szCs w:val="24"/>
              </w:rPr>
            </w:r>
          </w:p>
        </w:tc>
        <w:tc>
          <w:tcPr>
            <w:tcW w:w="4257" w:type="dxa"/>
            <w:vAlign w:val="center"/>
            <w:vMerge w:val="restart"/>
            <w:textDirection w:val="lrTb"/>
            <w:noWrap w:val="false"/>
          </w:tcPr>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59:01:4310919:493</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59:01:0000000:90143</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highlight w:val="none"/>
              </w:rPr>
              <w:t xml:space="preserve">59:01:0000000:41643</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Земли </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14</w:t>
            </w:r>
            <w:r>
              <w:rPr>
                <w:sz w:val="24"/>
                <w:szCs w:val="24"/>
              </w:rPr>
            </w:r>
            <w:r>
              <w:rPr>
                <w:sz w:val="24"/>
                <w:szCs w:val="24"/>
              </w:rPr>
            </w:r>
          </w:p>
        </w:tc>
        <w:tc>
          <w:tcPr>
            <w:tcW w:w="425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59:01:4411058</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15</w:t>
            </w:r>
            <w:r>
              <w:rPr>
                <w:sz w:val="24"/>
                <w:szCs w:val="24"/>
              </w:rPr>
            </w:r>
            <w:r>
              <w:rPr>
                <w:sz w:val="24"/>
                <w:szCs w:val="24"/>
              </w:rPr>
            </w:r>
          </w:p>
        </w:tc>
        <w:tc>
          <w:tcPr>
            <w:tcW w:w="4257" w:type="dxa"/>
            <w:vAlign w:val="center"/>
            <w:vMerge w:val="restart"/>
            <w:textDirection w:val="lrTb"/>
            <w:noWrap w:val="false"/>
          </w:tcPr>
          <w:p>
            <w:pPr>
              <w:jc w:val="center"/>
            </w:pPr>
            <w:r>
              <w:rPr>
                <w:rFonts w:ascii="Times New Roman CYR" w:hAnsi="Times New Roman CYR" w:eastAsia="Calibri" w:cs="Times New Roman CYR"/>
                <w:color w:val="auto"/>
              </w:rPr>
              <w:t xml:space="preserve">59:01:4410088:326;</w:t>
            </w:r>
            <w:r/>
          </w:p>
          <w:p>
            <w:pPr>
              <w:jc w:val="center"/>
            </w:pPr>
            <w:r>
              <w:rPr>
                <w:rFonts w:ascii="Times New Roman CYR" w:hAnsi="Times New Roman CYR" w:eastAsia="Calibri" w:cs="Times New Roman CYR"/>
                <w:color w:val="auto"/>
              </w:rPr>
              <w:t xml:space="preserve">59:01:4410088:327;</w:t>
            </w:r>
            <w:r/>
          </w:p>
          <w:p>
            <w:pPr>
              <w:jc w:val="center"/>
            </w:pPr>
            <w:r>
              <w:rPr>
                <w:rFonts w:ascii="Times New Roman CYR" w:hAnsi="Times New Roman CYR" w:eastAsia="Calibri" w:cs="Times New Roman CYR"/>
                <w:color w:val="auto"/>
              </w:rPr>
              <w:t xml:space="preserve">59:01:4410088:318;</w:t>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59:01:4410088:196</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16</w:t>
            </w:r>
            <w:r>
              <w:rPr>
                <w:sz w:val="24"/>
                <w:szCs w:val="24"/>
              </w:rPr>
            </w:r>
            <w:r>
              <w:rPr>
                <w:sz w:val="24"/>
                <w:szCs w:val="24"/>
              </w:rPr>
            </w:r>
          </w:p>
        </w:tc>
        <w:tc>
          <w:tcPr>
            <w:tcW w:w="4257" w:type="dxa"/>
            <w:vAlign w:val="center"/>
            <w:vMerge w:val="restart"/>
            <w:textDirection w:val="lrTb"/>
            <w:noWrap w:val="false"/>
          </w:tcPr>
          <w:p>
            <w:pPr>
              <w:jc w:val="center"/>
            </w:pPr>
            <w:r>
              <w:rPr>
                <w:rFonts w:ascii="Times New Roman CYR" w:hAnsi="Times New Roman CYR" w:eastAsia="Calibri" w:cs="Times New Roman CYR"/>
                <w:color w:val="auto"/>
              </w:rPr>
              <w:t xml:space="preserve">59:01:4311770:9641 – 8 кв.м.</w:t>
            </w:r>
            <w:r/>
          </w:p>
          <w:p>
            <w:pPr>
              <w:jc w:val="center"/>
            </w:pPr>
            <w:r>
              <w:rPr>
                <w:rFonts w:ascii="Times New Roman CYR" w:hAnsi="Times New Roman CYR" w:eastAsia="Calibri" w:cs="Times New Roman CYR"/>
                <w:color w:val="auto"/>
              </w:rPr>
              <w:t xml:space="preserve">59:01:4311770:9 – 44 кв.м.</w:t>
            </w: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59:01:4311770 – 4 кв.м.</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r>
        <w:tblPrEx/>
        <w:trPr>
          <w:trHeight w:val="699"/>
        </w:trPr>
        <w:tc>
          <w:tcPr>
            <w:tcW w:w="850"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t xml:space="preserve">17</w:t>
            </w:r>
            <w:r>
              <w:rPr>
                <w:sz w:val="24"/>
                <w:szCs w:val="24"/>
              </w:rPr>
            </w:r>
            <w:r>
              <w:rPr>
                <w:sz w:val="24"/>
                <w:szCs w:val="24"/>
              </w:rPr>
            </w:r>
          </w:p>
        </w:tc>
        <w:tc>
          <w:tcPr>
            <w:tcW w:w="4257" w:type="dxa"/>
            <w:vAlign w:val="center"/>
            <w:vMerge w:val="restart"/>
            <w:textDirection w:val="lrTb"/>
            <w:noWrap w:val="false"/>
          </w:tcPr>
          <w:p>
            <w:pPr>
              <w:jc w:val="center"/>
              <w:rPr>
                <w:rFonts w:ascii="Times New Roman CYR" w:hAnsi="Times New Roman CYR" w:eastAsia="Calibri" w:cs="Times New Roman CYR"/>
                <w:color w:val="auto"/>
                <w:highlight w:val="none"/>
              </w:rPr>
            </w:pPr>
            <w:r>
              <w:rPr>
                <w:rFonts w:ascii="Times New Roman CYR" w:hAnsi="Times New Roman CYR" w:eastAsia="Calibri" w:cs="Times New Roman CYR"/>
                <w:color w:val="auto"/>
              </w:rPr>
              <w:t xml:space="preserve">59:01:4716077:5</w:t>
            </w:r>
            <w:r>
              <w:rPr>
                <w:rFonts w:ascii="Times New Roman CYR" w:hAnsi="Times New Roman CYR" w:eastAsia="Calibri" w:cs="Times New Roman CYR"/>
                <w:color w:val="auto"/>
              </w:rPr>
            </w:r>
            <w:r>
              <w:rPr>
                <w:rFonts w:ascii="Times New Roman CYR" w:hAnsi="Times New Roman CYR" w:eastAsia="Calibri" w:cs="Times New Roman CYR"/>
                <w:color w:val="auto"/>
                <w:highlight w:val="none"/>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highlight w:val="none"/>
              </w:rPr>
              <w:t xml:space="preserve">59:01:4716077:12</w:t>
            </w:r>
            <w:r>
              <w:rPr>
                <w:rFonts w:ascii="Times New Roman CYR" w:hAnsi="Times New Roman CYR" w:eastAsia="Calibri" w:cs="Times New Roman CYR"/>
                <w:color w:val="auto"/>
                <w:highlight w:val="none"/>
              </w:rPr>
            </w:r>
            <w:r>
              <w:rPr>
                <w:rFonts w:ascii="Times New Roman CYR" w:hAnsi="Times New Roman CYR" w:eastAsia="Calibri" w:cs="Times New Roman CYR"/>
                <w:color w:val="auto"/>
              </w:rPr>
            </w:r>
          </w:p>
        </w:tc>
        <w:tc>
          <w:tcPr>
            <w:gridSpan w:val="2"/>
            <w:tcW w:w="3897" w:type="dxa"/>
            <w:vAlign w:val="center"/>
            <w:vMerge w:val="restart"/>
            <w:textDirection w:val="lrTb"/>
            <w:noWrap w:val="false"/>
          </w:tcPr>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t xml:space="preserve">г. Пермь</w:t>
            </w:r>
            <w:r>
              <w:rPr>
                <w:rFonts w:ascii="Times New Roman CYR" w:hAnsi="Times New Roman CYR" w:eastAsia="Calibri" w:cs="Times New Roman CYR"/>
                <w:color w:val="auto"/>
              </w:rPr>
            </w:r>
            <w:r>
              <w:rPr>
                <w:rFonts w:ascii="Times New Roman CYR" w:hAnsi="Times New Roman CYR" w:eastAsia="Calibri" w:cs="Times New Roman CYR"/>
                <w:color w:val="auto"/>
              </w:rPr>
            </w:r>
          </w:p>
          <w:p>
            <w:pPr>
              <w:jc w:val="center"/>
              <w:rPr>
                <w:rFonts w:ascii="Times New Roman CYR" w:hAnsi="Times New Roman CYR" w:eastAsia="Calibri" w:cs="Times New Roman CYR"/>
                <w:color w:val="auto"/>
              </w:rPr>
            </w:pPr>
            <w:r>
              <w:rPr>
                <w:rFonts w:ascii="Times New Roman CYR" w:hAnsi="Times New Roman CYR" w:eastAsia="Calibri" w:cs="Times New Roman CYR"/>
                <w:color w:val="auto"/>
              </w:rPr>
            </w:r>
            <w:r>
              <w:rPr>
                <w:rFonts w:ascii="Times New Roman CYR" w:hAnsi="Times New Roman CYR" w:eastAsia="Calibri" w:cs="Times New Roman CYR"/>
                <w:color w:val="auto"/>
              </w:rPr>
            </w:r>
            <w:r>
              <w:rPr>
                <w:rFonts w:ascii="Times New Roman CYR" w:hAnsi="Times New Roman CYR" w:eastAsia="Calibri" w:cs="Times New Roman CYR"/>
                <w:color w:val="auto"/>
              </w:rPr>
            </w:r>
          </w:p>
        </w:tc>
        <w:tc>
          <w:tcPr>
            <w:tcW w:w="5231" w:type="dxa"/>
            <w:vAlign w:val="center"/>
            <w:vMerge w:val="restart"/>
            <w:textDirection w:val="lrTb"/>
            <w:noWrap w:val="false"/>
          </w:tcPr>
          <w:p>
            <w:pPr>
              <w:pStyle w:val="860"/>
              <w:ind w:right="0"/>
              <w:jc w:val="center"/>
              <w:rPr>
                <w:sz w:val="24"/>
                <w:szCs w:val="24"/>
              </w:rPr>
              <w:framePr w:hSpace="180" w:wrap="around" w:vAnchor="text" w:hAnchor="text" w:y="1"/>
            </w:pPr>
            <w:r>
              <w:rPr>
                <w:sz w:val="24"/>
                <w:szCs w:val="24"/>
              </w:rPr>
            </w:r>
            <w:r>
              <w:rPr>
                <w:sz w:val="24"/>
                <w:szCs w:val="24"/>
              </w:rPr>
              <w:t xml:space="preserve">Строительство, реконструкция, эксплуатация, капитальные ремонт инженерных сооружений</w:t>
            </w:r>
            <w:r>
              <w:rPr>
                <w:sz w:val="24"/>
                <w:szCs w:val="24"/>
              </w:rPr>
            </w:r>
            <w:r>
              <w:rPr>
                <w:sz w:val="24"/>
                <w:szCs w:val="24"/>
              </w:rPr>
            </w:r>
          </w:p>
        </w:tc>
      </w:tr>
    </w:tbl>
    <w:p>
      <w:pPr>
        <w:pStyle w:val="860"/>
        <w:ind w:right="0"/>
        <w:jc w:val="right"/>
        <w:rPr>
          <w:rFonts w:eastAsia="Calibri"/>
          <w:lang w:eastAsia="en-US"/>
        </w:rPr>
      </w:pPr>
      <w:r>
        <w:rPr>
          <w:rFonts w:eastAsia="Calibri"/>
          <w:lang w:eastAsia="en-US"/>
        </w:rPr>
      </w:r>
      <w:r>
        <w:rPr>
          <w:rFonts w:eastAsia="Calibri"/>
          <w:lang w:eastAsia="en-US"/>
        </w:rPr>
      </w:r>
      <w:r>
        <w:rPr>
          <w:rFonts w:eastAsia="Calibri"/>
          <w:lang w:eastAsia="en-US"/>
        </w:rPr>
      </w:r>
    </w:p>
    <w:p>
      <w:pPr>
        <w:pStyle w:val="860"/>
        <w:ind w:right="0" w:firstLine="284"/>
        <w:jc w:val="both"/>
      </w:pPr>
      <w:r>
        <w:rPr>
          <w:rFonts w:eastAsia="Calibri"/>
          <w:lang w:eastAsia="en-US"/>
        </w:rPr>
        <w:t xml:space="preserve">Заинтересованные лица </w:t>
      </w:r>
      <w:r>
        <w:rPr>
          <w:rFonts w:eastAsia="Calibri"/>
          <w:lang w:eastAsia="en-US"/>
        </w:rPr>
        <w:t xml:space="preserve">имеют право ознакомиться с ходатайством об установлении публичного сервитута </w:t>
      </w:r>
      <w:r>
        <w:rPr>
          <w:bCs/>
        </w:rPr>
        <w:t xml:space="preserve">и прилагаемым к нему описанием местоположения границ публичного сервитута</w:t>
      </w:r>
      <w:r>
        <w:rPr>
          <w:bCs/>
        </w:rPr>
        <w:t xml:space="preserve"> </w:t>
      </w:r>
      <w:r>
        <w:t xml:space="preserve">по адресу: г.</w:t>
      </w:r>
      <w:r>
        <w:t xml:space="preserve"> </w:t>
      </w:r>
      <w:r>
        <w:t xml:space="preserve">Пермь,</w:t>
      </w:r>
      <w:r>
        <w:t xml:space="preserve"> </w:t>
      </w:r>
      <w:r>
        <w:t xml:space="preserve">ул.</w:t>
      </w:r>
      <w:r>
        <w:t xml:space="preserve"> </w:t>
      </w:r>
      <w:r>
        <w:t xml:space="preserve">Сибирская 15, </w:t>
      </w:r>
      <w:r>
        <w:t xml:space="preserve">(тел. </w:t>
      </w:r>
      <w:r>
        <w:t xml:space="preserve">212-</w:t>
      </w:r>
      <w:r>
        <w:t xml:space="preserve">72</w:t>
      </w:r>
      <w:r>
        <w:t xml:space="preserve">-</w:t>
      </w:r>
      <w:r>
        <w:t xml:space="preserve">06</w:t>
      </w:r>
      <w:r>
        <w:t xml:space="preserve">)</w:t>
      </w:r>
      <w:r>
        <w:t xml:space="preserve">.</w:t>
      </w:r>
      <w:r/>
    </w:p>
    <w:p>
      <w:pPr>
        <w:pStyle w:val="860"/>
        <w:ind w:right="0" w:firstLine="709"/>
        <w:jc w:val="both"/>
      </w:pPr>
      <w:r>
        <w:t xml:space="preserve">Заинтересованные лица могут подать зая</w:t>
      </w:r>
      <w:r>
        <w:t xml:space="preserve">вле</w:t>
      </w:r>
      <w:r>
        <w:t xml:space="preserve">ние об учете прав в срок с</w:t>
      </w:r>
      <w:r>
        <w:t xml:space="preserve"> 20</w:t>
      </w:r>
      <w:r>
        <w:t xml:space="preserve">.</w:t>
      </w:r>
      <w:r>
        <w:t xml:space="preserve">06</w:t>
      </w:r>
      <w:r>
        <w:t xml:space="preserve">.202</w:t>
      </w:r>
      <w:r>
        <w:t xml:space="preserve">5</w:t>
      </w:r>
      <w:r>
        <w:t xml:space="preserve"> п</w:t>
      </w:r>
      <w:r>
        <w:t xml:space="preserve">о</w:t>
      </w:r>
      <w:r>
        <w:t xml:space="preserve"> 04</w:t>
      </w:r>
      <w:r>
        <w:t xml:space="preserve">.</w:t>
      </w:r>
      <w:r>
        <w:t xml:space="preserve">07</w:t>
      </w:r>
      <w:r>
        <w:t xml:space="preserve">.202</w:t>
      </w:r>
      <w:r>
        <w:t xml:space="preserve">5</w:t>
      </w:r>
      <w:r>
        <w:t xml:space="preserve">.</w:t>
      </w:r>
      <w:r/>
    </w:p>
    <w:p>
      <w:pPr>
        <w:pStyle w:val="860"/>
        <w:ind w:firstLine="708"/>
        <w:jc w:val="both"/>
      </w:pPr>
      <w:r>
        <w:t xml:space="preserve">Способы подачи заявлений:</w:t>
      </w:r>
      <w:r/>
    </w:p>
    <w:p>
      <w:pPr>
        <w:pStyle w:val="874"/>
        <w:numPr>
          <w:ilvl w:val="0"/>
          <w:numId w:val="4"/>
        </w:numPr>
        <w:ind w:right="-1" w:hanging="11"/>
        <w:jc w:val="both"/>
      </w:pPr>
      <w:r>
        <w:t xml:space="preserve">п</w:t>
      </w:r>
      <w:r>
        <w:t xml:space="preserve">осредством почтовой</w:t>
      </w:r>
      <w:r>
        <w:t xml:space="preserve"> связи;</w:t>
      </w:r>
      <w:r/>
    </w:p>
    <w:p>
      <w:pPr>
        <w:pStyle w:val="874"/>
        <w:numPr>
          <w:ilvl w:val="0"/>
          <w:numId w:val="4"/>
        </w:numPr>
        <w:ind w:right="-1" w:hanging="11"/>
        <w:jc w:val="both"/>
      </w:pPr>
      <w:r>
        <w:t xml:space="preserve">лично, в том числе через представителя, в </w:t>
      </w:r>
      <w:r>
        <w:rPr>
          <w:bCs/>
        </w:rPr>
        <w:t xml:space="preserve">департамент</w:t>
      </w:r>
      <w:r>
        <w:rPr>
          <w:bCs/>
        </w:rPr>
        <w:t xml:space="preserve"> </w:t>
      </w:r>
      <w:r>
        <w:rPr>
          <w:bCs/>
        </w:rPr>
        <w:t xml:space="preserve">земельных</w:t>
      </w:r>
      <w:r>
        <w:rPr>
          <w:bCs/>
        </w:rPr>
        <w:t xml:space="preserve"> </w:t>
      </w:r>
      <w:r>
        <w:rPr>
          <w:bCs/>
        </w:rPr>
        <w:t xml:space="preserve">отношений</w:t>
      </w:r>
      <w:r>
        <w:t xml:space="preserve"> администрации города </w:t>
      </w:r>
      <w:r>
        <w:rPr>
          <w:bCs/>
        </w:rPr>
        <w:t xml:space="preserve">Перми</w:t>
      </w:r>
      <w:r>
        <w:rPr>
          <w:bCs/>
        </w:rPr>
        <w:t xml:space="preserve"> </w:t>
      </w:r>
      <w:r>
        <w:t xml:space="preserve">(г.</w:t>
      </w:r>
      <w:r>
        <w:t xml:space="preserve"> Пермь, ул. </w:t>
      </w:r>
      <w:r>
        <w:t xml:space="preserve">Сибирская 15</w:t>
      </w:r>
      <w:r>
        <w:t xml:space="preserve">);</w:t>
      </w:r>
      <w:r/>
    </w:p>
    <w:p>
      <w:pPr>
        <w:pStyle w:val="874"/>
        <w:numPr>
          <w:ilvl w:val="0"/>
          <w:numId w:val="4"/>
        </w:numPr>
        <w:ind w:right="-1" w:hanging="11"/>
        <w:jc w:val="both"/>
      </w:pPr>
      <w:r>
        <w:t xml:space="preserve">в форме электронных документов </w:t>
      </w:r>
      <w:r>
        <w:rPr>
          <w:bCs/>
        </w:rPr>
        <w:t xml:space="preserve">с использованием информационно</w:t>
      </w:r>
      <w:r>
        <w:t xml:space="preserve">-телек</w:t>
      </w:r>
      <w:r>
        <w:t xml:space="preserve">оммуникационной сети «Интернет».</w:t>
      </w:r>
      <w:r/>
    </w:p>
    <w:p>
      <w:pPr>
        <w:pStyle w:val="860"/>
        <w:ind w:left="142" w:right="0" w:firstLine="567"/>
        <w:jc w:val="both"/>
      </w:pPr>
      <w: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w:t>
      </w:r>
      <w:r>
        <w:t xml:space="preserve">еестре недвижимости, в течение пятнадцати</w:t>
      </w:r>
      <w:r>
        <w:t xml:space="preserve"> дней со дня опубликования сообщения, </w:t>
      </w:r>
      <w:r>
        <w:t xml:space="preserve">предусмотренного </w:t>
      </w:r>
      <w:r>
        <w:fldChar w:fldCharType="begin"/>
      </w:r>
      <w:r>
        <w:instrText xml:space="preserve">HYPERLINK consultantplus://offline/ref=1A194A1A5ABC4E4673AB8342A017478F7124AEED0993A622A57136FC63BD5F8EBFAB573A3E38FB0A0E3F09CDD138A3DF60BC7CC06CCCa0e7G </w:instrText>
      </w:r>
      <w:r>
        <w:fldChar w:fldCharType="separate"/>
      </w:r>
      <w:r>
        <w:t xml:space="preserve">подпунктом 1 пункта 3</w:t>
      </w:r>
      <w:r>
        <w:fldChar w:fldCharType="end"/>
      </w:r>
      <w:r>
        <w:t xml:space="preserve"> статьи 39.42 ЗК РФ, подают в орган, уполномоченный на установление публичного сервитута, зая</w:t>
      </w:r>
      <w:r>
        <w:t xml:space="preserve">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w:t>
      </w:r>
      <w:r>
        <w:t xml:space="preserve">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w:t>
      </w:r>
      <w:r>
        <w:t xml:space="preserve">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w:t>
      </w:r>
      <w:r/>
    </w:p>
    <w:p>
      <w:pPr>
        <w:pStyle w:val="874"/>
        <w:ind w:left="0" w:right="-1" w:firstLine="720"/>
        <w:jc w:val="both"/>
      </w:pPr>
      <w:r>
        <w:t xml:space="preserve">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w:t>
      </w:r>
      <w:r>
        <w:t xml:space="preserve">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и сведения об официальных сайтах в информационно-телекоммуникационной сети «Интернет»</w:t>
      </w:r>
      <w:r>
        <w:t xml:space="preserve"> отсутствуют.</w:t>
      </w:r>
      <w:r/>
    </w:p>
    <w:p>
      <w:pPr>
        <w:pStyle w:val="874"/>
        <w:ind w:left="0" w:right="-1" w:firstLine="709"/>
        <w:jc w:val="both"/>
      </w:pPr>
      <w:r>
        <w:t xml:space="preserve">Информация о возможности установления публичного сервитута публикуется </w:t>
      </w:r>
      <w:r>
        <w:t xml:space="preserve">на сайте </w:t>
      </w:r>
      <w:r>
        <w:fldChar w:fldCharType="begin"/>
      </w:r>
      <w:r>
        <w:instrText xml:space="preserve">HYPERLINK "http://www.gorodperm.ru"</w:instrText>
      </w:r>
      <w:r>
        <w:fldChar w:fldCharType="separate"/>
      </w:r>
      <w:r>
        <w:rPr>
          <w:rStyle w:val="875"/>
          <w:color w:val="000000"/>
          <w:u w:val="none"/>
        </w:rPr>
        <w:t xml:space="preserve">http://www.gorodperm.ru</w:t>
      </w:r>
      <w:r>
        <w:fldChar w:fldCharType="end"/>
      </w:r>
      <w:r>
        <w:t xml:space="preserve">, в </w:t>
      </w:r>
      <w:r>
        <w:t xml:space="preserve">«Официальном бюллетене органов местного самоуправления муниципального образования город Пермь»</w:t>
      </w:r>
      <w:r>
        <w:t xml:space="preserve">.</w:t>
      </w:r>
      <w:r/>
    </w:p>
    <w:p>
      <w:pPr>
        <w:pStyle w:val="874"/>
        <w:ind w:left="0" w:right="-1" w:firstLine="709"/>
        <w:jc w:val="both"/>
        <w:rPr>
          <w:b/>
        </w:rPr>
      </w:pPr>
      <w:r>
        <w:t xml:space="preserve">                                                                                                                                                                      </w:t>
      </w:r>
      <w:r>
        <w:rPr>
          <w:b/>
        </w:rPr>
        <w:t xml:space="preserve">Приложение: на</w:t>
      </w:r>
      <w:r>
        <w:rPr>
          <w:b/>
        </w:rPr>
        <w:t xml:space="preserve"> 142</w:t>
      </w:r>
      <w:r>
        <w:rPr>
          <w:b/>
        </w:rPr>
        <w:t xml:space="preserve"> </w:t>
      </w:r>
      <w:r>
        <w:rPr>
          <w:b/>
        </w:rPr>
        <w:t xml:space="preserve">л. в 1 экз.</w:t>
      </w:r>
      <w:r>
        <w:rPr>
          <w:b/>
        </w:rPr>
      </w:r>
      <w:r>
        <w:rPr>
          <w:b/>
        </w:rPr>
      </w:r>
    </w:p>
    <w:sectPr>
      <w:headerReference w:type="default" r:id="rId9"/>
      <w:footnotePr/>
      <w:endnotePr/>
      <w:type w:val="nextPage"/>
      <w:pgSz w:w="16838" w:h="11906" w:orient="landscape"/>
      <w:pgMar w:top="0" w:right="962" w:bottom="284" w:left="851" w:header="720" w:footer="720"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00603000000000000"/>
  </w:font>
  <w:font w:name="Symbol">
    <w:panose1 w:val="05010000000000000000"/>
  </w:font>
  <w:font w:name="Wingdings">
    <w:panose1 w:val="05010000000000000000"/>
  </w:font>
  <w:font w:name="Courier New">
    <w:panose1 w:val="02070409020205020404"/>
  </w:font>
  <w:font w:name="Tahoma">
    <w:panose1 w:val="020B060603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6"/>
    </w:pPr>
    <w:r/>
    <w:r/>
  </w:p>
  <w:p>
    <w:pPr>
      <w:pStyle w:val="87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3">
    <w:multiLevelType w:val="hybridMultilevel"/>
    <w:lvl w:ilvl="0">
      <w:start w:val="1"/>
      <w:numFmt w:val="decimal"/>
      <w:isLgl w:val="false"/>
      <w:suff w:val="tab"/>
      <w:lvlText w:val="%1."/>
      <w:lvlJc w:val="left"/>
      <w:pPr>
        <w:ind w:left="1065" w:hanging="705"/>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
  </w:num>
  <w:num w:numId="2">
    <w:abstractNumId w:val="4"/>
  </w:num>
  <w:num w:numId="3">
    <w:abstractNumId w:val="2"/>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Times New Roman"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3"/>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link w:val="715"/>
    <w:uiPriority w:val="35"/>
    <w:semiHidden/>
    <w:unhideWhenUsed/>
    <w:qFormat/>
    <w:pPr>
      <w:spacing w:line="276" w:lineRule="auto"/>
    </w:pPr>
    <w:rPr>
      <w:b/>
      <w:bCs/>
      <w:color w:val="4f81bd" w:themeColor="accent1"/>
      <w:sz w:val="18"/>
      <w:szCs w:val="18"/>
    </w:rPr>
  </w:style>
  <w:style w:type="character" w:styleId="715">
    <w:name w:val="Caption Char"/>
    <w:link w:val="714"/>
    <w:uiPriority w:val="35"/>
    <w:rPr>
      <w:b/>
      <w:bCs/>
      <w:color w:val="4f81bd" w:themeColor="accent1"/>
      <w:sz w:val="18"/>
      <w:szCs w:val="18"/>
    </w:rPr>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pPr>
      <w:ind w:right="-478"/>
      <w:jc w:val="right"/>
    </w:pPr>
    <w:rPr>
      <w:rFonts w:ascii="Times New Roman" w:hAnsi="Times New Roman"/>
      <w:sz w:val="24"/>
      <w:szCs w:val="24"/>
      <w:lang w:val="ru-RU" w:eastAsia="ru-RU" w:bidi="ar-SA"/>
    </w:rPr>
  </w:style>
  <w:style w:type="paragraph" w:styleId="861">
    <w:name w:val="Заголовок 1"/>
    <w:basedOn w:val="860"/>
    <w:next w:val="860"/>
    <w:link w:val="872"/>
    <w:uiPriority w:val="9"/>
    <w:qFormat/>
    <w:pPr>
      <w:contextualSpacing/>
      <w:jc w:val="center"/>
      <w:keepNext/>
      <w:outlineLvl w:val="0"/>
    </w:pPr>
    <w:rPr>
      <w:b/>
      <w:sz w:val="28"/>
      <w:szCs w:val="28"/>
      <w:lang w:val="en-US" w:eastAsia="en-US"/>
    </w:rPr>
  </w:style>
  <w:style w:type="paragraph" w:styleId="862">
    <w:name w:val="Заголовок 2"/>
    <w:basedOn w:val="860"/>
    <w:next w:val="860"/>
    <w:link w:val="873"/>
    <w:uiPriority w:val="9"/>
    <w:unhideWhenUsed/>
    <w:qFormat/>
    <w:pPr>
      <w:contextualSpacing/>
      <w:jc w:val="center"/>
      <w:keepNext/>
      <w:outlineLvl w:val="1"/>
    </w:pPr>
    <w:rPr>
      <w:sz w:val="28"/>
      <w:szCs w:val="28"/>
      <w:lang w:val="en-US" w:eastAsia="en-US"/>
    </w:rPr>
  </w:style>
  <w:style w:type="character" w:styleId="863">
    <w:name w:val="Основной шрифт абзаца"/>
    <w:next w:val="863"/>
    <w:link w:val="860"/>
    <w:uiPriority w:val="1"/>
    <w:unhideWhenUsed/>
  </w:style>
  <w:style w:type="table" w:styleId="864">
    <w:name w:val="Обычная таблица"/>
    <w:next w:val="864"/>
    <w:link w:val="860"/>
    <w:uiPriority w:val="99"/>
    <w:semiHidden/>
    <w:unhideWhenUsed/>
    <w:qFormat/>
    <w:tblPr/>
  </w:style>
  <w:style w:type="numbering" w:styleId="865">
    <w:name w:val="Нет списка"/>
    <w:next w:val="865"/>
    <w:link w:val="860"/>
    <w:uiPriority w:val="99"/>
    <w:semiHidden/>
    <w:unhideWhenUsed/>
  </w:style>
  <w:style w:type="paragraph" w:styleId="866">
    <w:name w:val="Название"/>
    <w:basedOn w:val="860"/>
    <w:next w:val="866"/>
    <w:link w:val="867"/>
    <w:qFormat/>
    <w:pPr>
      <w:jc w:val="center"/>
    </w:pPr>
    <w:rPr>
      <w:szCs w:val="20"/>
      <w:lang w:val="en-US" w:eastAsia="en-US"/>
    </w:rPr>
  </w:style>
  <w:style w:type="character" w:styleId="867">
    <w:name w:val="Название Знак"/>
    <w:next w:val="867"/>
    <w:link w:val="866"/>
    <w:rPr>
      <w:rFonts w:ascii="Times New Roman" w:hAnsi="Times New Roman" w:eastAsia="Times New Roman" w:cs="Times New Roman"/>
      <w:sz w:val="24"/>
      <w:szCs w:val="20"/>
    </w:rPr>
  </w:style>
  <w:style w:type="paragraph" w:styleId="868">
    <w:name w:val="Основной текст с отступом 3"/>
    <w:basedOn w:val="860"/>
    <w:next w:val="868"/>
    <w:link w:val="869"/>
    <w:pPr>
      <w:ind w:firstLine="900"/>
      <w:jc w:val="both"/>
    </w:pPr>
    <w:rPr>
      <w:lang w:val="en-US" w:eastAsia="en-US"/>
    </w:rPr>
  </w:style>
  <w:style w:type="character" w:styleId="869">
    <w:name w:val="Основной текст с отступом 3 Знак"/>
    <w:next w:val="869"/>
    <w:link w:val="868"/>
    <w:rPr>
      <w:rFonts w:ascii="Times New Roman" w:hAnsi="Times New Roman" w:eastAsia="Times New Roman" w:cs="Times New Roman"/>
      <w:sz w:val="24"/>
      <w:szCs w:val="24"/>
    </w:rPr>
  </w:style>
  <w:style w:type="paragraph" w:styleId="870">
    <w:name w:val="Текст выноски"/>
    <w:basedOn w:val="860"/>
    <w:next w:val="870"/>
    <w:link w:val="871"/>
    <w:uiPriority w:val="99"/>
    <w:semiHidden/>
    <w:unhideWhenUsed/>
    <w:rPr>
      <w:rFonts w:ascii="Tahoma" w:hAnsi="Tahoma"/>
      <w:sz w:val="16"/>
      <w:szCs w:val="16"/>
      <w:lang w:val="en-US" w:eastAsia="en-US"/>
    </w:rPr>
  </w:style>
  <w:style w:type="character" w:styleId="871">
    <w:name w:val="Текст выноски Знак"/>
    <w:next w:val="871"/>
    <w:link w:val="870"/>
    <w:uiPriority w:val="99"/>
    <w:semiHidden/>
    <w:rPr>
      <w:rFonts w:ascii="Tahoma" w:hAnsi="Tahoma" w:cs="Tahoma"/>
      <w:sz w:val="16"/>
      <w:szCs w:val="16"/>
    </w:rPr>
  </w:style>
  <w:style w:type="character" w:styleId="872">
    <w:name w:val="Заголовок 1 Знак"/>
    <w:next w:val="872"/>
    <w:link w:val="861"/>
    <w:uiPriority w:val="9"/>
    <w:rPr>
      <w:rFonts w:ascii="Times New Roman" w:hAnsi="Times New Roman" w:cs="Times New Roman"/>
      <w:b/>
      <w:sz w:val="28"/>
      <w:szCs w:val="28"/>
    </w:rPr>
  </w:style>
  <w:style w:type="character" w:styleId="873">
    <w:name w:val="Заголовок 2 Знак"/>
    <w:next w:val="873"/>
    <w:link w:val="862"/>
    <w:uiPriority w:val="9"/>
    <w:rPr>
      <w:rFonts w:ascii="Times New Roman" w:hAnsi="Times New Roman" w:cs="Times New Roman"/>
      <w:sz w:val="28"/>
      <w:szCs w:val="28"/>
    </w:rPr>
  </w:style>
  <w:style w:type="paragraph" w:styleId="874">
    <w:name w:val="Абзац списка"/>
    <w:basedOn w:val="860"/>
    <w:next w:val="874"/>
    <w:link w:val="860"/>
    <w:uiPriority w:val="34"/>
    <w:qFormat/>
    <w:pPr>
      <w:contextualSpacing/>
      <w:ind w:left="720"/>
    </w:pPr>
  </w:style>
  <w:style w:type="character" w:styleId="875">
    <w:name w:val="Гиперссылка"/>
    <w:next w:val="875"/>
    <w:link w:val="860"/>
    <w:uiPriority w:val="99"/>
    <w:unhideWhenUsed/>
    <w:rPr>
      <w:color w:val="0000ff"/>
      <w:u w:val="single"/>
    </w:rPr>
  </w:style>
  <w:style w:type="paragraph" w:styleId="876">
    <w:name w:val="Верхний колонтитул"/>
    <w:basedOn w:val="860"/>
    <w:next w:val="876"/>
    <w:link w:val="877"/>
    <w:uiPriority w:val="99"/>
    <w:unhideWhenUsed/>
    <w:pPr>
      <w:tabs>
        <w:tab w:val="center" w:pos="4677" w:leader="none"/>
        <w:tab w:val="right" w:pos="9355" w:leader="none"/>
      </w:tabs>
    </w:pPr>
    <w:rPr>
      <w:lang w:val="en-US" w:eastAsia="en-US"/>
    </w:rPr>
  </w:style>
  <w:style w:type="character" w:styleId="877">
    <w:name w:val="Верхний колонтитул Знак"/>
    <w:next w:val="877"/>
    <w:link w:val="876"/>
    <w:uiPriority w:val="99"/>
    <w:rPr>
      <w:rFonts w:ascii="Times New Roman" w:hAnsi="Times New Roman" w:cs="Times New Roman"/>
      <w:sz w:val="24"/>
      <w:szCs w:val="24"/>
    </w:rPr>
  </w:style>
  <w:style w:type="paragraph" w:styleId="878">
    <w:name w:val="Нижний колонтитул"/>
    <w:basedOn w:val="860"/>
    <w:next w:val="878"/>
    <w:link w:val="879"/>
    <w:uiPriority w:val="99"/>
    <w:unhideWhenUsed/>
    <w:pPr>
      <w:tabs>
        <w:tab w:val="center" w:pos="4677" w:leader="none"/>
        <w:tab w:val="right" w:pos="9355" w:leader="none"/>
      </w:tabs>
    </w:pPr>
    <w:rPr>
      <w:lang w:val="en-US" w:eastAsia="en-US"/>
    </w:rPr>
  </w:style>
  <w:style w:type="character" w:styleId="879">
    <w:name w:val="Нижний колонтитул Знак"/>
    <w:next w:val="879"/>
    <w:link w:val="878"/>
    <w:uiPriority w:val="99"/>
    <w:rPr>
      <w:rFonts w:ascii="Times New Roman" w:hAnsi="Times New Roman" w:cs="Times New Roman"/>
      <w:sz w:val="24"/>
      <w:szCs w:val="24"/>
    </w:rPr>
  </w:style>
  <w:style w:type="paragraph" w:styleId="880">
    <w:name w:val="Основной текст"/>
    <w:basedOn w:val="860"/>
    <w:next w:val="880"/>
    <w:link w:val="881"/>
    <w:uiPriority w:val="99"/>
    <w:unhideWhenUsed/>
    <w:pPr>
      <w:spacing w:after="120"/>
    </w:pPr>
    <w:rPr>
      <w:lang w:val="en-US" w:eastAsia="en-US"/>
    </w:rPr>
  </w:style>
  <w:style w:type="character" w:styleId="881">
    <w:name w:val="Основной текст Знак"/>
    <w:next w:val="881"/>
    <w:link w:val="880"/>
    <w:uiPriority w:val="99"/>
    <w:rPr>
      <w:rFonts w:ascii="Times New Roman" w:hAnsi="Times New Roman" w:cs="Times New Roman"/>
      <w:sz w:val="24"/>
      <w:szCs w:val="24"/>
    </w:rPr>
  </w:style>
  <w:style w:type="paragraph" w:styleId="882">
    <w:name w:val="Без интервала"/>
    <w:next w:val="882"/>
    <w:link w:val="860"/>
    <w:uiPriority w:val="1"/>
    <w:qFormat/>
    <w:pPr>
      <w:ind w:right="-478"/>
      <w:jc w:val="right"/>
    </w:pPr>
    <w:rPr>
      <w:rFonts w:ascii="Times New Roman" w:hAnsi="Times New Roman"/>
      <w:sz w:val="24"/>
      <w:szCs w:val="24"/>
      <w:lang w:val="ru-RU" w:eastAsia="ru-RU" w:bidi="ar-SA"/>
    </w:rPr>
  </w:style>
  <w:style w:type="character" w:styleId="883">
    <w:name w:val="Просмотренная гиперссылка"/>
    <w:next w:val="883"/>
    <w:link w:val="860"/>
    <w:uiPriority w:val="99"/>
    <w:semiHidden/>
    <w:unhideWhenUsed/>
    <w:rPr>
      <w:color w:val="800080"/>
      <w:u w:val="single"/>
    </w:rPr>
  </w:style>
  <w:style w:type="character" w:styleId="884">
    <w:name w:val="blk"/>
    <w:basedOn w:val="863"/>
    <w:next w:val="884"/>
    <w:link w:val="860"/>
  </w:style>
  <w:style w:type="character" w:styleId="885" w:default="1">
    <w:name w:val="Default Paragraph Font"/>
    <w:uiPriority w:val="1"/>
    <w:semiHidden/>
    <w:unhideWhenUsed/>
  </w:style>
  <w:style w:type="numbering" w:styleId="886" w:default="1">
    <w:name w:val="No List"/>
    <w:uiPriority w:val="99"/>
    <w:semiHidden/>
    <w:unhideWhenUsed/>
  </w:style>
  <w:style w:type="table" w:styleId="88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Р7-Офис/2024.3.2.584</Application>
  <Company>Your Company Name</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Лукина</dc:creator>
  <cp:revision>69</cp:revision>
  <dcterms:created xsi:type="dcterms:W3CDTF">2023-03-30T08:39:00Z</dcterms:created>
  <dcterms:modified xsi:type="dcterms:W3CDTF">2025-06-17T08:50:26Z</dcterms:modified>
  <cp:version>917504</cp:version>
</cp:coreProperties>
</file>