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AF" w:rsidRDefault="002B12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B12AF" w:rsidRDefault="002B12AF">
      <w:pPr>
        <w:pStyle w:val="ConsPlusNormal"/>
        <w:jc w:val="both"/>
        <w:outlineLvl w:val="0"/>
      </w:pPr>
    </w:p>
    <w:p w:rsidR="002B12AF" w:rsidRDefault="002B12AF">
      <w:pPr>
        <w:pStyle w:val="ConsPlusTitle"/>
        <w:jc w:val="center"/>
      </w:pPr>
      <w:r>
        <w:t>ПЕРМСКАЯ ГОРОДСКАЯ ДУМА</w:t>
      </w:r>
    </w:p>
    <w:p w:rsidR="002B12AF" w:rsidRDefault="002B12AF">
      <w:pPr>
        <w:pStyle w:val="ConsPlusTitle"/>
        <w:jc w:val="center"/>
      </w:pPr>
    </w:p>
    <w:p w:rsidR="002B12AF" w:rsidRDefault="002B12AF">
      <w:pPr>
        <w:pStyle w:val="ConsPlusTitle"/>
        <w:jc w:val="center"/>
      </w:pPr>
      <w:r>
        <w:t>РЕШЕНИЕ</w:t>
      </w:r>
    </w:p>
    <w:p w:rsidR="002B12AF" w:rsidRDefault="002B12AF">
      <w:pPr>
        <w:pStyle w:val="ConsPlusTitle"/>
        <w:jc w:val="center"/>
      </w:pPr>
      <w:r>
        <w:t>от 22 апреля 2014 г. N 99</w:t>
      </w:r>
    </w:p>
    <w:p w:rsidR="002B12AF" w:rsidRDefault="002B12AF">
      <w:pPr>
        <w:pStyle w:val="ConsPlusTitle"/>
        <w:jc w:val="center"/>
      </w:pPr>
    </w:p>
    <w:p w:rsidR="002B12AF" w:rsidRDefault="002B12AF">
      <w:pPr>
        <w:pStyle w:val="ConsPlusTitle"/>
        <w:jc w:val="center"/>
      </w:pPr>
      <w:r>
        <w:t>ОБ УВЕДОМЛЕНИИ ОТДЕЛЬНЫМИ КАТЕГОРИЯМИ ЛИЦ О ПОЛУЧЕНИИ</w:t>
      </w:r>
    </w:p>
    <w:p w:rsidR="002B12AF" w:rsidRDefault="002B12AF">
      <w:pPr>
        <w:pStyle w:val="ConsPlusTitle"/>
        <w:jc w:val="center"/>
      </w:pPr>
      <w:r>
        <w:t>ПОДАРКА, О СДАЧЕ И РЕАЛИЗАЦИИ (ВЫКУПЕ) ПОДАРКА И О ВНЕСЕНИИ</w:t>
      </w:r>
    </w:p>
    <w:p w:rsidR="002B12AF" w:rsidRDefault="002B12AF">
      <w:pPr>
        <w:pStyle w:val="ConsPlusTitle"/>
        <w:jc w:val="center"/>
      </w:pPr>
      <w:r>
        <w:t>ИЗМЕНЕНИЙ, СВЯЗАННЫХ С ПРОТИВОДЕЙСТВИЕМ КОРРУПЦИИ,</w:t>
      </w:r>
    </w:p>
    <w:p w:rsidR="002B12AF" w:rsidRDefault="002B12AF">
      <w:pPr>
        <w:pStyle w:val="ConsPlusTitle"/>
        <w:jc w:val="center"/>
      </w:pPr>
      <w:r>
        <w:t>В ОТДЕЛЬНЫЕ РЕШЕНИЯ ПЕРМСКОЙ ГОРОДСКОЙ ДУМЫ</w:t>
      </w:r>
    </w:p>
    <w:p w:rsidR="002B12AF" w:rsidRDefault="002B1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1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2AF" w:rsidRDefault="002B1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2AF" w:rsidRDefault="002B1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2AF" w:rsidRDefault="002B12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2AF" w:rsidRDefault="002B12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22.11.2016 </w:t>
            </w:r>
            <w:hyperlink r:id="rId5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2B12AF" w:rsidRDefault="002B1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25.08.2020 </w:t>
            </w:r>
            <w:hyperlink r:id="rId6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23.08.2022 </w:t>
            </w:r>
            <w:hyperlink r:id="rId7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2AF" w:rsidRDefault="002B12AF">
            <w:pPr>
              <w:pStyle w:val="ConsPlusNormal"/>
            </w:pPr>
          </w:p>
        </w:tc>
      </w:tr>
    </w:tbl>
    <w:p w:rsidR="002B12AF" w:rsidRDefault="002B12AF">
      <w:pPr>
        <w:pStyle w:val="ConsPlusNormal"/>
        <w:jc w:val="both"/>
      </w:pPr>
    </w:p>
    <w:p w:rsidR="002B12AF" w:rsidRDefault="002B12AF">
      <w:pPr>
        <w:pStyle w:val="ConsPlusNormal"/>
        <w:ind w:firstLine="540"/>
        <w:jc w:val="both"/>
      </w:pPr>
      <w:r>
        <w:t xml:space="preserve">В соответствии с Гражданским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02.03.2007 </w:t>
      </w:r>
      <w:hyperlink r:id="rId9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10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12">
        <w:r>
          <w:rPr>
            <w:color w:val="0000FF"/>
          </w:rPr>
          <w:t>Уставом</w:t>
        </w:r>
      </w:hyperlink>
      <w:r>
        <w:t xml:space="preserve"> города Перми Пермская городская Дума решила:</w:t>
      </w:r>
    </w:p>
    <w:p w:rsidR="002B12AF" w:rsidRDefault="002B12AF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решения</w:t>
        </w:r>
      </w:hyperlink>
      <w:r>
        <w:t xml:space="preserve"> Пермской городской Думы от 25.08.2020 N 173)</w:t>
      </w:r>
    </w:p>
    <w:p w:rsidR="002B12AF" w:rsidRDefault="002B12AF">
      <w:pPr>
        <w:pStyle w:val="ConsPlusNormal"/>
        <w:jc w:val="both"/>
      </w:pPr>
    </w:p>
    <w:p w:rsidR="002B12AF" w:rsidRDefault="002B12AF">
      <w:pPr>
        <w:pStyle w:val="ConsPlusNormal"/>
        <w:ind w:firstLine="540"/>
        <w:jc w:val="both"/>
      </w:pPr>
      <w:r>
        <w:t>1. Глава города Перми - глава администрации города Перми, лица, замещающие муниципальные должности города Перми, муниципальные служащие города Перми обязаны уведомлять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подарок), и передавать подарок на хранение в орган, в котором указанные лица осуществляют полномочия или проходят муниципальную службу, в порядке, установленном Правительством Российской Федерации.</w:t>
      </w:r>
    </w:p>
    <w:p w:rsidR="002B12AF" w:rsidRDefault="002B12AF">
      <w:pPr>
        <w:pStyle w:val="ConsPlusNormal"/>
        <w:jc w:val="both"/>
      </w:pPr>
      <w:r>
        <w:t xml:space="preserve">(в ред. решений Пермской городской Думы от 22.11.2016 </w:t>
      </w:r>
      <w:hyperlink r:id="rId14">
        <w:r>
          <w:rPr>
            <w:color w:val="0000FF"/>
          </w:rPr>
          <w:t>N 256</w:t>
        </w:r>
      </w:hyperlink>
      <w:r>
        <w:t xml:space="preserve">, от 25.08.2020 </w:t>
      </w:r>
      <w:hyperlink r:id="rId15">
        <w:r>
          <w:rPr>
            <w:color w:val="0000FF"/>
          </w:rPr>
          <w:t>N 173</w:t>
        </w:r>
      </w:hyperlink>
      <w:r>
        <w:t>)</w:t>
      </w:r>
    </w:p>
    <w:p w:rsidR="002B12AF" w:rsidRDefault="002B12AF">
      <w:pPr>
        <w:pStyle w:val="ConsPlusNormal"/>
        <w:spacing w:before="220"/>
        <w:ind w:firstLine="540"/>
        <w:jc w:val="both"/>
      </w:pPr>
      <w:r>
        <w:t>Определение стоимости подарка, оценка стоимости подарка, реализация (выкуп) подарка и зачисление средств, полученных от его реализации, осуществляются с учетом требований, установленных Правительством Российской Федерации.</w:t>
      </w:r>
    </w:p>
    <w:p w:rsidR="002B12AF" w:rsidRDefault="002B12AF">
      <w:pPr>
        <w:pStyle w:val="ConsPlusNormal"/>
        <w:spacing w:before="220"/>
        <w:ind w:firstLine="540"/>
        <w:jc w:val="both"/>
      </w:pPr>
      <w:r>
        <w:t>Проведение оценки стоимости подарка для реализации (выкупа), реализацию (выкуп) подарка организует функциональный орган администрации города Перми, осуществляющий функции управления и распоряжения муниципальным имуществом.</w:t>
      </w:r>
    </w:p>
    <w:p w:rsidR="002B12AF" w:rsidRDefault="002B12AF">
      <w:pPr>
        <w:pStyle w:val="ConsPlusNonformat"/>
        <w:spacing w:before="200"/>
        <w:jc w:val="both"/>
      </w:pPr>
      <w:r>
        <w:t xml:space="preserve">    2.  </w:t>
      </w:r>
      <w:proofErr w:type="gramStart"/>
      <w:r>
        <w:t>Внести  в</w:t>
      </w:r>
      <w:proofErr w:type="gramEnd"/>
      <w:r>
        <w:t xml:space="preserve">  </w:t>
      </w:r>
      <w:hyperlink r:id="rId16">
        <w:r>
          <w:rPr>
            <w:color w:val="0000FF"/>
          </w:rPr>
          <w:t>Положение</w:t>
        </w:r>
      </w:hyperlink>
      <w:r>
        <w:t xml:space="preserve">  о   муниципальной  службе  в   городе  Перми,</w:t>
      </w:r>
    </w:p>
    <w:p w:rsidR="002B12AF" w:rsidRDefault="002B12AF">
      <w:pPr>
        <w:pStyle w:val="ConsPlusNonformat"/>
        <w:jc w:val="both"/>
      </w:pPr>
      <w:proofErr w:type="gramStart"/>
      <w:r>
        <w:t>утвержденное  решением</w:t>
      </w:r>
      <w:proofErr w:type="gramEnd"/>
      <w:r>
        <w:t xml:space="preserve">   Пермской  городской  Думы  от  27.05.2008  N  156,</w:t>
      </w:r>
    </w:p>
    <w:p w:rsidR="002B12AF" w:rsidRDefault="002B12AF">
      <w:pPr>
        <w:pStyle w:val="ConsPlusNonformat"/>
        <w:jc w:val="both"/>
      </w:pPr>
      <w:r>
        <w:t xml:space="preserve">                             1</w:t>
      </w:r>
    </w:p>
    <w:p w:rsidR="002B12AF" w:rsidRDefault="002B12AF">
      <w:pPr>
        <w:pStyle w:val="ConsPlusNonformat"/>
        <w:jc w:val="both"/>
      </w:pPr>
      <w:r>
        <w:t xml:space="preserve">изменение, дополнив статьей </w:t>
      </w:r>
      <w:proofErr w:type="gramStart"/>
      <w:r>
        <w:t>7  следующего</w:t>
      </w:r>
      <w:proofErr w:type="gramEnd"/>
      <w:r>
        <w:t xml:space="preserve"> содержания:</w:t>
      </w:r>
    </w:p>
    <w:p w:rsidR="002B12AF" w:rsidRDefault="002B12AF">
      <w:pPr>
        <w:pStyle w:val="ConsPlusNonformat"/>
        <w:jc w:val="both"/>
      </w:pPr>
    </w:p>
    <w:p w:rsidR="002B12AF" w:rsidRDefault="002B12AF">
      <w:pPr>
        <w:pStyle w:val="ConsPlusNonformat"/>
        <w:jc w:val="both"/>
      </w:pPr>
      <w:r>
        <w:t xml:space="preserve">             1</w:t>
      </w:r>
    </w:p>
    <w:p w:rsidR="002B12AF" w:rsidRDefault="002B12AF">
      <w:pPr>
        <w:pStyle w:val="ConsPlusNonformat"/>
        <w:jc w:val="both"/>
      </w:pPr>
      <w:r>
        <w:t xml:space="preserve">    "Статья </w:t>
      </w:r>
      <w:proofErr w:type="gramStart"/>
      <w:r>
        <w:t>7 .</w:t>
      </w:r>
      <w:proofErr w:type="gramEnd"/>
      <w:r>
        <w:t xml:space="preserve"> Уведомление муниципальным служащим о получении подарка</w:t>
      </w:r>
    </w:p>
    <w:p w:rsidR="002B12AF" w:rsidRDefault="002B12AF">
      <w:pPr>
        <w:pStyle w:val="ConsPlusNormal"/>
        <w:jc w:val="both"/>
      </w:pPr>
    </w:p>
    <w:p w:rsidR="002B12AF" w:rsidRDefault="002B12AF">
      <w:pPr>
        <w:pStyle w:val="ConsPlusNormal"/>
        <w:ind w:firstLine="540"/>
        <w:jc w:val="both"/>
      </w:pPr>
      <w:r>
        <w:t xml:space="preserve">1. Муниципальный служащий города Перми представляет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его должностным положением или </w:t>
      </w:r>
      <w:r>
        <w:lastRenderedPageBreak/>
        <w:t>исполнением им служебных (должностных) обязанностей (далее - подарок), и передает подарок на хранение в структурное подразделение (должностному лицу) органа городского самоуправления, Избирательной комиссии города Перми, ответственное за прием и хранение подарков, в порядке, предусмотренном Правительством Российской Федерации.".</w:t>
      </w:r>
    </w:p>
    <w:p w:rsidR="002B12AF" w:rsidRDefault="002B12AF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7">
        <w:r>
          <w:rPr>
            <w:color w:val="0000FF"/>
          </w:rPr>
          <w:t>Положение</w:t>
        </w:r>
      </w:hyperlink>
      <w:r>
        <w:t xml:space="preserve"> о гарантиях осуществления полномочий депутата Пермской городской Думы, утвержденное решением Пермской городской Думы от 25.03.2014 N 74, изменение, дополнив </w:t>
      </w:r>
      <w:hyperlink r:id="rId18">
        <w:r>
          <w:rPr>
            <w:color w:val="0000FF"/>
          </w:rPr>
          <w:t>пункт 11.3</w:t>
        </w:r>
      </w:hyperlink>
      <w:r>
        <w:t xml:space="preserve"> абзацем третьим следующего содержания:</w:t>
      </w:r>
    </w:p>
    <w:p w:rsidR="002B12AF" w:rsidRDefault="002B12AF">
      <w:pPr>
        <w:pStyle w:val="ConsPlusNormal"/>
        <w:spacing w:before="220"/>
        <w:ind w:firstLine="540"/>
        <w:jc w:val="both"/>
      </w:pPr>
      <w:r>
        <w:t>"уведомлять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его должностным положением или исполнением им служебных (должностных) обязанностей (далее - подарок), и передавать подарок на хранение в Думу в порядке, предусмотренном Правительством Российской Федерации,".</w:t>
      </w:r>
    </w:p>
    <w:p w:rsidR="002B12AF" w:rsidRDefault="002B12AF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9">
        <w:r>
          <w:rPr>
            <w:color w:val="0000FF"/>
          </w:rPr>
          <w:t>Решение</w:t>
        </w:r>
      </w:hyperlink>
      <w:r>
        <w:t xml:space="preserve"> Пермской городской Думы от 23.08.2022 N 160.</w:t>
      </w:r>
    </w:p>
    <w:p w:rsidR="002B12AF" w:rsidRDefault="002B12AF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>
        <w:r>
          <w:rPr>
            <w:color w:val="0000FF"/>
          </w:rPr>
          <w:t>Положение</w:t>
        </w:r>
      </w:hyperlink>
      <w:r>
        <w:t xml:space="preserve"> о департаменте имущественных отношений администрации города Перми, утвержденное решением Пермской городской Думы от 12.09.2006 N 210, изменения, дополнив подпунктом 3.1.13 следующего содержания:</w:t>
      </w:r>
    </w:p>
    <w:p w:rsidR="002B12AF" w:rsidRDefault="002B12AF">
      <w:pPr>
        <w:pStyle w:val="ConsPlusNormal"/>
        <w:spacing w:before="220"/>
        <w:ind w:firstLine="540"/>
        <w:jc w:val="both"/>
      </w:pPr>
      <w:r>
        <w:t>"3.1.13. организует проведение оценки стоимости подарка для реализации (выкупа), полученного Главой города Перми - председателем Пермской городской Думы, лицом, замещающим муниципальную должность города Перми и осуществляющим свои полномочия на постоянной основе, муниципальным служащим города Перми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обеспечивает проведение процедуры выкупа подарка лицом, получившим подарок, организует реализацию подарка посредством проведения торгов в порядке, установленном законодательством Российской Федерации.".</w:t>
      </w:r>
    </w:p>
    <w:p w:rsidR="002B12AF" w:rsidRDefault="002B12AF">
      <w:pPr>
        <w:pStyle w:val="ConsPlusNormal"/>
        <w:spacing w:before="220"/>
        <w:ind w:firstLine="540"/>
        <w:jc w:val="both"/>
      </w:pPr>
      <w:r>
        <w:t>6. Руководителям органов местного самоуправления города Перми, председателю Избирательной комиссии города Перми организовать реализацию настоящего решения в порядке, установленном законодательством Российской Федерации.</w:t>
      </w:r>
    </w:p>
    <w:p w:rsidR="002B12AF" w:rsidRDefault="002B12AF">
      <w:pPr>
        <w:pStyle w:val="ConsPlusNormal"/>
        <w:spacing w:before="220"/>
        <w:ind w:firstLine="540"/>
        <w:jc w:val="both"/>
      </w:pPr>
      <w:r>
        <w:t>7. Настоящее решение вступает в силу со дня его официального опубликования и распространяется на правоотношения, возникшие с 18.01.2014.</w:t>
      </w:r>
    </w:p>
    <w:p w:rsidR="002B12AF" w:rsidRDefault="002B12AF">
      <w:pPr>
        <w:pStyle w:val="ConsPlusNormal"/>
        <w:spacing w:before="220"/>
        <w:ind w:firstLine="540"/>
        <w:jc w:val="both"/>
      </w:pPr>
      <w:r>
        <w:t>8.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B12AF" w:rsidRDefault="002B12AF">
      <w:pPr>
        <w:pStyle w:val="ConsPlusNormal"/>
        <w:spacing w:before="220"/>
        <w:ind w:firstLine="540"/>
        <w:jc w:val="both"/>
      </w:pPr>
      <w:r>
        <w:t>9. Контроль за исполнением настоящего решения возложить на комитет Пермской городской Думы по местному самоуправлению.</w:t>
      </w:r>
    </w:p>
    <w:p w:rsidR="002B12AF" w:rsidRDefault="002B12AF">
      <w:pPr>
        <w:pStyle w:val="ConsPlusNormal"/>
        <w:jc w:val="both"/>
      </w:pPr>
    </w:p>
    <w:p w:rsidR="002B12AF" w:rsidRDefault="002B12AF">
      <w:pPr>
        <w:pStyle w:val="ConsPlusNormal"/>
        <w:jc w:val="right"/>
      </w:pPr>
      <w:r>
        <w:t>Глава города Перми -</w:t>
      </w:r>
    </w:p>
    <w:p w:rsidR="002B12AF" w:rsidRDefault="002B12AF">
      <w:pPr>
        <w:pStyle w:val="ConsPlusNormal"/>
        <w:jc w:val="right"/>
      </w:pPr>
      <w:r>
        <w:t>председатель Пермской городской Думы</w:t>
      </w:r>
    </w:p>
    <w:p w:rsidR="002B12AF" w:rsidRDefault="002B12AF">
      <w:pPr>
        <w:pStyle w:val="ConsPlusNormal"/>
        <w:jc w:val="right"/>
      </w:pPr>
      <w:r>
        <w:t>И.В.САПКО</w:t>
      </w:r>
    </w:p>
    <w:p w:rsidR="002B12AF" w:rsidRDefault="002B12AF">
      <w:pPr>
        <w:pStyle w:val="ConsPlusNormal"/>
        <w:jc w:val="both"/>
      </w:pPr>
    </w:p>
    <w:p w:rsidR="002B12AF" w:rsidRDefault="002B12AF">
      <w:pPr>
        <w:pStyle w:val="ConsPlusNormal"/>
        <w:jc w:val="both"/>
      </w:pPr>
    </w:p>
    <w:p w:rsidR="002B12AF" w:rsidRDefault="002B12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765" w:rsidRDefault="00D91765">
      <w:bookmarkStart w:id="0" w:name="_GoBack"/>
      <w:bookmarkEnd w:id="0"/>
    </w:p>
    <w:sectPr w:rsidR="00D91765" w:rsidSect="0034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AF"/>
    <w:rsid w:val="002B12AF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65F49-C83F-40A1-AB52-664DD35C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2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12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12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12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BA9A5AEB501FA0D0F2A936ED5E80DFD11E94F1EAB33942033C546D917B42FB0D30866B1817688D0F554AFD8M4IEK" TargetMode="External"/><Relationship Id="rId13" Type="http://schemas.openxmlformats.org/officeDocument/2006/relationships/hyperlink" Target="consultantplus://offline/ref=55CBA9A5AEB501FA0D0F349E78B9B506F11BB7451FA93BC3786EC3118647B27AE293563FF0C76588D2EB56AFDC4701ED42A633C96E0BA47C0A1D1BB0M1I7K" TargetMode="External"/><Relationship Id="rId18" Type="http://schemas.openxmlformats.org/officeDocument/2006/relationships/hyperlink" Target="consultantplus://offline/ref=55CBA9A5AEB501FA0D0F349E78B9B506F11BB74519AE3CC27B6C9E1B8E1EBE78E59C0928F78E6989D2EB50A9D11804F853FE3CC97214A760161F19MBI0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5CBA9A5AEB501FA0D0F349E78B9B506F11BB7451FAA38C37960C3118647B27AE293563FF0C76588D2EB56ADDD4701ED42A633C96E0BA47C0A1D1BB0M1I7K" TargetMode="External"/><Relationship Id="rId12" Type="http://schemas.openxmlformats.org/officeDocument/2006/relationships/hyperlink" Target="consultantplus://offline/ref=55CBA9A5AEB501FA0D0F349E78B9B506F11BB7451FAA3CCA7F60C3118647B27AE293563FF0C76588D2EB56ADD84701ED42A633C96E0BA47C0A1D1BB0M1I7K" TargetMode="External"/><Relationship Id="rId17" Type="http://schemas.openxmlformats.org/officeDocument/2006/relationships/hyperlink" Target="consultantplus://offline/ref=55CBA9A5AEB501FA0D0F349E78B9B506F11BB74519AE3CC27B6C9E1B8E1EBE78E59C0928F78E6989D2EB57AAD11804F853FE3CC97214A760161F19MBI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CBA9A5AEB501FA0D0F349E78B9B506F11BB74519AC3FC3746C9E1B8E1EBE78E59C0928F78E6989D2EB54AAD11804F853FE3CC97214A760161F19MBI0K" TargetMode="External"/><Relationship Id="rId20" Type="http://schemas.openxmlformats.org/officeDocument/2006/relationships/hyperlink" Target="consultantplus://offline/ref=55CBA9A5AEB501FA0D0F349E78B9B506F11BB74519AC3FC27C6C9E1B8E1EBE78E59C0928F78E6989D2EB54AED11804F853FE3CC97214A760161F19MBI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BA9A5AEB501FA0D0F349E78B9B506F11BB7451FA93BC3786EC3118647B27AE293563FF0C76588D2EB56AFDF4701ED42A633C96E0BA47C0A1D1BB0M1I7K" TargetMode="External"/><Relationship Id="rId11" Type="http://schemas.openxmlformats.org/officeDocument/2006/relationships/hyperlink" Target="consultantplus://offline/ref=55CBA9A5AEB501FA0D0F2A936ED5E80DF818EE4C1BAA33942033C546D917B42FB0D30866B1817688D0F554AFD8M4IEK" TargetMode="External"/><Relationship Id="rId5" Type="http://schemas.openxmlformats.org/officeDocument/2006/relationships/hyperlink" Target="consultantplus://offline/ref=55CBA9A5AEB501FA0D0F349E78B9B506F11BB74517A43EC47C6C9E1B8E1EBE78E59C0928F78E6989D2EB54ABD11804F853FE3CC97214A760161F19MBI0K" TargetMode="External"/><Relationship Id="rId15" Type="http://schemas.openxmlformats.org/officeDocument/2006/relationships/hyperlink" Target="consultantplus://offline/ref=55CBA9A5AEB501FA0D0F349E78B9B506F11BB7451FA93BC3786EC3118647B27AE293563FF0C76588D2EB56AFD24701ED42A633C96E0BA47C0A1D1BB0M1I7K" TargetMode="External"/><Relationship Id="rId10" Type="http://schemas.openxmlformats.org/officeDocument/2006/relationships/hyperlink" Target="consultantplus://offline/ref=55CBA9A5AEB501FA0D0F2A936ED5E80DFD12E14B16A533942033C546D917B42FA2D35069B18263DD83AF03A2D84E4BBD04ED3CCB6EM1I7K" TargetMode="External"/><Relationship Id="rId19" Type="http://schemas.openxmlformats.org/officeDocument/2006/relationships/hyperlink" Target="consultantplus://offline/ref=55CBA9A5AEB501FA0D0F349E78B9B506F11BB7451FAA38C37960C3118647B27AE293563FF0C76588D2EB56ADDD4701ED42A633C96E0BA47C0A1D1BB0M1I7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5CBA9A5AEB501FA0D0F2A936ED5E80DFD13EA4C18A533942033C546D917B42FA2D35063B4883CD896BE5BADD85254BE18F13EC9M6IEK" TargetMode="External"/><Relationship Id="rId14" Type="http://schemas.openxmlformats.org/officeDocument/2006/relationships/hyperlink" Target="consultantplus://offline/ref=55CBA9A5AEB501FA0D0F349E78B9B506F11BB74517A43EC47C6C9E1B8E1EBE78E59C0928F78E6989D2EB54ABD11804F853FE3CC97214A760161F19MBI0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1</cp:revision>
  <dcterms:created xsi:type="dcterms:W3CDTF">2022-12-22T10:08:00Z</dcterms:created>
  <dcterms:modified xsi:type="dcterms:W3CDTF">2022-12-22T10:08:00Z</dcterms:modified>
</cp:coreProperties>
</file>