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C1E" w:rsidRDefault="00A35C1E">
      <w:pPr>
        <w:pStyle w:val="ConsPlusTitlePage"/>
      </w:pPr>
      <w:bookmarkStart w:id="0" w:name="_GoBack"/>
      <w:r>
        <w:t xml:space="preserve">Документ предоставлен </w:t>
      </w:r>
      <w:hyperlink r:id="rId4">
        <w:r>
          <w:rPr>
            <w:color w:val="0000FF"/>
          </w:rPr>
          <w:t>КонсультантПлюс</w:t>
        </w:r>
      </w:hyperlink>
      <w:r>
        <w:br/>
      </w:r>
    </w:p>
    <w:p w:rsidR="00A35C1E" w:rsidRDefault="00A35C1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35C1E">
        <w:tc>
          <w:tcPr>
            <w:tcW w:w="4677" w:type="dxa"/>
            <w:tcBorders>
              <w:top w:val="nil"/>
              <w:left w:val="nil"/>
              <w:bottom w:val="nil"/>
              <w:right w:val="nil"/>
            </w:tcBorders>
          </w:tcPr>
          <w:p w:rsidR="00A35C1E" w:rsidRDefault="00A35C1E">
            <w:pPr>
              <w:pStyle w:val="ConsPlusNormal"/>
              <w:outlineLvl w:val="0"/>
            </w:pPr>
            <w:r>
              <w:t>6 октября 2009 года</w:t>
            </w:r>
          </w:p>
        </w:tc>
        <w:tc>
          <w:tcPr>
            <w:tcW w:w="4677" w:type="dxa"/>
            <w:tcBorders>
              <w:top w:val="nil"/>
              <w:left w:val="nil"/>
              <w:bottom w:val="nil"/>
              <w:right w:val="nil"/>
            </w:tcBorders>
          </w:tcPr>
          <w:p w:rsidR="00A35C1E" w:rsidRDefault="00A35C1E">
            <w:pPr>
              <w:pStyle w:val="ConsPlusNormal"/>
              <w:jc w:val="right"/>
              <w:outlineLvl w:val="0"/>
            </w:pPr>
            <w:r>
              <w:t>N 497-ПК</w:t>
            </w:r>
          </w:p>
        </w:tc>
      </w:tr>
    </w:tbl>
    <w:p w:rsidR="00A35C1E" w:rsidRDefault="00A35C1E">
      <w:pPr>
        <w:pStyle w:val="ConsPlusNormal"/>
        <w:pBdr>
          <w:bottom w:val="single" w:sz="6" w:space="0" w:color="auto"/>
        </w:pBdr>
        <w:spacing w:before="100" w:after="100"/>
        <w:jc w:val="both"/>
        <w:rPr>
          <w:sz w:val="2"/>
          <w:szCs w:val="2"/>
        </w:rPr>
      </w:pPr>
    </w:p>
    <w:p w:rsidR="00A35C1E" w:rsidRDefault="00A35C1E">
      <w:pPr>
        <w:pStyle w:val="ConsPlusNormal"/>
        <w:jc w:val="both"/>
      </w:pPr>
    </w:p>
    <w:p w:rsidR="00A35C1E" w:rsidRDefault="00A35C1E">
      <w:pPr>
        <w:pStyle w:val="ConsPlusTitle"/>
        <w:jc w:val="center"/>
      </w:pPr>
      <w:r>
        <w:t>ПЕРМСКИЙ КРАЙ</w:t>
      </w:r>
    </w:p>
    <w:p w:rsidR="00A35C1E" w:rsidRDefault="00A35C1E">
      <w:pPr>
        <w:pStyle w:val="ConsPlusTitle"/>
        <w:jc w:val="center"/>
      </w:pPr>
    </w:p>
    <w:p w:rsidR="00A35C1E" w:rsidRDefault="00A35C1E">
      <w:pPr>
        <w:pStyle w:val="ConsPlusTitle"/>
        <w:jc w:val="center"/>
      </w:pPr>
      <w:r>
        <w:t>ЗАКОН</w:t>
      </w:r>
    </w:p>
    <w:p w:rsidR="00A35C1E" w:rsidRDefault="00A35C1E">
      <w:pPr>
        <w:pStyle w:val="ConsPlusTitle"/>
        <w:jc w:val="center"/>
      </w:pPr>
    </w:p>
    <w:p w:rsidR="00A35C1E" w:rsidRDefault="00A35C1E">
      <w:pPr>
        <w:pStyle w:val="ConsPlusTitle"/>
        <w:jc w:val="center"/>
      </w:pPr>
      <w:r>
        <w:t>О ПРЕДСТАВЛЕНИИ ГРАЖДАНАМИ, ПРЕТЕНДУЮЩИМИ НА ЗАМЕЩЕНИЕ</w:t>
      </w:r>
    </w:p>
    <w:p w:rsidR="00A35C1E" w:rsidRDefault="00A35C1E">
      <w:pPr>
        <w:pStyle w:val="ConsPlusTitle"/>
        <w:jc w:val="center"/>
      </w:pPr>
      <w:r>
        <w:t>ГОСУДАРСТВЕННЫХ ДОЛЖНОСТЕЙ ПЕРМСКОГО КРАЯ, ДОЛЖНОСТЕЙ</w:t>
      </w:r>
    </w:p>
    <w:p w:rsidR="00A35C1E" w:rsidRDefault="00A35C1E">
      <w:pPr>
        <w:pStyle w:val="ConsPlusTitle"/>
        <w:jc w:val="center"/>
      </w:pPr>
      <w:r>
        <w:t>ГОСУДАРСТВЕННОЙ ГРАЖДАНСКОЙ СЛУЖБЫ ПЕРМСКОГО КРАЯ,</w:t>
      </w:r>
    </w:p>
    <w:p w:rsidR="00A35C1E" w:rsidRDefault="00A35C1E">
      <w:pPr>
        <w:pStyle w:val="ConsPlusTitle"/>
        <w:jc w:val="center"/>
      </w:pPr>
      <w:r>
        <w:t>ГРАЖДАНАМИ, ЗАМЕЩАЮЩИМИ ГОСУДАРСТВЕННЫЕ ДОЛЖНОСТИ ПЕРМСКОГО</w:t>
      </w:r>
    </w:p>
    <w:p w:rsidR="00A35C1E" w:rsidRDefault="00A35C1E">
      <w:pPr>
        <w:pStyle w:val="ConsPlusTitle"/>
        <w:jc w:val="center"/>
      </w:pPr>
      <w:r>
        <w:t>КРАЯ, И ГОСУДАРСТВЕННЫМИ ГРАЖДАНСКИМИ СЛУЖАЩИМИ ПЕРМСКОГО</w:t>
      </w:r>
    </w:p>
    <w:p w:rsidR="00A35C1E" w:rsidRDefault="00A35C1E">
      <w:pPr>
        <w:pStyle w:val="ConsPlusTitle"/>
        <w:jc w:val="center"/>
      </w:pPr>
      <w:r>
        <w:t>КРАЯ СВЕДЕНИЙ О ДОХОДАХ, ОБ ИМУЩЕСТВЕ И ОБЯЗАТЕЛЬСТВАХ</w:t>
      </w:r>
    </w:p>
    <w:p w:rsidR="00A35C1E" w:rsidRDefault="00A35C1E">
      <w:pPr>
        <w:pStyle w:val="ConsPlusTitle"/>
        <w:jc w:val="center"/>
      </w:pPr>
      <w:r>
        <w:t>ИМУЩЕСТВЕННОГО ХАРАКТЕРА</w:t>
      </w:r>
    </w:p>
    <w:p w:rsidR="00A35C1E" w:rsidRDefault="00A35C1E">
      <w:pPr>
        <w:pStyle w:val="ConsPlusNormal"/>
        <w:jc w:val="both"/>
      </w:pPr>
    </w:p>
    <w:p w:rsidR="00A35C1E" w:rsidRDefault="00A35C1E">
      <w:pPr>
        <w:pStyle w:val="ConsPlusNormal"/>
        <w:jc w:val="right"/>
      </w:pPr>
      <w:r>
        <w:t>Принят</w:t>
      </w:r>
    </w:p>
    <w:p w:rsidR="00A35C1E" w:rsidRDefault="00A35C1E">
      <w:pPr>
        <w:pStyle w:val="ConsPlusNormal"/>
        <w:jc w:val="right"/>
      </w:pPr>
      <w:r>
        <w:t>Законодательным Собранием</w:t>
      </w:r>
    </w:p>
    <w:p w:rsidR="00A35C1E" w:rsidRDefault="00A35C1E">
      <w:pPr>
        <w:pStyle w:val="ConsPlusNormal"/>
        <w:jc w:val="right"/>
      </w:pPr>
      <w:r>
        <w:t>Пермского края</w:t>
      </w:r>
    </w:p>
    <w:p w:rsidR="00A35C1E" w:rsidRDefault="00A35C1E">
      <w:pPr>
        <w:pStyle w:val="ConsPlusNormal"/>
        <w:jc w:val="right"/>
      </w:pPr>
      <w:r>
        <w:t>24 сентября 2009 года</w:t>
      </w:r>
    </w:p>
    <w:p w:rsidR="00A35C1E" w:rsidRDefault="00A35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5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5C1E" w:rsidRDefault="00A35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5C1E" w:rsidRDefault="00A35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5C1E" w:rsidRDefault="00A35C1E">
            <w:pPr>
              <w:pStyle w:val="ConsPlusNormal"/>
              <w:jc w:val="center"/>
            </w:pPr>
            <w:r>
              <w:rPr>
                <w:color w:val="392C69"/>
              </w:rPr>
              <w:t>Список изменяющих документов</w:t>
            </w:r>
          </w:p>
          <w:p w:rsidR="00A35C1E" w:rsidRDefault="00A35C1E">
            <w:pPr>
              <w:pStyle w:val="ConsPlusNormal"/>
              <w:jc w:val="center"/>
            </w:pPr>
            <w:r>
              <w:rPr>
                <w:color w:val="392C69"/>
              </w:rPr>
              <w:t xml:space="preserve">(в ред. Законов Пермского края от 06.06.2012 </w:t>
            </w:r>
            <w:hyperlink r:id="rId5">
              <w:r>
                <w:rPr>
                  <w:color w:val="0000FF"/>
                </w:rPr>
                <w:t>N 32-ПК</w:t>
              </w:r>
            </w:hyperlink>
            <w:r>
              <w:rPr>
                <w:color w:val="392C69"/>
              </w:rPr>
              <w:t>,</w:t>
            </w:r>
          </w:p>
          <w:p w:rsidR="00A35C1E" w:rsidRDefault="00A35C1E">
            <w:pPr>
              <w:pStyle w:val="ConsPlusNormal"/>
              <w:jc w:val="center"/>
            </w:pPr>
            <w:r>
              <w:rPr>
                <w:color w:val="392C69"/>
              </w:rPr>
              <w:t xml:space="preserve">от 18.12.2012 </w:t>
            </w:r>
            <w:hyperlink r:id="rId6">
              <w:r>
                <w:rPr>
                  <w:color w:val="0000FF"/>
                </w:rPr>
                <w:t>N 149-ПК</w:t>
              </w:r>
            </w:hyperlink>
            <w:r>
              <w:rPr>
                <w:color w:val="392C69"/>
              </w:rPr>
              <w:t xml:space="preserve">, от 03.07.2014 </w:t>
            </w:r>
            <w:hyperlink r:id="rId7">
              <w:r>
                <w:rPr>
                  <w:color w:val="0000FF"/>
                </w:rPr>
                <w:t>N 340-ПК</w:t>
              </w:r>
            </w:hyperlink>
            <w:r>
              <w:rPr>
                <w:color w:val="392C69"/>
              </w:rPr>
              <w:t xml:space="preserve">, от 06.11.2014 </w:t>
            </w:r>
            <w:hyperlink r:id="rId8">
              <w:r>
                <w:rPr>
                  <w:color w:val="0000FF"/>
                </w:rPr>
                <w:t>N 390-ПК</w:t>
              </w:r>
            </w:hyperlink>
            <w:r>
              <w:rPr>
                <w:color w:val="392C69"/>
              </w:rPr>
              <w:t>,</w:t>
            </w:r>
          </w:p>
          <w:p w:rsidR="00A35C1E" w:rsidRDefault="00A35C1E">
            <w:pPr>
              <w:pStyle w:val="ConsPlusNormal"/>
              <w:jc w:val="center"/>
            </w:pPr>
            <w:r>
              <w:rPr>
                <w:color w:val="392C69"/>
              </w:rPr>
              <w:t xml:space="preserve">от 01.06.2015 </w:t>
            </w:r>
            <w:hyperlink r:id="rId9">
              <w:r>
                <w:rPr>
                  <w:color w:val="0000FF"/>
                </w:rPr>
                <w:t>N 494-ПК</w:t>
              </w:r>
            </w:hyperlink>
            <w:r>
              <w:rPr>
                <w:color w:val="392C69"/>
              </w:rPr>
              <w:t xml:space="preserve">, от 05.02.2016 </w:t>
            </w:r>
            <w:hyperlink r:id="rId10">
              <w:r>
                <w:rPr>
                  <w:color w:val="0000FF"/>
                </w:rPr>
                <w:t>N 597-ПК</w:t>
              </w:r>
            </w:hyperlink>
            <w:r>
              <w:rPr>
                <w:color w:val="392C69"/>
              </w:rPr>
              <w:t xml:space="preserve">, от 29.06.2016 </w:t>
            </w:r>
            <w:hyperlink r:id="rId11">
              <w:r>
                <w:rPr>
                  <w:color w:val="0000FF"/>
                </w:rPr>
                <w:t>N 678-ПК</w:t>
              </w:r>
            </w:hyperlink>
            <w:r>
              <w:rPr>
                <w:color w:val="392C69"/>
              </w:rPr>
              <w:t>,</w:t>
            </w:r>
          </w:p>
          <w:p w:rsidR="00A35C1E" w:rsidRDefault="00A35C1E">
            <w:pPr>
              <w:pStyle w:val="ConsPlusNormal"/>
              <w:jc w:val="center"/>
            </w:pPr>
            <w:r>
              <w:rPr>
                <w:color w:val="392C69"/>
              </w:rPr>
              <w:t xml:space="preserve">от 10.10.2017 </w:t>
            </w:r>
            <w:hyperlink r:id="rId12">
              <w:r>
                <w:rPr>
                  <w:color w:val="0000FF"/>
                </w:rPr>
                <w:t>N 130-ПК</w:t>
              </w:r>
            </w:hyperlink>
            <w:r>
              <w:rPr>
                <w:color w:val="392C69"/>
              </w:rPr>
              <w:t xml:space="preserve">, от 14.12.2018 </w:t>
            </w:r>
            <w:hyperlink r:id="rId13">
              <w:r>
                <w:rPr>
                  <w:color w:val="0000FF"/>
                </w:rPr>
                <w:t>N 315-ПК</w:t>
              </w:r>
            </w:hyperlink>
            <w:r>
              <w:rPr>
                <w:color w:val="392C69"/>
              </w:rPr>
              <w:t xml:space="preserve">, от 22.06.2020 </w:t>
            </w:r>
            <w:hyperlink r:id="rId14">
              <w:r>
                <w:rPr>
                  <w:color w:val="0000FF"/>
                </w:rPr>
                <w:t>N 537-ПК</w:t>
              </w:r>
            </w:hyperlink>
            <w:r>
              <w:rPr>
                <w:color w:val="392C69"/>
              </w:rPr>
              <w:t>,</w:t>
            </w:r>
          </w:p>
          <w:p w:rsidR="00A35C1E" w:rsidRDefault="00A35C1E">
            <w:pPr>
              <w:pStyle w:val="ConsPlusNormal"/>
              <w:jc w:val="center"/>
            </w:pPr>
            <w:r>
              <w:rPr>
                <w:color w:val="392C69"/>
              </w:rPr>
              <w:t xml:space="preserve">от 02.03.2022 </w:t>
            </w:r>
            <w:hyperlink r:id="rId15">
              <w:r>
                <w:rPr>
                  <w:color w:val="0000FF"/>
                </w:rPr>
                <w:t>N 56-ПК</w:t>
              </w:r>
            </w:hyperlink>
            <w:r>
              <w:rPr>
                <w:color w:val="392C69"/>
              </w:rPr>
              <w:t xml:space="preserve">, от 10.11.2023 </w:t>
            </w:r>
            <w:hyperlink r:id="rId16">
              <w:r>
                <w:rPr>
                  <w:color w:val="0000FF"/>
                </w:rPr>
                <w:t>N 244-ПК</w:t>
              </w:r>
            </w:hyperlink>
            <w:r>
              <w:rPr>
                <w:color w:val="392C69"/>
              </w:rPr>
              <w:t>,</w:t>
            </w:r>
          </w:p>
          <w:p w:rsidR="00A35C1E" w:rsidRDefault="00A35C1E">
            <w:pPr>
              <w:pStyle w:val="ConsPlusNormal"/>
              <w:jc w:val="center"/>
            </w:pPr>
            <w:r>
              <w:rPr>
                <w:color w:val="392C69"/>
              </w:rPr>
              <w:t xml:space="preserve">с изм., внесенными </w:t>
            </w:r>
            <w:hyperlink r:id="rId17">
              <w:r>
                <w:rPr>
                  <w:color w:val="0000FF"/>
                </w:rPr>
                <w:t>Законом</w:t>
              </w:r>
            </w:hyperlink>
            <w:r>
              <w:rPr>
                <w:color w:val="392C69"/>
              </w:rPr>
              <w:t xml:space="preserve"> Пермского края от 19.06.2020 N 543-ПК)</w:t>
            </w:r>
          </w:p>
        </w:tc>
        <w:tc>
          <w:tcPr>
            <w:tcW w:w="113" w:type="dxa"/>
            <w:tcBorders>
              <w:top w:val="nil"/>
              <w:left w:val="nil"/>
              <w:bottom w:val="nil"/>
              <w:right w:val="nil"/>
            </w:tcBorders>
            <w:shd w:val="clear" w:color="auto" w:fill="F4F3F8"/>
            <w:tcMar>
              <w:top w:w="0" w:type="dxa"/>
              <w:left w:w="0" w:type="dxa"/>
              <w:bottom w:w="0" w:type="dxa"/>
              <w:right w:w="0" w:type="dxa"/>
            </w:tcMar>
          </w:tcPr>
          <w:p w:rsidR="00A35C1E" w:rsidRDefault="00A35C1E">
            <w:pPr>
              <w:pStyle w:val="ConsPlusNormal"/>
            </w:pPr>
          </w:p>
        </w:tc>
      </w:tr>
    </w:tbl>
    <w:p w:rsidR="00A35C1E" w:rsidRDefault="00A35C1E">
      <w:pPr>
        <w:pStyle w:val="ConsPlusNormal"/>
        <w:jc w:val="both"/>
      </w:pPr>
    </w:p>
    <w:p w:rsidR="00A35C1E" w:rsidRDefault="00A35C1E">
      <w:pPr>
        <w:pStyle w:val="ConsPlusNormal"/>
        <w:ind w:firstLine="540"/>
        <w:jc w:val="both"/>
      </w:pPr>
      <w:r>
        <w:t xml:space="preserve">Настоящий Закон определяет </w:t>
      </w:r>
      <w:hyperlink r:id="rId18">
        <w:r>
          <w:rPr>
            <w:color w:val="0000FF"/>
          </w:rPr>
          <w:t>порядок</w:t>
        </w:r>
      </w:hyperlink>
      <w:r>
        <w:t xml:space="preserve"> представления гражданами, претендующими на замещение государственных должностей Пермского края, должностей государственной гражданской службы Пермского края, гражданами, замещающими государственные должности Пермского края, и государственными гражданскими служащими Пермского края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A35C1E" w:rsidRDefault="00A35C1E">
      <w:pPr>
        <w:pStyle w:val="ConsPlusNormal"/>
        <w:jc w:val="both"/>
      </w:pPr>
      <w:r>
        <w:t xml:space="preserve">(в ред. </w:t>
      </w:r>
      <w:hyperlink r:id="rId19">
        <w:r>
          <w:rPr>
            <w:color w:val="0000FF"/>
          </w:rPr>
          <w:t>Закона</w:t>
        </w:r>
      </w:hyperlink>
      <w:r>
        <w:t xml:space="preserve"> Пермского края от 06.11.2014 N 390-ПК)</w:t>
      </w:r>
    </w:p>
    <w:p w:rsidR="00A35C1E" w:rsidRDefault="00A35C1E">
      <w:pPr>
        <w:pStyle w:val="ConsPlusNormal"/>
        <w:jc w:val="both"/>
      </w:pPr>
    </w:p>
    <w:p w:rsidR="00A35C1E" w:rsidRDefault="00A35C1E">
      <w:pPr>
        <w:pStyle w:val="ConsPlusTitle"/>
        <w:ind w:firstLine="540"/>
        <w:jc w:val="both"/>
        <w:outlineLvl w:val="1"/>
      </w:pPr>
      <w:r>
        <w:t>Статья 1</w:t>
      </w:r>
    </w:p>
    <w:p w:rsidR="00A35C1E" w:rsidRDefault="00A35C1E">
      <w:pPr>
        <w:pStyle w:val="ConsPlusNormal"/>
        <w:jc w:val="both"/>
      </w:pPr>
    </w:p>
    <w:p w:rsidR="00A35C1E" w:rsidRDefault="00A35C1E">
      <w:pPr>
        <w:pStyle w:val="ConsPlusNormal"/>
        <w:ind w:firstLine="540"/>
        <w:jc w:val="both"/>
      </w:pPr>
      <w:r>
        <w:t>Перечень должностей государственной гражданской службы Пермского края, связанных с коррупционными рисками, при замещении которых государственные гражданские служащие Пермского края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утверждается нормативным правовым актом губернатора Пермского края.</w:t>
      </w:r>
    </w:p>
    <w:p w:rsidR="00A35C1E" w:rsidRDefault="00A35C1E">
      <w:pPr>
        <w:pStyle w:val="ConsPlusNormal"/>
        <w:jc w:val="both"/>
      </w:pPr>
      <w:r>
        <w:t xml:space="preserve">(в ред. </w:t>
      </w:r>
      <w:hyperlink r:id="rId20">
        <w:r>
          <w:rPr>
            <w:color w:val="0000FF"/>
          </w:rPr>
          <w:t>Закона</w:t>
        </w:r>
      </w:hyperlink>
      <w:r>
        <w:t xml:space="preserve"> Пермского края от 01.06.2015 N 494-ПК)</w:t>
      </w:r>
    </w:p>
    <w:p w:rsidR="00A35C1E" w:rsidRDefault="00A35C1E">
      <w:pPr>
        <w:pStyle w:val="ConsPlusNormal"/>
        <w:jc w:val="both"/>
      </w:pPr>
    </w:p>
    <w:p w:rsidR="00A35C1E" w:rsidRDefault="00A35C1E">
      <w:pPr>
        <w:pStyle w:val="ConsPlusTitle"/>
        <w:ind w:firstLine="540"/>
        <w:jc w:val="both"/>
        <w:outlineLvl w:val="1"/>
      </w:pPr>
      <w:r>
        <w:t>Статья 2</w:t>
      </w:r>
    </w:p>
    <w:p w:rsidR="00A35C1E" w:rsidRDefault="00A35C1E">
      <w:pPr>
        <w:pStyle w:val="ConsPlusNormal"/>
        <w:jc w:val="both"/>
      </w:pPr>
    </w:p>
    <w:p w:rsidR="00A35C1E" w:rsidRDefault="00A35C1E">
      <w:pPr>
        <w:pStyle w:val="ConsPlusNormal"/>
        <w:ind w:firstLine="540"/>
        <w:jc w:val="both"/>
      </w:pPr>
      <w:r>
        <w:t>Утвердить:</w:t>
      </w:r>
    </w:p>
    <w:p w:rsidR="00A35C1E" w:rsidRDefault="00A35C1E">
      <w:pPr>
        <w:pStyle w:val="ConsPlusNormal"/>
        <w:spacing w:before="220"/>
        <w:ind w:firstLine="540"/>
        <w:jc w:val="both"/>
      </w:pPr>
      <w:hyperlink w:anchor="P67">
        <w:r>
          <w:rPr>
            <w:color w:val="0000FF"/>
          </w:rPr>
          <w:t>Положение</w:t>
        </w:r>
      </w:hyperlink>
      <w:r>
        <w:t xml:space="preserve"> о представлении гражданами, претендующими на замещение государственных должностей Пермского края, и гражданами, замещающими государственные должности Пермского края, сведений о доходах, об имуществе и обязательствах имущественного характера (приложение 1 к настоящему Закону);</w:t>
      </w:r>
    </w:p>
    <w:p w:rsidR="00A35C1E" w:rsidRDefault="00A35C1E">
      <w:pPr>
        <w:pStyle w:val="ConsPlusNormal"/>
        <w:spacing w:before="220"/>
        <w:ind w:firstLine="540"/>
        <w:jc w:val="both"/>
      </w:pPr>
      <w:hyperlink w:anchor="P165">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Пермского края, и государственными гражданскими служащими Пермского края сведений о доходах, об имуществе и обязательствах имущественного характера (приложение 2 к настоящему Закону);</w:t>
      </w:r>
    </w:p>
    <w:p w:rsidR="00A35C1E" w:rsidRDefault="00A35C1E">
      <w:pPr>
        <w:pStyle w:val="ConsPlusNormal"/>
        <w:spacing w:before="220"/>
        <w:ind w:firstLine="540"/>
        <w:jc w:val="both"/>
      </w:pPr>
      <w:r>
        <w:t xml:space="preserve">абзацы четвертый-седьмой исключены. - </w:t>
      </w:r>
      <w:hyperlink r:id="rId21">
        <w:r>
          <w:rPr>
            <w:color w:val="0000FF"/>
          </w:rPr>
          <w:t>Закон</w:t>
        </w:r>
      </w:hyperlink>
      <w:r>
        <w:t xml:space="preserve"> Пермского края от 06.11.2014 N 390-ПК.</w:t>
      </w:r>
    </w:p>
    <w:p w:rsidR="00A35C1E" w:rsidRDefault="00A35C1E">
      <w:pPr>
        <w:pStyle w:val="ConsPlusNormal"/>
        <w:jc w:val="both"/>
      </w:pPr>
    </w:p>
    <w:p w:rsidR="00A35C1E" w:rsidRDefault="00A35C1E">
      <w:pPr>
        <w:pStyle w:val="ConsPlusTitle"/>
        <w:ind w:firstLine="540"/>
        <w:jc w:val="both"/>
        <w:outlineLvl w:val="1"/>
      </w:pPr>
      <w:r>
        <w:t>Статья 3</w:t>
      </w:r>
    </w:p>
    <w:p w:rsidR="00A35C1E" w:rsidRDefault="00A35C1E">
      <w:pPr>
        <w:pStyle w:val="ConsPlusNormal"/>
        <w:jc w:val="both"/>
      </w:pPr>
    </w:p>
    <w:p w:rsidR="00A35C1E" w:rsidRDefault="00A35C1E">
      <w:pPr>
        <w:pStyle w:val="ConsPlusNormal"/>
        <w:ind w:firstLine="540"/>
        <w:jc w:val="both"/>
      </w:pPr>
      <w:r>
        <w:t>1. Настоящий Закон вступает в силу через десять дней после дня его официального опубликования.</w:t>
      </w:r>
    </w:p>
    <w:p w:rsidR="00A35C1E" w:rsidRDefault="00A35C1E">
      <w:pPr>
        <w:pStyle w:val="ConsPlusNormal"/>
        <w:spacing w:before="220"/>
        <w:ind w:firstLine="540"/>
        <w:jc w:val="both"/>
      </w:pPr>
      <w:r>
        <w:t>2. Государственные гражданские служащие Пермского края представляют сведения о доходах, об имуществе и обязательствах имущественного характера в порядке, установленном настоящим Законом, по утвержденной Президентом Российской Федерации форме справки.</w:t>
      </w:r>
    </w:p>
    <w:p w:rsidR="00A35C1E" w:rsidRDefault="00A35C1E">
      <w:pPr>
        <w:pStyle w:val="ConsPlusNormal"/>
        <w:jc w:val="both"/>
      </w:pPr>
      <w:r>
        <w:t xml:space="preserve">(в ред. </w:t>
      </w:r>
      <w:hyperlink r:id="rId22">
        <w:r>
          <w:rPr>
            <w:color w:val="0000FF"/>
          </w:rPr>
          <w:t>Закона</w:t>
        </w:r>
      </w:hyperlink>
      <w:r>
        <w:t xml:space="preserve"> Пермского края от 06.11.2014 N 390-ПК)</w:t>
      </w:r>
    </w:p>
    <w:p w:rsidR="00A35C1E" w:rsidRDefault="00A35C1E">
      <w:pPr>
        <w:pStyle w:val="ConsPlusNormal"/>
        <w:jc w:val="both"/>
      </w:pPr>
    </w:p>
    <w:p w:rsidR="00A35C1E" w:rsidRDefault="00A35C1E">
      <w:pPr>
        <w:pStyle w:val="ConsPlusTitle"/>
        <w:ind w:firstLine="540"/>
        <w:jc w:val="both"/>
        <w:outlineLvl w:val="1"/>
      </w:pPr>
      <w:r>
        <w:t>Статья 4</w:t>
      </w:r>
    </w:p>
    <w:p w:rsidR="00A35C1E" w:rsidRDefault="00A35C1E">
      <w:pPr>
        <w:pStyle w:val="ConsPlusNormal"/>
        <w:jc w:val="both"/>
      </w:pPr>
    </w:p>
    <w:p w:rsidR="00A35C1E" w:rsidRDefault="00A35C1E">
      <w:pPr>
        <w:pStyle w:val="ConsPlusNormal"/>
        <w:ind w:firstLine="540"/>
        <w:jc w:val="both"/>
      </w:pPr>
      <w:r>
        <w:t xml:space="preserve">Признать утратившим силу с 1 января 2010 года </w:t>
      </w:r>
      <w:hyperlink r:id="rId23">
        <w:r>
          <w:rPr>
            <w:color w:val="0000FF"/>
          </w:rPr>
          <w:t>Закон</w:t>
        </w:r>
      </w:hyperlink>
      <w:r>
        <w:t xml:space="preserve"> Пермского края от 04.08.2008 N 279-ПК "О представлении сведений о полученных государственным гражданским служащим Пермского края доходах и принадлежащем ему на праве собственности имуществе, являющихся объектами налогообложения, об обязательствах имущественного характера государственного гражданского служащего Пермского края" (Собрание законодательства Пермского края, 18.09.2008, N 9).</w:t>
      </w:r>
    </w:p>
    <w:p w:rsidR="00A35C1E" w:rsidRDefault="00A35C1E">
      <w:pPr>
        <w:pStyle w:val="ConsPlusNormal"/>
        <w:jc w:val="both"/>
      </w:pPr>
    </w:p>
    <w:p w:rsidR="00A35C1E" w:rsidRDefault="00A35C1E">
      <w:pPr>
        <w:pStyle w:val="ConsPlusNormal"/>
        <w:jc w:val="right"/>
      </w:pPr>
      <w:r>
        <w:t>Губернатор</w:t>
      </w:r>
    </w:p>
    <w:p w:rsidR="00A35C1E" w:rsidRDefault="00A35C1E">
      <w:pPr>
        <w:pStyle w:val="ConsPlusNormal"/>
        <w:jc w:val="right"/>
      </w:pPr>
      <w:r>
        <w:t>Пермского края</w:t>
      </w:r>
    </w:p>
    <w:p w:rsidR="00A35C1E" w:rsidRDefault="00A35C1E">
      <w:pPr>
        <w:pStyle w:val="ConsPlusNormal"/>
        <w:jc w:val="right"/>
      </w:pPr>
      <w:r>
        <w:t>О.А.ЧИРКУНОВ</w:t>
      </w:r>
    </w:p>
    <w:p w:rsidR="00A35C1E" w:rsidRDefault="00A35C1E">
      <w:pPr>
        <w:pStyle w:val="ConsPlusNormal"/>
      </w:pPr>
      <w:r>
        <w:t>06.10.2009 N 497-ПК</w:t>
      </w:r>
    </w:p>
    <w:p w:rsidR="00A35C1E" w:rsidRDefault="00A35C1E">
      <w:pPr>
        <w:pStyle w:val="ConsPlusNormal"/>
        <w:jc w:val="both"/>
      </w:pPr>
    </w:p>
    <w:p w:rsidR="00A35C1E" w:rsidRDefault="00A35C1E">
      <w:pPr>
        <w:pStyle w:val="ConsPlusNormal"/>
        <w:jc w:val="both"/>
      </w:pPr>
    </w:p>
    <w:p w:rsidR="00A35C1E" w:rsidRDefault="00A35C1E">
      <w:pPr>
        <w:pStyle w:val="ConsPlusNormal"/>
        <w:jc w:val="both"/>
      </w:pPr>
    </w:p>
    <w:p w:rsidR="00A35C1E" w:rsidRDefault="00A35C1E">
      <w:pPr>
        <w:pStyle w:val="ConsPlusNormal"/>
        <w:jc w:val="both"/>
      </w:pPr>
    </w:p>
    <w:p w:rsidR="00A35C1E" w:rsidRDefault="00A35C1E">
      <w:pPr>
        <w:pStyle w:val="ConsPlusNormal"/>
        <w:jc w:val="both"/>
      </w:pPr>
    </w:p>
    <w:p w:rsidR="00A35C1E" w:rsidRDefault="00A35C1E">
      <w:pPr>
        <w:pStyle w:val="ConsPlusNormal"/>
        <w:jc w:val="right"/>
        <w:outlineLvl w:val="0"/>
      </w:pPr>
      <w:r>
        <w:t>Приложение 1</w:t>
      </w:r>
    </w:p>
    <w:p w:rsidR="00A35C1E" w:rsidRDefault="00A35C1E">
      <w:pPr>
        <w:pStyle w:val="ConsPlusNormal"/>
        <w:jc w:val="right"/>
      </w:pPr>
      <w:r>
        <w:t>к Закону</w:t>
      </w:r>
    </w:p>
    <w:p w:rsidR="00A35C1E" w:rsidRDefault="00A35C1E">
      <w:pPr>
        <w:pStyle w:val="ConsPlusNormal"/>
        <w:jc w:val="right"/>
      </w:pPr>
      <w:r>
        <w:t>Пермского края</w:t>
      </w:r>
    </w:p>
    <w:p w:rsidR="00A35C1E" w:rsidRDefault="00A35C1E">
      <w:pPr>
        <w:pStyle w:val="ConsPlusNormal"/>
        <w:jc w:val="right"/>
      </w:pPr>
      <w:r>
        <w:t>от 06.10.2009 N 497-ПК</w:t>
      </w:r>
    </w:p>
    <w:p w:rsidR="00A35C1E" w:rsidRDefault="00A35C1E">
      <w:pPr>
        <w:pStyle w:val="ConsPlusNormal"/>
        <w:jc w:val="both"/>
      </w:pPr>
    </w:p>
    <w:p w:rsidR="00A35C1E" w:rsidRDefault="00A35C1E">
      <w:pPr>
        <w:pStyle w:val="ConsPlusTitle"/>
        <w:jc w:val="center"/>
      </w:pPr>
      <w:bookmarkStart w:id="1" w:name="P67"/>
      <w:bookmarkEnd w:id="1"/>
      <w:r>
        <w:t>ПОЛОЖЕНИЕ</w:t>
      </w:r>
    </w:p>
    <w:p w:rsidR="00A35C1E" w:rsidRDefault="00A35C1E">
      <w:pPr>
        <w:pStyle w:val="ConsPlusTitle"/>
        <w:jc w:val="center"/>
      </w:pPr>
      <w:r>
        <w:t>О ПРЕДСТАВЛЕНИИ ГРАЖДАНАМИ, ПРЕТЕНДУЮЩИМИ НА ЗАМЕЩЕНИЕ</w:t>
      </w:r>
    </w:p>
    <w:p w:rsidR="00A35C1E" w:rsidRDefault="00A35C1E">
      <w:pPr>
        <w:pStyle w:val="ConsPlusTitle"/>
        <w:jc w:val="center"/>
      </w:pPr>
      <w:r>
        <w:t>ГОСУДАРСТВЕННЫХ ДОЛЖНОСТЕЙ ПЕРМСКОГО КРАЯ, И ГРАЖДАНАМИ,</w:t>
      </w:r>
    </w:p>
    <w:p w:rsidR="00A35C1E" w:rsidRDefault="00A35C1E">
      <w:pPr>
        <w:pStyle w:val="ConsPlusTitle"/>
        <w:jc w:val="center"/>
      </w:pPr>
      <w:r>
        <w:t>ЗАМЕЩАЮЩИМИ ГОСУДАРСТВЕННЫЕ ДОЛЖНОСТИ ПЕРМСКОГО КРАЯ,</w:t>
      </w:r>
    </w:p>
    <w:p w:rsidR="00A35C1E" w:rsidRDefault="00A35C1E">
      <w:pPr>
        <w:pStyle w:val="ConsPlusTitle"/>
        <w:jc w:val="center"/>
      </w:pPr>
      <w:r>
        <w:t>СВЕДЕНИЙ О ДОХОДАХ, ОБ ИМУЩЕСТВЕ И ОБЯЗАТЕЛЬСТВАХ</w:t>
      </w:r>
    </w:p>
    <w:p w:rsidR="00A35C1E" w:rsidRDefault="00A35C1E">
      <w:pPr>
        <w:pStyle w:val="ConsPlusTitle"/>
        <w:jc w:val="center"/>
      </w:pPr>
      <w:r>
        <w:t>ИМУЩЕСТВЕННОГО ХАРАКТЕРА</w:t>
      </w:r>
    </w:p>
    <w:p w:rsidR="00A35C1E" w:rsidRDefault="00A35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5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5C1E" w:rsidRDefault="00A35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5C1E" w:rsidRDefault="00A35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5C1E" w:rsidRDefault="00A35C1E">
            <w:pPr>
              <w:pStyle w:val="ConsPlusNormal"/>
              <w:jc w:val="center"/>
            </w:pPr>
            <w:r>
              <w:rPr>
                <w:color w:val="392C69"/>
              </w:rPr>
              <w:t>Список изменяющих документов</w:t>
            </w:r>
          </w:p>
          <w:p w:rsidR="00A35C1E" w:rsidRDefault="00A35C1E">
            <w:pPr>
              <w:pStyle w:val="ConsPlusNormal"/>
              <w:jc w:val="center"/>
            </w:pPr>
            <w:r>
              <w:rPr>
                <w:color w:val="392C69"/>
              </w:rPr>
              <w:t xml:space="preserve">(в ред. Законов Пермского края от 06.06.2012 </w:t>
            </w:r>
            <w:hyperlink r:id="rId24">
              <w:r>
                <w:rPr>
                  <w:color w:val="0000FF"/>
                </w:rPr>
                <w:t>N 32-ПК</w:t>
              </w:r>
            </w:hyperlink>
            <w:r>
              <w:rPr>
                <w:color w:val="392C69"/>
              </w:rPr>
              <w:t>,</w:t>
            </w:r>
          </w:p>
          <w:p w:rsidR="00A35C1E" w:rsidRDefault="00A35C1E">
            <w:pPr>
              <w:pStyle w:val="ConsPlusNormal"/>
              <w:jc w:val="center"/>
            </w:pPr>
            <w:r>
              <w:rPr>
                <w:color w:val="392C69"/>
              </w:rPr>
              <w:lastRenderedPageBreak/>
              <w:t xml:space="preserve">от 18.12.2012 </w:t>
            </w:r>
            <w:hyperlink r:id="rId25">
              <w:r>
                <w:rPr>
                  <w:color w:val="0000FF"/>
                </w:rPr>
                <w:t>N 149-ПК</w:t>
              </w:r>
            </w:hyperlink>
            <w:r>
              <w:rPr>
                <w:color w:val="392C69"/>
              </w:rPr>
              <w:t xml:space="preserve">, от 03.07.2014 </w:t>
            </w:r>
            <w:hyperlink r:id="rId26">
              <w:r>
                <w:rPr>
                  <w:color w:val="0000FF"/>
                </w:rPr>
                <w:t>N 340-ПК</w:t>
              </w:r>
            </w:hyperlink>
            <w:r>
              <w:rPr>
                <w:color w:val="392C69"/>
              </w:rPr>
              <w:t xml:space="preserve">, от 06.11.2014 </w:t>
            </w:r>
            <w:hyperlink r:id="rId27">
              <w:r>
                <w:rPr>
                  <w:color w:val="0000FF"/>
                </w:rPr>
                <w:t>N 390-ПК</w:t>
              </w:r>
            </w:hyperlink>
            <w:r>
              <w:rPr>
                <w:color w:val="392C69"/>
              </w:rPr>
              <w:t>,</w:t>
            </w:r>
          </w:p>
          <w:p w:rsidR="00A35C1E" w:rsidRDefault="00A35C1E">
            <w:pPr>
              <w:pStyle w:val="ConsPlusNormal"/>
              <w:jc w:val="center"/>
            </w:pPr>
            <w:r>
              <w:rPr>
                <w:color w:val="392C69"/>
              </w:rPr>
              <w:t xml:space="preserve">от 29.06.2016 </w:t>
            </w:r>
            <w:hyperlink r:id="rId28">
              <w:r>
                <w:rPr>
                  <w:color w:val="0000FF"/>
                </w:rPr>
                <w:t>N 678-ПК</w:t>
              </w:r>
            </w:hyperlink>
            <w:r>
              <w:rPr>
                <w:color w:val="392C69"/>
              </w:rPr>
              <w:t xml:space="preserve">, от 10.10.2017 </w:t>
            </w:r>
            <w:hyperlink r:id="rId29">
              <w:r>
                <w:rPr>
                  <w:color w:val="0000FF"/>
                </w:rPr>
                <w:t>N 130-ПК</w:t>
              </w:r>
            </w:hyperlink>
            <w:r>
              <w:rPr>
                <w:color w:val="392C69"/>
              </w:rPr>
              <w:t xml:space="preserve">, от 14.12.2018 </w:t>
            </w:r>
            <w:hyperlink r:id="rId30">
              <w:r>
                <w:rPr>
                  <w:color w:val="0000FF"/>
                </w:rPr>
                <w:t>N 315-ПК</w:t>
              </w:r>
            </w:hyperlink>
            <w:r>
              <w:rPr>
                <w:color w:val="392C69"/>
              </w:rPr>
              <w:t>,</w:t>
            </w:r>
          </w:p>
          <w:p w:rsidR="00A35C1E" w:rsidRDefault="00A35C1E">
            <w:pPr>
              <w:pStyle w:val="ConsPlusNormal"/>
              <w:jc w:val="center"/>
            </w:pPr>
            <w:r>
              <w:rPr>
                <w:color w:val="392C69"/>
              </w:rPr>
              <w:t xml:space="preserve">от 22.06.2020 </w:t>
            </w:r>
            <w:hyperlink r:id="rId31">
              <w:r>
                <w:rPr>
                  <w:color w:val="0000FF"/>
                </w:rPr>
                <w:t>N 537-ПК</w:t>
              </w:r>
            </w:hyperlink>
            <w:r>
              <w:rPr>
                <w:color w:val="392C69"/>
              </w:rPr>
              <w:t xml:space="preserve">, от 02.03.2022 </w:t>
            </w:r>
            <w:hyperlink r:id="rId32">
              <w:r>
                <w:rPr>
                  <w:color w:val="0000FF"/>
                </w:rPr>
                <w:t>N 56-ПК</w:t>
              </w:r>
            </w:hyperlink>
            <w:r>
              <w:rPr>
                <w:color w:val="392C69"/>
              </w:rPr>
              <w:t xml:space="preserve">, от 10.11.2023 </w:t>
            </w:r>
            <w:hyperlink r:id="rId33">
              <w:r>
                <w:rPr>
                  <w:color w:val="0000FF"/>
                </w:rPr>
                <w:t>N 244-ПК</w:t>
              </w:r>
            </w:hyperlink>
            <w:r>
              <w:rPr>
                <w:color w:val="392C69"/>
              </w:rPr>
              <w:t>,</w:t>
            </w:r>
          </w:p>
          <w:p w:rsidR="00A35C1E" w:rsidRDefault="00A35C1E">
            <w:pPr>
              <w:pStyle w:val="ConsPlusNormal"/>
              <w:jc w:val="center"/>
            </w:pPr>
            <w:r>
              <w:rPr>
                <w:color w:val="392C69"/>
              </w:rPr>
              <w:t xml:space="preserve">с изм., внесенными </w:t>
            </w:r>
            <w:hyperlink r:id="rId34">
              <w:r>
                <w:rPr>
                  <w:color w:val="0000FF"/>
                </w:rPr>
                <w:t>Законом</w:t>
              </w:r>
            </w:hyperlink>
            <w:r>
              <w:rPr>
                <w:color w:val="392C69"/>
              </w:rPr>
              <w:t xml:space="preserve"> Пермского края от 19.06.2020 N 543-ПК)</w:t>
            </w:r>
          </w:p>
        </w:tc>
        <w:tc>
          <w:tcPr>
            <w:tcW w:w="113" w:type="dxa"/>
            <w:tcBorders>
              <w:top w:val="nil"/>
              <w:left w:val="nil"/>
              <w:bottom w:val="nil"/>
              <w:right w:val="nil"/>
            </w:tcBorders>
            <w:shd w:val="clear" w:color="auto" w:fill="F4F3F8"/>
            <w:tcMar>
              <w:top w:w="0" w:type="dxa"/>
              <w:left w:w="0" w:type="dxa"/>
              <w:bottom w:w="0" w:type="dxa"/>
              <w:right w:w="0" w:type="dxa"/>
            </w:tcMar>
          </w:tcPr>
          <w:p w:rsidR="00A35C1E" w:rsidRDefault="00A35C1E">
            <w:pPr>
              <w:pStyle w:val="ConsPlusNormal"/>
            </w:pPr>
          </w:p>
        </w:tc>
      </w:tr>
    </w:tbl>
    <w:p w:rsidR="00A35C1E" w:rsidRDefault="00A35C1E">
      <w:pPr>
        <w:pStyle w:val="ConsPlusNormal"/>
        <w:jc w:val="both"/>
      </w:pPr>
    </w:p>
    <w:p w:rsidR="00A35C1E" w:rsidRDefault="00A35C1E">
      <w:pPr>
        <w:pStyle w:val="ConsPlusNormal"/>
        <w:ind w:firstLine="540"/>
        <w:jc w:val="both"/>
      </w:pPr>
      <w:r>
        <w:t>1. Настоящим Положением определяется порядок представления гражданами, претендующими на замещение государственных должностей Пермского края (далее - государственные должности), и гражданами, замещающими государственные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A35C1E" w:rsidRDefault="00A35C1E">
      <w:pPr>
        <w:pStyle w:val="ConsPlusNormal"/>
        <w:spacing w:before="220"/>
        <w:ind w:firstLine="540"/>
        <w:jc w:val="both"/>
      </w:pPr>
      <w:r>
        <w:t>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и лица, замещающие государственные должности, для которых федеральными законами, иными нормативными правовыми актами Российской Федерации, законами Пермского края не установлен иной порядок представления указанных сведений.</w:t>
      </w:r>
    </w:p>
    <w:p w:rsidR="00A35C1E" w:rsidRDefault="00A35C1E">
      <w:pPr>
        <w:pStyle w:val="ConsPlusNormal"/>
        <w:jc w:val="both"/>
      </w:pPr>
      <w:r>
        <w:t xml:space="preserve">(абзац введен </w:t>
      </w:r>
      <w:hyperlink r:id="rId35">
        <w:r>
          <w:rPr>
            <w:color w:val="0000FF"/>
          </w:rPr>
          <w:t>Законом</w:t>
        </w:r>
      </w:hyperlink>
      <w:r>
        <w:t xml:space="preserve"> Пермского края от 06.06.2012 N 32-ПК)</w:t>
      </w:r>
    </w:p>
    <w:p w:rsidR="00A35C1E" w:rsidRDefault="00A35C1E">
      <w:pPr>
        <w:pStyle w:val="ConsPlusNormal"/>
        <w:spacing w:before="220"/>
        <w:ind w:firstLine="540"/>
        <w:jc w:val="both"/>
      </w:pPr>
      <w:bookmarkStart w:id="2" w:name="P83"/>
      <w:bookmarkEnd w:id="2"/>
      <w: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A35C1E" w:rsidRDefault="00A35C1E">
      <w:pPr>
        <w:pStyle w:val="ConsPlusNormal"/>
        <w:jc w:val="both"/>
      </w:pPr>
      <w:r>
        <w:t xml:space="preserve">(в ред. </w:t>
      </w:r>
      <w:hyperlink r:id="rId36">
        <w:r>
          <w:rPr>
            <w:color w:val="0000FF"/>
          </w:rPr>
          <w:t>Закона</w:t>
        </w:r>
      </w:hyperlink>
      <w:r>
        <w:t xml:space="preserve"> Пермского края от 06.11.2014 N 390-ПК)</w:t>
      </w:r>
    </w:p>
    <w:p w:rsidR="00A35C1E" w:rsidRDefault="00A35C1E">
      <w:pPr>
        <w:pStyle w:val="ConsPlusNormal"/>
        <w:spacing w:before="220"/>
        <w:ind w:firstLine="540"/>
        <w:jc w:val="both"/>
      </w:pPr>
      <w:r>
        <w:t>гражданами, претендующими на замещение государственных должностей, - при наделении полномочиями по должности (назначении, избрании на должность);</w:t>
      </w:r>
    </w:p>
    <w:p w:rsidR="00A35C1E" w:rsidRDefault="00A35C1E">
      <w:pPr>
        <w:pStyle w:val="ConsPlusNormal"/>
        <w:spacing w:before="220"/>
        <w:ind w:firstLine="540"/>
        <w:jc w:val="both"/>
      </w:pPr>
      <w:r>
        <w:t>гражданами, замещающими государственные должности, - ежегодно, не позднее 30 апреля года, следующего за отчетным.</w:t>
      </w:r>
    </w:p>
    <w:p w:rsidR="00A35C1E" w:rsidRDefault="00A35C1E">
      <w:pPr>
        <w:pStyle w:val="ConsPlusNormal"/>
        <w:spacing w:before="220"/>
        <w:ind w:firstLine="540"/>
        <w:jc w:val="both"/>
      </w:pPr>
      <w:r>
        <w:t>2.1. 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с последующим выводом на печатное устройство и представлением на бумажном носителе.</w:t>
      </w:r>
    </w:p>
    <w:p w:rsidR="00A35C1E" w:rsidRDefault="00A35C1E">
      <w:pPr>
        <w:pStyle w:val="ConsPlusNormal"/>
        <w:jc w:val="both"/>
      </w:pPr>
      <w:r>
        <w:t xml:space="preserve">(пункт в ред. </w:t>
      </w:r>
      <w:hyperlink r:id="rId37">
        <w:r>
          <w:rPr>
            <w:color w:val="0000FF"/>
          </w:rPr>
          <w:t>Закона</w:t>
        </w:r>
      </w:hyperlink>
      <w:r>
        <w:t xml:space="preserve"> Пермского края от 22.06.2020 N 537-ПК)</w:t>
      </w:r>
    </w:p>
    <w:p w:rsidR="00A35C1E" w:rsidRDefault="00A35C1E">
      <w:pPr>
        <w:pStyle w:val="ConsPlusNormal"/>
        <w:spacing w:before="220"/>
        <w:ind w:firstLine="540"/>
        <w:jc w:val="both"/>
      </w:pPr>
      <w:r>
        <w:t>3. Гражданин, претендующий на замещение государственной должности, представляет при наделении полномочиями по должности (назначении, избрании на должность):</w:t>
      </w:r>
    </w:p>
    <w:p w:rsidR="00A35C1E" w:rsidRDefault="00A35C1E">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(на отчетную дату);</w:t>
      </w:r>
    </w:p>
    <w:p w:rsidR="00A35C1E" w:rsidRDefault="00A35C1E">
      <w:pPr>
        <w:pStyle w:val="ConsPlusNormal"/>
        <w:spacing w:before="22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w:t>
      </w:r>
      <w:r>
        <w:lastRenderedPageBreak/>
        <w:t>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(на отчетную дату).</w:t>
      </w:r>
    </w:p>
    <w:p w:rsidR="00A35C1E" w:rsidRDefault="00A35C1E">
      <w:pPr>
        <w:pStyle w:val="ConsPlusNormal"/>
        <w:spacing w:before="220"/>
        <w:ind w:firstLine="540"/>
        <w:jc w:val="both"/>
      </w:pPr>
      <w:r>
        <w:t>В представляемых сведениях отражаются в том числе сведения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обязательствах имущественного характера за пределами территории Российской Федерации.</w:t>
      </w:r>
    </w:p>
    <w:p w:rsidR="00A35C1E" w:rsidRDefault="00A35C1E">
      <w:pPr>
        <w:pStyle w:val="ConsPlusNormal"/>
        <w:jc w:val="both"/>
      </w:pPr>
      <w:r>
        <w:t xml:space="preserve">(абзац введен </w:t>
      </w:r>
      <w:hyperlink r:id="rId38">
        <w:r>
          <w:rPr>
            <w:color w:val="0000FF"/>
          </w:rPr>
          <w:t>Законом</w:t>
        </w:r>
      </w:hyperlink>
      <w:r>
        <w:t xml:space="preserve"> Пермского края от 03.07.2014 N 340-ПК)</w:t>
      </w:r>
    </w:p>
    <w:p w:rsidR="00A35C1E" w:rsidRDefault="00A35C1E">
      <w:pPr>
        <w:pStyle w:val="ConsPlusNormal"/>
        <w:spacing w:before="220"/>
        <w:ind w:firstLine="540"/>
        <w:jc w:val="both"/>
      </w:pPr>
      <w:r>
        <w:t>4. Гражданин, замещающий государственную должность, представляет ежегодно:</w:t>
      </w:r>
    </w:p>
    <w:p w:rsidR="00A35C1E" w:rsidRDefault="00A35C1E">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35C1E" w:rsidRDefault="00A35C1E">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35C1E" w:rsidRDefault="00A35C1E">
      <w:pPr>
        <w:pStyle w:val="ConsPlusNormal"/>
        <w:spacing w:before="220"/>
        <w:ind w:firstLine="540"/>
        <w:jc w:val="both"/>
      </w:pPr>
      <w:r>
        <w:t>В представляемых сведениях отражаются в том числе сведения о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обязательствах имущественного характера за пределами территории Российской Федерации.</w:t>
      </w:r>
    </w:p>
    <w:p w:rsidR="00A35C1E" w:rsidRDefault="00A35C1E">
      <w:pPr>
        <w:pStyle w:val="ConsPlusNormal"/>
        <w:jc w:val="both"/>
      </w:pPr>
      <w:r>
        <w:t xml:space="preserve">(абзац введен </w:t>
      </w:r>
      <w:hyperlink r:id="rId39">
        <w:r>
          <w:rPr>
            <w:color w:val="0000FF"/>
          </w:rPr>
          <w:t>Законом</w:t>
        </w:r>
      </w:hyperlink>
      <w:r>
        <w:t xml:space="preserve"> Пермского края от 03.07.2014 N 340-ПК)</w:t>
      </w:r>
    </w:p>
    <w:p w:rsidR="00A35C1E" w:rsidRDefault="00A35C1E">
      <w:pPr>
        <w:pStyle w:val="ConsPlusNormal"/>
        <w:spacing w:before="220"/>
        <w:ind w:firstLine="540"/>
        <w:jc w:val="both"/>
      </w:pPr>
      <w:r>
        <w:t>5. Сведения о доходах, об имуществе и обязательствах имущественного характера представляются в орган государственной власти Пермского края, государственный орган Пермского края, в котором гражданин замещает государственную должность (далее - государственный орган), либо в государственный орган (аппарат), обеспечивающий его деятельность, если иное не предусмотрено настоящим пунктом.</w:t>
      </w:r>
    </w:p>
    <w:p w:rsidR="00A35C1E" w:rsidRDefault="00A35C1E">
      <w:pPr>
        <w:pStyle w:val="ConsPlusNormal"/>
        <w:jc w:val="both"/>
      </w:pPr>
      <w:r>
        <w:t xml:space="preserve">(в ред. </w:t>
      </w:r>
      <w:hyperlink r:id="rId40">
        <w:r>
          <w:rPr>
            <w:color w:val="0000FF"/>
          </w:rPr>
          <w:t>Закона</w:t>
        </w:r>
      </w:hyperlink>
      <w:r>
        <w:t xml:space="preserve"> Пермского края от 29.06.2016 N 678-ПК)</w:t>
      </w:r>
    </w:p>
    <w:p w:rsidR="00A35C1E" w:rsidRDefault="00A35C1E">
      <w:pPr>
        <w:pStyle w:val="ConsPlusNormal"/>
        <w:spacing w:before="220"/>
        <w:ind w:firstLine="540"/>
        <w:jc w:val="both"/>
      </w:pPr>
      <w:r>
        <w:t>Сведения о доходах, об имуществе и обязательствах имущественного характера подаются в структурное подразделение государственного органа, осуществляющее функции по профилактике коррупционных и иных правонарушений, либо должностному лицу государственного органа, ответственному за работу по профилактике коррупционных и иных правонарушений (далее - структурное подразделение по профилактике коррупционных правонарушений).</w:t>
      </w:r>
    </w:p>
    <w:p w:rsidR="00A35C1E" w:rsidRDefault="00A35C1E">
      <w:pPr>
        <w:pStyle w:val="ConsPlusNormal"/>
        <w:jc w:val="both"/>
      </w:pPr>
      <w:r>
        <w:t xml:space="preserve">(в ред. </w:t>
      </w:r>
      <w:hyperlink r:id="rId41">
        <w:r>
          <w:rPr>
            <w:color w:val="0000FF"/>
          </w:rPr>
          <w:t>Закона</w:t>
        </w:r>
      </w:hyperlink>
      <w:r>
        <w:t xml:space="preserve"> Пермского края от 02.03.2022 N 56-ПК)</w:t>
      </w:r>
    </w:p>
    <w:p w:rsidR="00A35C1E" w:rsidRDefault="00A35C1E">
      <w:pPr>
        <w:pStyle w:val="ConsPlusNormal"/>
        <w:spacing w:before="220"/>
        <w:ind w:firstLine="540"/>
        <w:jc w:val="both"/>
      </w:pPr>
      <w:r>
        <w:t>Граждане, претендующие на замещение либо замещающие государственные должности, назначение на которые осуществляется губернатором Пермского края, сведения о доходах, об имуществе и обязательствах имущественного характера представляют в структурное подразделение Администрации губернатора Пермского края, осуществляющее функции органа Пермского края по профилактике коррупционных и иных правонарушений (далее - орган Пермского края по профилактике коррупционных и иных правонарушений).</w:t>
      </w:r>
    </w:p>
    <w:p w:rsidR="00A35C1E" w:rsidRDefault="00A35C1E">
      <w:pPr>
        <w:pStyle w:val="ConsPlusNormal"/>
        <w:jc w:val="both"/>
      </w:pPr>
      <w:r>
        <w:t xml:space="preserve">(абзац введен </w:t>
      </w:r>
      <w:hyperlink r:id="rId42">
        <w:r>
          <w:rPr>
            <w:color w:val="0000FF"/>
          </w:rPr>
          <w:t>Законом</w:t>
        </w:r>
      </w:hyperlink>
      <w:r>
        <w:t xml:space="preserve"> Пермского края от 29.06.2016 N 678-ПК; в ред. </w:t>
      </w:r>
      <w:hyperlink r:id="rId43">
        <w:r>
          <w:rPr>
            <w:color w:val="0000FF"/>
          </w:rPr>
          <w:t>Закона</w:t>
        </w:r>
      </w:hyperlink>
      <w:r>
        <w:t xml:space="preserve"> Пермского края от 02.03.2022 N 56-ПК)</w:t>
      </w:r>
    </w:p>
    <w:p w:rsidR="00A35C1E" w:rsidRDefault="00A35C1E">
      <w:pPr>
        <w:pStyle w:val="ConsPlusNormal"/>
        <w:spacing w:before="220"/>
        <w:ind w:firstLine="540"/>
        <w:jc w:val="both"/>
      </w:pPr>
      <w:r>
        <w:lastRenderedPageBreak/>
        <w:t>6. В случае если гражданин, претендующий на замещение государственной должности, или гражданин, замещающий государственную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35C1E" w:rsidRDefault="00A35C1E">
      <w:pPr>
        <w:pStyle w:val="ConsPlusNormal"/>
        <w:spacing w:before="220"/>
        <w:ind w:firstLine="540"/>
        <w:jc w:val="both"/>
      </w:pPr>
      <w:r>
        <w:t xml:space="preserve">Гражданин, замещающий государственную должность, может представить уточненные сведения в течение одного месяца после окончания срока, указанного в </w:t>
      </w:r>
      <w:hyperlink w:anchor="P83">
        <w:r>
          <w:rPr>
            <w:color w:val="0000FF"/>
          </w:rPr>
          <w:t>пункте 2</w:t>
        </w:r>
      </w:hyperlink>
      <w:r>
        <w:t xml:space="preserve"> настоящего Положения.</w:t>
      </w:r>
    </w:p>
    <w:p w:rsidR="00A35C1E" w:rsidRDefault="00A35C1E">
      <w:pPr>
        <w:pStyle w:val="ConsPlusNormal"/>
        <w:jc w:val="both"/>
      </w:pPr>
      <w:r>
        <w:t xml:space="preserve">(в ред. Законов Пермского края от 18.12.2012 </w:t>
      </w:r>
      <w:hyperlink r:id="rId44">
        <w:r>
          <w:rPr>
            <w:color w:val="0000FF"/>
          </w:rPr>
          <w:t>N 149-ПК</w:t>
        </w:r>
      </w:hyperlink>
      <w:r>
        <w:t xml:space="preserve">, от 06.11.2014 </w:t>
      </w:r>
      <w:hyperlink r:id="rId45">
        <w:r>
          <w:rPr>
            <w:color w:val="0000FF"/>
          </w:rPr>
          <w:t>N 390-ПК</w:t>
        </w:r>
      </w:hyperlink>
      <w:r>
        <w:t>)</w:t>
      </w:r>
    </w:p>
    <w:p w:rsidR="00A35C1E" w:rsidRDefault="00A35C1E">
      <w:pPr>
        <w:pStyle w:val="ConsPlusNormal"/>
        <w:spacing w:before="220"/>
        <w:ind w:firstLine="540"/>
        <w:jc w:val="both"/>
      </w:pPr>
      <w:r>
        <w:t xml:space="preserve">Гражданин, назначаемый на государственную должность, может представить уточненные сведения в течение одного месяца со дня представления сведений в соответствии с </w:t>
      </w:r>
      <w:hyperlink w:anchor="P83">
        <w:r>
          <w:rPr>
            <w:color w:val="0000FF"/>
          </w:rPr>
          <w:t>пунктом 2</w:t>
        </w:r>
      </w:hyperlink>
      <w:r>
        <w:t xml:space="preserve"> настоящего Положения.</w:t>
      </w:r>
    </w:p>
    <w:p w:rsidR="00A35C1E" w:rsidRDefault="00A35C1E">
      <w:pPr>
        <w:pStyle w:val="ConsPlusNormal"/>
        <w:jc w:val="both"/>
      </w:pPr>
      <w:r>
        <w:t xml:space="preserve">(абзац введен </w:t>
      </w:r>
      <w:hyperlink r:id="rId46">
        <w:r>
          <w:rPr>
            <w:color w:val="0000FF"/>
          </w:rPr>
          <w:t>Законом</w:t>
        </w:r>
      </w:hyperlink>
      <w:r>
        <w:t xml:space="preserve"> Пермского края от 06.11.2014 N 390-ПК)</w:t>
      </w:r>
    </w:p>
    <w:p w:rsidR="00A35C1E" w:rsidRDefault="00A35C1E">
      <w:pPr>
        <w:pStyle w:val="ConsPlusNonformat"/>
        <w:spacing w:before="200"/>
        <w:jc w:val="both"/>
      </w:pPr>
      <w:r>
        <w:t xml:space="preserve">     1</w:t>
      </w:r>
    </w:p>
    <w:p w:rsidR="00A35C1E" w:rsidRDefault="00A35C1E">
      <w:pPr>
        <w:pStyle w:val="ConsPlusNonformat"/>
        <w:jc w:val="both"/>
      </w:pPr>
      <w:r>
        <w:t xml:space="preserve">    6 .  В  случае  непредставления  сведений  о  доходах,  об имуществе  и</w:t>
      </w:r>
    </w:p>
    <w:p w:rsidR="00A35C1E" w:rsidRDefault="00A35C1E">
      <w:pPr>
        <w:pStyle w:val="ConsPlusNonformat"/>
        <w:jc w:val="both"/>
      </w:pPr>
      <w:r>
        <w:t>обязательствах   имущественного   характера   в   установленный  срок  либо</w:t>
      </w:r>
    </w:p>
    <w:p w:rsidR="00A35C1E" w:rsidRDefault="00A35C1E">
      <w:pPr>
        <w:pStyle w:val="ConsPlusNonformat"/>
        <w:jc w:val="both"/>
      </w:pPr>
      <w:r>
        <w:t>обнаружения  в  представленных  сведениях  информации,  свидетельствующей о</w:t>
      </w:r>
    </w:p>
    <w:p w:rsidR="00A35C1E" w:rsidRDefault="00A35C1E">
      <w:pPr>
        <w:pStyle w:val="ConsPlusNonformat"/>
        <w:jc w:val="both"/>
      </w:pPr>
      <w:r>
        <w:t>возможных   нарушениях   законодательства   о   противодействии  коррупции,</w:t>
      </w:r>
    </w:p>
    <w:p w:rsidR="00A35C1E" w:rsidRDefault="00A35C1E">
      <w:pPr>
        <w:pStyle w:val="ConsPlusNonformat"/>
        <w:jc w:val="both"/>
      </w:pPr>
      <w:r>
        <w:t>структурные подразделения  по  профилактике  коррупционных  правонарушений,</w:t>
      </w:r>
    </w:p>
    <w:p w:rsidR="00A35C1E" w:rsidRDefault="00A35C1E">
      <w:pPr>
        <w:pStyle w:val="ConsPlusNonformat"/>
        <w:jc w:val="both"/>
      </w:pPr>
      <w:r>
        <w:t>орган  Пермского края по профилактике коррупционных и  иных  правонарушений</w:t>
      </w:r>
    </w:p>
    <w:p w:rsidR="00A35C1E" w:rsidRDefault="00A35C1E">
      <w:pPr>
        <w:pStyle w:val="ConsPlusNonformat"/>
        <w:jc w:val="both"/>
      </w:pPr>
      <w:r>
        <w:t>в 10-дневный срок информируют об этом должностное лицо либо государственный</w:t>
      </w:r>
    </w:p>
    <w:p w:rsidR="00A35C1E" w:rsidRDefault="00A35C1E">
      <w:pPr>
        <w:pStyle w:val="ConsPlusNonformat"/>
        <w:jc w:val="both"/>
      </w:pPr>
      <w:r>
        <w:t>орган Пермского края, в компетенцию которых входит  наделение  полномочиями</w:t>
      </w:r>
    </w:p>
    <w:p w:rsidR="00A35C1E" w:rsidRDefault="00A35C1E">
      <w:pPr>
        <w:pStyle w:val="ConsPlusNonformat"/>
        <w:jc w:val="both"/>
      </w:pPr>
      <w:r>
        <w:t>по  государственным  должностям  (назначение   на   указанные   должности),</w:t>
      </w:r>
    </w:p>
    <w:p w:rsidR="00A35C1E" w:rsidRDefault="00A35C1E">
      <w:pPr>
        <w:pStyle w:val="ConsPlusNonformat"/>
        <w:jc w:val="both"/>
      </w:pPr>
      <w:r>
        <w:t>в письменной форме.</w:t>
      </w:r>
    </w:p>
    <w:p w:rsidR="00A35C1E" w:rsidRDefault="00A35C1E">
      <w:pPr>
        <w:pStyle w:val="ConsPlusNonformat"/>
        <w:jc w:val="both"/>
      </w:pPr>
      <w:r>
        <w:t xml:space="preserve">     1</w:t>
      </w:r>
    </w:p>
    <w:p w:rsidR="00A35C1E" w:rsidRDefault="00A35C1E">
      <w:pPr>
        <w:pStyle w:val="ConsPlusNonformat"/>
        <w:jc w:val="both"/>
      </w:pPr>
      <w:r>
        <w:t xml:space="preserve">(п. 6  введен </w:t>
      </w:r>
      <w:hyperlink r:id="rId47">
        <w:r>
          <w:rPr>
            <w:color w:val="0000FF"/>
          </w:rPr>
          <w:t>Законом</w:t>
        </w:r>
      </w:hyperlink>
      <w:r>
        <w:t xml:space="preserve"> Пермского края от 06.11.2014 N 390-ПК; в ред. Законов</w:t>
      </w:r>
    </w:p>
    <w:p w:rsidR="00A35C1E" w:rsidRDefault="00A35C1E">
      <w:pPr>
        <w:pStyle w:val="ConsPlusNonformat"/>
        <w:jc w:val="both"/>
      </w:pPr>
      <w:r>
        <w:t xml:space="preserve">Пермского края от 29.06.2016 </w:t>
      </w:r>
      <w:hyperlink r:id="rId48">
        <w:r>
          <w:rPr>
            <w:color w:val="0000FF"/>
          </w:rPr>
          <w:t>N 678-ПК</w:t>
        </w:r>
      </w:hyperlink>
      <w:r>
        <w:t xml:space="preserve">, от 02.03.2022 </w:t>
      </w:r>
      <w:hyperlink r:id="rId49">
        <w:r>
          <w:rPr>
            <w:color w:val="0000FF"/>
          </w:rPr>
          <w:t>N 56-ПК</w:t>
        </w:r>
      </w:hyperlink>
      <w:r>
        <w:t>)</w:t>
      </w:r>
    </w:p>
    <w:p w:rsidR="00A35C1E" w:rsidRDefault="00A35C1E">
      <w:pPr>
        <w:pStyle w:val="ConsPlusNonformat"/>
        <w:jc w:val="both"/>
      </w:pPr>
      <w:r>
        <w:t xml:space="preserve">     2</w:t>
      </w:r>
    </w:p>
    <w:p w:rsidR="00A35C1E" w:rsidRDefault="00A35C1E">
      <w:pPr>
        <w:pStyle w:val="ConsPlusNonformat"/>
        <w:jc w:val="both"/>
      </w:pPr>
      <w:r>
        <w:t xml:space="preserve">    6 .  Должностное  лицо  либо  государственный  орган  Пермского края, в</w:t>
      </w:r>
    </w:p>
    <w:p w:rsidR="00A35C1E" w:rsidRDefault="00A35C1E">
      <w:pPr>
        <w:pStyle w:val="ConsPlusNonformat"/>
        <w:jc w:val="both"/>
      </w:pPr>
      <w:r>
        <w:t>компетенцию   которых  входит  наделение  полномочиями  по  государственным</w:t>
      </w:r>
    </w:p>
    <w:p w:rsidR="00A35C1E" w:rsidRDefault="00A35C1E">
      <w:pPr>
        <w:pStyle w:val="ConsPlusNonformat"/>
        <w:jc w:val="both"/>
      </w:pPr>
      <w:r>
        <w:t>должностям  (назначение на указанные должности), при получении информации о</w:t>
      </w:r>
    </w:p>
    <w:p w:rsidR="00A35C1E" w:rsidRDefault="00A35C1E">
      <w:pPr>
        <w:pStyle w:val="ConsPlusNonformat"/>
        <w:jc w:val="both"/>
      </w:pPr>
      <w:r>
        <w:t>непредставлении   сведений   о   доходах,  об  имуществе  и  обязательствах</w:t>
      </w:r>
    </w:p>
    <w:p w:rsidR="00A35C1E" w:rsidRDefault="00A35C1E">
      <w:pPr>
        <w:pStyle w:val="ConsPlusNonformat"/>
        <w:jc w:val="both"/>
      </w:pPr>
      <w:r>
        <w:t>имущественного   характера   в   установленный   срок  либо  обнаружении  в</w:t>
      </w:r>
    </w:p>
    <w:p w:rsidR="00A35C1E" w:rsidRDefault="00A35C1E">
      <w:pPr>
        <w:pStyle w:val="ConsPlusNonformat"/>
        <w:jc w:val="both"/>
      </w:pPr>
      <w:r>
        <w:t>представленных   сведениях   информации,   свидетельствующей   о  возможных</w:t>
      </w:r>
    </w:p>
    <w:p w:rsidR="00A35C1E" w:rsidRDefault="00A35C1E">
      <w:pPr>
        <w:pStyle w:val="ConsPlusNonformat"/>
        <w:jc w:val="both"/>
      </w:pPr>
      <w:r>
        <w:t>нарушениях  законодательства о противодействии коррупции, принимает решение</w:t>
      </w:r>
    </w:p>
    <w:p w:rsidR="00A35C1E" w:rsidRDefault="00A35C1E">
      <w:pPr>
        <w:pStyle w:val="ConsPlusNonformat"/>
        <w:jc w:val="both"/>
      </w:pPr>
      <w:r>
        <w:t>о проведении в отношении гражданина, замещающего государственную должность,</w:t>
      </w:r>
    </w:p>
    <w:p w:rsidR="00A35C1E" w:rsidRDefault="00A35C1E">
      <w:pPr>
        <w:pStyle w:val="ConsPlusNonformat"/>
        <w:jc w:val="both"/>
      </w:pPr>
      <w:r>
        <w:t>проверки   в   соответствии  с  нормативными  правовыми  актами  Российской</w:t>
      </w:r>
    </w:p>
    <w:p w:rsidR="00A35C1E" w:rsidRDefault="00A35C1E">
      <w:pPr>
        <w:pStyle w:val="ConsPlusNonformat"/>
        <w:jc w:val="both"/>
      </w:pPr>
      <w:r>
        <w:t>Федерации.</w:t>
      </w:r>
    </w:p>
    <w:p w:rsidR="00A35C1E" w:rsidRDefault="00A35C1E">
      <w:pPr>
        <w:pStyle w:val="ConsPlusNonformat"/>
        <w:jc w:val="both"/>
      </w:pPr>
      <w:r>
        <w:t xml:space="preserve">     2</w:t>
      </w:r>
    </w:p>
    <w:p w:rsidR="00A35C1E" w:rsidRDefault="00A35C1E">
      <w:pPr>
        <w:pStyle w:val="ConsPlusNonformat"/>
        <w:jc w:val="both"/>
      </w:pPr>
      <w:r>
        <w:t xml:space="preserve">(п. 6  введен </w:t>
      </w:r>
      <w:hyperlink r:id="rId50">
        <w:r>
          <w:rPr>
            <w:color w:val="0000FF"/>
          </w:rPr>
          <w:t>Законом</w:t>
        </w:r>
      </w:hyperlink>
      <w:r>
        <w:t xml:space="preserve"> Пермского края от 06.11.2014 N 390-ПК)</w:t>
      </w:r>
    </w:p>
    <w:p w:rsidR="00A35C1E" w:rsidRDefault="00A35C1E">
      <w:pPr>
        <w:pStyle w:val="ConsPlusNonformat"/>
        <w:jc w:val="both"/>
      </w:pPr>
      <w:r>
        <w:t xml:space="preserve">     3</w:t>
      </w:r>
    </w:p>
    <w:p w:rsidR="00A35C1E" w:rsidRDefault="00A35C1E">
      <w:pPr>
        <w:pStyle w:val="ConsPlusNonformat"/>
        <w:jc w:val="both"/>
      </w:pPr>
      <w:r>
        <w:t xml:space="preserve">    6 .  В  случае  непредставления  по  объективным  причинам гражданином,</w:t>
      </w:r>
    </w:p>
    <w:p w:rsidR="00A35C1E" w:rsidRDefault="00A35C1E">
      <w:pPr>
        <w:pStyle w:val="ConsPlusNonformat"/>
        <w:jc w:val="both"/>
      </w:pPr>
      <w:r>
        <w:t>замещающим  государственную  должность,  сведений о доходах, об имуществе и</w:t>
      </w:r>
    </w:p>
    <w:p w:rsidR="00A35C1E" w:rsidRDefault="00A35C1E">
      <w:pPr>
        <w:pStyle w:val="ConsPlusNonformat"/>
        <w:jc w:val="both"/>
      </w:pPr>
      <w:r>
        <w:t>обязательствах     имущественного    характера    супруги    (супруга)    и</w:t>
      </w:r>
    </w:p>
    <w:p w:rsidR="00A35C1E" w:rsidRDefault="00A35C1E">
      <w:pPr>
        <w:pStyle w:val="ConsPlusNonformat"/>
        <w:jc w:val="both"/>
      </w:pPr>
      <w:r>
        <w:t>несовершеннолетних  детей данный факт подлежит рассмотрению соответствующей</w:t>
      </w:r>
    </w:p>
    <w:p w:rsidR="00A35C1E" w:rsidRDefault="00A35C1E">
      <w:pPr>
        <w:pStyle w:val="ConsPlusNonformat"/>
        <w:jc w:val="both"/>
      </w:pPr>
      <w:r>
        <w:t>комиссией.</w:t>
      </w:r>
    </w:p>
    <w:p w:rsidR="00A35C1E" w:rsidRDefault="00A35C1E">
      <w:pPr>
        <w:pStyle w:val="ConsPlusNonformat"/>
        <w:jc w:val="both"/>
      </w:pPr>
      <w:r>
        <w:t xml:space="preserve">     3</w:t>
      </w:r>
    </w:p>
    <w:p w:rsidR="00A35C1E" w:rsidRDefault="00A35C1E">
      <w:pPr>
        <w:pStyle w:val="ConsPlusNonformat"/>
        <w:jc w:val="both"/>
      </w:pPr>
      <w:r>
        <w:t xml:space="preserve">(п. 6  введен </w:t>
      </w:r>
      <w:hyperlink r:id="rId51">
        <w:r>
          <w:rPr>
            <w:color w:val="0000FF"/>
          </w:rPr>
          <w:t>Законом</w:t>
        </w:r>
      </w:hyperlink>
      <w:r>
        <w:t xml:space="preserve"> Пермского края от 06.11.2014 N 390-ПК)</w:t>
      </w:r>
    </w:p>
    <w:p w:rsidR="00A35C1E" w:rsidRDefault="00A35C1E">
      <w:pPr>
        <w:pStyle w:val="ConsPlusNormal"/>
        <w:ind w:firstLine="540"/>
        <w:jc w:val="both"/>
      </w:pPr>
      <w: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и гражданами, замещающими государственные должности, осуществляется в соответствии с законодательством Российской Федерации.</w:t>
      </w:r>
    </w:p>
    <w:p w:rsidR="00A35C1E" w:rsidRDefault="00A35C1E">
      <w:pPr>
        <w:pStyle w:val="ConsPlusNormal"/>
        <w:spacing w:before="220"/>
        <w:ind w:firstLine="540"/>
        <w:jc w:val="both"/>
      </w:pPr>
      <w:r>
        <w:t xml:space="preserve">8.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и гражданами, замещающими государственные </w:t>
      </w:r>
      <w:r>
        <w:lastRenderedPageBreak/>
        <w:t>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A35C1E" w:rsidRDefault="00A35C1E">
      <w:pPr>
        <w:pStyle w:val="ConsPlusNormal"/>
        <w:spacing w:before="220"/>
        <w:ind w:firstLine="540"/>
        <w:jc w:val="both"/>
      </w:pPr>
      <w:r>
        <w:t>Эти сведения могут представляться в государственные органы или должностным лицам, в компетенцию которых входит наделение полномочиями по государственным должностям (назначение на указанные должности), а также иным должностным лицам в случаях, предусмотренных федеральными законами.</w:t>
      </w:r>
    </w:p>
    <w:p w:rsidR="00A35C1E" w:rsidRDefault="00A35C1E">
      <w:pPr>
        <w:pStyle w:val="ConsPlusNormal"/>
        <w:spacing w:before="220"/>
        <w:ind w:firstLine="540"/>
        <w:jc w:val="both"/>
      </w:pPr>
      <w:r>
        <w:t>9. Сведения о доходах, об имуществе и обязательствах имущественного характера гражданина, замещающего государственную должность, его супруги (супруга) и несовершеннолетних детей размещаются на официальном сайте соответствующего государственного органа, а в случае отсутствия этих сведений на официальном сайте соответствующего государственного органа - представляются общероссийским и краевым средствам массовой информации для опубликования по их запросам в соответствии с порядком, утвержденным указом Президента Российской Федерации.</w:t>
      </w:r>
    </w:p>
    <w:p w:rsidR="00A35C1E" w:rsidRDefault="00A35C1E">
      <w:pPr>
        <w:pStyle w:val="ConsPlusNormal"/>
        <w:jc w:val="both"/>
      </w:pPr>
      <w:r>
        <w:t xml:space="preserve">(в ред. </w:t>
      </w:r>
      <w:hyperlink r:id="rId52">
        <w:r>
          <w:rPr>
            <w:color w:val="0000FF"/>
          </w:rPr>
          <w:t>Закона</w:t>
        </w:r>
      </w:hyperlink>
      <w:r>
        <w:t xml:space="preserve"> Пермского края от 03.07.2014 N 340-ПК)</w:t>
      </w:r>
    </w:p>
    <w:p w:rsidR="00A35C1E" w:rsidRDefault="00A35C1E">
      <w:pPr>
        <w:pStyle w:val="ConsPlusNormal"/>
        <w:spacing w:before="220"/>
        <w:ind w:firstLine="540"/>
        <w:jc w:val="both"/>
      </w:pPr>
      <w:r>
        <w:t>10. Государственные гражданские служащие Пермского края,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35C1E" w:rsidRDefault="00A35C1E">
      <w:pPr>
        <w:pStyle w:val="ConsPlusNormal"/>
        <w:spacing w:before="220"/>
        <w:ind w:firstLine="540"/>
        <w:jc w:val="both"/>
      </w:pPr>
      <w:r>
        <w:t>11. Сведения о доходах, об имуществе и обязательствах имущественного характера, представленные в соответствии с настоящим Положением гражданином, замещающим государственную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гражданина, замещающего государственную должность.</w:t>
      </w:r>
    </w:p>
    <w:p w:rsidR="00A35C1E" w:rsidRDefault="00A35C1E">
      <w:pPr>
        <w:pStyle w:val="ConsPlusNormal"/>
        <w:spacing w:before="220"/>
        <w:ind w:firstLine="540"/>
        <w:jc w:val="both"/>
      </w:pPr>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(назначен на указанную должность), эти справки в дальнейшем не могут быть использованы и подлежат уничтожению.</w:t>
      </w:r>
    </w:p>
    <w:p w:rsidR="00A35C1E" w:rsidRDefault="00A35C1E">
      <w:pPr>
        <w:pStyle w:val="ConsPlusNormal"/>
        <w:jc w:val="both"/>
      </w:pPr>
      <w:r>
        <w:t xml:space="preserve">(в ред. </w:t>
      </w:r>
      <w:hyperlink r:id="rId53">
        <w:r>
          <w:rPr>
            <w:color w:val="0000FF"/>
          </w:rPr>
          <w:t>Закона</w:t>
        </w:r>
      </w:hyperlink>
      <w:r>
        <w:t xml:space="preserve"> Пермского края от 10.10.2017 N 130-ПК)</w:t>
      </w:r>
    </w:p>
    <w:p w:rsidR="00A35C1E" w:rsidRDefault="00A35C1E">
      <w:pPr>
        <w:pStyle w:val="ConsPlusNormal"/>
        <w:spacing w:before="220"/>
        <w:ind w:firstLine="540"/>
        <w:jc w:val="both"/>
      </w:pPr>
      <w:r>
        <w:t xml:space="preserve">12. Утратил силу. - </w:t>
      </w:r>
      <w:hyperlink r:id="rId54">
        <w:r>
          <w:rPr>
            <w:color w:val="0000FF"/>
          </w:rPr>
          <w:t>Закон</w:t>
        </w:r>
      </w:hyperlink>
      <w:r>
        <w:t xml:space="preserve"> Пермского края от 10.11.2023 N 244-ПК.</w:t>
      </w:r>
    </w:p>
    <w:p w:rsidR="00A35C1E" w:rsidRDefault="00A35C1E">
      <w:pPr>
        <w:pStyle w:val="ConsPlusNormal"/>
        <w:jc w:val="both"/>
      </w:pPr>
    </w:p>
    <w:p w:rsidR="00A35C1E" w:rsidRDefault="00A35C1E">
      <w:pPr>
        <w:pStyle w:val="ConsPlusNormal"/>
        <w:jc w:val="both"/>
      </w:pPr>
    </w:p>
    <w:p w:rsidR="00A35C1E" w:rsidRDefault="00A35C1E">
      <w:pPr>
        <w:pStyle w:val="ConsPlusNormal"/>
        <w:jc w:val="both"/>
      </w:pPr>
    </w:p>
    <w:p w:rsidR="00A35C1E" w:rsidRDefault="00A35C1E">
      <w:pPr>
        <w:pStyle w:val="ConsPlusNormal"/>
        <w:jc w:val="both"/>
      </w:pPr>
    </w:p>
    <w:p w:rsidR="00A35C1E" w:rsidRDefault="00A35C1E">
      <w:pPr>
        <w:pStyle w:val="ConsPlusNormal"/>
        <w:jc w:val="both"/>
      </w:pPr>
    </w:p>
    <w:p w:rsidR="00A35C1E" w:rsidRDefault="00A35C1E">
      <w:pPr>
        <w:pStyle w:val="ConsPlusNormal"/>
        <w:jc w:val="right"/>
        <w:outlineLvl w:val="0"/>
      </w:pPr>
      <w:r>
        <w:t>Приложение 2</w:t>
      </w:r>
    </w:p>
    <w:p w:rsidR="00A35C1E" w:rsidRDefault="00A35C1E">
      <w:pPr>
        <w:pStyle w:val="ConsPlusNormal"/>
        <w:jc w:val="right"/>
      </w:pPr>
      <w:r>
        <w:t>к Закону</w:t>
      </w:r>
    </w:p>
    <w:p w:rsidR="00A35C1E" w:rsidRDefault="00A35C1E">
      <w:pPr>
        <w:pStyle w:val="ConsPlusNormal"/>
        <w:jc w:val="right"/>
      </w:pPr>
      <w:r>
        <w:t>Пермского края</w:t>
      </w:r>
    </w:p>
    <w:p w:rsidR="00A35C1E" w:rsidRDefault="00A35C1E">
      <w:pPr>
        <w:pStyle w:val="ConsPlusNormal"/>
        <w:jc w:val="right"/>
      </w:pPr>
      <w:r>
        <w:t>от 06.10.2009 N 497-ПК</w:t>
      </w:r>
    </w:p>
    <w:p w:rsidR="00A35C1E" w:rsidRDefault="00A35C1E">
      <w:pPr>
        <w:pStyle w:val="ConsPlusNormal"/>
        <w:jc w:val="both"/>
      </w:pPr>
    </w:p>
    <w:p w:rsidR="00A35C1E" w:rsidRDefault="00A35C1E">
      <w:pPr>
        <w:pStyle w:val="ConsPlusTitle"/>
        <w:jc w:val="center"/>
      </w:pPr>
      <w:bookmarkStart w:id="3" w:name="P165"/>
      <w:bookmarkEnd w:id="3"/>
      <w:r>
        <w:t>ПОЛОЖЕНИЕ</w:t>
      </w:r>
    </w:p>
    <w:p w:rsidR="00A35C1E" w:rsidRDefault="00A35C1E">
      <w:pPr>
        <w:pStyle w:val="ConsPlusTitle"/>
        <w:jc w:val="center"/>
      </w:pPr>
      <w:r>
        <w:t>О ПРЕДСТАВЛЕНИИ ГРАЖДАНАМИ, ПРЕТЕНДУЮЩИМИ НА ЗАМЕЩЕНИЕ</w:t>
      </w:r>
    </w:p>
    <w:p w:rsidR="00A35C1E" w:rsidRDefault="00A35C1E">
      <w:pPr>
        <w:pStyle w:val="ConsPlusTitle"/>
        <w:jc w:val="center"/>
      </w:pPr>
      <w:r>
        <w:t>ДОЛЖНОСТЕЙ ГОСУДАРСТВЕННОЙ ГРАЖДАНСКОЙ СЛУЖБЫ ПЕРМСКОГО</w:t>
      </w:r>
    </w:p>
    <w:p w:rsidR="00A35C1E" w:rsidRDefault="00A35C1E">
      <w:pPr>
        <w:pStyle w:val="ConsPlusTitle"/>
        <w:jc w:val="center"/>
      </w:pPr>
      <w:r>
        <w:t>КРАЯ, И ГОСУДАРСТВЕННЫМИ ГРАЖДАНСКИМИ СЛУЖАЩИМИ ПЕРМСКОГО</w:t>
      </w:r>
    </w:p>
    <w:p w:rsidR="00A35C1E" w:rsidRDefault="00A35C1E">
      <w:pPr>
        <w:pStyle w:val="ConsPlusTitle"/>
        <w:jc w:val="center"/>
      </w:pPr>
      <w:r>
        <w:t>КРАЯ СВЕДЕНИЙ О ДОХОДАХ, ОБ ИМУЩЕСТВЕ И ОБЯЗАТЕЛЬСТВАХ</w:t>
      </w:r>
    </w:p>
    <w:p w:rsidR="00A35C1E" w:rsidRDefault="00A35C1E">
      <w:pPr>
        <w:pStyle w:val="ConsPlusTitle"/>
        <w:jc w:val="center"/>
      </w:pPr>
      <w:r>
        <w:t>ИМУЩЕСТВЕННОГО ХАРАКТЕРА</w:t>
      </w:r>
    </w:p>
    <w:p w:rsidR="00A35C1E" w:rsidRDefault="00A35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5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5C1E" w:rsidRDefault="00A35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5C1E" w:rsidRDefault="00A35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5C1E" w:rsidRDefault="00A35C1E">
            <w:pPr>
              <w:pStyle w:val="ConsPlusNormal"/>
              <w:jc w:val="center"/>
            </w:pPr>
            <w:r>
              <w:rPr>
                <w:color w:val="392C69"/>
              </w:rPr>
              <w:t>Список изменяющих документов</w:t>
            </w:r>
          </w:p>
          <w:p w:rsidR="00A35C1E" w:rsidRDefault="00A35C1E">
            <w:pPr>
              <w:pStyle w:val="ConsPlusNormal"/>
              <w:jc w:val="center"/>
            </w:pPr>
            <w:r>
              <w:rPr>
                <w:color w:val="392C69"/>
              </w:rPr>
              <w:t xml:space="preserve">(в ред. Законов Пермского края от 18.12.2012 </w:t>
            </w:r>
            <w:hyperlink r:id="rId55">
              <w:r>
                <w:rPr>
                  <w:color w:val="0000FF"/>
                </w:rPr>
                <w:t>N 149-ПК</w:t>
              </w:r>
            </w:hyperlink>
            <w:r>
              <w:rPr>
                <w:color w:val="392C69"/>
              </w:rPr>
              <w:t>,</w:t>
            </w:r>
          </w:p>
          <w:p w:rsidR="00A35C1E" w:rsidRDefault="00A35C1E">
            <w:pPr>
              <w:pStyle w:val="ConsPlusNormal"/>
              <w:jc w:val="center"/>
            </w:pPr>
            <w:r>
              <w:rPr>
                <w:color w:val="392C69"/>
              </w:rPr>
              <w:t xml:space="preserve">от 03.07.2014 </w:t>
            </w:r>
            <w:hyperlink r:id="rId56">
              <w:r>
                <w:rPr>
                  <w:color w:val="0000FF"/>
                </w:rPr>
                <w:t>N 340-ПК</w:t>
              </w:r>
            </w:hyperlink>
            <w:r>
              <w:rPr>
                <w:color w:val="392C69"/>
              </w:rPr>
              <w:t xml:space="preserve">, от 06.11.2014 </w:t>
            </w:r>
            <w:hyperlink r:id="rId57">
              <w:r>
                <w:rPr>
                  <w:color w:val="0000FF"/>
                </w:rPr>
                <w:t>N 390-ПК</w:t>
              </w:r>
            </w:hyperlink>
            <w:r>
              <w:rPr>
                <w:color w:val="392C69"/>
              </w:rPr>
              <w:t xml:space="preserve">, от 01.06.2015 </w:t>
            </w:r>
            <w:hyperlink r:id="rId58">
              <w:r>
                <w:rPr>
                  <w:color w:val="0000FF"/>
                </w:rPr>
                <w:t>N 494-ПК</w:t>
              </w:r>
            </w:hyperlink>
            <w:r>
              <w:rPr>
                <w:color w:val="392C69"/>
              </w:rPr>
              <w:t>,</w:t>
            </w:r>
          </w:p>
          <w:p w:rsidR="00A35C1E" w:rsidRDefault="00A35C1E">
            <w:pPr>
              <w:pStyle w:val="ConsPlusNormal"/>
              <w:jc w:val="center"/>
            </w:pPr>
            <w:r>
              <w:rPr>
                <w:color w:val="392C69"/>
              </w:rPr>
              <w:t xml:space="preserve">от 05.02.2016 </w:t>
            </w:r>
            <w:hyperlink r:id="rId59">
              <w:r>
                <w:rPr>
                  <w:color w:val="0000FF"/>
                </w:rPr>
                <w:t>N 597-ПК</w:t>
              </w:r>
            </w:hyperlink>
            <w:r>
              <w:rPr>
                <w:color w:val="392C69"/>
              </w:rPr>
              <w:t xml:space="preserve">, от 29.06.2016 </w:t>
            </w:r>
            <w:hyperlink r:id="rId60">
              <w:r>
                <w:rPr>
                  <w:color w:val="0000FF"/>
                </w:rPr>
                <w:t>N 678-ПК</w:t>
              </w:r>
            </w:hyperlink>
            <w:r>
              <w:rPr>
                <w:color w:val="392C69"/>
              </w:rPr>
              <w:t xml:space="preserve">, от 10.10.2017 </w:t>
            </w:r>
            <w:hyperlink r:id="rId61">
              <w:r>
                <w:rPr>
                  <w:color w:val="0000FF"/>
                </w:rPr>
                <w:t>N 130-ПК</w:t>
              </w:r>
            </w:hyperlink>
            <w:r>
              <w:rPr>
                <w:color w:val="392C69"/>
              </w:rPr>
              <w:t>,</w:t>
            </w:r>
          </w:p>
          <w:p w:rsidR="00A35C1E" w:rsidRDefault="00A35C1E">
            <w:pPr>
              <w:pStyle w:val="ConsPlusNormal"/>
              <w:jc w:val="center"/>
            </w:pPr>
            <w:r>
              <w:rPr>
                <w:color w:val="392C69"/>
              </w:rPr>
              <w:t xml:space="preserve">от 14.12.2018 </w:t>
            </w:r>
            <w:hyperlink r:id="rId62">
              <w:r>
                <w:rPr>
                  <w:color w:val="0000FF"/>
                </w:rPr>
                <w:t>N 315-ПК</w:t>
              </w:r>
            </w:hyperlink>
            <w:r>
              <w:rPr>
                <w:color w:val="392C69"/>
              </w:rPr>
              <w:t xml:space="preserve">, от 22.06.2020 </w:t>
            </w:r>
            <w:hyperlink r:id="rId63">
              <w:r>
                <w:rPr>
                  <w:color w:val="0000FF"/>
                </w:rPr>
                <w:t>N 537-ПК</w:t>
              </w:r>
            </w:hyperlink>
            <w:r>
              <w:rPr>
                <w:color w:val="392C69"/>
              </w:rPr>
              <w:t xml:space="preserve">, от 02.03.2022 </w:t>
            </w:r>
            <w:hyperlink r:id="rId64">
              <w:r>
                <w:rPr>
                  <w:color w:val="0000FF"/>
                </w:rPr>
                <w:t>N 56-ПК</w:t>
              </w:r>
            </w:hyperlink>
            <w:r>
              <w:rPr>
                <w:color w:val="392C69"/>
              </w:rPr>
              <w:t>,</w:t>
            </w:r>
          </w:p>
          <w:p w:rsidR="00A35C1E" w:rsidRDefault="00A35C1E">
            <w:pPr>
              <w:pStyle w:val="ConsPlusNormal"/>
              <w:jc w:val="center"/>
            </w:pPr>
            <w:r>
              <w:rPr>
                <w:color w:val="392C69"/>
              </w:rPr>
              <w:t xml:space="preserve">от 10.11.2023 </w:t>
            </w:r>
            <w:hyperlink r:id="rId65">
              <w:r>
                <w:rPr>
                  <w:color w:val="0000FF"/>
                </w:rPr>
                <w:t>N 244-ПК</w:t>
              </w:r>
            </w:hyperlink>
            <w:r>
              <w:rPr>
                <w:color w:val="392C69"/>
              </w:rPr>
              <w:t>,</w:t>
            </w:r>
          </w:p>
          <w:p w:rsidR="00A35C1E" w:rsidRDefault="00A35C1E">
            <w:pPr>
              <w:pStyle w:val="ConsPlusNormal"/>
              <w:jc w:val="center"/>
            </w:pPr>
            <w:r>
              <w:rPr>
                <w:color w:val="392C69"/>
              </w:rPr>
              <w:t xml:space="preserve">с изм., внесенными </w:t>
            </w:r>
            <w:hyperlink r:id="rId66">
              <w:r>
                <w:rPr>
                  <w:color w:val="0000FF"/>
                </w:rPr>
                <w:t>Законом</w:t>
              </w:r>
            </w:hyperlink>
            <w:r>
              <w:rPr>
                <w:color w:val="392C69"/>
              </w:rPr>
              <w:t xml:space="preserve"> Пермского края от 19.06.2020 N 543-ПК)</w:t>
            </w:r>
          </w:p>
        </w:tc>
        <w:tc>
          <w:tcPr>
            <w:tcW w:w="113" w:type="dxa"/>
            <w:tcBorders>
              <w:top w:val="nil"/>
              <w:left w:val="nil"/>
              <w:bottom w:val="nil"/>
              <w:right w:val="nil"/>
            </w:tcBorders>
            <w:shd w:val="clear" w:color="auto" w:fill="F4F3F8"/>
            <w:tcMar>
              <w:top w:w="0" w:type="dxa"/>
              <w:left w:w="0" w:type="dxa"/>
              <w:bottom w:w="0" w:type="dxa"/>
              <w:right w:w="0" w:type="dxa"/>
            </w:tcMar>
          </w:tcPr>
          <w:p w:rsidR="00A35C1E" w:rsidRDefault="00A35C1E">
            <w:pPr>
              <w:pStyle w:val="ConsPlusNormal"/>
            </w:pPr>
          </w:p>
        </w:tc>
      </w:tr>
    </w:tbl>
    <w:p w:rsidR="00A35C1E" w:rsidRDefault="00A35C1E">
      <w:pPr>
        <w:pStyle w:val="ConsPlusNormal"/>
        <w:jc w:val="both"/>
      </w:pPr>
    </w:p>
    <w:p w:rsidR="00A35C1E" w:rsidRDefault="00A35C1E">
      <w:pPr>
        <w:pStyle w:val="ConsPlusNormal"/>
        <w:ind w:firstLine="540"/>
        <w:jc w:val="both"/>
      </w:pPr>
      <w:r>
        <w:t>1. Настоящим Положением определяется порядок представления гражданами, претендующими на замещение должностей государственной гражданской службы Пермского края (далее - должности гражданской службы), и государственными гражданскими служащими Пермского края (далее - гражданские служащие)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A35C1E" w:rsidRDefault="00A35C1E">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w:t>
      </w:r>
    </w:p>
    <w:p w:rsidR="00A35C1E" w:rsidRDefault="00A35C1E">
      <w:pPr>
        <w:pStyle w:val="ConsPlusNormal"/>
        <w:spacing w:before="220"/>
        <w:ind w:firstLine="540"/>
        <w:jc w:val="both"/>
      </w:pPr>
      <w:r>
        <w:t>а) гражданина, претендующего на замещение должности гражданской службы (далее - гражданин);</w:t>
      </w:r>
    </w:p>
    <w:p w:rsidR="00A35C1E" w:rsidRDefault="00A35C1E">
      <w:pPr>
        <w:pStyle w:val="ConsPlusNormal"/>
        <w:spacing w:before="220"/>
        <w:ind w:firstLine="540"/>
        <w:jc w:val="both"/>
      </w:pPr>
      <w:r>
        <w:t>б) гражданского служащего, замещавшего по состоянию на 31 декабря отчетного года должность гражданской службы, отнесенную к высшей или главной группе должностей либо включенную в перечень должностей гражданской службы, замещение которой связано с коррупционными рисками (далее - гражданский служащий);</w:t>
      </w:r>
    </w:p>
    <w:p w:rsidR="00A35C1E" w:rsidRDefault="00A35C1E">
      <w:pPr>
        <w:pStyle w:val="ConsPlusNormal"/>
        <w:spacing w:before="220"/>
        <w:ind w:firstLine="540"/>
        <w:jc w:val="both"/>
      </w:pPr>
      <w:r>
        <w:t>в) гражданского служащего, замещающего должность гражданской службы, не отнесенную к высшей или главной группе должностей и не включенную в перечень должностей гражданской службы, замещение которой связано с коррупционными рисками, и претендующего на замещение должности гражданской службы, отнесенной к этим группам должностей либо включенной в этот перечень (далее - кандидат на должность, предусмотренную перечнем).</w:t>
      </w:r>
    </w:p>
    <w:p w:rsidR="00A35C1E" w:rsidRDefault="00A35C1E">
      <w:pPr>
        <w:pStyle w:val="ConsPlusNormal"/>
        <w:jc w:val="both"/>
      </w:pPr>
      <w:r>
        <w:t xml:space="preserve">(п. 2 в ред. </w:t>
      </w:r>
      <w:hyperlink r:id="rId67">
        <w:r>
          <w:rPr>
            <w:color w:val="0000FF"/>
          </w:rPr>
          <w:t>Закона</w:t>
        </w:r>
      </w:hyperlink>
      <w:r>
        <w:t xml:space="preserve"> Пермского края от 05.02.2016 N 597-ПК)</w:t>
      </w:r>
    </w:p>
    <w:p w:rsidR="00A35C1E" w:rsidRDefault="00A35C1E">
      <w:pPr>
        <w:pStyle w:val="ConsPlusNormal"/>
        <w:spacing w:before="220"/>
        <w:ind w:firstLine="540"/>
        <w:jc w:val="both"/>
      </w:pPr>
      <w: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A35C1E" w:rsidRDefault="00A35C1E">
      <w:pPr>
        <w:pStyle w:val="ConsPlusNormal"/>
        <w:spacing w:before="220"/>
        <w:ind w:firstLine="540"/>
        <w:jc w:val="both"/>
      </w:pPr>
      <w:bookmarkStart w:id="4" w:name="P186"/>
      <w:bookmarkEnd w:id="4"/>
      <w:r>
        <w:t>а) гражданами - при поступлении на государственную гражданскую службу Пермского края;</w:t>
      </w:r>
    </w:p>
    <w:p w:rsidR="00A35C1E" w:rsidRDefault="00A35C1E">
      <w:pPr>
        <w:pStyle w:val="ConsPlusNormal"/>
        <w:spacing w:before="220"/>
        <w:ind w:firstLine="540"/>
        <w:jc w:val="both"/>
      </w:pPr>
      <w:bookmarkStart w:id="5" w:name="P187"/>
      <w:bookmarkEnd w:id="5"/>
      <w:r>
        <w:t>б) гражданскими служащими - ежегодно, не позднее 30 апреля года, следующего за отчетным;</w:t>
      </w:r>
    </w:p>
    <w:p w:rsidR="00A35C1E" w:rsidRDefault="00A35C1E">
      <w:pPr>
        <w:pStyle w:val="ConsPlusNormal"/>
        <w:spacing w:before="220"/>
        <w:ind w:firstLine="540"/>
        <w:jc w:val="both"/>
      </w:pPr>
      <w:bookmarkStart w:id="6" w:name="P188"/>
      <w:bookmarkEnd w:id="6"/>
      <w:r>
        <w:t>в) кандидатами на должности, предусмотренные перечнем, - при назначении на должности гражданской службы, отнесенные к высшей или главной группе должностей либо включенные в перечень должностей гражданской службы, замещение которых связано с коррупционными рисками.</w:t>
      </w:r>
    </w:p>
    <w:p w:rsidR="00A35C1E" w:rsidRDefault="00A35C1E">
      <w:pPr>
        <w:pStyle w:val="ConsPlusNormal"/>
        <w:jc w:val="both"/>
      </w:pPr>
      <w:r>
        <w:t xml:space="preserve">(п. 3 в ред. </w:t>
      </w:r>
      <w:hyperlink r:id="rId68">
        <w:r>
          <w:rPr>
            <w:color w:val="0000FF"/>
          </w:rPr>
          <w:t>Закона</w:t>
        </w:r>
      </w:hyperlink>
      <w:r>
        <w:t xml:space="preserve"> Пермского края от 05.02.2016 N 597-ПК)</w:t>
      </w:r>
    </w:p>
    <w:p w:rsidR="00A35C1E" w:rsidRDefault="00A35C1E">
      <w:pPr>
        <w:pStyle w:val="ConsPlusNormal"/>
        <w:spacing w:before="220"/>
        <w:ind w:firstLine="540"/>
        <w:jc w:val="both"/>
      </w:pPr>
      <w:r>
        <w:t xml:space="preserve">3.1. Справки о доходах, расходах,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lastRenderedPageBreak/>
        <w:t>"Интернет", с последующим выводом на печатное устройство и представлением на бумажном носителе.</w:t>
      </w:r>
    </w:p>
    <w:p w:rsidR="00A35C1E" w:rsidRDefault="00A35C1E">
      <w:pPr>
        <w:pStyle w:val="ConsPlusNormal"/>
        <w:jc w:val="both"/>
      </w:pPr>
      <w:r>
        <w:t xml:space="preserve">(п. 3.1 в ред. </w:t>
      </w:r>
      <w:hyperlink r:id="rId69">
        <w:r>
          <w:rPr>
            <w:color w:val="0000FF"/>
          </w:rPr>
          <w:t>Закона</w:t>
        </w:r>
      </w:hyperlink>
      <w:r>
        <w:t xml:space="preserve"> Пермского края от 22.06.2020 N 537-ПК)</w:t>
      </w:r>
    </w:p>
    <w:p w:rsidR="00A35C1E" w:rsidRDefault="00A35C1E">
      <w:pPr>
        <w:pStyle w:val="ConsPlusNormal"/>
        <w:spacing w:before="220"/>
        <w:ind w:firstLine="540"/>
        <w:jc w:val="both"/>
      </w:pPr>
      <w:bookmarkStart w:id="7" w:name="P192"/>
      <w:bookmarkEnd w:id="7"/>
      <w:r>
        <w:t>4. Гражданин при назначении на должность гражданской службы представляет:</w:t>
      </w:r>
    </w:p>
    <w:p w:rsidR="00A35C1E" w:rsidRDefault="00A35C1E">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A35C1E" w:rsidRDefault="00A35C1E">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A35C1E" w:rsidRDefault="00A35C1E">
      <w:pPr>
        <w:pStyle w:val="ConsPlusNormal"/>
        <w:spacing w:before="220"/>
        <w:ind w:firstLine="540"/>
        <w:jc w:val="both"/>
      </w:pPr>
      <w: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192">
        <w:r>
          <w:rPr>
            <w:color w:val="0000FF"/>
          </w:rPr>
          <w:t>пунктом 4</w:t>
        </w:r>
      </w:hyperlink>
      <w:r>
        <w:t xml:space="preserve"> настоящего Положения.</w:t>
      </w:r>
    </w:p>
    <w:p w:rsidR="00A35C1E" w:rsidRDefault="00A35C1E">
      <w:pPr>
        <w:pStyle w:val="ConsPlusNormal"/>
        <w:jc w:val="both"/>
      </w:pPr>
      <w:r>
        <w:t xml:space="preserve">(п. 4.1 введен </w:t>
      </w:r>
      <w:hyperlink r:id="rId70">
        <w:r>
          <w:rPr>
            <w:color w:val="0000FF"/>
          </w:rPr>
          <w:t>Законом</w:t>
        </w:r>
      </w:hyperlink>
      <w:r>
        <w:t xml:space="preserve"> Пермского края от 05.02.2016 N 597-ПК)</w:t>
      </w:r>
    </w:p>
    <w:p w:rsidR="00A35C1E" w:rsidRDefault="00A35C1E">
      <w:pPr>
        <w:pStyle w:val="ConsPlusNormal"/>
        <w:spacing w:before="220"/>
        <w:ind w:firstLine="540"/>
        <w:jc w:val="both"/>
      </w:pPr>
      <w:r>
        <w:t>5. Гражданский служащий представляет ежегодно:</w:t>
      </w:r>
    </w:p>
    <w:p w:rsidR="00A35C1E" w:rsidRDefault="00A35C1E">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35C1E" w:rsidRDefault="00A35C1E">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35C1E" w:rsidRDefault="00A35C1E">
      <w:pPr>
        <w:pStyle w:val="ConsPlusNormal"/>
        <w:spacing w:before="220"/>
        <w:ind w:firstLine="540"/>
        <w:jc w:val="both"/>
      </w:pPr>
      <w:r>
        <w:t xml:space="preserve">6. Утратил силу. - </w:t>
      </w:r>
      <w:hyperlink r:id="rId71">
        <w:r>
          <w:rPr>
            <w:color w:val="0000FF"/>
          </w:rPr>
          <w:t>Закон</w:t>
        </w:r>
      </w:hyperlink>
      <w:r>
        <w:t xml:space="preserve"> Пермского края от 05.02.2016 N 597-ПК.</w:t>
      </w:r>
    </w:p>
    <w:p w:rsidR="00A35C1E" w:rsidRDefault="00A35C1E">
      <w:pPr>
        <w:pStyle w:val="ConsPlusNormal"/>
        <w:spacing w:before="220"/>
        <w:ind w:firstLine="540"/>
        <w:jc w:val="both"/>
      </w:pPr>
      <w:r>
        <w:t>7. Сведения о доходах, об имуществе и обязательствах имущественного характера представляются в орган государственной власти Пермского края, государственный орган Пермского края, в котором гражданский служащий замещает должность гражданской службы (далее - государственный орган), если иное не предусмотрено настоящим пунктом.</w:t>
      </w:r>
    </w:p>
    <w:p w:rsidR="00A35C1E" w:rsidRDefault="00A35C1E">
      <w:pPr>
        <w:pStyle w:val="ConsPlusNormal"/>
        <w:jc w:val="both"/>
      </w:pPr>
      <w:r>
        <w:t xml:space="preserve">(в ред. </w:t>
      </w:r>
      <w:hyperlink r:id="rId72">
        <w:r>
          <w:rPr>
            <w:color w:val="0000FF"/>
          </w:rPr>
          <w:t>Закона</w:t>
        </w:r>
      </w:hyperlink>
      <w:r>
        <w:t xml:space="preserve"> Пермского края от 29.06.2016 N 678-ПК)</w:t>
      </w:r>
    </w:p>
    <w:p w:rsidR="00A35C1E" w:rsidRDefault="00A35C1E">
      <w:pPr>
        <w:pStyle w:val="ConsPlusNormal"/>
        <w:spacing w:before="220"/>
        <w:ind w:firstLine="540"/>
        <w:jc w:val="both"/>
      </w:pPr>
      <w:r>
        <w:t>Сведения о доходах, об имуществе и обязательствах имущественного характера подаются в структурное подразделение государственного органа, осуществляющее функции по профилактике коррупционных и иных правонарушений, либо должностному лицу государственного органа, ответственному за работу по профилактике коррупционных и иных правонарушений (далее - структурное подразделение по профилактике коррупционных правонарушений).</w:t>
      </w:r>
    </w:p>
    <w:p w:rsidR="00A35C1E" w:rsidRDefault="00A35C1E">
      <w:pPr>
        <w:pStyle w:val="ConsPlusNormal"/>
        <w:jc w:val="both"/>
      </w:pPr>
      <w:r>
        <w:t xml:space="preserve">(в ред. </w:t>
      </w:r>
      <w:hyperlink r:id="rId73">
        <w:r>
          <w:rPr>
            <w:color w:val="0000FF"/>
          </w:rPr>
          <w:t>Закона</w:t>
        </w:r>
      </w:hyperlink>
      <w:r>
        <w:t xml:space="preserve"> Пермского края от 02.03.2022 N 56-ПК)</w:t>
      </w:r>
    </w:p>
    <w:p w:rsidR="00A35C1E" w:rsidRDefault="00A35C1E">
      <w:pPr>
        <w:pStyle w:val="ConsPlusNormal"/>
        <w:spacing w:before="220"/>
        <w:ind w:firstLine="540"/>
        <w:jc w:val="both"/>
      </w:pPr>
      <w:r>
        <w:t xml:space="preserve">Структурное подразделение по профилактике коррупционных правонарушений проверяет </w:t>
      </w:r>
      <w:r>
        <w:lastRenderedPageBreak/>
        <w:t>правильность оформления сведений о доходах, об имуществе и обязательствах имущественного характера при их представлении и осуществляет их прием под роспись.</w:t>
      </w:r>
    </w:p>
    <w:p w:rsidR="00A35C1E" w:rsidRDefault="00A35C1E">
      <w:pPr>
        <w:pStyle w:val="ConsPlusNormal"/>
        <w:jc w:val="both"/>
      </w:pPr>
      <w:r>
        <w:t xml:space="preserve">(в ред. </w:t>
      </w:r>
      <w:hyperlink r:id="rId74">
        <w:r>
          <w:rPr>
            <w:color w:val="0000FF"/>
          </w:rPr>
          <w:t>Закона</w:t>
        </w:r>
      </w:hyperlink>
      <w:r>
        <w:t xml:space="preserve"> Пермского края от 02.03.2022 N 56-ПК)</w:t>
      </w:r>
    </w:p>
    <w:p w:rsidR="00A35C1E" w:rsidRDefault="00A35C1E">
      <w:pPr>
        <w:pStyle w:val="ConsPlusNormal"/>
        <w:spacing w:before="220"/>
        <w:ind w:firstLine="540"/>
        <w:jc w:val="both"/>
      </w:pPr>
      <w:r>
        <w:t>Лица, замещающие должности гражданской службы, назначение на которые осуществляется губернатором Пермского края, председателем Правительства Пермского края, сведения о доходах, об имуществе и обязательствах имущественного характера представляют в структурное подразделение Администрации губернатора Пермского края, осуществляющее функции органа Пермского края по профилактике коррупционных и иных правонарушений (далее - орган Пермского края по профилактике коррупционных и иных правонарушений).</w:t>
      </w:r>
    </w:p>
    <w:p w:rsidR="00A35C1E" w:rsidRDefault="00A35C1E">
      <w:pPr>
        <w:pStyle w:val="ConsPlusNormal"/>
        <w:jc w:val="both"/>
      </w:pPr>
      <w:r>
        <w:t xml:space="preserve">(в ред. </w:t>
      </w:r>
      <w:hyperlink r:id="rId75">
        <w:r>
          <w:rPr>
            <w:color w:val="0000FF"/>
          </w:rPr>
          <w:t>Закона</w:t>
        </w:r>
      </w:hyperlink>
      <w:r>
        <w:t xml:space="preserve"> Пермского края от 02.03.2022 N 56-ПК)</w:t>
      </w:r>
    </w:p>
    <w:p w:rsidR="00A35C1E" w:rsidRDefault="00A35C1E">
      <w:pPr>
        <w:pStyle w:val="ConsPlusNormal"/>
        <w:spacing w:before="220"/>
        <w:ind w:firstLine="540"/>
        <w:jc w:val="both"/>
      </w:pPr>
      <w:r>
        <w:t>8. В случае если гражданин, претендующий на замещение должности гражданской службы, или гражданский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35C1E" w:rsidRDefault="00A35C1E">
      <w:pPr>
        <w:pStyle w:val="ConsPlusNormal"/>
        <w:spacing w:before="220"/>
        <w:ind w:firstLine="540"/>
        <w:jc w:val="both"/>
      </w:pPr>
      <w:r>
        <w:t xml:space="preserve">Гражданский служащий может представить уточненные сведения в течение одного месяца после окончания срока, указанного в </w:t>
      </w:r>
      <w:hyperlink w:anchor="P187">
        <w:r>
          <w:rPr>
            <w:color w:val="0000FF"/>
          </w:rPr>
          <w:t>подпункте "б" пункта 3</w:t>
        </w:r>
      </w:hyperlink>
      <w:r>
        <w:t xml:space="preserve"> настоящего Положения.</w:t>
      </w:r>
    </w:p>
    <w:p w:rsidR="00A35C1E" w:rsidRDefault="00A35C1E">
      <w:pPr>
        <w:pStyle w:val="ConsPlusNormal"/>
        <w:jc w:val="both"/>
      </w:pPr>
      <w:r>
        <w:t xml:space="preserve">(в ред. Законов Пермского края от 18.12.2012 </w:t>
      </w:r>
      <w:hyperlink r:id="rId76">
        <w:r>
          <w:rPr>
            <w:color w:val="0000FF"/>
          </w:rPr>
          <w:t>N 149-ПК</w:t>
        </w:r>
      </w:hyperlink>
      <w:r>
        <w:t xml:space="preserve">, от 06.11.2014 </w:t>
      </w:r>
      <w:hyperlink r:id="rId77">
        <w:r>
          <w:rPr>
            <w:color w:val="0000FF"/>
          </w:rPr>
          <w:t>N 390-ПК</w:t>
        </w:r>
      </w:hyperlink>
      <w:r>
        <w:t>)</w:t>
      </w:r>
    </w:p>
    <w:p w:rsidR="00A35C1E" w:rsidRDefault="00A35C1E">
      <w:pPr>
        <w:pStyle w:val="ConsPlusNormal"/>
        <w:spacing w:before="220"/>
        <w:ind w:firstLine="540"/>
        <w:jc w:val="both"/>
      </w:pPr>
      <w:r>
        <w:t xml:space="preserve">Гражданин, назначаемый на должность гражданской службы, может представить уточненные сведения в течение одного месяца со дня представления сведений в соответствии с </w:t>
      </w:r>
      <w:hyperlink w:anchor="P186">
        <w:r>
          <w:rPr>
            <w:color w:val="0000FF"/>
          </w:rPr>
          <w:t>подпунктом "а" пункта 3</w:t>
        </w:r>
      </w:hyperlink>
      <w:r>
        <w:t xml:space="preserve"> настоящего Положения.</w:t>
      </w:r>
    </w:p>
    <w:p w:rsidR="00A35C1E" w:rsidRDefault="00A35C1E">
      <w:pPr>
        <w:pStyle w:val="ConsPlusNormal"/>
        <w:jc w:val="both"/>
      </w:pPr>
      <w:r>
        <w:t xml:space="preserve">(абзац введен </w:t>
      </w:r>
      <w:hyperlink r:id="rId78">
        <w:r>
          <w:rPr>
            <w:color w:val="0000FF"/>
          </w:rPr>
          <w:t>Законом</w:t>
        </w:r>
      </w:hyperlink>
      <w:r>
        <w:t xml:space="preserve"> Пермского края от 06.11.2014 N 390-ПК)</w:t>
      </w:r>
    </w:p>
    <w:p w:rsidR="00A35C1E" w:rsidRDefault="00A35C1E">
      <w:pPr>
        <w:pStyle w:val="ConsPlusNormal"/>
        <w:spacing w:before="220"/>
        <w:ind w:firstLine="540"/>
        <w:jc w:val="both"/>
      </w:pPr>
      <w:r>
        <w:t xml:space="preserve">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188">
        <w:r>
          <w:rPr>
            <w:color w:val="0000FF"/>
          </w:rPr>
          <w:t>подпунктом "в" пункта 3</w:t>
        </w:r>
      </w:hyperlink>
      <w:r>
        <w:t xml:space="preserve"> настоящего Положения.</w:t>
      </w:r>
    </w:p>
    <w:p w:rsidR="00A35C1E" w:rsidRDefault="00A35C1E">
      <w:pPr>
        <w:pStyle w:val="ConsPlusNormal"/>
        <w:jc w:val="both"/>
      </w:pPr>
      <w:r>
        <w:t xml:space="preserve">(абзац введен </w:t>
      </w:r>
      <w:hyperlink r:id="rId79">
        <w:r>
          <w:rPr>
            <w:color w:val="0000FF"/>
          </w:rPr>
          <w:t>Законом</w:t>
        </w:r>
      </w:hyperlink>
      <w:r>
        <w:t xml:space="preserve"> Пермского края от 05.02.2016 N 597-ПК)</w:t>
      </w:r>
    </w:p>
    <w:p w:rsidR="00A35C1E" w:rsidRDefault="00A35C1E">
      <w:pPr>
        <w:pStyle w:val="ConsPlusNormal"/>
        <w:spacing w:before="220"/>
        <w:ind w:firstLine="540"/>
        <w:jc w:val="both"/>
      </w:pPr>
      <w:r>
        <w:t xml:space="preserve">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порядке, установленном Федеральным </w:t>
      </w:r>
      <w:hyperlink r:id="rId80">
        <w:r>
          <w:rPr>
            <w:color w:val="0000FF"/>
          </w:rPr>
          <w:t>законом</w:t>
        </w:r>
      </w:hyperlink>
      <w:r>
        <w:t xml:space="preserve"> "О противодействии коррупции" и иными нормативными правовыми актами Российской Федерации.</w:t>
      </w:r>
    </w:p>
    <w:p w:rsidR="00A35C1E" w:rsidRDefault="00A35C1E">
      <w:pPr>
        <w:pStyle w:val="ConsPlusNormal"/>
        <w:spacing w:before="220"/>
        <w:ind w:firstLine="540"/>
        <w:jc w:val="both"/>
      </w:pPr>
      <w:r>
        <w:t>10. В случае непредставления сведений о доходах, об имуществе и обязательствах имущественного характера в установленный срок либо обнаружения в представленных сведениях информации, свидетельствующей о возможных нарушениях законодательства о противодействии коррупции, структурное подразделение по профилактике коррупционных правонарушений, орган Пермского края по профилактике коррупционных и иных правонарушений в 10-дневный срок информируют об этом представителя нанимателя в письменной форме.</w:t>
      </w:r>
    </w:p>
    <w:p w:rsidR="00A35C1E" w:rsidRDefault="00A35C1E">
      <w:pPr>
        <w:pStyle w:val="ConsPlusNormal"/>
        <w:jc w:val="both"/>
      </w:pPr>
      <w:r>
        <w:t xml:space="preserve">(п. 10 в ред. </w:t>
      </w:r>
      <w:hyperlink r:id="rId81">
        <w:r>
          <w:rPr>
            <w:color w:val="0000FF"/>
          </w:rPr>
          <w:t>Закона</w:t>
        </w:r>
      </w:hyperlink>
      <w:r>
        <w:t xml:space="preserve"> Пермского края от 02.03.2022 N 56-ПК)</w:t>
      </w:r>
    </w:p>
    <w:p w:rsidR="00A35C1E" w:rsidRDefault="00A35C1E">
      <w:pPr>
        <w:pStyle w:val="ConsPlusNormal"/>
        <w:spacing w:before="220"/>
        <w:ind w:firstLine="540"/>
        <w:jc w:val="both"/>
      </w:pPr>
      <w:r>
        <w:t>11. Представитель нанимателя в течение 15 дней с момента получения информации, указанной в пункте 10 настоящего Положения, принимает решение о проведении проверки в соответствии с нормативными правовыми актами Российской Федерации.</w:t>
      </w:r>
    </w:p>
    <w:p w:rsidR="00A35C1E" w:rsidRDefault="00A35C1E">
      <w:pPr>
        <w:pStyle w:val="ConsPlusNormal"/>
        <w:jc w:val="both"/>
      </w:pPr>
      <w:r>
        <w:t xml:space="preserve">(п. 11 в ред. </w:t>
      </w:r>
      <w:hyperlink r:id="rId82">
        <w:r>
          <w:rPr>
            <w:color w:val="0000FF"/>
          </w:rPr>
          <w:t>Закона</w:t>
        </w:r>
      </w:hyperlink>
      <w:r>
        <w:t xml:space="preserve"> Пермского края от 02.03.2022 N 56-ПК)</w:t>
      </w:r>
    </w:p>
    <w:p w:rsidR="00A35C1E" w:rsidRDefault="00A35C1E">
      <w:pPr>
        <w:pStyle w:val="ConsPlusNormal"/>
        <w:spacing w:before="220"/>
        <w:ind w:firstLine="540"/>
        <w:jc w:val="both"/>
      </w:pPr>
      <w:r>
        <w:t xml:space="preserve">12.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w:t>
      </w:r>
      <w:r>
        <w:lastRenderedPageBreak/>
        <w:t>конфликта интересов.</w:t>
      </w:r>
    </w:p>
    <w:p w:rsidR="00A35C1E" w:rsidRDefault="00A35C1E">
      <w:pPr>
        <w:pStyle w:val="ConsPlusNormal"/>
        <w:spacing w:before="220"/>
        <w:ind w:firstLine="540"/>
        <w:jc w:val="both"/>
      </w:pPr>
      <w:r>
        <w:t>13. 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предусмотренную перечнем,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A35C1E" w:rsidRDefault="00A35C1E">
      <w:pPr>
        <w:pStyle w:val="ConsPlusNormal"/>
        <w:jc w:val="both"/>
      </w:pPr>
      <w:r>
        <w:t xml:space="preserve">(в ред. </w:t>
      </w:r>
      <w:hyperlink r:id="rId83">
        <w:r>
          <w:rPr>
            <w:color w:val="0000FF"/>
          </w:rPr>
          <w:t>Закона</w:t>
        </w:r>
      </w:hyperlink>
      <w:r>
        <w:t xml:space="preserve"> Пермского края от 05.02.2016 N 597-ПК)</w:t>
      </w:r>
    </w:p>
    <w:p w:rsidR="00A35C1E" w:rsidRDefault="00A35C1E">
      <w:pPr>
        <w:pStyle w:val="ConsPlusNormal"/>
        <w:spacing w:before="220"/>
        <w:ind w:firstLine="540"/>
        <w:jc w:val="both"/>
      </w:pPr>
      <w:r>
        <w:t>Эти сведения представляются руководителю государственного органа и другим должностным лицам,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rsidR="00A35C1E" w:rsidRDefault="00A35C1E">
      <w:pPr>
        <w:pStyle w:val="ConsPlusNormal"/>
        <w:spacing w:before="220"/>
        <w:ind w:firstLine="540"/>
        <w:jc w:val="both"/>
      </w:pPr>
      <w:r>
        <w:t>14. Сведения о доходах, об имуществе и обязательствах имущественного характера гражданского служащего, его супруги (супруга) и несовершеннолетних детей размещаются на официальном сайте соответствующего государственного органа, а в случае отсутствия этих сведений на официальном сайте соответствующего государственного органа - представляются общероссийским и краевым средствам массовой информации для опубликования по их запросам в соответствии с порядком, утвержденным указом Президента Российской Федерации.</w:t>
      </w:r>
    </w:p>
    <w:p w:rsidR="00A35C1E" w:rsidRDefault="00A35C1E">
      <w:pPr>
        <w:pStyle w:val="ConsPlusNormal"/>
        <w:jc w:val="both"/>
      </w:pPr>
      <w:r>
        <w:t xml:space="preserve">(в ред. </w:t>
      </w:r>
      <w:hyperlink r:id="rId84">
        <w:r>
          <w:rPr>
            <w:color w:val="0000FF"/>
          </w:rPr>
          <w:t>Закона</w:t>
        </w:r>
      </w:hyperlink>
      <w:r>
        <w:t xml:space="preserve"> Пермского края от 03.07.2014 N 340-ПК)</w:t>
      </w:r>
    </w:p>
    <w:p w:rsidR="00A35C1E" w:rsidRDefault="00A35C1E">
      <w:pPr>
        <w:pStyle w:val="ConsPlusNormal"/>
        <w:spacing w:before="220"/>
        <w:ind w:firstLine="540"/>
        <w:jc w:val="both"/>
      </w:pPr>
      <w:r>
        <w:t>15.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35C1E" w:rsidRDefault="00A35C1E">
      <w:pPr>
        <w:pStyle w:val="ConsPlusNormal"/>
        <w:spacing w:before="220"/>
        <w:ind w:firstLine="540"/>
        <w:jc w:val="both"/>
      </w:pPr>
      <w:r>
        <w:t>16.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rsidR="00A35C1E" w:rsidRDefault="00A35C1E">
      <w:pPr>
        <w:pStyle w:val="ConsPlusNormal"/>
        <w:spacing w:before="220"/>
        <w:ind w:firstLine="540"/>
        <w:jc w:val="both"/>
      </w:pPr>
      <w:r>
        <w:t>Сведения о доходах, об имуществе и обязательствах имущественного характера, представленные в структурное подразделение по профилактике коррупционных правонарушений, орган Пермского края по профилактике коррупционных и иных правонарушений гражданином или кандидатом на должность, предусмотренную перечнем, не назначенным на соответствующую должность гражданской службы, в дальнейшем не могут быть использованы и подлежат уничтожению.</w:t>
      </w:r>
    </w:p>
    <w:p w:rsidR="00A35C1E" w:rsidRDefault="00A35C1E">
      <w:pPr>
        <w:pStyle w:val="ConsPlusNormal"/>
        <w:jc w:val="both"/>
      </w:pPr>
      <w:r>
        <w:t xml:space="preserve">(в ред. </w:t>
      </w:r>
      <w:hyperlink r:id="rId85">
        <w:r>
          <w:rPr>
            <w:color w:val="0000FF"/>
          </w:rPr>
          <w:t>Закона</w:t>
        </w:r>
      </w:hyperlink>
      <w:r>
        <w:t xml:space="preserve"> Пермского края от 02.03.2022 N 56-ПК)</w:t>
      </w:r>
    </w:p>
    <w:p w:rsidR="00A35C1E" w:rsidRDefault="00A35C1E">
      <w:pPr>
        <w:pStyle w:val="ConsPlusNormal"/>
        <w:jc w:val="both"/>
      </w:pPr>
      <w:r>
        <w:t xml:space="preserve">(п. 16 в ред. </w:t>
      </w:r>
      <w:hyperlink r:id="rId86">
        <w:r>
          <w:rPr>
            <w:color w:val="0000FF"/>
          </w:rPr>
          <w:t>Закона</w:t>
        </w:r>
      </w:hyperlink>
      <w:r>
        <w:t xml:space="preserve"> Пермского края от 10.10.2017 N 130-ПК)</w:t>
      </w:r>
    </w:p>
    <w:p w:rsidR="00A35C1E" w:rsidRDefault="00A35C1E">
      <w:pPr>
        <w:pStyle w:val="ConsPlusNormal"/>
        <w:spacing w:before="220"/>
        <w:ind w:firstLine="540"/>
        <w:jc w:val="both"/>
      </w:pPr>
      <w:r>
        <w:t xml:space="preserve">17. Утратил силу. - </w:t>
      </w:r>
      <w:hyperlink r:id="rId87">
        <w:r>
          <w:rPr>
            <w:color w:val="0000FF"/>
          </w:rPr>
          <w:t>Закон</w:t>
        </w:r>
      </w:hyperlink>
      <w:r>
        <w:t xml:space="preserve"> Пермского края от 10.11.2023 N 244-ПК.</w:t>
      </w:r>
    </w:p>
    <w:p w:rsidR="00A35C1E" w:rsidRDefault="00A35C1E">
      <w:pPr>
        <w:pStyle w:val="ConsPlusNormal"/>
        <w:jc w:val="both"/>
      </w:pPr>
    </w:p>
    <w:p w:rsidR="00A35C1E" w:rsidRDefault="00A35C1E">
      <w:pPr>
        <w:pStyle w:val="ConsPlusNormal"/>
        <w:jc w:val="both"/>
      </w:pPr>
    </w:p>
    <w:p w:rsidR="00A35C1E" w:rsidRDefault="00A35C1E">
      <w:pPr>
        <w:pStyle w:val="ConsPlusNormal"/>
        <w:jc w:val="both"/>
      </w:pPr>
    </w:p>
    <w:p w:rsidR="00A35C1E" w:rsidRDefault="00A35C1E">
      <w:pPr>
        <w:pStyle w:val="ConsPlusNormal"/>
        <w:jc w:val="both"/>
      </w:pPr>
    </w:p>
    <w:p w:rsidR="00A35C1E" w:rsidRDefault="00A35C1E">
      <w:pPr>
        <w:pStyle w:val="ConsPlusNormal"/>
        <w:jc w:val="both"/>
      </w:pPr>
    </w:p>
    <w:p w:rsidR="00A35C1E" w:rsidRDefault="00A35C1E">
      <w:pPr>
        <w:pStyle w:val="ConsPlusNormal"/>
        <w:jc w:val="right"/>
        <w:outlineLvl w:val="0"/>
      </w:pPr>
      <w:r>
        <w:t>Приложение 3</w:t>
      </w:r>
    </w:p>
    <w:p w:rsidR="00A35C1E" w:rsidRDefault="00A35C1E">
      <w:pPr>
        <w:pStyle w:val="ConsPlusNormal"/>
        <w:jc w:val="right"/>
      </w:pPr>
      <w:r>
        <w:t>к Закону</w:t>
      </w:r>
    </w:p>
    <w:p w:rsidR="00A35C1E" w:rsidRDefault="00A35C1E">
      <w:pPr>
        <w:pStyle w:val="ConsPlusNormal"/>
        <w:jc w:val="right"/>
      </w:pPr>
      <w:r>
        <w:t>Пермского края</w:t>
      </w:r>
    </w:p>
    <w:p w:rsidR="00A35C1E" w:rsidRDefault="00A35C1E">
      <w:pPr>
        <w:pStyle w:val="ConsPlusNormal"/>
        <w:jc w:val="right"/>
      </w:pPr>
      <w:r>
        <w:t>от 06.10.2009 N 497-ПК</w:t>
      </w:r>
    </w:p>
    <w:p w:rsidR="00A35C1E" w:rsidRDefault="00A35C1E">
      <w:pPr>
        <w:pStyle w:val="ConsPlusNormal"/>
        <w:jc w:val="both"/>
      </w:pPr>
    </w:p>
    <w:p w:rsidR="00A35C1E" w:rsidRDefault="00A35C1E">
      <w:pPr>
        <w:pStyle w:val="ConsPlusNormal"/>
        <w:jc w:val="center"/>
      </w:pPr>
      <w:r>
        <w:t>СПРАВКА</w:t>
      </w:r>
    </w:p>
    <w:p w:rsidR="00A35C1E" w:rsidRDefault="00A35C1E">
      <w:pPr>
        <w:pStyle w:val="ConsPlusNormal"/>
        <w:jc w:val="center"/>
      </w:pPr>
      <w:r>
        <w:t>О ДОХОДАХ, ОБ ИМУЩЕСТВЕ И ОБЯЗАТЕЛЬСТВАХ ИМУЩЕСТВЕННОГО</w:t>
      </w:r>
    </w:p>
    <w:p w:rsidR="00A35C1E" w:rsidRDefault="00A35C1E">
      <w:pPr>
        <w:pStyle w:val="ConsPlusNormal"/>
        <w:jc w:val="center"/>
      </w:pPr>
      <w:r>
        <w:lastRenderedPageBreak/>
        <w:t>ХАРАКТЕРА ГРАЖДАНИНА, ПРЕТЕНДУЮЩЕГО НА ЗАМЕЩЕНИЕ</w:t>
      </w:r>
    </w:p>
    <w:p w:rsidR="00A35C1E" w:rsidRDefault="00A35C1E">
      <w:pPr>
        <w:pStyle w:val="ConsPlusNormal"/>
        <w:jc w:val="center"/>
      </w:pPr>
      <w:r>
        <w:t>ГОСУДАРСТВЕННОЙ ДОЛЖНОСТИ ПЕРМСКОГО КРАЯ, ДОЛЖНОСТИ</w:t>
      </w:r>
    </w:p>
    <w:p w:rsidR="00A35C1E" w:rsidRDefault="00A35C1E">
      <w:pPr>
        <w:pStyle w:val="ConsPlusNormal"/>
        <w:jc w:val="center"/>
      </w:pPr>
      <w:r>
        <w:t>ГОСУДАРСТВЕННОЙ ГРАЖДАНСКОЙ СЛУЖБЫ ПЕРМСКОГО КРАЯ</w:t>
      </w:r>
    </w:p>
    <w:p w:rsidR="00A35C1E" w:rsidRDefault="00A35C1E">
      <w:pPr>
        <w:pStyle w:val="ConsPlusNormal"/>
        <w:jc w:val="both"/>
      </w:pPr>
    </w:p>
    <w:p w:rsidR="00A35C1E" w:rsidRDefault="00A35C1E">
      <w:pPr>
        <w:pStyle w:val="ConsPlusNormal"/>
        <w:ind w:firstLine="540"/>
        <w:jc w:val="both"/>
      </w:pPr>
      <w:r>
        <w:t xml:space="preserve">Исключена. - </w:t>
      </w:r>
      <w:hyperlink r:id="rId88">
        <w:r>
          <w:rPr>
            <w:color w:val="0000FF"/>
          </w:rPr>
          <w:t>Закон</w:t>
        </w:r>
      </w:hyperlink>
      <w:r>
        <w:t xml:space="preserve"> Пермского края от 06.11.2014 N 390-ПК.</w:t>
      </w:r>
    </w:p>
    <w:p w:rsidR="00A35C1E" w:rsidRDefault="00A35C1E">
      <w:pPr>
        <w:pStyle w:val="ConsPlusNormal"/>
        <w:jc w:val="both"/>
      </w:pPr>
    </w:p>
    <w:p w:rsidR="00A35C1E" w:rsidRDefault="00A35C1E">
      <w:pPr>
        <w:pStyle w:val="ConsPlusNormal"/>
        <w:jc w:val="both"/>
      </w:pPr>
    </w:p>
    <w:p w:rsidR="00A35C1E" w:rsidRDefault="00A35C1E">
      <w:pPr>
        <w:pStyle w:val="ConsPlusNormal"/>
        <w:jc w:val="both"/>
      </w:pPr>
    </w:p>
    <w:p w:rsidR="00A35C1E" w:rsidRDefault="00A35C1E">
      <w:pPr>
        <w:pStyle w:val="ConsPlusNormal"/>
        <w:jc w:val="both"/>
      </w:pPr>
    </w:p>
    <w:p w:rsidR="00A35C1E" w:rsidRDefault="00A35C1E">
      <w:pPr>
        <w:pStyle w:val="ConsPlusNormal"/>
        <w:jc w:val="both"/>
      </w:pPr>
    </w:p>
    <w:p w:rsidR="00A35C1E" w:rsidRDefault="00A35C1E">
      <w:pPr>
        <w:pStyle w:val="ConsPlusNormal"/>
        <w:jc w:val="right"/>
        <w:outlineLvl w:val="0"/>
      </w:pPr>
      <w:r>
        <w:t>Приложение 4</w:t>
      </w:r>
    </w:p>
    <w:p w:rsidR="00A35C1E" w:rsidRDefault="00A35C1E">
      <w:pPr>
        <w:pStyle w:val="ConsPlusNormal"/>
        <w:jc w:val="right"/>
      </w:pPr>
      <w:r>
        <w:t>к Закону</w:t>
      </w:r>
    </w:p>
    <w:p w:rsidR="00A35C1E" w:rsidRDefault="00A35C1E">
      <w:pPr>
        <w:pStyle w:val="ConsPlusNormal"/>
        <w:jc w:val="right"/>
      </w:pPr>
      <w:r>
        <w:t>Пермского края</w:t>
      </w:r>
    </w:p>
    <w:p w:rsidR="00A35C1E" w:rsidRDefault="00A35C1E">
      <w:pPr>
        <w:pStyle w:val="ConsPlusNormal"/>
        <w:jc w:val="right"/>
      </w:pPr>
      <w:r>
        <w:t>от 06.10.2009 N 497-ПК</w:t>
      </w:r>
    </w:p>
    <w:p w:rsidR="00A35C1E" w:rsidRDefault="00A35C1E">
      <w:pPr>
        <w:pStyle w:val="ConsPlusNormal"/>
        <w:jc w:val="both"/>
      </w:pPr>
    </w:p>
    <w:p w:rsidR="00A35C1E" w:rsidRDefault="00A35C1E">
      <w:pPr>
        <w:pStyle w:val="ConsPlusNormal"/>
        <w:jc w:val="center"/>
      </w:pPr>
      <w:r>
        <w:t>СПРАВКА</w:t>
      </w:r>
    </w:p>
    <w:p w:rsidR="00A35C1E" w:rsidRDefault="00A35C1E">
      <w:pPr>
        <w:pStyle w:val="ConsPlusNormal"/>
        <w:jc w:val="center"/>
      </w:pPr>
      <w:r>
        <w:t>О ДОХОДАХ, ОБ ИМУЩЕСТВЕ И ОБЯЗАТЕЛЬСТВАХ ИМУЩЕСТВЕННОГО</w:t>
      </w:r>
    </w:p>
    <w:p w:rsidR="00A35C1E" w:rsidRDefault="00A35C1E">
      <w:pPr>
        <w:pStyle w:val="ConsPlusNormal"/>
        <w:jc w:val="center"/>
      </w:pPr>
      <w:r>
        <w:t>ХАРАКТЕРА СУПРУГИ (СУПРУГА) И НЕСОВЕРШЕННОЛЕТНИХ ДЕТЕЙ</w:t>
      </w:r>
    </w:p>
    <w:p w:rsidR="00A35C1E" w:rsidRDefault="00A35C1E">
      <w:pPr>
        <w:pStyle w:val="ConsPlusNormal"/>
        <w:jc w:val="center"/>
      </w:pPr>
      <w:r>
        <w:t>ГРАЖДАНИНА, ПРЕТЕНДУЮЩЕГО НА ЗАМЕЩЕНИЕ ГОСУДАРСТВЕННОЙ</w:t>
      </w:r>
    </w:p>
    <w:p w:rsidR="00A35C1E" w:rsidRDefault="00A35C1E">
      <w:pPr>
        <w:pStyle w:val="ConsPlusNormal"/>
        <w:jc w:val="center"/>
      </w:pPr>
      <w:r>
        <w:t>ДОЛЖНОСТИ ПЕРМСКОГО КРАЯ, ДОЛЖНОСТИ ГОСУДАРСТВЕННОЙ</w:t>
      </w:r>
    </w:p>
    <w:p w:rsidR="00A35C1E" w:rsidRDefault="00A35C1E">
      <w:pPr>
        <w:pStyle w:val="ConsPlusNormal"/>
        <w:jc w:val="center"/>
      </w:pPr>
      <w:r>
        <w:t>ГРАЖДАНСКОЙ СЛУЖБЫ ПЕРМСКОГО КРАЯ</w:t>
      </w:r>
    </w:p>
    <w:p w:rsidR="00A35C1E" w:rsidRDefault="00A35C1E">
      <w:pPr>
        <w:pStyle w:val="ConsPlusNormal"/>
        <w:jc w:val="both"/>
      </w:pPr>
    </w:p>
    <w:p w:rsidR="00A35C1E" w:rsidRDefault="00A35C1E">
      <w:pPr>
        <w:pStyle w:val="ConsPlusNormal"/>
        <w:ind w:firstLine="540"/>
        <w:jc w:val="both"/>
      </w:pPr>
      <w:r>
        <w:t xml:space="preserve">Исключена. - </w:t>
      </w:r>
      <w:hyperlink r:id="rId89">
        <w:r>
          <w:rPr>
            <w:color w:val="0000FF"/>
          </w:rPr>
          <w:t>Закон</w:t>
        </w:r>
      </w:hyperlink>
      <w:r>
        <w:t xml:space="preserve"> Пермского края от 06.11.2014 N 390-ПК.</w:t>
      </w:r>
    </w:p>
    <w:p w:rsidR="00A35C1E" w:rsidRDefault="00A35C1E">
      <w:pPr>
        <w:pStyle w:val="ConsPlusNormal"/>
        <w:jc w:val="both"/>
      </w:pPr>
    </w:p>
    <w:p w:rsidR="00A35C1E" w:rsidRDefault="00A35C1E">
      <w:pPr>
        <w:pStyle w:val="ConsPlusNormal"/>
        <w:jc w:val="both"/>
      </w:pPr>
    </w:p>
    <w:p w:rsidR="00A35C1E" w:rsidRDefault="00A35C1E">
      <w:pPr>
        <w:pStyle w:val="ConsPlusNormal"/>
        <w:jc w:val="both"/>
      </w:pPr>
    </w:p>
    <w:p w:rsidR="00A35C1E" w:rsidRDefault="00A35C1E">
      <w:pPr>
        <w:pStyle w:val="ConsPlusNormal"/>
        <w:jc w:val="both"/>
      </w:pPr>
    </w:p>
    <w:p w:rsidR="00A35C1E" w:rsidRDefault="00A35C1E">
      <w:pPr>
        <w:pStyle w:val="ConsPlusNormal"/>
        <w:jc w:val="both"/>
      </w:pPr>
    </w:p>
    <w:p w:rsidR="00A35C1E" w:rsidRDefault="00A35C1E">
      <w:pPr>
        <w:pStyle w:val="ConsPlusNormal"/>
        <w:jc w:val="right"/>
        <w:outlineLvl w:val="0"/>
      </w:pPr>
      <w:r>
        <w:t>Приложение 5</w:t>
      </w:r>
    </w:p>
    <w:p w:rsidR="00A35C1E" w:rsidRDefault="00A35C1E">
      <w:pPr>
        <w:pStyle w:val="ConsPlusNormal"/>
        <w:jc w:val="right"/>
      </w:pPr>
      <w:r>
        <w:t>к Закону</w:t>
      </w:r>
    </w:p>
    <w:p w:rsidR="00A35C1E" w:rsidRDefault="00A35C1E">
      <w:pPr>
        <w:pStyle w:val="ConsPlusNormal"/>
        <w:jc w:val="right"/>
      </w:pPr>
      <w:r>
        <w:t>Пермского края</w:t>
      </w:r>
    </w:p>
    <w:p w:rsidR="00A35C1E" w:rsidRDefault="00A35C1E">
      <w:pPr>
        <w:pStyle w:val="ConsPlusNormal"/>
        <w:jc w:val="right"/>
      </w:pPr>
      <w:r>
        <w:t>от 06.10.2009 N 497-ПК</w:t>
      </w:r>
    </w:p>
    <w:p w:rsidR="00A35C1E" w:rsidRDefault="00A35C1E">
      <w:pPr>
        <w:pStyle w:val="ConsPlusNormal"/>
        <w:jc w:val="both"/>
      </w:pPr>
    </w:p>
    <w:p w:rsidR="00A35C1E" w:rsidRDefault="00A35C1E">
      <w:pPr>
        <w:pStyle w:val="ConsPlusNormal"/>
        <w:jc w:val="center"/>
      </w:pPr>
      <w:r>
        <w:t>СПРАВКА</w:t>
      </w:r>
    </w:p>
    <w:p w:rsidR="00A35C1E" w:rsidRDefault="00A35C1E">
      <w:pPr>
        <w:pStyle w:val="ConsPlusNormal"/>
        <w:jc w:val="center"/>
      </w:pPr>
      <w:r>
        <w:t>О ДОХОДАХ, ОБ ИМУЩЕСТВЕ И ОБЯЗАТЕЛЬСТВАХ ИМУЩЕСТВЕННОГО</w:t>
      </w:r>
    </w:p>
    <w:p w:rsidR="00A35C1E" w:rsidRDefault="00A35C1E">
      <w:pPr>
        <w:pStyle w:val="ConsPlusNormal"/>
        <w:jc w:val="center"/>
      </w:pPr>
      <w:r>
        <w:t>ХАРАКТЕРА ГРАЖДАНИНА, ЗАМЕЩАЮЩЕГО ГОСУДАРСТВЕННУЮ ДОЛЖНОСТЬ</w:t>
      </w:r>
    </w:p>
    <w:p w:rsidR="00A35C1E" w:rsidRDefault="00A35C1E">
      <w:pPr>
        <w:pStyle w:val="ConsPlusNormal"/>
        <w:jc w:val="center"/>
      </w:pPr>
      <w:r>
        <w:t>ПЕРМСКОГО КРАЯ, ГОСУДАРСТВЕННОГО ГРАЖДАНСКОГО СЛУЖАЩЕГО</w:t>
      </w:r>
    </w:p>
    <w:p w:rsidR="00A35C1E" w:rsidRDefault="00A35C1E">
      <w:pPr>
        <w:pStyle w:val="ConsPlusNormal"/>
        <w:jc w:val="center"/>
      </w:pPr>
      <w:r>
        <w:t>ПЕРМСКОГО КРАЯ</w:t>
      </w:r>
    </w:p>
    <w:p w:rsidR="00A35C1E" w:rsidRDefault="00A35C1E">
      <w:pPr>
        <w:pStyle w:val="ConsPlusNormal"/>
        <w:jc w:val="both"/>
      </w:pPr>
    </w:p>
    <w:p w:rsidR="00A35C1E" w:rsidRDefault="00A35C1E">
      <w:pPr>
        <w:pStyle w:val="ConsPlusNormal"/>
        <w:ind w:firstLine="540"/>
        <w:jc w:val="both"/>
      </w:pPr>
      <w:r>
        <w:t xml:space="preserve">Исключена. - </w:t>
      </w:r>
      <w:hyperlink r:id="rId90">
        <w:r>
          <w:rPr>
            <w:color w:val="0000FF"/>
          </w:rPr>
          <w:t>Закон</w:t>
        </w:r>
      </w:hyperlink>
      <w:r>
        <w:t xml:space="preserve"> Пермского края от 06.11.2014 N 390-ПК.</w:t>
      </w:r>
    </w:p>
    <w:p w:rsidR="00A35C1E" w:rsidRDefault="00A35C1E">
      <w:pPr>
        <w:pStyle w:val="ConsPlusNormal"/>
        <w:jc w:val="both"/>
      </w:pPr>
    </w:p>
    <w:p w:rsidR="00A35C1E" w:rsidRDefault="00A35C1E">
      <w:pPr>
        <w:pStyle w:val="ConsPlusNormal"/>
        <w:jc w:val="both"/>
      </w:pPr>
    </w:p>
    <w:p w:rsidR="00A35C1E" w:rsidRDefault="00A35C1E">
      <w:pPr>
        <w:pStyle w:val="ConsPlusNormal"/>
        <w:jc w:val="both"/>
      </w:pPr>
    </w:p>
    <w:p w:rsidR="00A35C1E" w:rsidRDefault="00A35C1E">
      <w:pPr>
        <w:pStyle w:val="ConsPlusNormal"/>
        <w:jc w:val="both"/>
      </w:pPr>
    </w:p>
    <w:p w:rsidR="00A35C1E" w:rsidRDefault="00A35C1E">
      <w:pPr>
        <w:pStyle w:val="ConsPlusNormal"/>
        <w:jc w:val="both"/>
      </w:pPr>
    </w:p>
    <w:p w:rsidR="00A35C1E" w:rsidRDefault="00A35C1E">
      <w:pPr>
        <w:pStyle w:val="ConsPlusNormal"/>
        <w:jc w:val="right"/>
        <w:outlineLvl w:val="0"/>
      </w:pPr>
      <w:r>
        <w:t>Приложение 6</w:t>
      </w:r>
    </w:p>
    <w:p w:rsidR="00A35C1E" w:rsidRDefault="00A35C1E">
      <w:pPr>
        <w:pStyle w:val="ConsPlusNormal"/>
        <w:jc w:val="right"/>
      </w:pPr>
      <w:r>
        <w:t>к Закону</w:t>
      </w:r>
    </w:p>
    <w:p w:rsidR="00A35C1E" w:rsidRDefault="00A35C1E">
      <w:pPr>
        <w:pStyle w:val="ConsPlusNormal"/>
        <w:jc w:val="right"/>
      </w:pPr>
      <w:r>
        <w:t>Пермского края</w:t>
      </w:r>
    </w:p>
    <w:p w:rsidR="00A35C1E" w:rsidRDefault="00A35C1E">
      <w:pPr>
        <w:pStyle w:val="ConsPlusNormal"/>
        <w:jc w:val="right"/>
      </w:pPr>
      <w:r>
        <w:t>от 06.10.2009 N 497-ПК</w:t>
      </w:r>
    </w:p>
    <w:p w:rsidR="00A35C1E" w:rsidRDefault="00A35C1E">
      <w:pPr>
        <w:pStyle w:val="ConsPlusNormal"/>
        <w:jc w:val="both"/>
      </w:pPr>
    </w:p>
    <w:p w:rsidR="00A35C1E" w:rsidRDefault="00A35C1E">
      <w:pPr>
        <w:pStyle w:val="ConsPlusNormal"/>
        <w:jc w:val="center"/>
      </w:pPr>
      <w:r>
        <w:t>СПРАВКА</w:t>
      </w:r>
    </w:p>
    <w:p w:rsidR="00A35C1E" w:rsidRDefault="00A35C1E">
      <w:pPr>
        <w:pStyle w:val="ConsPlusNormal"/>
        <w:jc w:val="center"/>
      </w:pPr>
      <w:r>
        <w:t>О ДОХОДАХ, ОБ ИМУЩЕСТВЕ И ОБЯЗАТЕЛЬСТВАХ ИМУЩЕСТВЕННОГО</w:t>
      </w:r>
    </w:p>
    <w:p w:rsidR="00A35C1E" w:rsidRDefault="00A35C1E">
      <w:pPr>
        <w:pStyle w:val="ConsPlusNormal"/>
        <w:jc w:val="center"/>
      </w:pPr>
      <w:r>
        <w:t>ХАРАКТЕРА СУПРУГИ (СУПРУГА) И НЕСОВЕРШЕННОЛЕТНИХ ДЕТЕЙ</w:t>
      </w:r>
    </w:p>
    <w:p w:rsidR="00A35C1E" w:rsidRDefault="00A35C1E">
      <w:pPr>
        <w:pStyle w:val="ConsPlusNormal"/>
        <w:jc w:val="center"/>
      </w:pPr>
      <w:r>
        <w:t>ГРАЖДАНИНА, ЗАМЕЩАЮЩЕГО ГОСУДАРСТВЕННУЮ ДОЛЖНОСТЬ ПЕРМСКОГО</w:t>
      </w:r>
    </w:p>
    <w:p w:rsidR="00A35C1E" w:rsidRDefault="00A35C1E">
      <w:pPr>
        <w:pStyle w:val="ConsPlusNormal"/>
        <w:jc w:val="center"/>
      </w:pPr>
      <w:r>
        <w:lastRenderedPageBreak/>
        <w:t>КРАЯ, ГОСУДАРСТВЕННОГО ГРАЖДАНСКОГО СЛУЖАЩЕГО ПЕРМСКОГО КРАЯ</w:t>
      </w:r>
    </w:p>
    <w:p w:rsidR="00A35C1E" w:rsidRDefault="00A35C1E">
      <w:pPr>
        <w:pStyle w:val="ConsPlusNormal"/>
        <w:jc w:val="both"/>
      </w:pPr>
    </w:p>
    <w:p w:rsidR="00A35C1E" w:rsidRDefault="00A35C1E">
      <w:pPr>
        <w:pStyle w:val="ConsPlusNormal"/>
        <w:ind w:firstLine="540"/>
        <w:jc w:val="both"/>
      </w:pPr>
      <w:r>
        <w:t xml:space="preserve">Исключена. - </w:t>
      </w:r>
      <w:hyperlink r:id="rId91">
        <w:r>
          <w:rPr>
            <w:color w:val="0000FF"/>
          </w:rPr>
          <w:t>Закон</w:t>
        </w:r>
      </w:hyperlink>
      <w:r>
        <w:t xml:space="preserve"> Пермского края от 06.11.2014 N 390-ПК.</w:t>
      </w:r>
    </w:p>
    <w:p w:rsidR="00A35C1E" w:rsidRDefault="00A35C1E">
      <w:pPr>
        <w:pStyle w:val="ConsPlusNormal"/>
        <w:jc w:val="both"/>
      </w:pPr>
    </w:p>
    <w:p w:rsidR="00A35C1E" w:rsidRDefault="00A35C1E">
      <w:pPr>
        <w:pStyle w:val="ConsPlusNormal"/>
        <w:jc w:val="both"/>
      </w:pPr>
    </w:p>
    <w:p w:rsidR="00A35C1E" w:rsidRDefault="00A35C1E">
      <w:pPr>
        <w:pStyle w:val="ConsPlusNormal"/>
        <w:pBdr>
          <w:bottom w:val="single" w:sz="6" w:space="0" w:color="auto"/>
        </w:pBdr>
        <w:spacing w:before="100" w:after="100"/>
        <w:jc w:val="both"/>
        <w:rPr>
          <w:sz w:val="2"/>
          <w:szCs w:val="2"/>
        </w:rPr>
      </w:pPr>
    </w:p>
    <w:bookmarkEnd w:id="0"/>
    <w:p w:rsidR="00D91765" w:rsidRDefault="00D91765"/>
    <w:sectPr w:rsidR="00D91765" w:rsidSect="00927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1E"/>
    <w:rsid w:val="00A35C1E"/>
    <w:rsid w:val="00D91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FC664-DCD4-43F6-A8F6-E02957A9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5C1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5C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5C1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35C1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8&amp;n=120976&amp;dst=100027" TargetMode="External"/><Relationship Id="rId18" Type="http://schemas.openxmlformats.org/officeDocument/2006/relationships/hyperlink" Target="https://login.consultant.ru/link/?req=doc&amp;base=LAW&amp;n=452895&amp;dst=100038" TargetMode="External"/><Relationship Id="rId26" Type="http://schemas.openxmlformats.org/officeDocument/2006/relationships/hyperlink" Target="https://login.consultant.ru/link/?req=doc&amp;base=RLAW368&amp;n=75445&amp;dst=100036" TargetMode="External"/><Relationship Id="rId39" Type="http://schemas.openxmlformats.org/officeDocument/2006/relationships/hyperlink" Target="https://login.consultant.ru/link/?req=doc&amp;base=RLAW368&amp;n=75445&amp;dst=100039" TargetMode="External"/><Relationship Id="rId21" Type="http://schemas.openxmlformats.org/officeDocument/2006/relationships/hyperlink" Target="https://login.consultant.ru/link/?req=doc&amp;base=RLAW368&amp;n=78400&amp;dst=100009" TargetMode="External"/><Relationship Id="rId34" Type="http://schemas.openxmlformats.org/officeDocument/2006/relationships/hyperlink" Target="https://login.consultant.ru/link/?req=doc&amp;base=RLAW368&amp;n=140937&amp;dst=100015" TargetMode="External"/><Relationship Id="rId42" Type="http://schemas.openxmlformats.org/officeDocument/2006/relationships/hyperlink" Target="https://login.consultant.ru/link/?req=doc&amp;base=RLAW368&amp;n=95565&amp;dst=100011" TargetMode="External"/><Relationship Id="rId47" Type="http://schemas.openxmlformats.org/officeDocument/2006/relationships/hyperlink" Target="https://login.consultant.ru/link/?req=doc&amp;base=RLAW368&amp;n=78400&amp;dst=100017" TargetMode="External"/><Relationship Id="rId50" Type="http://schemas.openxmlformats.org/officeDocument/2006/relationships/hyperlink" Target="https://login.consultant.ru/link/?req=doc&amp;base=RLAW368&amp;n=78400&amp;dst=100018" TargetMode="External"/><Relationship Id="rId55" Type="http://schemas.openxmlformats.org/officeDocument/2006/relationships/hyperlink" Target="https://login.consultant.ru/link/?req=doc&amp;base=RLAW368&amp;n=63277&amp;dst=100031" TargetMode="External"/><Relationship Id="rId63" Type="http://schemas.openxmlformats.org/officeDocument/2006/relationships/hyperlink" Target="https://login.consultant.ru/link/?req=doc&amp;base=RLAW368&amp;n=141024&amp;dst=100046" TargetMode="External"/><Relationship Id="rId68" Type="http://schemas.openxmlformats.org/officeDocument/2006/relationships/hyperlink" Target="https://login.consultant.ru/link/?req=doc&amp;base=RLAW368&amp;n=91455&amp;dst=100013" TargetMode="External"/><Relationship Id="rId76" Type="http://schemas.openxmlformats.org/officeDocument/2006/relationships/hyperlink" Target="https://login.consultant.ru/link/?req=doc&amp;base=RLAW368&amp;n=63277&amp;dst=100031" TargetMode="External"/><Relationship Id="rId84" Type="http://schemas.openxmlformats.org/officeDocument/2006/relationships/hyperlink" Target="https://login.consultant.ru/link/?req=doc&amp;base=RLAW368&amp;n=75445&amp;dst=100042" TargetMode="External"/><Relationship Id="rId89" Type="http://schemas.openxmlformats.org/officeDocument/2006/relationships/hyperlink" Target="https://login.consultant.ru/link/?req=doc&amp;base=RLAW368&amp;n=78400&amp;dst=100009" TargetMode="External"/><Relationship Id="rId7" Type="http://schemas.openxmlformats.org/officeDocument/2006/relationships/hyperlink" Target="https://login.consultant.ru/link/?req=doc&amp;base=RLAW368&amp;n=75445&amp;dst=100035" TargetMode="External"/><Relationship Id="rId71" Type="http://schemas.openxmlformats.org/officeDocument/2006/relationships/hyperlink" Target="https://login.consultant.ru/link/?req=doc&amp;base=RLAW368&amp;n=91455&amp;dst=100020"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368&amp;n=187327&amp;dst=100030" TargetMode="External"/><Relationship Id="rId29" Type="http://schemas.openxmlformats.org/officeDocument/2006/relationships/hyperlink" Target="https://login.consultant.ru/link/?req=doc&amp;base=RLAW368&amp;n=187472&amp;dst=100032" TargetMode="External"/><Relationship Id="rId11" Type="http://schemas.openxmlformats.org/officeDocument/2006/relationships/hyperlink" Target="https://login.consultant.ru/link/?req=doc&amp;base=RLAW368&amp;n=95565&amp;dst=100007" TargetMode="External"/><Relationship Id="rId24" Type="http://schemas.openxmlformats.org/officeDocument/2006/relationships/hyperlink" Target="https://login.consultant.ru/link/?req=doc&amp;base=RLAW368&amp;n=58646&amp;dst=100103" TargetMode="External"/><Relationship Id="rId32" Type="http://schemas.openxmlformats.org/officeDocument/2006/relationships/hyperlink" Target="https://login.consultant.ru/link/?req=doc&amp;base=RLAW368&amp;n=164250&amp;dst=100019" TargetMode="External"/><Relationship Id="rId37" Type="http://schemas.openxmlformats.org/officeDocument/2006/relationships/hyperlink" Target="https://login.consultant.ru/link/?req=doc&amp;base=RLAW368&amp;n=141024&amp;dst=100044" TargetMode="External"/><Relationship Id="rId40" Type="http://schemas.openxmlformats.org/officeDocument/2006/relationships/hyperlink" Target="https://login.consultant.ru/link/?req=doc&amp;base=RLAW368&amp;n=95565&amp;dst=100010" TargetMode="External"/><Relationship Id="rId45" Type="http://schemas.openxmlformats.org/officeDocument/2006/relationships/hyperlink" Target="https://login.consultant.ru/link/?req=doc&amp;base=RLAW368&amp;n=78400&amp;dst=100014" TargetMode="External"/><Relationship Id="rId53" Type="http://schemas.openxmlformats.org/officeDocument/2006/relationships/hyperlink" Target="https://login.consultant.ru/link/?req=doc&amp;base=RLAW368&amp;n=187472&amp;dst=100032" TargetMode="External"/><Relationship Id="rId58" Type="http://schemas.openxmlformats.org/officeDocument/2006/relationships/hyperlink" Target="https://login.consultant.ru/link/?req=doc&amp;base=RLAW368&amp;n=83846&amp;dst=100023" TargetMode="External"/><Relationship Id="rId66" Type="http://schemas.openxmlformats.org/officeDocument/2006/relationships/hyperlink" Target="https://login.consultant.ru/link/?req=doc&amp;base=RLAW368&amp;n=140937&amp;dst=100015" TargetMode="External"/><Relationship Id="rId74" Type="http://schemas.openxmlformats.org/officeDocument/2006/relationships/hyperlink" Target="https://login.consultant.ru/link/?req=doc&amp;base=RLAW368&amp;n=164250&amp;dst=100029" TargetMode="External"/><Relationship Id="rId79" Type="http://schemas.openxmlformats.org/officeDocument/2006/relationships/hyperlink" Target="https://login.consultant.ru/link/?req=doc&amp;base=RLAW368&amp;n=91455&amp;dst=100021" TargetMode="External"/><Relationship Id="rId87" Type="http://schemas.openxmlformats.org/officeDocument/2006/relationships/hyperlink" Target="https://login.consultant.ru/link/?req=doc&amp;base=RLAW368&amp;n=187327&amp;dst=100032" TargetMode="External"/><Relationship Id="rId5" Type="http://schemas.openxmlformats.org/officeDocument/2006/relationships/hyperlink" Target="https://login.consultant.ru/link/?req=doc&amp;base=RLAW368&amp;n=58646&amp;dst=100102" TargetMode="External"/><Relationship Id="rId61" Type="http://schemas.openxmlformats.org/officeDocument/2006/relationships/hyperlink" Target="https://login.consultant.ru/link/?req=doc&amp;base=RLAW368&amp;n=187472&amp;dst=100034" TargetMode="External"/><Relationship Id="rId82" Type="http://schemas.openxmlformats.org/officeDocument/2006/relationships/hyperlink" Target="https://login.consultant.ru/link/?req=doc&amp;base=RLAW368&amp;n=164250&amp;dst=100034" TargetMode="External"/><Relationship Id="rId90" Type="http://schemas.openxmlformats.org/officeDocument/2006/relationships/hyperlink" Target="https://login.consultant.ru/link/?req=doc&amp;base=RLAW368&amp;n=78400&amp;dst=100009" TargetMode="External"/><Relationship Id="rId19" Type="http://schemas.openxmlformats.org/officeDocument/2006/relationships/hyperlink" Target="https://login.consultant.ru/link/?req=doc&amp;base=RLAW368&amp;n=78400&amp;dst=100008" TargetMode="External"/><Relationship Id="rId14" Type="http://schemas.openxmlformats.org/officeDocument/2006/relationships/hyperlink" Target="https://login.consultant.ru/link/?req=doc&amp;base=RLAW368&amp;n=141024&amp;dst=100043" TargetMode="External"/><Relationship Id="rId22" Type="http://schemas.openxmlformats.org/officeDocument/2006/relationships/hyperlink" Target="https://login.consultant.ru/link/?req=doc&amp;base=RLAW368&amp;n=78400&amp;dst=100010" TargetMode="External"/><Relationship Id="rId27" Type="http://schemas.openxmlformats.org/officeDocument/2006/relationships/hyperlink" Target="https://login.consultant.ru/link/?req=doc&amp;base=RLAW368&amp;n=78400&amp;dst=100011" TargetMode="External"/><Relationship Id="rId30" Type="http://schemas.openxmlformats.org/officeDocument/2006/relationships/hyperlink" Target="https://login.consultant.ru/link/?req=doc&amp;base=RLAW368&amp;n=120976&amp;dst=100028" TargetMode="External"/><Relationship Id="rId35" Type="http://schemas.openxmlformats.org/officeDocument/2006/relationships/hyperlink" Target="https://login.consultant.ru/link/?req=doc&amp;base=RLAW368&amp;n=58646&amp;dst=100103" TargetMode="External"/><Relationship Id="rId43" Type="http://schemas.openxmlformats.org/officeDocument/2006/relationships/hyperlink" Target="https://login.consultant.ru/link/?req=doc&amp;base=RLAW368&amp;n=164250&amp;dst=100023" TargetMode="External"/><Relationship Id="rId48" Type="http://schemas.openxmlformats.org/officeDocument/2006/relationships/hyperlink" Target="https://login.consultant.ru/link/?req=doc&amp;base=RLAW368&amp;n=95565&amp;dst=100013" TargetMode="External"/><Relationship Id="rId56" Type="http://schemas.openxmlformats.org/officeDocument/2006/relationships/hyperlink" Target="https://login.consultant.ru/link/?req=doc&amp;base=RLAW368&amp;n=75445&amp;dst=100042" TargetMode="External"/><Relationship Id="rId64" Type="http://schemas.openxmlformats.org/officeDocument/2006/relationships/hyperlink" Target="https://login.consultant.ru/link/?req=doc&amp;base=RLAW368&amp;n=164250&amp;dst=100025" TargetMode="External"/><Relationship Id="rId69" Type="http://schemas.openxmlformats.org/officeDocument/2006/relationships/hyperlink" Target="https://login.consultant.ru/link/?req=doc&amp;base=RLAW368&amp;n=141024&amp;dst=100046" TargetMode="External"/><Relationship Id="rId77" Type="http://schemas.openxmlformats.org/officeDocument/2006/relationships/hyperlink" Target="https://login.consultant.ru/link/?req=doc&amp;base=RLAW368&amp;n=78400&amp;dst=100023" TargetMode="External"/><Relationship Id="rId8" Type="http://schemas.openxmlformats.org/officeDocument/2006/relationships/hyperlink" Target="https://login.consultant.ru/link/?req=doc&amp;base=RLAW368&amp;n=78400&amp;dst=100007" TargetMode="External"/><Relationship Id="rId51" Type="http://schemas.openxmlformats.org/officeDocument/2006/relationships/hyperlink" Target="https://login.consultant.ru/link/?req=doc&amp;base=RLAW368&amp;n=78400&amp;dst=100019" TargetMode="External"/><Relationship Id="rId72" Type="http://schemas.openxmlformats.org/officeDocument/2006/relationships/hyperlink" Target="https://login.consultant.ru/link/?req=doc&amp;base=RLAW368&amp;n=95565&amp;dst=100016" TargetMode="External"/><Relationship Id="rId80" Type="http://schemas.openxmlformats.org/officeDocument/2006/relationships/hyperlink" Target="https://login.consultant.ru/link/?req=doc&amp;base=LAW&amp;n=442438" TargetMode="External"/><Relationship Id="rId85" Type="http://schemas.openxmlformats.org/officeDocument/2006/relationships/hyperlink" Target="https://login.consultant.ru/link/?req=doc&amp;base=RLAW368&amp;n=164250&amp;dst=100035"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368&amp;n=187472&amp;dst=100031" TargetMode="External"/><Relationship Id="rId17" Type="http://schemas.openxmlformats.org/officeDocument/2006/relationships/hyperlink" Target="https://login.consultant.ru/link/?req=doc&amp;base=RLAW368&amp;n=140937&amp;dst=100015" TargetMode="External"/><Relationship Id="rId25" Type="http://schemas.openxmlformats.org/officeDocument/2006/relationships/hyperlink" Target="https://login.consultant.ru/link/?req=doc&amp;base=RLAW368&amp;n=63277&amp;dst=100029" TargetMode="External"/><Relationship Id="rId33" Type="http://schemas.openxmlformats.org/officeDocument/2006/relationships/hyperlink" Target="https://login.consultant.ru/link/?req=doc&amp;base=RLAW368&amp;n=187327&amp;dst=100031" TargetMode="External"/><Relationship Id="rId38" Type="http://schemas.openxmlformats.org/officeDocument/2006/relationships/hyperlink" Target="https://login.consultant.ru/link/?req=doc&amp;base=RLAW368&amp;n=75445&amp;dst=100037" TargetMode="External"/><Relationship Id="rId46" Type="http://schemas.openxmlformats.org/officeDocument/2006/relationships/hyperlink" Target="https://login.consultant.ru/link/?req=doc&amp;base=RLAW368&amp;n=78400&amp;dst=100015" TargetMode="External"/><Relationship Id="rId59" Type="http://schemas.openxmlformats.org/officeDocument/2006/relationships/hyperlink" Target="https://login.consultant.ru/link/?req=doc&amp;base=RLAW368&amp;n=91455&amp;dst=100007" TargetMode="External"/><Relationship Id="rId67" Type="http://schemas.openxmlformats.org/officeDocument/2006/relationships/hyperlink" Target="https://login.consultant.ru/link/?req=doc&amp;base=RLAW368&amp;n=91455&amp;dst=100008" TargetMode="External"/><Relationship Id="rId20" Type="http://schemas.openxmlformats.org/officeDocument/2006/relationships/hyperlink" Target="https://login.consultant.ru/link/?req=doc&amp;base=RLAW368&amp;n=83846&amp;dst=100022" TargetMode="External"/><Relationship Id="rId41" Type="http://schemas.openxmlformats.org/officeDocument/2006/relationships/hyperlink" Target="https://login.consultant.ru/link/?req=doc&amp;base=RLAW368&amp;n=164250&amp;dst=100021" TargetMode="External"/><Relationship Id="rId54" Type="http://schemas.openxmlformats.org/officeDocument/2006/relationships/hyperlink" Target="https://login.consultant.ru/link/?req=doc&amp;base=RLAW368&amp;n=187327&amp;dst=100031" TargetMode="External"/><Relationship Id="rId62" Type="http://schemas.openxmlformats.org/officeDocument/2006/relationships/hyperlink" Target="https://login.consultant.ru/link/?req=doc&amp;base=RLAW368&amp;n=120976&amp;dst=100030" TargetMode="External"/><Relationship Id="rId70" Type="http://schemas.openxmlformats.org/officeDocument/2006/relationships/hyperlink" Target="https://login.consultant.ru/link/?req=doc&amp;base=RLAW368&amp;n=91455&amp;dst=100018" TargetMode="External"/><Relationship Id="rId75" Type="http://schemas.openxmlformats.org/officeDocument/2006/relationships/hyperlink" Target="https://login.consultant.ru/link/?req=doc&amp;base=RLAW368&amp;n=164250&amp;dst=100030" TargetMode="External"/><Relationship Id="rId83" Type="http://schemas.openxmlformats.org/officeDocument/2006/relationships/hyperlink" Target="https://login.consultant.ru/link/?req=doc&amp;base=RLAW368&amp;n=91455&amp;dst=100023" TargetMode="External"/><Relationship Id="rId88" Type="http://schemas.openxmlformats.org/officeDocument/2006/relationships/hyperlink" Target="https://login.consultant.ru/link/?req=doc&amp;base=RLAW368&amp;n=78400&amp;dst=100009" TargetMode="External"/><Relationship Id="rId91" Type="http://schemas.openxmlformats.org/officeDocument/2006/relationships/hyperlink" Target="https://login.consultant.ru/link/?req=doc&amp;base=RLAW368&amp;n=78400&amp;dst=100009" TargetMode="External"/><Relationship Id="rId1" Type="http://schemas.openxmlformats.org/officeDocument/2006/relationships/styles" Target="styles.xml"/><Relationship Id="rId6" Type="http://schemas.openxmlformats.org/officeDocument/2006/relationships/hyperlink" Target="https://login.consultant.ru/link/?req=doc&amp;base=RLAW368&amp;n=63277&amp;dst=100028" TargetMode="External"/><Relationship Id="rId15" Type="http://schemas.openxmlformats.org/officeDocument/2006/relationships/hyperlink" Target="https://login.consultant.ru/link/?req=doc&amp;base=RLAW368&amp;n=164250&amp;dst=100018" TargetMode="External"/><Relationship Id="rId23" Type="http://schemas.openxmlformats.org/officeDocument/2006/relationships/hyperlink" Target="https://login.consultant.ru/link/?req=doc&amp;base=RLAW368&amp;n=33820" TargetMode="External"/><Relationship Id="rId28" Type="http://schemas.openxmlformats.org/officeDocument/2006/relationships/hyperlink" Target="https://login.consultant.ru/link/?req=doc&amp;base=RLAW368&amp;n=95565&amp;dst=100008" TargetMode="External"/><Relationship Id="rId36" Type="http://schemas.openxmlformats.org/officeDocument/2006/relationships/hyperlink" Target="https://login.consultant.ru/link/?req=doc&amp;base=RLAW368&amp;n=78400&amp;dst=100012" TargetMode="External"/><Relationship Id="rId49" Type="http://schemas.openxmlformats.org/officeDocument/2006/relationships/hyperlink" Target="https://login.consultant.ru/link/?req=doc&amp;base=RLAW368&amp;n=164250&amp;dst=100024" TargetMode="External"/><Relationship Id="rId57" Type="http://schemas.openxmlformats.org/officeDocument/2006/relationships/hyperlink" Target="https://login.consultant.ru/link/?req=doc&amp;base=RLAW368&amp;n=78400&amp;dst=100020" TargetMode="External"/><Relationship Id="rId10" Type="http://schemas.openxmlformats.org/officeDocument/2006/relationships/hyperlink" Target="https://login.consultant.ru/link/?req=doc&amp;base=RLAW368&amp;n=91455&amp;dst=100006" TargetMode="External"/><Relationship Id="rId31" Type="http://schemas.openxmlformats.org/officeDocument/2006/relationships/hyperlink" Target="https://login.consultant.ru/link/?req=doc&amp;base=RLAW368&amp;n=141024&amp;dst=100044" TargetMode="External"/><Relationship Id="rId44" Type="http://schemas.openxmlformats.org/officeDocument/2006/relationships/hyperlink" Target="https://login.consultant.ru/link/?req=doc&amp;base=RLAW368&amp;n=63277&amp;dst=100029" TargetMode="External"/><Relationship Id="rId52" Type="http://schemas.openxmlformats.org/officeDocument/2006/relationships/hyperlink" Target="https://login.consultant.ru/link/?req=doc&amp;base=RLAW368&amp;n=75445&amp;dst=100041" TargetMode="External"/><Relationship Id="rId60" Type="http://schemas.openxmlformats.org/officeDocument/2006/relationships/hyperlink" Target="https://login.consultant.ru/link/?req=doc&amp;base=RLAW368&amp;n=95565&amp;dst=100014" TargetMode="External"/><Relationship Id="rId65" Type="http://schemas.openxmlformats.org/officeDocument/2006/relationships/hyperlink" Target="https://login.consultant.ru/link/?req=doc&amp;base=RLAW368&amp;n=187327&amp;dst=100032" TargetMode="External"/><Relationship Id="rId73" Type="http://schemas.openxmlformats.org/officeDocument/2006/relationships/hyperlink" Target="https://login.consultant.ru/link/?req=doc&amp;base=RLAW368&amp;n=164250&amp;dst=100027" TargetMode="External"/><Relationship Id="rId78" Type="http://schemas.openxmlformats.org/officeDocument/2006/relationships/hyperlink" Target="https://login.consultant.ru/link/?req=doc&amp;base=RLAW368&amp;n=78400&amp;dst=100024" TargetMode="External"/><Relationship Id="rId81" Type="http://schemas.openxmlformats.org/officeDocument/2006/relationships/hyperlink" Target="https://login.consultant.ru/link/?req=doc&amp;base=RLAW368&amp;n=164250&amp;dst=100032" TargetMode="External"/><Relationship Id="rId86" Type="http://schemas.openxmlformats.org/officeDocument/2006/relationships/hyperlink" Target="https://login.consultant.ru/link/?req=doc&amp;base=RLAW368&amp;n=187472&amp;dst=10003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83846&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5907</Words>
  <Characters>33676</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Наталья Павловна</dc:creator>
  <cp:keywords/>
  <dc:description/>
  <cp:lastModifiedBy>Иванова Наталья Павловна</cp:lastModifiedBy>
  <cp:revision>1</cp:revision>
  <dcterms:created xsi:type="dcterms:W3CDTF">2023-12-14T05:40:00Z</dcterms:created>
  <dcterms:modified xsi:type="dcterms:W3CDTF">2023-12-14T05:40:00Z</dcterms:modified>
</cp:coreProperties>
</file>