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41" w:rsidRPr="000F6241" w:rsidRDefault="000F6241" w:rsidP="000F6241">
      <w:pPr>
        <w:pStyle w:val="ConsPlusTitlePage"/>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Документ предоставлен </w:t>
      </w:r>
      <w:hyperlink r:id="rId4" w:history="1">
        <w:proofErr w:type="spellStart"/>
        <w:r w:rsidRPr="000F6241">
          <w:rPr>
            <w:rFonts w:ascii="Times New Roman" w:hAnsi="Times New Roman" w:cs="Times New Roman"/>
            <w:color w:val="0000FF"/>
            <w:sz w:val="24"/>
            <w:szCs w:val="24"/>
          </w:rPr>
          <w:t>КонсультантПлюс</w:t>
        </w:r>
        <w:proofErr w:type="spellEnd"/>
      </w:hyperlink>
      <w:r w:rsidRPr="000F6241">
        <w:rPr>
          <w:rFonts w:ascii="Times New Roman" w:hAnsi="Times New Roman" w:cs="Times New Roman"/>
          <w:sz w:val="24"/>
          <w:szCs w:val="24"/>
        </w:rPr>
        <w:br/>
      </w:r>
    </w:p>
    <w:p w:rsidR="000F6241" w:rsidRPr="000F6241" w:rsidRDefault="000F6241" w:rsidP="000F6241">
      <w:pPr>
        <w:pStyle w:val="ConsPlusNormal"/>
        <w:spacing w:line="240" w:lineRule="exact"/>
        <w:jc w:val="both"/>
        <w:outlineLvl w:val="0"/>
        <w:rPr>
          <w:rFonts w:ascii="Times New Roman" w:hAnsi="Times New Roman" w:cs="Times New Roman"/>
          <w:sz w:val="24"/>
          <w:szCs w:val="24"/>
        </w:rPr>
      </w:pPr>
    </w:p>
    <w:p w:rsidR="000F6241" w:rsidRPr="000F6241" w:rsidRDefault="000F6241" w:rsidP="000F6241">
      <w:pPr>
        <w:pStyle w:val="ConsPlusTitle"/>
        <w:spacing w:line="240" w:lineRule="exact"/>
        <w:jc w:val="center"/>
        <w:outlineLvl w:val="0"/>
        <w:rPr>
          <w:rFonts w:ascii="Times New Roman" w:hAnsi="Times New Roman" w:cs="Times New Roman"/>
          <w:sz w:val="24"/>
          <w:szCs w:val="24"/>
        </w:rPr>
      </w:pPr>
      <w:r w:rsidRPr="000F6241">
        <w:rPr>
          <w:rFonts w:ascii="Times New Roman" w:hAnsi="Times New Roman" w:cs="Times New Roman"/>
          <w:sz w:val="24"/>
          <w:szCs w:val="24"/>
        </w:rPr>
        <w:t>АДМИНИСТРАЦИЯ ГОРОДА ПЕРМИ</w:t>
      </w:r>
    </w:p>
    <w:p w:rsidR="000F6241" w:rsidRPr="000F6241" w:rsidRDefault="000F6241" w:rsidP="000F6241">
      <w:pPr>
        <w:pStyle w:val="ConsPlusTitle"/>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ПОСТАНОВЛЕНИЕ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от 19 октября 2021 г. N 891</w:t>
      </w:r>
    </w:p>
    <w:p w:rsidR="000F6241" w:rsidRPr="000F6241" w:rsidRDefault="000F6241" w:rsidP="000F6241">
      <w:pPr>
        <w:pStyle w:val="ConsPlusTitle"/>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 УТВЕРЖДЕНИИ МУНИЦИПАЛЬНОЙ ПРОГРАММЫ "ДОСТУПНОЕ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 КАЧЕСТВЕННОЕ ОБРАЗОВАНИЕ"</w:t>
      </w:r>
    </w:p>
    <w:p w:rsidR="000F6241" w:rsidRPr="000F6241" w:rsidRDefault="000F6241" w:rsidP="000F6241">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0F6241" w:rsidRPr="000F6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Список изменяющих документов</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 xml:space="preserve">(в ред. </w:t>
            </w:r>
            <w:hyperlink r:id="rId5" w:history="1">
              <w:r w:rsidRPr="000F6241">
                <w:rPr>
                  <w:rFonts w:ascii="Times New Roman" w:hAnsi="Times New Roman" w:cs="Times New Roman"/>
                  <w:color w:val="0000FF"/>
                  <w:sz w:val="24"/>
                  <w:szCs w:val="24"/>
                </w:rPr>
                <w:t>Постановления</w:t>
              </w:r>
            </w:hyperlink>
            <w:r w:rsidRPr="000F6241">
              <w:rPr>
                <w:rFonts w:ascii="Times New Roman" w:hAnsi="Times New Roman" w:cs="Times New Roman"/>
                <w:color w:val="392C69"/>
                <w:sz w:val="24"/>
                <w:szCs w:val="24"/>
              </w:rPr>
              <w:t xml:space="preserve"> Администрации г. Перми от 23.12.2021 N 1193)</w:t>
            </w: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В соответствии с Бюджетным </w:t>
      </w:r>
      <w:hyperlink r:id="rId6" w:history="1">
        <w:r w:rsidRPr="000F6241">
          <w:rPr>
            <w:rFonts w:ascii="Times New Roman" w:hAnsi="Times New Roman" w:cs="Times New Roman"/>
            <w:color w:val="0000FF"/>
            <w:sz w:val="24"/>
            <w:szCs w:val="24"/>
          </w:rPr>
          <w:t>кодексом</w:t>
        </w:r>
      </w:hyperlink>
      <w:r w:rsidRPr="000F6241">
        <w:rPr>
          <w:rFonts w:ascii="Times New Roman" w:hAnsi="Times New Roman" w:cs="Times New Roman"/>
          <w:sz w:val="24"/>
          <w:szCs w:val="24"/>
        </w:rPr>
        <w:t xml:space="preserve"> Российской Федерации, Федеральным </w:t>
      </w:r>
      <w:hyperlink r:id="rId7" w:history="1">
        <w:r w:rsidRPr="000F6241">
          <w:rPr>
            <w:rFonts w:ascii="Times New Roman" w:hAnsi="Times New Roman" w:cs="Times New Roman"/>
            <w:color w:val="0000FF"/>
            <w:sz w:val="24"/>
            <w:szCs w:val="24"/>
          </w:rPr>
          <w:t>законом</w:t>
        </w:r>
      </w:hyperlink>
      <w:r w:rsidRPr="000F6241">
        <w:rPr>
          <w:rFonts w:ascii="Times New Roman" w:hAnsi="Times New Roman" w:cs="Times New Roman"/>
          <w:sz w:val="24"/>
          <w:szCs w:val="24"/>
        </w:rPr>
        <w:t xml:space="preserve"> от 06 октября 2003 г. N 131-ФЗ "Об общих принципах организации местного самоуправления в Российской Федерации", </w:t>
      </w:r>
      <w:hyperlink r:id="rId8" w:history="1">
        <w:r w:rsidRPr="000F6241">
          <w:rPr>
            <w:rFonts w:ascii="Times New Roman" w:hAnsi="Times New Roman" w:cs="Times New Roman"/>
            <w:color w:val="0000FF"/>
            <w:sz w:val="24"/>
            <w:szCs w:val="24"/>
          </w:rPr>
          <w:t>Уставом</w:t>
        </w:r>
      </w:hyperlink>
      <w:r w:rsidRPr="000F6241">
        <w:rPr>
          <w:rFonts w:ascii="Times New Roman" w:hAnsi="Times New Roman" w:cs="Times New Roman"/>
          <w:sz w:val="24"/>
          <w:szCs w:val="24"/>
        </w:rPr>
        <w:t xml:space="preserve"> города Перми, </w:t>
      </w:r>
      <w:hyperlink r:id="rId9" w:history="1">
        <w:r w:rsidRPr="000F6241">
          <w:rPr>
            <w:rFonts w:ascii="Times New Roman" w:hAnsi="Times New Roman" w:cs="Times New Roman"/>
            <w:color w:val="0000FF"/>
            <w:sz w:val="24"/>
            <w:szCs w:val="24"/>
          </w:rPr>
          <w:t>постановлением</w:t>
        </w:r>
      </w:hyperlink>
      <w:r w:rsidRPr="000F6241">
        <w:rPr>
          <w:rFonts w:ascii="Times New Roman" w:hAnsi="Times New Roman" w:cs="Times New Roman"/>
          <w:sz w:val="24"/>
          <w:szCs w:val="24"/>
        </w:rPr>
        <w:t xml:space="preserve"> администрации города Перми от 25 сентября 2013 г. N 781 "Об утверждении Порядка принятия решений о разработке муниципальных программ, их формирования и реализации" администрация города Перми постановляет:</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1. Утвердить прилагаемую муниципальную </w:t>
      </w:r>
      <w:hyperlink w:anchor="P58" w:history="1">
        <w:r w:rsidRPr="000F6241">
          <w:rPr>
            <w:rFonts w:ascii="Times New Roman" w:hAnsi="Times New Roman" w:cs="Times New Roman"/>
            <w:color w:val="0000FF"/>
            <w:sz w:val="24"/>
            <w:szCs w:val="24"/>
          </w:rPr>
          <w:t>программу</w:t>
        </w:r>
      </w:hyperlink>
      <w:r w:rsidRPr="000F6241">
        <w:rPr>
          <w:rFonts w:ascii="Times New Roman" w:hAnsi="Times New Roman" w:cs="Times New Roman"/>
          <w:sz w:val="24"/>
          <w:szCs w:val="24"/>
        </w:rPr>
        <w:t xml:space="preserve"> "Доступное и качественное образование".</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2. Признать утратившими силу постановления администрации города Перми:</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19 октября 2018 г. </w:t>
      </w:r>
      <w:hyperlink r:id="rId10" w:history="1">
        <w:r w:rsidRPr="000F6241">
          <w:rPr>
            <w:rFonts w:ascii="Times New Roman" w:hAnsi="Times New Roman" w:cs="Times New Roman"/>
            <w:color w:val="0000FF"/>
            <w:sz w:val="24"/>
            <w:szCs w:val="24"/>
          </w:rPr>
          <w:t>N 792</w:t>
        </w:r>
      </w:hyperlink>
      <w:r w:rsidRPr="000F6241">
        <w:rPr>
          <w:rFonts w:ascii="Times New Roman" w:hAnsi="Times New Roman" w:cs="Times New Roman"/>
          <w:sz w:val="24"/>
          <w:szCs w:val="24"/>
        </w:rPr>
        <w:t xml:space="preserve"> "Об утверждении муниципальной программы "Доступное и качественное образование";</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28 декабря 2018 г. </w:t>
      </w:r>
      <w:hyperlink r:id="rId11" w:history="1">
        <w:r w:rsidRPr="000F6241">
          <w:rPr>
            <w:rFonts w:ascii="Times New Roman" w:hAnsi="Times New Roman" w:cs="Times New Roman"/>
            <w:color w:val="0000FF"/>
            <w:sz w:val="24"/>
            <w:szCs w:val="24"/>
          </w:rPr>
          <w:t>N 1089</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12 марта 2019 г. </w:t>
      </w:r>
      <w:hyperlink r:id="rId12" w:history="1">
        <w:r w:rsidRPr="000F6241">
          <w:rPr>
            <w:rFonts w:ascii="Times New Roman" w:hAnsi="Times New Roman" w:cs="Times New Roman"/>
            <w:color w:val="0000FF"/>
            <w:sz w:val="24"/>
            <w:szCs w:val="24"/>
          </w:rPr>
          <w:t>N 153</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30 апреля 2019 г. </w:t>
      </w:r>
      <w:hyperlink r:id="rId13" w:history="1">
        <w:r w:rsidRPr="000F6241">
          <w:rPr>
            <w:rFonts w:ascii="Times New Roman" w:hAnsi="Times New Roman" w:cs="Times New Roman"/>
            <w:color w:val="0000FF"/>
            <w:sz w:val="24"/>
            <w:szCs w:val="24"/>
          </w:rPr>
          <w:t>N 138-П</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18 июня 2019 г. </w:t>
      </w:r>
      <w:hyperlink r:id="rId14" w:history="1">
        <w:r w:rsidRPr="000F6241">
          <w:rPr>
            <w:rFonts w:ascii="Times New Roman" w:hAnsi="Times New Roman" w:cs="Times New Roman"/>
            <w:color w:val="0000FF"/>
            <w:sz w:val="24"/>
            <w:szCs w:val="24"/>
          </w:rPr>
          <w:t>N 285</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22 июля 2019 г. </w:t>
      </w:r>
      <w:hyperlink r:id="rId15" w:history="1">
        <w:r w:rsidRPr="000F6241">
          <w:rPr>
            <w:rFonts w:ascii="Times New Roman" w:hAnsi="Times New Roman" w:cs="Times New Roman"/>
            <w:color w:val="0000FF"/>
            <w:sz w:val="24"/>
            <w:szCs w:val="24"/>
          </w:rPr>
          <w:t>N 412</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10 октября 2019 г. </w:t>
      </w:r>
      <w:hyperlink r:id="rId16" w:history="1">
        <w:r w:rsidRPr="000F6241">
          <w:rPr>
            <w:rFonts w:ascii="Times New Roman" w:hAnsi="Times New Roman" w:cs="Times New Roman"/>
            <w:color w:val="0000FF"/>
            <w:sz w:val="24"/>
            <w:szCs w:val="24"/>
          </w:rPr>
          <w:t>N 668</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18 октября 2019 г. </w:t>
      </w:r>
      <w:hyperlink r:id="rId17" w:history="1">
        <w:r w:rsidRPr="000F6241">
          <w:rPr>
            <w:rFonts w:ascii="Times New Roman" w:hAnsi="Times New Roman" w:cs="Times New Roman"/>
            <w:color w:val="0000FF"/>
            <w:sz w:val="24"/>
            <w:szCs w:val="24"/>
          </w:rPr>
          <w:t>N 741</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11 декабря 2019 г. </w:t>
      </w:r>
      <w:hyperlink r:id="rId18" w:history="1">
        <w:r w:rsidRPr="000F6241">
          <w:rPr>
            <w:rFonts w:ascii="Times New Roman" w:hAnsi="Times New Roman" w:cs="Times New Roman"/>
            <w:color w:val="0000FF"/>
            <w:sz w:val="24"/>
            <w:szCs w:val="24"/>
          </w:rPr>
          <w:t>N 1001</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27 декабря 2019 г. </w:t>
      </w:r>
      <w:hyperlink r:id="rId19" w:history="1">
        <w:r w:rsidRPr="000F6241">
          <w:rPr>
            <w:rFonts w:ascii="Times New Roman" w:hAnsi="Times New Roman" w:cs="Times New Roman"/>
            <w:color w:val="0000FF"/>
            <w:sz w:val="24"/>
            <w:szCs w:val="24"/>
          </w:rPr>
          <w:t>N 1111</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31 декабря 2019 г. </w:t>
      </w:r>
      <w:hyperlink r:id="rId20" w:history="1">
        <w:r w:rsidRPr="000F6241">
          <w:rPr>
            <w:rFonts w:ascii="Times New Roman" w:hAnsi="Times New Roman" w:cs="Times New Roman"/>
            <w:color w:val="0000FF"/>
            <w:sz w:val="24"/>
            <w:szCs w:val="24"/>
          </w:rPr>
          <w:t>N 1143</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30 января 2020 г. </w:t>
      </w:r>
      <w:hyperlink r:id="rId21" w:history="1">
        <w:r w:rsidRPr="000F6241">
          <w:rPr>
            <w:rFonts w:ascii="Times New Roman" w:hAnsi="Times New Roman" w:cs="Times New Roman"/>
            <w:color w:val="0000FF"/>
            <w:sz w:val="24"/>
            <w:szCs w:val="24"/>
          </w:rPr>
          <w:t>N 85</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26 марта 2020 г. </w:t>
      </w:r>
      <w:hyperlink r:id="rId22" w:history="1">
        <w:r w:rsidRPr="000F6241">
          <w:rPr>
            <w:rFonts w:ascii="Times New Roman" w:hAnsi="Times New Roman" w:cs="Times New Roman"/>
            <w:color w:val="0000FF"/>
            <w:sz w:val="24"/>
            <w:szCs w:val="24"/>
          </w:rPr>
          <w:t>N 276</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lastRenderedPageBreak/>
        <w:t xml:space="preserve">от 07 июля 2020 г. </w:t>
      </w:r>
      <w:hyperlink r:id="rId23" w:history="1">
        <w:r w:rsidRPr="000F6241">
          <w:rPr>
            <w:rFonts w:ascii="Times New Roman" w:hAnsi="Times New Roman" w:cs="Times New Roman"/>
            <w:color w:val="0000FF"/>
            <w:sz w:val="24"/>
            <w:szCs w:val="24"/>
          </w:rPr>
          <w:t>N 578</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28 июля 2020 г. </w:t>
      </w:r>
      <w:hyperlink r:id="rId24" w:history="1">
        <w:r w:rsidRPr="000F6241">
          <w:rPr>
            <w:rFonts w:ascii="Times New Roman" w:hAnsi="Times New Roman" w:cs="Times New Roman"/>
            <w:color w:val="0000FF"/>
            <w:sz w:val="24"/>
            <w:szCs w:val="24"/>
          </w:rPr>
          <w:t>N 655</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16 сентября 2020 г. </w:t>
      </w:r>
      <w:hyperlink r:id="rId25" w:history="1">
        <w:r w:rsidRPr="000F6241">
          <w:rPr>
            <w:rFonts w:ascii="Times New Roman" w:hAnsi="Times New Roman" w:cs="Times New Roman"/>
            <w:color w:val="0000FF"/>
            <w:sz w:val="24"/>
            <w:szCs w:val="24"/>
          </w:rPr>
          <w:t>N 841</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19 октября 2020 г. </w:t>
      </w:r>
      <w:hyperlink r:id="rId26" w:history="1">
        <w:r w:rsidRPr="000F6241">
          <w:rPr>
            <w:rFonts w:ascii="Times New Roman" w:hAnsi="Times New Roman" w:cs="Times New Roman"/>
            <w:color w:val="0000FF"/>
            <w:sz w:val="24"/>
            <w:szCs w:val="24"/>
          </w:rPr>
          <w:t>N 1043</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27 ноября 2020 г. </w:t>
      </w:r>
      <w:hyperlink r:id="rId27" w:history="1">
        <w:r w:rsidRPr="000F6241">
          <w:rPr>
            <w:rFonts w:ascii="Times New Roman" w:hAnsi="Times New Roman" w:cs="Times New Roman"/>
            <w:color w:val="0000FF"/>
            <w:sz w:val="24"/>
            <w:szCs w:val="24"/>
          </w:rPr>
          <w:t>N 1210</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30 декабря 2020 г. </w:t>
      </w:r>
      <w:hyperlink r:id="rId28" w:history="1">
        <w:r w:rsidRPr="000F6241">
          <w:rPr>
            <w:rFonts w:ascii="Times New Roman" w:hAnsi="Times New Roman" w:cs="Times New Roman"/>
            <w:color w:val="0000FF"/>
            <w:sz w:val="24"/>
            <w:szCs w:val="24"/>
          </w:rPr>
          <w:t>N 1363</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31 декабря 2020 г. </w:t>
      </w:r>
      <w:hyperlink r:id="rId29" w:history="1">
        <w:r w:rsidRPr="000F6241">
          <w:rPr>
            <w:rFonts w:ascii="Times New Roman" w:hAnsi="Times New Roman" w:cs="Times New Roman"/>
            <w:color w:val="0000FF"/>
            <w:sz w:val="24"/>
            <w:szCs w:val="24"/>
          </w:rPr>
          <w:t>N 1372</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02 февраля 2021 г. </w:t>
      </w:r>
      <w:hyperlink r:id="rId30" w:history="1">
        <w:r w:rsidRPr="000F6241">
          <w:rPr>
            <w:rFonts w:ascii="Times New Roman" w:hAnsi="Times New Roman" w:cs="Times New Roman"/>
            <w:color w:val="0000FF"/>
            <w:sz w:val="24"/>
            <w:szCs w:val="24"/>
          </w:rPr>
          <w:t>N 34</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16 февраля 2021 г. </w:t>
      </w:r>
      <w:hyperlink r:id="rId31" w:history="1">
        <w:r w:rsidRPr="000F6241">
          <w:rPr>
            <w:rFonts w:ascii="Times New Roman" w:hAnsi="Times New Roman" w:cs="Times New Roman"/>
            <w:color w:val="0000FF"/>
            <w:sz w:val="24"/>
            <w:szCs w:val="24"/>
          </w:rPr>
          <w:t>N 77</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15 апреля 2021 г. </w:t>
      </w:r>
      <w:hyperlink r:id="rId32" w:history="1">
        <w:r w:rsidRPr="000F6241">
          <w:rPr>
            <w:rFonts w:ascii="Times New Roman" w:hAnsi="Times New Roman" w:cs="Times New Roman"/>
            <w:color w:val="0000FF"/>
            <w:sz w:val="24"/>
            <w:szCs w:val="24"/>
          </w:rPr>
          <w:t>N 261</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11 июня 2021 г. </w:t>
      </w:r>
      <w:hyperlink r:id="rId33" w:history="1">
        <w:r w:rsidRPr="000F6241">
          <w:rPr>
            <w:rFonts w:ascii="Times New Roman" w:hAnsi="Times New Roman" w:cs="Times New Roman"/>
            <w:color w:val="0000FF"/>
            <w:sz w:val="24"/>
            <w:szCs w:val="24"/>
          </w:rPr>
          <w:t>N 426</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06 июля 2021 г. </w:t>
      </w:r>
      <w:hyperlink r:id="rId34" w:history="1">
        <w:r w:rsidRPr="000F6241">
          <w:rPr>
            <w:rFonts w:ascii="Times New Roman" w:hAnsi="Times New Roman" w:cs="Times New Roman"/>
            <w:color w:val="0000FF"/>
            <w:sz w:val="24"/>
            <w:szCs w:val="24"/>
          </w:rPr>
          <w:t>N 505</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 xml:space="preserve">от 14 сентября 2021 г. </w:t>
      </w:r>
      <w:hyperlink r:id="rId35" w:history="1">
        <w:r w:rsidRPr="000F6241">
          <w:rPr>
            <w:rFonts w:ascii="Times New Roman" w:hAnsi="Times New Roman" w:cs="Times New Roman"/>
            <w:color w:val="0000FF"/>
            <w:sz w:val="24"/>
            <w:szCs w:val="24"/>
          </w:rPr>
          <w:t>N 704</w:t>
        </w:r>
      </w:hyperlink>
      <w:r w:rsidRPr="000F6241">
        <w:rPr>
          <w:rFonts w:ascii="Times New Roman" w:hAnsi="Times New Roman" w:cs="Times New Roman"/>
          <w:sz w:val="24"/>
          <w:szCs w:val="24"/>
        </w:rPr>
        <w:t xml:space="preserve"> "О внесении изменений в муниципальную программу "Доступное и качественное образование", утвержденную постановлением администрации города Перми от 19.10.2018 N 792".</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3. Настоящее постановление вступает в силу с 01 января 2022 г.</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6. Контроль за исполнением настоящего постановления возложить на заместителя главы администрации города Перми Грибанова А.А.</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right"/>
        <w:rPr>
          <w:rFonts w:ascii="Times New Roman" w:hAnsi="Times New Roman" w:cs="Times New Roman"/>
          <w:sz w:val="24"/>
          <w:szCs w:val="24"/>
        </w:rPr>
      </w:pPr>
      <w:proofErr w:type="spellStart"/>
      <w:r w:rsidRPr="000F6241">
        <w:rPr>
          <w:rFonts w:ascii="Times New Roman" w:hAnsi="Times New Roman" w:cs="Times New Roman"/>
          <w:sz w:val="24"/>
          <w:szCs w:val="24"/>
        </w:rPr>
        <w:t>И.о</w:t>
      </w:r>
      <w:proofErr w:type="spellEnd"/>
      <w:r w:rsidRPr="000F6241">
        <w:rPr>
          <w:rFonts w:ascii="Times New Roman" w:hAnsi="Times New Roman" w:cs="Times New Roman"/>
          <w:sz w:val="24"/>
          <w:szCs w:val="24"/>
        </w:rPr>
        <w:t>. Главы города Перми</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Э.А.ХАЙРУЛЛИН</w:t>
      </w:r>
    </w:p>
    <w:p w:rsidR="000F6241" w:rsidRDefault="000F6241" w:rsidP="000F6241">
      <w:pPr>
        <w:pStyle w:val="ConsPlusNormal"/>
        <w:spacing w:line="240" w:lineRule="exact"/>
        <w:jc w:val="both"/>
        <w:rPr>
          <w:rFonts w:ascii="Times New Roman" w:hAnsi="Times New Roman" w:cs="Times New Roman"/>
          <w:sz w:val="24"/>
          <w:szCs w:val="24"/>
        </w:rPr>
        <w:sectPr w:rsidR="000F6241" w:rsidSect="000F6241">
          <w:pgSz w:w="11906" w:h="16838"/>
          <w:pgMar w:top="851" w:right="567" w:bottom="851" w:left="1134" w:header="708" w:footer="708" w:gutter="0"/>
          <w:cols w:space="708"/>
          <w:docGrid w:linePitch="360"/>
        </w:sectPr>
      </w:pPr>
    </w:p>
    <w:p w:rsidR="000F6241" w:rsidRPr="000F6241" w:rsidRDefault="000F6241" w:rsidP="000F6241">
      <w:pPr>
        <w:pStyle w:val="ConsPlusNormal"/>
        <w:spacing w:line="240" w:lineRule="exact"/>
        <w:jc w:val="right"/>
        <w:outlineLvl w:val="0"/>
        <w:rPr>
          <w:rFonts w:ascii="Times New Roman" w:hAnsi="Times New Roman" w:cs="Times New Roman"/>
          <w:sz w:val="24"/>
          <w:szCs w:val="24"/>
        </w:rPr>
      </w:pPr>
      <w:r w:rsidRPr="000F6241">
        <w:rPr>
          <w:rFonts w:ascii="Times New Roman" w:hAnsi="Times New Roman" w:cs="Times New Roman"/>
          <w:sz w:val="24"/>
          <w:szCs w:val="24"/>
        </w:rPr>
        <w:lastRenderedPageBreak/>
        <w:t>УТВЕРЖДЕНА</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постановлением</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администрации города Перми</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от 19.10.2021 N 891</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bookmarkStart w:id="0" w:name="P58"/>
      <w:bookmarkEnd w:id="0"/>
      <w:r w:rsidRPr="000F6241">
        <w:rPr>
          <w:rFonts w:ascii="Times New Roman" w:hAnsi="Times New Roman" w:cs="Times New Roman"/>
          <w:sz w:val="24"/>
          <w:szCs w:val="24"/>
        </w:rPr>
        <w:t>МУНИЦИПАЛЬНАЯ ПРОГРАММА</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 ОБРАЗОВАНИЕ"</w:t>
      </w:r>
    </w:p>
    <w:p w:rsidR="000F6241" w:rsidRPr="000F6241" w:rsidRDefault="000F6241" w:rsidP="000F6241">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7"/>
        <w:gridCol w:w="113"/>
      </w:tblGrid>
      <w:tr w:rsidR="000F6241" w:rsidRPr="000F6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Список изменяющих документов</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 xml:space="preserve">(в ред. </w:t>
            </w:r>
            <w:hyperlink r:id="rId36" w:history="1">
              <w:r w:rsidRPr="000F6241">
                <w:rPr>
                  <w:rFonts w:ascii="Times New Roman" w:hAnsi="Times New Roman" w:cs="Times New Roman"/>
                  <w:color w:val="0000FF"/>
                  <w:sz w:val="24"/>
                  <w:szCs w:val="24"/>
                </w:rPr>
                <w:t>Постановления</w:t>
              </w:r>
            </w:hyperlink>
            <w:r w:rsidRPr="000F6241">
              <w:rPr>
                <w:rFonts w:ascii="Times New Roman" w:hAnsi="Times New Roman" w:cs="Times New Roman"/>
                <w:color w:val="392C69"/>
                <w:sz w:val="24"/>
                <w:szCs w:val="24"/>
              </w:rPr>
              <w:t xml:space="preserve"> Администрации г. Перми от 23.12.2021 N 1193)</w:t>
            </w: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outlineLvl w:val="1"/>
        <w:rPr>
          <w:rFonts w:ascii="Times New Roman" w:hAnsi="Times New Roman" w:cs="Times New Roman"/>
          <w:sz w:val="24"/>
          <w:szCs w:val="24"/>
        </w:rPr>
      </w:pPr>
      <w:r w:rsidRPr="000F6241">
        <w:rPr>
          <w:rFonts w:ascii="Times New Roman" w:hAnsi="Times New Roman" w:cs="Times New Roman"/>
          <w:sz w:val="24"/>
          <w:szCs w:val="24"/>
        </w:rPr>
        <w:t>ПАСПОРТ</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муниципальной программы</w:t>
      </w:r>
    </w:p>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119"/>
        <w:gridCol w:w="1504"/>
        <w:gridCol w:w="1504"/>
        <w:gridCol w:w="1504"/>
        <w:gridCol w:w="1384"/>
        <w:gridCol w:w="1822"/>
      </w:tblGrid>
      <w:tr w:rsidR="000F6241" w:rsidRPr="000F6241" w:rsidTr="000F6241">
        <w:tc>
          <w:tcPr>
            <w:tcW w:w="36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Наименование раздела</w:t>
            </w:r>
          </w:p>
        </w:tc>
        <w:tc>
          <w:tcPr>
            <w:tcW w:w="7718" w:type="dxa"/>
            <w:gridSpan w:val="5"/>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Содержание раздела</w:t>
            </w:r>
          </w:p>
        </w:tc>
      </w:tr>
      <w:tr w:rsidR="000F6241" w:rsidRPr="000F6241" w:rsidTr="000F6241">
        <w:tc>
          <w:tcPr>
            <w:tcW w:w="36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211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w:t>
            </w:r>
          </w:p>
        </w:tc>
        <w:tc>
          <w:tcPr>
            <w:tcW w:w="7718" w:type="dxa"/>
            <w:gridSpan w:val="5"/>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r>
      <w:tr w:rsidR="000F6241" w:rsidRPr="000F6241" w:rsidTr="000F6241">
        <w:tc>
          <w:tcPr>
            <w:tcW w:w="36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Наименование программы</w:t>
            </w:r>
          </w:p>
        </w:tc>
        <w:tc>
          <w:tcPr>
            <w:tcW w:w="7718" w:type="dxa"/>
            <w:gridSpan w:val="5"/>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 образование" (далее - программа)</w:t>
            </w:r>
          </w:p>
        </w:tc>
      </w:tr>
      <w:tr w:rsidR="000F6241" w:rsidRPr="000F6241" w:rsidTr="000F6241">
        <w:tc>
          <w:tcPr>
            <w:tcW w:w="36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w:t>
            </w: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Ответственный руководитель</w:t>
            </w:r>
          </w:p>
        </w:tc>
        <w:tc>
          <w:tcPr>
            <w:tcW w:w="7718" w:type="dxa"/>
            <w:gridSpan w:val="5"/>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Грибанов А.А., заместитель главы администрации города Перми</w:t>
            </w:r>
          </w:p>
        </w:tc>
      </w:tr>
      <w:tr w:rsidR="000F6241" w:rsidRPr="000F6241" w:rsidTr="000F6241">
        <w:tc>
          <w:tcPr>
            <w:tcW w:w="36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Исполнитель программы</w:t>
            </w:r>
          </w:p>
        </w:tc>
        <w:tc>
          <w:tcPr>
            <w:tcW w:w="7718" w:type="dxa"/>
            <w:gridSpan w:val="5"/>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департамент образования администрации города Перми (далее - ДО)</w:t>
            </w:r>
          </w:p>
        </w:tc>
      </w:tr>
      <w:tr w:rsidR="000F6241" w:rsidRPr="000F6241" w:rsidTr="000F6241">
        <w:tc>
          <w:tcPr>
            <w:tcW w:w="36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w:t>
            </w: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Участники программы</w:t>
            </w:r>
          </w:p>
        </w:tc>
        <w:tc>
          <w:tcPr>
            <w:tcW w:w="7718" w:type="dxa"/>
            <w:gridSpan w:val="5"/>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муниципальные образовательные учреждения, реализующие образовательные программы дошкольного образования, подведомственные ДО (далее - МДОУ);</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муниципальные общеобразовательные учреждения, подведомственные ДО (далее - МОУ);</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общеобразовательные учреждения (далее - ОУ);</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муниципальные образовательные учреждения дополнительного образования, подведомственные ДО (далее - МОУДО);</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муниципальное бюджетное учреждение "Центр психолого-педагогической, медицинской и социальной помощи" города Перми (далее - МБУ "ЦППМСП" г. Перми);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муниципальное казенное учреждение системы образования "Психолого-медико-педагогическая комиссия" города Перми (далее - МКУСО "ПМПК" г. Перми);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муниципальное казенное учреждение "Информационно-аналитический центр" города Перми (далее - МКУ "ИАЦ" г. Перми);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муниципальное казенное учреждение "Административно-хозяйственная служба системы образования" города Перми (далее - МКУ "АХССО" г. Перми);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муниципальное автономное образовательное учреждение дополнительного профессионального образования "Центр развития системы образования" города Перми (далее - МАОУ ДПО "ЦРСО" г. Перми);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муниципальное автономное учреждение системы образования "Дом учителя" г. Перми (далее - МАУ СО "Дом учителя" г. Перми);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частные образовательные учреждения, реализующие образовательные программы дошкольного образования (далее - ЧДОУ); частные общеобразовательные учреждения (далее - ЧОУ);</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муниципальное казенное учреждение дополнительного образования "Центр по физической культуре, спорту и </w:t>
            </w:r>
            <w:proofErr w:type="spellStart"/>
            <w:r w:rsidRPr="000F6241">
              <w:rPr>
                <w:rFonts w:ascii="Times New Roman" w:hAnsi="Times New Roman" w:cs="Times New Roman"/>
                <w:sz w:val="24"/>
                <w:szCs w:val="24"/>
              </w:rPr>
              <w:t>здоровьесбережению</w:t>
            </w:r>
            <w:proofErr w:type="spellEnd"/>
            <w:r w:rsidRPr="000F6241">
              <w:rPr>
                <w:rFonts w:ascii="Times New Roman" w:hAnsi="Times New Roman" w:cs="Times New Roman"/>
                <w:sz w:val="24"/>
                <w:szCs w:val="24"/>
              </w:rPr>
              <w:t>" г. Перми (далее - МКУ ДО "</w:t>
            </w:r>
            <w:proofErr w:type="spellStart"/>
            <w:r w:rsidRPr="000F6241">
              <w:rPr>
                <w:rFonts w:ascii="Times New Roman" w:hAnsi="Times New Roman" w:cs="Times New Roman"/>
                <w:sz w:val="24"/>
                <w:szCs w:val="24"/>
              </w:rPr>
              <w:t>ЦФКСиЗ</w:t>
            </w:r>
            <w:proofErr w:type="spellEnd"/>
            <w:r w:rsidRPr="000F6241">
              <w:rPr>
                <w:rFonts w:ascii="Times New Roman" w:hAnsi="Times New Roman" w:cs="Times New Roman"/>
                <w:sz w:val="24"/>
                <w:szCs w:val="24"/>
              </w:rPr>
              <w:t>" г. Перми), индивидуальные предприниматели (далее - ИП)</w:t>
            </w:r>
          </w:p>
        </w:tc>
      </w:tr>
      <w:tr w:rsidR="000F6241" w:rsidRPr="000F6241" w:rsidTr="000F6241">
        <w:tblPrEx>
          <w:tblBorders>
            <w:insideH w:val="nil"/>
          </w:tblBorders>
        </w:tblPrEx>
        <w:tc>
          <w:tcPr>
            <w:tcW w:w="3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5</w:t>
            </w:r>
          </w:p>
        </w:tc>
        <w:tc>
          <w:tcPr>
            <w:tcW w:w="2119" w:type="dxa"/>
            <w:tcBorders>
              <w:bottom w:val="nil"/>
            </w:tcBorders>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Характеристика текущего состояния сферы реализации программы</w:t>
            </w:r>
          </w:p>
        </w:tc>
        <w:tc>
          <w:tcPr>
            <w:tcW w:w="7718" w:type="dxa"/>
            <w:gridSpan w:val="5"/>
            <w:tcBorders>
              <w:bottom w:val="nil"/>
            </w:tcBorders>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Программа направлена на решение задачи Стратегии социально-экономического развития муниципального образования город Пермь по обеспечению условий для развития человеческого потенциала.</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Генеральной целью в области образования является обеспечение доступного и качественного образования, соответствующего требованиям развития экономики, современным потребностям общества и каждого гражданина. Генеральной целью системы образования города Перми является формирование выпускника с высоким уровнем готовности к профессиональному самоопределению на основе самостоятельного построения индивидуальной образовательной траектории. При этом способность к выбору своего образовательного маршрута формируется, начиная с дошкольного возраста, далее на этапе получения основного общего, среднего общего образования, а также дополнительного образования. Для этого организуются краткосрочные образовательные практики, курсы по проектной и исследовательской деятельности в рамках внеурочной деятельности, профессиональные и социальные пробы, изучение основных предметов учебного плана на углубленном или базовом уровнях. Оценка результативности системы образования по созданию условий индивидуализации образования осуществляется независимой шкалой оценивания - единым государственным экзаменом. В 2022-2026 годах деятельность департамента образования будет направлена на решение 3 ключевых задач:</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 Формирование современной образовательной среды.</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2. Создание условий для развития способностей и талантов детей.</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3. Развитие системы поддержки и профессионального роста педагогических кадров.</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 области доступного и качественного образования актуальным остается ряд проблемных вопросов, связанных с обеспечением достижения тактических задач. Наиболее актуальным из них является доступность дошкольного образования. Доступность дошкольного образования детей в возрасте до 8 лет в 2022 году составит 99,2%, в 2023-2026 годы - 100,0%. Доступность дошкольного образования для детей в возрасте от 3 до 8 лет составляет 100%. Численность детей в возрасте до 3 лет, находящихся в очереди на получение услуги, по итогам 2020 года составила 2554 чел. (в 2021 г. - 1760 чел., в 2022 г. - 600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В целях выполнения </w:t>
            </w:r>
            <w:hyperlink r:id="rId37" w:history="1">
              <w:r w:rsidRPr="000F6241">
                <w:rPr>
                  <w:rFonts w:ascii="Times New Roman" w:hAnsi="Times New Roman" w:cs="Times New Roman"/>
                  <w:color w:val="0000FF"/>
                  <w:sz w:val="24"/>
                  <w:szCs w:val="24"/>
                </w:rPr>
                <w:t>Указа</w:t>
              </w:r>
            </w:hyperlink>
            <w:r w:rsidRPr="000F6241">
              <w:rPr>
                <w:rFonts w:ascii="Times New Roman" w:hAnsi="Times New Roman" w:cs="Times New Roman"/>
                <w:sz w:val="24"/>
                <w:szCs w:val="24"/>
              </w:rPr>
              <w:t xml:space="preserve"> Президента Российской Федерации от 07 мая 2018 г. N 204 "О национальных целях и стратегических задачах развития Российской Федерации на период до 2024 года" в части обеспечения стопроцентной доступности дошкольного образования для детей в возрасте до 3 лет реализуются альтернативные формы предоставления услуги дошкольного образования: группы кратковременного пребывания вместе с мамой, консультационные пункты.</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 рамках реализации национального проекта "Демография" в 2020 году созданы 93 места в частных образовательных организациях с условием установления размера родительской платы не выше, чем в муниципальных дошкольных учреждениях.</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В 2022 году в целях обеспечения доступности дошкольного образования продолжаются мероприятия по расширению муниципальной и частной сети дошкольных образовательных учреждений. В целях оценки эффективности по обеспечению объектами социальной инфраструктуры, в том числе в районах новой застройки, исходя из наличия или отсутствия очередей на определение в дошкольные учреждения, в соответствии с </w:t>
            </w:r>
            <w:hyperlink r:id="rId38" w:history="1">
              <w:r w:rsidRPr="000F6241">
                <w:rPr>
                  <w:rFonts w:ascii="Times New Roman" w:hAnsi="Times New Roman" w:cs="Times New Roman"/>
                  <w:color w:val="0000FF"/>
                  <w:sz w:val="24"/>
                  <w:szCs w:val="24"/>
                </w:rPr>
                <w:t>Методикой</w:t>
              </w:r>
            </w:hyperlink>
            <w:r w:rsidRPr="000F6241">
              <w:rPr>
                <w:rFonts w:ascii="Times New Roman" w:hAnsi="Times New Roman" w:cs="Times New Roman"/>
                <w:sz w:val="24"/>
                <w:szCs w:val="24"/>
              </w:rPr>
              <w:t xml:space="preserve"> формирования индекса качества городской среды, утвержденной распоряжением Правительства Российской Федерации от 23 марта 2019 г. N 510-р, предусмотрен показатель по доле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до 6 лет. Численность детей в возрасте от 1 до 6 лет, находящихся в очереди на получение услуги, по итогам 2020 года составила 2554 чел. (в 2021 г. - 1760 чел., в 2022 г. - 600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Начиная с 2023 года обеспечение доступности дошкольного образования </w:t>
            </w:r>
            <w:r w:rsidRPr="000F6241">
              <w:rPr>
                <w:rFonts w:ascii="Times New Roman" w:hAnsi="Times New Roman" w:cs="Times New Roman"/>
                <w:sz w:val="24"/>
                <w:szCs w:val="24"/>
              </w:rPr>
              <w:lastRenderedPageBreak/>
              <w:t>для детей в возрасте до 8 лет составит 100,0%.</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Фактическая посещаемость муниципального дошкольного образовательного учреждения 1 ребенком за предыдущие 3 года составила: за 2018 год - 148 дней, за 2019 год - 152 дня, за 2020 год - 152 дня &lt;*&gt;. Таким образом, среднегодовая фактическая посещаемость составляет 151 день.</w:t>
            </w:r>
          </w:p>
          <w:p w:rsidR="000F6241" w:rsidRPr="000F6241" w:rsidRDefault="000F6241" w:rsidP="000F6241">
            <w:pPr>
              <w:pStyle w:val="ConsPlusNormal"/>
              <w:spacing w:line="240" w:lineRule="exact"/>
              <w:ind w:firstLine="283"/>
              <w:jc w:val="both"/>
              <w:rPr>
                <w:rFonts w:ascii="Times New Roman" w:hAnsi="Times New Roman" w:cs="Times New Roman"/>
                <w:sz w:val="24"/>
                <w:szCs w:val="24"/>
              </w:rPr>
            </w:pPr>
            <w:r w:rsidRPr="000F6241">
              <w:rPr>
                <w:rFonts w:ascii="Times New Roman" w:hAnsi="Times New Roman" w:cs="Times New Roman"/>
                <w:sz w:val="24"/>
                <w:szCs w:val="24"/>
              </w:rPr>
              <w:t>--------------------------------</w:t>
            </w:r>
          </w:p>
          <w:p w:rsidR="000F6241" w:rsidRPr="000F6241" w:rsidRDefault="000F6241" w:rsidP="000F6241">
            <w:pPr>
              <w:pStyle w:val="ConsPlusNormal"/>
              <w:spacing w:line="240" w:lineRule="exact"/>
              <w:ind w:firstLine="283"/>
              <w:jc w:val="both"/>
              <w:rPr>
                <w:rFonts w:ascii="Times New Roman" w:hAnsi="Times New Roman" w:cs="Times New Roman"/>
                <w:sz w:val="24"/>
                <w:szCs w:val="24"/>
              </w:rPr>
            </w:pPr>
            <w:r w:rsidRPr="000F6241">
              <w:rPr>
                <w:rFonts w:ascii="Times New Roman" w:hAnsi="Times New Roman" w:cs="Times New Roman"/>
                <w:sz w:val="24"/>
                <w:szCs w:val="24"/>
              </w:rPr>
              <w:t xml:space="preserve">&lt;*&gt; Показатель за 2020 год применяется на уровне 2019 года в связи с нестабильной эпидемиологической обстановкой, вызванной угрозой распространения новой </w:t>
            </w:r>
            <w:proofErr w:type="spellStart"/>
            <w:r w:rsidRPr="000F6241">
              <w:rPr>
                <w:rFonts w:ascii="Times New Roman" w:hAnsi="Times New Roman" w:cs="Times New Roman"/>
                <w:sz w:val="24"/>
                <w:szCs w:val="24"/>
              </w:rPr>
              <w:t>коронавирусной</w:t>
            </w:r>
            <w:proofErr w:type="spellEnd"/>
            <w:r w:rsidRPr="000F6241">
              <w:rPr>
                <w:rFonts w:ascii="Times New Roman" w:hAnsi="Times New Roman" w:cs="Times New Roman"/>
                <w:sz w:val="24"/>
                <w:szCs w:val="24"/>
              </w:rPr>
              <w:t xml:space="preserve"> инфекции в 2020 году.</w:t>
            </w:r>
          </w:p>
          <w:p w:rsidR="000F6241" w:rsidRPr="000F6241" w:rsidRDefault="000F6241" w:rsidP="000F6241">
            <w:pPr>
              <w:pStyle w:val="ConsPlusNormal"/>
              <w:spacing w:line="240" w:lineRule="exact"/>
              <w:rPr>
                <w:rFonts w:ascii="Times New Roman" w:hAnsi="Times New Roman" w:cs="Times New Roman"/>
                <w:sz w:val="24"/>
                <w:szCs w:val="24"/>
              </w:rPr>
            </w:pP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 соответствии с прогнозными данными численности населения по возрастам общее количество детей составит:</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от 0 до 18 лет (не включая 18-летних) в 2022 году - 224663 чел., в 2023 году - 224508 чел., в 2024 году - 224432 чел., в 2025 году - 224727 чел., в 2026 году - 224431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от 1 года до 6 лет в 2022 году - 78197 чел., в 2023 году - 72609 чел., в 2024 году - 66734 чел., в 2025 году - 63450 чел., в 2026 году - 61575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 8 лет (не включая 8-летних) в 2022 году - 102811 чел., 2023 - 98610 чел., в 2024 году - 92733 чел., в 2025 году - 87134 чел., в 2026 году - 84083 чел., в том числе посещающих муниципальные образовательные организации в 2022 году - 70406 чел., в 2023-2026 годы - 70459 чел., немуниципальные образовательные организации в 2022 году - 8278 чел., в 2023 году - 4871 чел., в 2024-2026 годы - 3861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от 3 лет (по состоянию на 01 сентября текущего года) до 8 лет (не включая 8-летних) в 2022 году - 67767 чел., в 2023 году - 64458 чел., в 2024 году - 58931 чел., в 2025 году - 53165 чел., в 2026 году - 49749 чел., в том числе посещающих муниципальные образовательные организации в 2022 году - 59443 чел., в 2023 году - 59446 чел., в 2024 году - 59446 чел., в 2025 году - 59446 чел., в 2026 году - 59446 чел., немуниципальные образовательные организации в 2022 году - 4494 чел., в 2023 году - 1200 чел., в 2024 году - 190 чел., в 2025 году - 190 чел., в 2026 году 190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Количество детей, находящихся в социально опасном положении, посещающих дошкольные образовательные учреждения составит: в 2022 году - 332 чел., в 2023-2024 годы - 334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 рамках предоставления начального общего, основного общего, среднего общего образования актуальной задачей является наличие сети общеобразовательных организаций, укомплектованных в соответствии с нормативной наполняемостью.</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Увеличение доли сети общеобразовательных организаций, укомплектованных в соответствии с нормативной наполняемостью, планируется за счет создания новых мест в общеобразовательных организациях (строительство, реконструкция, приобретение зданий в муниципальную собственность) в 2022 году - 79,2%, в 2023 году - 81,2%, в 2024 году - 83,2%, в 2025 году - 84,2%, в 2026 - 85,1%.</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Общее количество выпускников 9, 11 (12) классов составило в 2021 году 16190 чел. (в 2022 году - 15580 чел., в 2023 году - 15646 чел., в 2024-2026 годы - 16818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 рамках федерального проекта "Цифровая образовательная среда" национального проекта "Образование" в городе продолжается работа по созданию и внедрению в образовательных учреждениях города цифровой образовательной среды. К 2024 году за счет реализации мероприятий проекта в школах города обновится материально-техническая база для внедрения цифровой образовательной среды, 40% педагогов подключатся к федеральной информационно-сервисной платформе цифровой образовательной среды, 30,7% школ будут использовать сервисы федеральной информационно-сервисной платформе цифровой образовательной среды при реализации программ общего образования.</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В целях преемственности дошкольного и начального образования, главными особенностями которой являются индивидуальный подход к каждому дошкольнику старшего и подготовительного возраста для определения траектории его развития и дальнейшего образования, </w:t>
            </w:r>
            <w:r w:rsidRPr="000F6241">
              <w:rPr>
                <w:rFonts w:ascii="Times New Roman" w:hAnsi="Times New Roman" w:cs="Times New Roman"/>
                <w:sz w:val="24"/>
                <w:szCs w:val="24"/>
              </w:rPr>
              <w:lastRenderedPageBreak/>
              <w:t>начиная с 2021-2022 учебного года в систему образования города внедрена комплексная программа "Сетевая модель преемственности дошкольных учреждений и начальной школы города Перми". Главным механизмом реализации программы будет сетевое взаимодействие учреждений дошкольного и начального общего образования. Кроме того, в рамках реализации программы планируется и взаимодействие с учреждениями дополнительного образования, учреждениями спорта и культуры. Основные социальные эффекты реализации программы: изменение отношения родителей к школе своего микрорайона, появление уверенности в получении качественного образования в школе, находящейся в шаговой доступности от места проживания; обеспечение качественного образования учащимся начальной школы.</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Приоритетной задачей является увеличение охвата дополнительным образованием детей 5-18 лет, в том числе детей с ОВЗ. В соответствии с прогнозными данными численности населения по возрастам общее количество детей от 5 до 18 лет (не включая 18-летних) составит в 2022 году - 168208 чел., в 2023 году - 171075 чел., в 2024 году - 173007 чел., в 2025 году - 173806 чел., в 2026 году - 173427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Общая численность детей с ОВЗ, занимающихся в муниципальных общеобразовательных учреждениях, - 5123 чел. ежегодно, в том числе обучающихся по дополнительным образовательным программам - 2971 чел. (в 2023-2026 годы - 3278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Несмотря на ежегодное увеличение общего числа детей в городе, удается сохранить на одном уровне долю детей, охваченных услугами дополнительного образования. Исполнение показателя НП "Образование" по охвату детей дополнительным образованием (80% к 2024 году) будет достигнуто за счет увеличения количества детей, получающих услугу дополнительного образования на базе образовательных учреждений, и учета детей, получающих услугу в учреждениях разных форм собственности и ведомственной принадлежности.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В целях формирования и развития готовности школьников к профессиональному самоопределению в городе разработана и внедряется система практико-ориентированных форматов </w:t>
            </w:r>
            <w:proofErr w:type="spellStart"/>
            <w:r w:rsidRPr="000F6241">
              <w:rPr>
                <w:rFonts w:ascii="Times New Roman" w:hAnsi="Times New Roman" w:cs="Times New Roman"/>
                <w:sz w:val="24"/>
                <w:szCs w:val="24"/>
              </w:rPr>
              <w:t>профориентационной</w:t>
            </w:r>
            <w:proofErr w:type="spellEnd"/>
            <w:r w:rsidRPr="000F6241">
              <w:rPr>
                <w:rFonts w:ascii="Times New Roman" w:hAnsi="Times New Roman" w:cs="Times New Roman"/>
                <w:sz w:val="24"/>
                <w:szCs w:val="24"/>
              </w:rPr>
              <w:t xml:space="preserve"> работы.</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С 2020 года началось внедрение проекта ранней профориентации для школьников 6-11 классов "Билет в будущее", при реализации которого дети получают рекомендации по построению предпрофессиональной образовательной траектории в соответствии с выбранными профессиональными компетенциями.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Федеральный государственный образовательный стандарт среднего общего образования включает в себя требования к результатам освоения основной образовательной программы, в том числе способность выпускников к осознанному выбору будущей профессии.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 связи с этим задачей системы общего образования является формирование у обучающихся способности к построению индивидуальной образовательной траектории, ориентированной на готовность и способность обучающихся к саморазвитию и личностному самоопределению, в том числе в сфере профессионального самоопределения.</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 рамках федерального проекта "Успех каждого ребенка" в целях ранней профориентации школьников продолжается организация участия школьников в открытых онлайн-уроках "</w:t>
            </w:r>
            <w:proofErr w:type="spellStart"/>
            <w:r w:rsidRPr="000F6241">
              <w:rPr>
                <w:rFonts w:ascii="Times New Roman" w:hAnsi="Times New Roman" w:cs="Times New Roman"/>
                <w:sz w:val="24"/>
                <w:szCs w:val="24"/>
              </w:rPr>
              <w:t>ПроеКТОриЯ</w:t>
            </w:r>
            <w:proofErr w:type="spellEnd"/>
            <w:r w:rsidRPr="000F6241">
              <w:rPr>
                <w:rFonts w:ascii="Times New Roman" w:hAnsi="Times New Roman" w:cs="Times New Roman"/>
                <w:sz w:val="24"/>
                <w:szCs w:val="24"/>
              </w:rPr>
              <w:t>".</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 целях реальной оценки уровня качества общего образования, предоставляемого в общеобразовательных учреждениях города Перми, предусмотрен показатель по доле учащихся, ставших призерами и победителями регионального и заключительного этапов Всероссийской олимпиады школьников.</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На современном этапе развития общества наблюдается снижение уровня психологического и физического здоровья детей, при этом прослеживается устойчивая тенденция к увеличению числа школьников, склонных к антисоциальному и агрессивному поведению, </w:t>
            </w:r>
            <w:proofErr w:type="spellStart"/>
            <w:r w:rsidRPr="000F6241">
              <w:rPr>
                <w:rFonts w:ascii="Times New Roman" w:hAnsi="Times New Roman" w:cs="Times New Roman"/>
                <w:sz w:val="24"/>
                <w:szCs w:val="24"/>
              </w:rPr>
              <w:t>аутоагрессии</w:t>
            </w:r>
            <w:proofErr w:type="spellEnd"/>
            <w:r w:rsidRPr="000F6241">
              <w:rPr>
                <w:rFonts w:ascii="Times New Roman" w:hAnsi="Times New Roman" w:cs="Times New Roman"/>
                <w:sz w:val="24"/>
                <w:szCs w:val="24"/>
              </w:rPr>
              <w:t xml:space="preserve">, </w:t>
            </w:r>
            <w:r w:rsidRPr="000F6241">
              <w:rPr>
                <w:rFonts w:ascii="Times New Roman" w:hAnsi="Times New Roman" w:cs="Times New Roman"/>
                <w:sz w:val="24"/>
                <w:szCs w:val="24"/>
              </w:rPr>
              <w:lastRenderedPageBreak/>
              <w:t xml:space="preserve">к возникновению рисков игровой и интернет-зависимости, обращений по поводу суицидального риска и </w:t>
            </w:r>
            <w:proofErr w:type="spellStart"/>
            <w:r w:rsidRPr="000F6241">
              <w:rPr>
                <w:rFonts w:ascii="Times New Roman" w:hAnsi="Times New Roman" w:cs="Times New Roman"/>
                <w:sz w:val="24"/>
                <w:szCs w:val="24"/>
              </w:rPr>
              <w:t>самоповреждающего</w:t>
            </w:r>
            <w:proofErr w:type="spellEnd"/>
            <w:r w:rsidRPr="000F6241">
              <w:rPr>
                <w:rFonts w:ascii="Times New Roman" w:hAnsi="Times New Roman" w:cs="Times New Roman"/>
                <w:sz w:val="24"/>
                <w:szCs w:val="24"/>
              </w:rPr>
              <w:t xml:space="preserve"> поведения детей и подростков. В целях организации психолого-педагогического сопровождения осуществляются мероприятия по реализации коррекционно-развивающих и компенсирующих программ для детей с высоким и средним риском детского и семейного неблагополучия, психолого-педагогической, методической и консультативной помощи родителям (законным представителям) детей.</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данных мероприятий положительно влияет на результат исполнения показателя "Доля несовершеннолетних, не проявляющих признаки суицидального поведения по результатам тестирования, от числа совершеннолетних, прошедших программы по профилактике снижения суицидального риска" муниципальной программы "Социальная поддержка и обеспечение семейного благополучия населения города Перми".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Стратегические ориентиры и тенденции развития образования диктуют необходимость создания новых условий для профессионального роста педагогических кадров, овладения ими новыми специфичными технологиями и методиками. Продолжается целенаправленная работа по выявлению и поддержке талантливых педагогов, трансляции их опыта.</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Остается актуальной задача адаптации молодых педагогов в связи с отсутствием у них должного педагогического опыта, недостаточным владением современными методами и приемами обучения, незнанием основных трендов и приоритетов развития образования.</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Общее количество педагогических работников по отрасли образования составит в 2022-2026 годы - 11834 чел.;</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Общее количество молодых педагогов со стажем работы от 0 до 3 лет составит: в 2022-2023 годы - 1538 чел., в 2024-2026 годы - 1567 чел.</w:t>
            </w:r>
          </w:p>
        </w:tc>
      </w:tr>
      <w:tr w:rsidR="000F6241" w:rsidRPr="000F6241" w:rsidTr="000F6241">
        <w:tblPrEx>
          <w:tblBorders>
            <w:insideH w:val="nil"/>
          </w:tblBorders>
        </w:tblPrEx>
        <w:tc>
          <w:tcPr>
            <w:tcW w:w="10201" w:type="dxa"/>
            <w:gridSpan w:val="7"/>
            <w:tcBorders>
              <w:top w:val="nil"/>
            </w:tcBorders>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lastRenderedPageBreak/>
              <w:t xml:space="preserve">(в ред. </w:t>
            </w:r>
            <w:hyperlink r:id="rId39" w:history="1">
              <w:r w:rsidRPr="000F6241">
                <w:rPr>
                  <w:rFonts w:ascii="Times New Roman" w:hAnsi="Times New Roman" w:cs="Times New Roman"/>
                  <w:color w:val="0000FF"/>
                  <w:sz w:val="24"/>
                  <w:szCs w:val="24"/>
                </w:rPr>
                <w:t>Постановления</w:t>
              </w:r>
            </w:hyperlink>
            <w:r w:rsidRPr="000F6241">
              <w:rPr>
                <w:rFonts w:ascii="Times New Roman" w:hAnsi="Times New Roman" w:cs="Times New Roman"/>
                <w:sz w:val="24"/>
                <w:szCs w:val="24"/>
              </w:rPr>
              <w:t xml:space="preserve"> Администрации г. Перми от 23.12.2021 N 1193)</w:t>
            </w:r>
          </w:p>
        </w:tc>
      </w:tr>
      <w:tr w:rsidR="000F6241" w:rsidRPr="000F6241" w:rsidTr="000F6241">
        <w:tc>
          <w:tcPr>
            <w:tcW w:w="36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Цель программы</w:t>
            </w:r>
          </w:p>
        </w:tc>
        <w:tc>
          <w:tcPr>
            <w:tcW w:w="7718" w:type="dxa"/>
            <w:gridSpan w:val="5"/>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доступного и качественного образования</w:t>
            </w:r>
          </w:p>
        </w:tc>
      </w:tr>
      <w:tr w:rsidR="000F6241" w:rsidRPr="000F6241" w:rsidTr="000F6241">
        <w:tc>
          <w:tcPr>
            <w:tcW w:w="36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Перечень подпрограмм и задач</w:t>
            </w:r>
          </w:p>
        </w:tc>
        <w:tc>
          <w:tcPr>
            <w:tcW w:w="7718" w:type="dxa"/>
            <w:gridSpan w:val="5"/>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1.1. Обеспечение доступного и качественного дошкольного образования.</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1.1.1. Обеспечение регулярного получения услуги дошкольного образования в муниципальных дошкольных образовательных организациях как гарантия обеспечения ее качества.</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1.2. Обеспечение доступного и качественного общего образования.</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1.2.1. Обеспечение регулярного получения услуги начального общего, основного общего и среднего общего образования как гарантия обеспечения ее качества.</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1.3. Обеспечение доступного и качественного дополнительного образования.</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1.3.1. Обеспечение регулярного получения услуги дополнительного образования детьми в возрасте от 5 до 18 лет в полном объеме как гарантия обеспечения ее качества.</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1.4. Ресурсное обеспечение качественного функционирования системы образования города Перми.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1.4.1. Создание условий для развития системы образования.</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1.5. Развитие негосударственного сектора в сфере образования.</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1.5.1. Обеспечение равных условий для поставщиков услуг образования различных форм.</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1.6. Обновление содержания дошкольного, общего и дополнительного образования.</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1.6.1. Обновление содержания базового образования в дошкольных образовательных организациях города Перми.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1.6.2. Внедрение новых методов обучения и воспитания в общеобразовательных организациях.</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1.6.3. Обеспечение условий для участия учащихся образовательных организаций города Перми в региональном и заключительном этапах Всероссийской олимпиады школьников.</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1.6.4. Формирование готовности к профессиональному самоопределению </w:t>
            </w:r>
            <w:r w:rsidRPr="000F6241">
              <w:rPr>
                <w:rFonts w:ascii="Times New Roman" w:hAnsi="Times New Roman" w:cs="Times New Roman"/>
                <w:sz w:val="24"/>
                <w:szCs w:val="24"/>
              </w:rPr>
              <w:lastRenderedPageBreak/>
              <w:t>и профориентации обучающихся.</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1.7. Укрепление и развитие кадрового потенциала отрасли.</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1.7.1. Развитие системы профессионального роста педагогических работников.</w:t>
            </w:r>
          </w:p>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1.7.2. Создание информационно-методического пространства для поддержки и сопровождения учителей в возрасте до 35 лет в первые 3 года работы</w:t>
            </w:r>
          </w:p>
        </w:tc>
      </w:tr>
      <w:tr w:rsidR="000F6241" w:rsidRPr="000F6241" w:rsidTr="000F6241">
        <w:tc>
          <w:tcPr>
            <w:tcW w:w="36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8</w:t>
            </w: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Сроки реализации программы</w:t>
            </w:r>
          </w:p>
        </w:tc>
        <w:tc>
          <w:tcPr>
            <w:tcW w:w="7718" w:type="dxa"/>
            <w:gridSpan w:val="5"/>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2022-2026 годы</w:t>
            </w:r>
          </w:p>
        </w:tc>
      </w:tr>
      <w:tr w:rsidR="000F6241" w:rsidRPr="000F6241" w:rsidTr="000F6241">
        <w:tc>
          <w:tcPr>
            <w:tcW w:w="364" w:type="dxa"/>
            <w:vMerge w:val="restart"/>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w:t>
            </w: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Объемы и источники финансирования программы (подпрограммы)</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2022 год</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2023 год</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2024 год</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2025 год</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2026 год</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программа, всего (тыс. руб.), в том числе</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16022662,300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16102466,200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16081258,700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4606819,400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4606819,400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3442206,500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3435722,800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3442695,900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3460565,600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3460565,600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10454706,600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10560223,900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10558151,800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Российской Федерации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979495,400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960265,700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934157,200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внебюджетные источники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1146253,800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1146253,800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1146253,800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1146253,800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1146253,800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1.1, всего (тыс. руб.), в том числе</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7222020,000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7283319,200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7284128,100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2557356,700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2557356,700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1412756,200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1411102,900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1411102,900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1411102,900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1411102,900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4663010,000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4725962,500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4726771,400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внебюджетные источники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1146253,800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1146253,800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1146253,800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1146253,800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1146253,800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1.2, всего (тыс. руб.), в том числе</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7650690,400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7674236,900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7645250,800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1153731,500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1153731,500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1153892,200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1152712,100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1152715,500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1153731,500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1153731,500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5517302,800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5561259,100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5558378,100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Российской Федерации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979495,400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960265,700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934157,200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подпрограмма 1.3, всего (тыс. руб.), в </w:t>
            </w:r>
            <w:r w:rsidRPr="000F6241">
              <w:rPr>
                <w:rFonts w:ascii="Times New Roman" w:hAnsi="Times New Roman" w:cs="Times New Roman"/>
                <w:sz w:val="24"/>
                <w:szCs w:val="24"/>
              </w:rPr>
              <w:lastRenderedPageBreak/>
              <w:t>том числе</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697709,300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694970,000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701939,700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715148,000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715148,000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697709,300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694970,000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701939,700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715148,000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715148,000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1.4, всего (тыс. руб.), в том числе</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138030,100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137119,100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137119,100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129620,100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129620,100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126885,700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125974,700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125974,700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129620,100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129620,100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11144,400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11144,400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11144,400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1.5, всего (тыс. руб.), в том числе</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314212,500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312821,000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312821,000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50963,100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50963,100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50963,100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50963,100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50963,100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50963,100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50963,100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263249,400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261857,900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261857,900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1.6, всего (тыс. руб.), в том числе</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1.7, всего (тыс. руб.), в том числе</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blPrEx>
          <w:tblBorders>
            <w:insideH w:val="nil"/>
          </w:tblBorders>
        </w:tblPrEx>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Borders>
              <w:bottom w:val="nil"/>
            </w:tcBorders>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50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50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50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3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c>
          <w:tcPr>
            <w:tcW w:w="1822"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blPrEx>
          <w:tblBorders>
            <w:insideH w:val="nil"/>
          </w:tblBorders>
        </w:tblPrEx>
        <w:tc>
          <w:tcPr>
            <w:tcW w:w="10201" w:type="dxa"/>
            <w:gridSpan w:val="7"/>
            <w:tcBorders>
              <w:top w:val="nil"/>
            </w:tcBorders>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 xml:space="preserve">(п. 9 в ред. </w:t>
            </w:r>
            <w:hyperlink r:id="rId40" w:history="1">
              <w:r w:rsidRPr="000F6241">
                <w:rPr>
                  <w:rFonts w:ascii="Times New Roman" w:hAnsi="Times New Roman" w:cs="Times New Roman"/>
                  <w:color w:val="0000FF"/>
                  <w:sz w:val="24"/>
                  <w:szCs w:val="24"/>
                </w:rPr>
                <w:t>Постановления</w:t>
              </w:r>
            </w:hyperlink>
            <w:r w:rsidRPr="000F6241">
              <w:rPr>
                <w:rFonts w:ascii="Times New Roman" w:hAnsi="Times New Roman" w:cs="Times New Roman"/>
                <w:sz w:val="24"/>
                <w:szCs w:val="24"/>
              </w:rPr>
              <w:t xml:space="preserve"> Администрации г. Перми от 23.12.2021 N 1193)</w:t>
            </w:r>
          </w:p>
        </w:tc>
      </w:tr>
      <w:tr w:rsidR="000F6241" w:rsidRPr="000F6241" w:rsidTr="000F6241">
        <w:tc>
          <w:tcPr>
            <w:tcW w:w="364" w:type="dxa"/>
            <w:vMerge w:val="restart"/>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w:t>
            </w: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Показатели конечного результата целей программы</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2022 год</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2023 год</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2024 год</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2025 год</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2026 год</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r>
      <w:tr w:rsidR="000F6241" w:rsidRPr="000F6241" w:rsidTr="000F6241">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жителей города Перми, удовлетворенных качеством предоставляемых образовательных услуг, от общей численности опрошенных жителей города Перми, воспользовавшихся услугами образования (не менее), %</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83,2</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83,5</w:t>
            </w:r>
          </w:p>
        </w:tc>
        <w:tc>
          <w:tcPr>
            <w:tcW w:w="15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83,5</w:t>
            </w:r>
          </w:p>
        </w:tc>
        <w:tc>
          <w:tcPr>
            <w:tcW w:w="13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83,5</w:t>
            </w:r>
          </w:p>
        </w:tc>
        <w:tc>
          <w:tcPr>
            <w:tcW w:w="182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83,5</w:t>
            </w:r>
          </w:p>
        </w:tc>
      </w:tr>
      <w:tr w:rsidR="000F6241" w:rsidRPr="000F6241" w:rsidTr="000F6241">
        <w:tblPrEx>
          <w:tblBorders>
            <w:insideH w:val="nil"/>
          </w:tblBorders>
        </w:tblPrEx>
        <w:tc>
          <w:tcPr>
            <w:tcW w:w="36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2119" w:type="dxa"/>
            <w:tcBorders>
              <w:bottom w:val="nil"/>
            </w:tcBorders>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Количество </w:t>
            </w:r>
            <w:r w:rsidRPr="000F6241">
              <w:rPr>
                <w:rFonts w:ascii="Times New Roman" w:hAnsi="Times New Roman" w:cs="Times New Roman"/>
                <w:sz w:val="24"/>
                <w:szCs w:val="24"/>
              </w:rPr>
              <w:lastRenderedPageBreak/>
              <w:t>выпускников, получивших по результатам трех выпускных экзаменов в форме единого государственного экзамена 225 и более баллов, чел.</w:t>
            </w:r>
          </w:p>
        </w:tc>
        <w:tc>
          <w:tcPr>
            <w:tcW w:w="150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1700,0</w:t>
            </w:r>
          </w:p>
        </w:tc>
        <w:tc>
          <w:tcPr>
            <w:tcW w:w="150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1730,0</w:t>
            </w:r>
          </w:p>
        </w:tc>
        <w:tc>
          <w:tcPr>
            <w:tcW w:w="150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1760,0</w:t>
            </w:r>
          </w:p>
        </w:tc>
        <w:tc>
          <w:tcPr>
            <w:tcW w:w="13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1760,0</w:t>
            </w:r>
          </w:p>
        </w:tc>
        <w:tc>
          <w:tcPr>
            <w:tcW w:w="1822"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1760,0</w:t>
            </w:r>
          </w:p>
        </w:tc>
      </w:tr>
      <w:tr w:rsidR="000F6241" w:rsidRPr="000F6241" w:rsidTr="000F6241">
        <w:tblPrEx>
          <w:tblBorders>
            <w:insideH w:val="nil"/>
          </w:tblBorders>
        </w:tblPrEx>
        <w:tc>
          <w:tcPr>
            <w:tcW w:w="10201" w:type="dxa"/>
            <w:gridSpan w:val="7"/>
            <w:tcBorders>
              <w:top w:val="nil"/>
            </w:tcBorders>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lastRenderedPageBreak/>
              <w:t xml:space="preserve">(п. 10 в ред. </w:t>
            </w:r>
            <w:hyperlink r:id="rId41" w:history="1">
              <w:r w:rsidRPr="000F6241">
                <w:rPr>
                  <w:rFonts w:ascii="Times New Roman" w:hAnsi="Times New Roman" w:cs="Times New Roman"/>
                  <w:color w:val="0000FF"/>
                  <w:sz w:val="24"/>
                  <w:szCs w:val="24"/>
                </w:rPr>
                <w:t>Постановления</w:t>
              </w:r>
            </w:hyperlink>
            <w:r w:rsidRPr="000F6241">
              <w:rPr>
                <w:rFonts w:ascii="Times New Roman" w:hAnsi="Times New Roman" w:cs="Times New Roman"/>
                <w:sz w:val="24"/>
                <w:szCs w:val="24"/>
              </w:rPr>
              <w:t xml:space="preserve"> Администрации г. Перми от 23.12.2021 N 1193)</w:t>
            </w: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Default="000F6241" w:rsidP="000F6241">
      <w:pPr>
        <w:pStyle w:val="ConsPlusTitle"/>
        <w:spacing w:line="240" w:lineRule="exact"/>
        <w:jc w:val="center"/>
        <w:outlineLvl w:val="1"/>
        <w:rPr>
          <w:rFonts w:ascii="Times New Roman" w:hAnsi="Times New Roman" w:cs="Times New Roman"/>
          <w:sz w:val="24"/>
          <w:szCs w:val="24"/>
        </w:rPr>
        <w:sectPr w:rsidR="000F6241" w:rsidSect="000F6241">
          <w:pgSz w:w="11905" w:h="16838"/>
          <w:pgMar w:top="567" w:right="851" w:bottom="1134" w:left="851" w:header="0" w:footer="0" w:gutter="0"/>
          <w:cols w:space="720"/>
        </w:sectPr>
      </w:pPr>
    </w:p>
    <w:p w:rsidR="000F6241" w:rsidRPr="000F6241" w:rsidRDefault="000F6241" w:rsidP="000F6241">
      <w:pPr>
        <w:pStyle w:val="ConsPlusTitle"/>
        <w:spacing w:line="240" w:lineRule="exact"/>
        <w:jc w:val="center"/>
        <w:outlineLvl w:val="1"/>
        <w:rPr>
          <w:rFonts w:ascii="Times New Roman" w:hAnsi="Times New Roman" w:cs="Times New Roman"/>
          <w:sz w:val="24"/>
          <w:szCs w:val="24"/>
        </w:rPr>
      </w:pPr>
      <w:r w:rsidRPr="000F6241">
        <w:rPr>
          <w:rFonts w:ascii="Times New Roman" w:hAnsi="Times New Roman" w:cs="Times New Roman"/>
          <w:sz w:val="24"/>
          <w:szCs w:val="24"/>
        </w:rPr>
        <w:lastRenderedPageBreak/>
        <w:t>СИСТЕМА ПРОГРАММНЫХ МЕРОПРИЯТИЙ</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1.1 "Обеспечение доступного и качественного</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дошкольного образования" муниципальной программы "Доступное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 качественное 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4"/>
        <w:gridCol w:w="2537"/>
        <w:gridCol w:w="559"/>
        <w:gridCol w:w="844"/>
        <w:gridCol w:w="844"/>
        <w:gridCol w:w="844"/>
        <w:gridCol w:w="844"/>
        <w:gridCol w:w="844"/>
        <w:gridCol w:w="1531"/>
        <w:gridCol w:w="8"/>
        <w:gridCol w:w="1841"/>
        <w:gridCol w:w="8"/>
        <w:gridCol w:w="763"/>
        <w:gridCol w:w="709"/>
        <w:gridCol w:w="709"/>
        <w:gridCol w:w="708"/>
        <w:gridCol w:w="709"/>
      </w:tblGrid>
      <w:tr w:rsidR="000F6241" w:rsidRPr="000F6241" w:rsidTr="000F6241">
        <w:tc>
          <w:tcPr>
            <w:tcW w:w="11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Код</w:t>
            </w:r>
          </w:p>
        </w:tc>
        <w:tc>
          <w:tcPr>
            <w:tcW w:w="2537"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Наименование задачи, основного мероприятия, мероприятия, показателя непосредственного результата</w:t>
            </w:r>
          </w:p>
        </w:tc>
        <w:tc>
          <w:tcPr>
            <w:tcW w:w="4779" w:type="dxa"/>
            <w:gridSpan w:val="6"/>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Показатели непосредственного результата</w:t>
            </w:r>
          </w:p>
        </w:tc>
        <w:tc>
          <w:tcPr>
            <w:tcW w:w="1531"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Участник программы</w:t>
            </w:r>
          </w:p>
        </w:tc>
        <w:tc>
          <w:tcPr>
            <w:tcW w:w="1849" w:type="dxa"/>
            <w:gridSpan w:val="2"/>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Источник финансирования</w:t>
            </w:r>
          </w:p>
        </w:tc>
        <w:tc>
          <w:tcPr>
            <w:tcW w:w="3606" w:type="dxa"/>
            <w:gridSpan w:val="6"/>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Объем финансирования, тыс. руб.</w:t>
            </w:r>
          </w:p>
        </w:tc>
      </w:tr>
      <w:tr w:rsidR="000F6241" w:rsidRPr="000F6241" w:rsidTr="000F6241">
        <w:tc>
          <w:tcPr>
            <w:tcW w:w="1144" w:type="dxa"/>
            <w:vMerge/>
          </w:tcPr>
          <w:p w:rsidR="000F6241" w:rsidRPr="000F6241" w:rsidRDefault="000F6241" w:rsidP="000F6241">
            <w:pPr>
              <w:spacing w:after="0" w:line="240" w:lineRule="exact"/>
              <w:rPr>
                <w:rFonts w:ascii="Times New Roman" w:hAnsi="Times New Roman" w:cs="Times New Roman"/>
                <w:szCs w:val="24"/>
              </w:rPr>
            </w:pPr>
          </w:p>
        </w:tc>
        <w:tc>
          <w:tcPr>
            <w:tcW w:w="2537" w:type="dxa"/>
            <w:vMerge/>
          </w:tcPr>
          <w:p w:rsidR="000F6241" w:rsidRPr="000F6241" w:rsidRDefault="000F6241" w:rsidP="000F6241">
            <w:pPr>
              <w:spacing w:after="0" w:line="240" w:lineRule="exact"/>
              <w:rPr>
                <w:rFonts w:ascii="Times New Roman" w:hAnsi="Times New Roman" w:cs="Times New Roman"/>
                <w:szCs w:val="24"/>
              </w:rPr>
            </w:pP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 изм.</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c>
          <w:tcPr>
            <w:tcW w:w="1531"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vMerge/>
          </w:tcPr>
          <w:p w:rsidR="000F6241" w:rsidRPr="000F6241" w:rsidRDefault="000F6241" w:rsidP="000F6241">
            <w:pPr>
              <w:spacing w:after="0" w:line="240" w:lineRule="exact"/>
              <w:rPr>
                <w:rFonts w:ascii="Times New Roman" w:hAnsi="Times New Roman" w:cs="Times New Roman"/>
                <w:szCs w:val="24"/>
              </w:rPr>
            </w:pP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253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w:t>
            </w:r>
          </w:p>
        </w:tc>
        <w:tc>
          <w:tcPr>
            <w:tcW w:w="153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w:t>
            </w:r>
          </w:p>
        </w:tc>
      </w:tr>
      <w:tr w:rsidR="000F6241" w:rsidRPr="000F6241" w:rsidTr="000F6241">
        <w:tc>
          <w:tcPr>
            <w:tcW w:w="114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1.1.1</w:t>
            </w:r>
          </w:p>
        </w:tc>
        <w:tc>
          <w:tcPr>
            <w:tcW w:w="14302" w:type="dxa"/>
            <w:gridSpan w:val="16"/>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Обеспечение регулярного получения услуги дошкольного образования в муниципальных дошкольных образовательных организациях, как гарантия обеспечения ее качества</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1.1.1.1</w:t>
            </w:r>
          </w:p>
        </w:tc>
        <w:tc>
          <w:tcPr>
            <w:tcW w:w="14302" w:type="dxa"/>
            <w:gridSpan w:val="16"/>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Оказание услуг по присмотру и уходу, реализации основных общеобразовательных программ дошкольного образования</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1.1.1.1.1</w:t>
            </w:r>
          </w:p>
        </w:tc>
        <w:tc>
          <w:tcPr>
            <w:tcW w:w="14302" w:type="dxa"/>
            <w:gridSpan w:val="16"/>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Оказание услуг дошкольного образования в рамках полномочий города Перми</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1.1.1.1.1.1</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реализации основных общеобразовательных программ дошкольного образования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67056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67056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67056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67056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67056</w:t>
            </w:r>
          </w:p>
        </w:tc>
        <w:tc>
          <w:tcPr>
            <w:tcW w:w="153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МДОУ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1.1.1.1.1.2</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предоставленных услуг дошкольного образования в рамках полномочий города Перми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134112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134112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134112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134112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134112</w:t>
            </w:r>
          </w:p>
        </w:tc>
        <w:tc>
          <w:tcPr>
            <w:tcW w:w="153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МДОУ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1367096,200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1365442,900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1365442,900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1365442,900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1365442,900</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1.1.1.1.1.3</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с родителей (законных представителей) которых плата за присмотр и уход за детьми взимается в размере 50%</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15698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15698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15698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15698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15698</w:t>
            </w:r>
          </w:p>
        </w:tc>
        <w:tc>
          <w:tcPr>
            <w:tcW w:w="153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МДОУ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161482,200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161482,200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161482,200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161482,200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161482,200</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1.1.1.1.1.4</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с родителей (законных представителей) которых плата за присмотр и уход за детьми взимается в размере 100%</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46469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46469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46469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46469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46469</w:t>
            </w:r>
          </w:p>
        </w:tc>
        <w:tc>
          <w:tcPr>
            <w:tcW w:w="153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МДОУ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940986,800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940986,800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940986,800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940986,800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940986,800</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1.1.1.1.1.5</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реализации основных общеобразовательных программ дошкольного образования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2759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2759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2759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2759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2759</w:t>
            </w:r>
          </w:p>
        </w:tc>
        <w:tc>
          <w:tcPr>
            <w:tcW w:w="1531"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 реализующие образовательные программы дошкольного образования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1.1.1.1.1.6</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предоставленных услуг дошкольного образования в рамках полномочий города Перми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5518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5518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5518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5518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5518</w:t>
            </w:r>
          </w:p>
        </w:tc>
        <w:tc>
          <w:tcPr>
            <w:tcW w:w="1531"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44608,400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44608,400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44608,400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44608,400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44608,400</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1.1.1.1.1.7</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с родителей (законных представителей) которых плата за присмотр и уход за детьми взимается в размере 50%</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796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796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796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796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796</w:t>
            </w:r>
          </w:p>
        </w:tc>
        <w:tc>
          <w:tcPr>
            <w:tcW w:w="1531"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8114,700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8114,700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8114,700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8114,700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8114,700</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1.1.1.1.1.8</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с родителей (законных представителей) которых плата за присмотр и уход за детьми взимается в размере 100%</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1823</w:t>
            </w:r>
          </w:p>
        </w:tc>
        <w:tc>
          <w:tcPr>
            <w:tcW w:w="1531"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35670,100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35670,100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35670,100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35670,100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35670,100</w:t>
            </w:r>
          </w:p>
        </w:tc>
      </w:tr>
      <w:tr w:rsidR="000F6241" w:rsidRPr="000F6241" w:rsidTr="000F6241">
        <w:tc>
          <w:tcPr>
            <w:tcW w:w="1144" w:type="dxa"/>
          </w:tcPr>
          <w:p w:rsidR="000F6241" w:rsidRPr="000F6241" w:rsidRDefault="000F6241" w:rsidP="000F6241">
            <w:pPr>
              <w:pStyle w:val="ConsPlusNormal"/>
              <w:spacing w:line="240" w:lineRule="exact"/>
              <w:rPr>
                <w:rFonts w:ascii="Times New Roman" w:hAnsi="Times New Roman" w:cs="Times New Roman"/>
                <w:szCs w:val="24"/>
              </w:rPr>
            </w:pP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итого по ПНР: количество детей, получающих услугу по присмотру и уходу, реализации основных общеобразовательных </w:t>
            </w:r>
            <w:r w:rsidRPr="000F6241">
              <w:rPr>
                <w:rFonts w:ascii="Times New Roman" w:hAnsi="Times New Roman" w:cs="Times New Roman"/>
                <w:szCs w:val="24"/>
              </w:rPr>
              <w:lastRenderedPageBreak/>
              <w:t>программ дошкольного образования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69815</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69815</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69815</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69815</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69815</w:t>
            </w:r>
          </w:p>
        </w:tc>
        <w:tc>
          <w:tcPr>
            <w:tcW w:w="1531" w:type="dxa"/>
          </w:tcPr>
          <w:p w:rsidR="000F6241" w:rsidRPr="000F6241" w:rsidRDefault="000F6241" w:rsidP="000F6241">
            <w:pPr>
              <w:pStyle w:val="ConsPlusNormal"/>
              <w:spacing w:line="240" w:lineRule="exact"/>
              <w:rPr>
                <w:rFonts w:ascii="Times New Roman" w:hAnsi="Times New Roman" w:cs="Times New Roman"/>
                <w:szCs w:val="24"/>
              </w:rPr>
            </w:pPr>
          </w:p>
        </w:tc>
        <w:tc>
          <w:tcPr>
            <w:tcW w:w="1849" w:type="dxa"/>
            <w:gridSpan w:val="2"/>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rPr>
                <w:rFonts w:ascii="Times New Roman" w:hAnsi="Times New Roman" w:cs="Times New Roman"/>
                <w:szCs w:val="24"/>
              </w:rPr>
            </w:pP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ПНР: количество предоставленных услуг дошкольного образования в рамках полномочий города Перми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139630</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139630</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139630</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139630</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139630</w:t>
            </w:r>
          </w:p>
        </w:tc>
        <w:tc>
          <w:tcPr>
            <w:tcW w:w="1531" w:type="dxa"/>
          </w:tcPr>
          <w:p w:rsidR="000F6241" w:rsidRPr="000F6241" w:rsidRDefault="000F6241" w:rsidP="000F6241">
            <w:pPr>
              <w:pStyle w:val="ConsPlusNormal"/>
              <w:spacing w:line="240" w:lineRule="exact"/>
              <w:rPr>
                <w:rFonts w:ascii="Times New Roman" w:hAnsi="Times New Roman" w:cs="Times New Roman"/>
                <w:szCs w:val="24"/>
              </w:rPr>
            </w:pPr>
          </w:p>
        </w:tc>
        <w:tc>
          <w:tcPr>
            <w:tcW w:w="1849" w:type="dxa"/>
            <w:gridSpan w:val="2"/>
            <w:vMerge/>
          </w:tcPr>
          <w:p w:rsidR="000F6241" w:rsidRPr="000F6241" w:rsidRDefault="000F6241" w:rsidP="000F6241">
            <w:pPr>
              <w:spacing w:after="0" w:line="240" w:lineRule="exact"/>
              <w:rPr>
                <w:rFonts w:ascii="Times New Roman" w:hAnsi="Times New Roman" w:cs="Times New Roman"/>
                <w:szCs w:val="24"/>
              </w:rPr>
            </w:pP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1411704,600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r>
      <w:tr w:rsidR="000F6241" w:rsidRPr="000F6241" w:rsidTr="000F6241">
        <w:tc>
          <w:tcPr>
            <w:tcW w:w="1144" w:type="dxa"/>
          </w:tcPr>
          <w:p w:rsidR="000F6241" w:rsidRPr="000F6241" w:rsidRDefault="000F6241" w:rsidP="000F6241">
            <w:pPr>
              <w:pStyle w:val="ConsPlusNormal"/>
              <w:spacing w:line="240" w:lineRule="exact"/>
              <w:rPr>
                <w:rFonts w:ascii="Times New Roman" w:hAnsi="Times New Roman" w:cs="Times New Roman"/>
                <w:szCs w:val="24"/>
              </w:rPr>
            </w:pP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ПНР: количество детей, с родителей (законных представителей) которых плата за присмотр и уход за детьми взимается в размере 50%</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16494</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16494</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16494</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16494</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16494</w:t>
            </w:r>
          </w:p>
        </w:tc>
        <w:tc>
          <w:tcPr>
            <w:tcW w:w="1531" w:type="dxa"/>
          </w:tcPr>
          <w:p w:rsidR="000F6241" w:rsidRPr="000F6241" w:rsidRDefault="000F6241" w:rsidP="000F6241">
            <w:pPr>
              <w:pStyle w:val="ConsPlusNormal"/>
              <w:spacing w:line="240" w:lineRule="exact"/>
              <w:rPr>
                <w:rFonts w:ascii="Times New Roman" w:hAnsi="Times New Roman" w:cs="Times New Roman"/>
                <w:szCs w:val="24"/>
              </w:rPr>
            </w:pPr>
          </w:p>
        </w:tc>
        <w:tc>
          <w:tcPr>
            <w:tcW w:w="1849" w:type="dxa"/>
            <w:gridSpan w:val="2"/>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169596,900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169596,900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169596,900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169596,900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169596,900</w:t>
            </w:r>
          </w:p>
        </w:tc>
      </w:tr>
      <w:tr w:rsidR="000F6241" w:rsidRPr="000F6241" w:rsidTr="000F6241">
        <w:tc>
          <w:tcPr>
            <w:tcW w:w="1144" w:type="dxa"/>
          </w:tcPr>
          <w:p w:rsidR="000F6241" w:rsidRPr="000F6241" w:rsidRDefault="000F6241" w:rsidP="000F6241">
            <w:pPr>
              <w:pStyle w:val="ConsPlusNormal"/>
              <w:spacing w:line="240" w:lineRule="exact"/>
              <w:rPr>
                <w:rFonts w:ascii="Times New Roman" w:hAnsi="Times New Roman" w:cs="Times New Roman"/>
                <w:szCs w:val="24"/>
              </w:rPr>
            </w:pP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ПНР: количество детей, с родителей (законных представителей) которых плата за присмотр и уход за детьми взимается в размере 100%</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48292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48292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48292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48292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48292</w:t>
            </w:r>
          </w:p>
        </w:tc>
        <w:tc>
          <w:tcPr>
            <w:tcW w:w="1531" w:type="dxa"/>
          </w:tcPr>
          <w:p w:rsidR="000F6241" w:rsidRPr="000F6241" w:rsidRDefault="000F6241" w:rsidP="000F6241">
            <w:pPr>
              <w:pStyle w:val="ConsPlusNormal"/>
              <w:spacing w:line="240" w:lineRule="exact"/>
              <w:rPr>
                <w:rFonts w:ascii="Times New Roman" w:hAnsi="Times New Roman" w:cs="Times New Roman"/>
                <w:szCs w:val="24"/>
              </w:rPr>
            </w:pPr>
          </w:p>
        </w:tc>
        <w:tc>
          <w:tcPr>
            <w:tcW w:w="1849" w:type="dxa"/>
            <w:gridSpan w:val="2"/>
            <w:vMerge/>
          </w:tcPr>
          <w:p w:rsidR="000F6241" w:rsidRPr="000F6241" w:rsidRDefault="000F6241" w:rsidP="000F6241">
            <w:pPr>
              <w:spacing w:after="0" w:line="240" w:lineRule="exact"/>
              <w:rPr>
                <w:rFonts w:ascii="Times New Roman" w:hAnsi="Times New Roman" w:cs="Times New Roman"/>
                <w:szCs w:val="24"/>
              </w:rPr>
            </w:pP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976656,900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976656,900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976656,900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976656,900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976656,900</w:t>
            </w:r>
          </w:p>
        </w:tc>
      </w:tr>
      <w:tr w:rsidR="000F6241" w:rsidRPr="000F6241" w:rsidTr="000F6241">
        <w:tc>
          <w:tcPr>
            <w:tcW w:w="9999" w:type="dxa"/>
            <w:gridSpan w:val="10"/>
            <w:vMerge w:val="restart"/>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1.1.1.1.1,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2557958,400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2556305,100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2556305,100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2556305,100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2556305,100</w:t>
            </w:r>
          </w:p>
        </w:tc>
      </w:tr>
      <w:tr w:rsidR="000F6241" w:rsidRPr="000F6241" w:rsidTr="000F6241">
        <w:tc>
          <w:tcPr>
            <w:tcW w:w="9999"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1411704,600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r>
      <w:tr w:rsidR="000F6241" w:rsidRPr="000F6241" w:rsidTr="000F6241">
        <w:tc>
          <w:tcPr>
            <w:tcW w:w="9999"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r>
      <w:tr w:rsidR="000F6241" w:rsidRPr="000F6241" w:rsidTr="000F6241">
        <w:tc>
          <w:tcPr>
            <w:tcW w:w="9999" w:type="dxa"/>
            <w:gridSpan w:val="10"/>
            <w:vMerge w:val="restart"/>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1.1.1.1,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2557958,400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2556305,100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2556305,100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2556305,100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2556305,100</w:t>
            </w:r>
          </w:p>
        </w:tc>
      </w:tr>
      <w:tr w:rsidR="000F6241" w:rsidRPr="000F6241" w:rsidTr="000F6241">
        <w:tc>
          <w:tcPr>
            <w:tcW w:w="9999"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1411704,600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1410051,300</w:t>
            </w:r>
          </w:p>
        </w:tc>
      </w:tr>
      <w:tr w:rsidR="000F6241" w:rsidRPr="000F6241" w:rsidTr="000F6241">
        <w:tc>
          <w:tcPr>
            <w:tcW w:w="9999"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1.1.1.2</w:t>
            </w:r>
          </w:p>
        </w:tc>
        <w:tc>
          <w:tcPr>
            <w:tcW w:w="14302" w:type="dxa"/>
            <w:gridSpan w:val="16"/>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Предоставление дошкольного образования в дошкольных образовательных организациях</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1.1.1.2.1</w:t>
            </w:r>
          </w:p>
        </w:tc>
        <w:tc>
          <w:tcPr>
            <w:tcW w:w="14302" w:type="dxa"/>
            <w:gridSpan w:val="16"/>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Единая субвенция на выполнение отдельных государственных полномочий в сфере образования</w:t>
            </w:r>
          </w:p>
        </w:tc>
      </w:tr>
      <w:tr w:rsidR="000F6241" w:rsidRPr="000F6241" w:rsidTr="000F6241">
        <w:tblPrEx>
          <w:tblBorders>
            <w:insideH w:val="nil"/>
          </w:tblBorders>
        </w:tblPrEx>
        <w:tc>
          <w:tcPr>
            <w:tcW w:w="11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1.1.1.2.1.1</w:t>
            </w:r>
          </w:p>
        </w:tc>
        <w:tc>
          <w:tcPr>
            <w:tcW w:w="2537" w:type="dxa"/>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обеспеченных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организациях</w:t>
            </w:r>
          </w:p>
        </w:tc>
        <w:tc>
          <w:tcPr>
            <w:tcW w:w="55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67056</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67720</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67720</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531"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образовательные организации, реализующие образовательные программы дошкольного образования, подведомственные ДО</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71"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4298894,200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4392490,100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4392490,100</w:t>
            </w:r>
          </w:p>
        </w:tc>
        <w:tc>
          <w:tcPr>
            <w:tcW w:w="70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446" w:type="dxa"/>
            <w:gridSpan w:val="17"/>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(п. 1.1.1.2.1.1 в ред. </w:t>
            </w:r>
            <w:hyperlink r:id="rId42"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blPrEx>
          <w:tblBorders>
            <w:insideH w:val="nil"/>
          </w:tblBorders>
        </w:tblPrEx>
        <w:tc>
          <w:tcPr>
            <w:tcW w:w="11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1.1.1.2.1.2</w:t>
            </w:r>
          </w:p>
        </w:tc>
        <w:tc>
          <w:tcPr>
            <w:tcW w:w="2537" w:type="dxa"/>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обеспеченных государственными гарантиями реализации прав на получение общедоступного и бесплатного дошкольного образования в общеобразовательных организациях</w:t>
            </w:r>
          </w:p>
        </w:tc>
        <w:tc>
          <w:tcPr>
            <w:tcW w:w="55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2826</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2826</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2826</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531"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образовательные организации, реализующие образовательные программы дошкольного образования, подведомственные ДО</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71"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179231,200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179728,000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179728,000</w:t>
            </w:r>
          </w:p>
        </w:tc>
        <w:tc>
          <w:tcPr>
            <w:tcW w:w="70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446" w:type="dxa"/>
            <w:gridSpan w:val="17"/>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(п. 1.1.1.2.1.2 в ред. </w:t>
            </w:r>
            <w:hyperlink r:id="rId43"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1.1.1.2.1.3</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получателей </w:t>
            </w:r>
            <w:r w:rsidRPr="000F6241">
              <w:rPr>
                <w:rFonts w:ascii="Times New Roman" w:hAnsi="Times New Roman" w:cs="Times New Roman"/>
                <w:szCs w:val="24"/>
              </w:rPr>
              <w:lastRenderedPageBreak/>
              <w:t>компенсации части родительской платы за присмотр и уход за ребенком в муниципальных образовательных учреждениях, образовательных организациях негосударственного сектора, реализующих образовательную программу дошкольного образования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16243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8602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6527</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53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ДО, </w:t>
            </w:r>
            <w:r w:rsidRPr="000F6241">
              <w:rPr>
                <w:rFonts w:ascii="Times New Roman" w:hAnsi="Times New Roman" w:cs="Times New Roman"/>
                <w:szCs w:val="24"/>
              </w:rPr>
              <w:lastRenderedPageBreak/>
              <w:t>образовательные организации, реализующие образовательные программы дошкольного образования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бюджет </w:t>
            </w:r>
            <w:r w:rsidRPr="000F6241">
              <w:rPr>
                <w:rFonts w:ascii="Times New Roman" w:hAnsi="Times New Roman" w:cs="Times New Roman"/>
                <w:szCs w:val="24"/>
              </w:rPr>
              <w:lastRenderedPageBreak/>
              <w:t>Пермского края</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90410,</w:t>
            </w:r>
            <w:r w:rsidRPr="000F6241">
              <w:rPr>
                <w:rFonts w:ascii="Times New Roman" w:hAnsi="Times New Roman" w:cs="Times New Roman"/>
                <w:szCs w:val="24"/>
              </w:rPr>
              <w:lastRenderedPageBreak/>
              <w:t>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57961</w:t>
            </w:r>
            <w:r w:rsidRPr="000F6241">
              <w:rPr>
                <w:rFonts w:ascii="Times New Roman" w:hAnsi="Times New Roman" w:cs="Times New Roman"/>
                <w:szCs w:val="24"/>
              </w:rPr>
              <w:lastRenderedPageBreak/>
              <w:t>,000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58335</w:t>
            </w:r>
            <w:r w:rsidRPr="000F6241">
              <w:rPr>
                <w:rFonts w:ascii="Times New Roman" w:hAnsi="Times New Roman" w:cs="Times New Roman"/>
                <w:szCs w:val="24"/>
              </w:rPr>
              <w:lastRenderedPageBreak/>
              <w:t>,300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1.1.1.2.1.4</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руководителей и педагогических работников образовательных учреждений, получающих меры социальной поддержки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1899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1924</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1933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53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образовательные организации, реализующие образовательные программы дошкольного образования, подведомственные ДО</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89842,500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91151,900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91586,500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1.1.1.2.1.5</w:t>
            </w:r>
          </w:p>
        </w:tc>
        <w:tc>
          <w:tcPr>
            <w:tcW w:w="253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получателей компенсации части затрат родителям (законным представителям) за воспитание и обучение детей-инвалидов дошкольного возраста на дому</w:t>
            </w:r>
          </w:p>
        </w:tc>
        <w:tc>
          <w:tcPr>
            <w:tcW w:w="559"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125</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125</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125</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53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образовательные организации, реализующие образовательные программы дошкольного образования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2755,600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2755,600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2755,600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9999" w:type="dxa"/>
            <w:gridSpan w:val="10"/>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1.1.1.2.1, в том числе по источникам финансирования</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63"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4661134,100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4724086,600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4724895,500</w:t>
            </w:r>
          </w:p>
        </w:tc>
        <w:tc>
          <w:tcPr>
            <w:tcW w:w="70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446" w:type="dxa"/>
            <w:gridSpan w:val="17"/>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(в ред. </w:t>
            </w:r>
            <w:hyperlink r:id="rId44"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lastRenderedPageBreak/>
              <w:t>1.1.1.2.2</w:t>
            </w:r>
          </w:p>
        </w:tc>
        <w:tc>
          <w:tcPr>
            <w:tcW w:w="14302" w:type="dxa"/>
            <w:gridSpan w:val="16"/>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r>
      <w:tr w:rsidR="000F6241" w:rsidRPr="000F6241" w:rsidTr="000F6241">
        <w:tc>
          <w:tcPr>
            <w:tcW w:w="11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1.1.1.2.2.1</w:t>
            </w:r>
          </w:p>
        </w:tc>
        <w:tc>
          <w:tcPr>
            <w:tcW w:w="2537" w:type="dxa"/>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общедоступного и бесплатного дошкольного, начального, основного общего образования для обучающихся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559"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w:t>
            </w:r>
          </w:p>
        </w:tc>
        <w:tc>
          <w:tcPr>
            <w:tcW w:w="1531"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 реализующие программы дошкольного образования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r>
      <w:tr w:rsidR="000F6241" w:rsidRPr="000F6241" w:rsidTr="000F6241">
        <w:tc>
          <w:tcPr>
            <w:tcW w:w="1144" w:type="dxa"/>
            <w:vMerge/>
          </w:tcPr>
          <w:p w:rsidR="000F6241" w:rsidRPr="000F6241" w:rsidRDefault="000F6241" w:rsidP="000F6241">
            <w:pPr>
              <w:spacing w:after="0" w:line="240" w:lineRule="exact"/>
              <w:rPr>
                <w:rFonts w:ascii="Times New Roman" w:hAnsi="Times New Roman" w:cs="Times New Roman"/>
                <w:szCs w:val="24"/>
              </w:rPr>
            </w:pPr>
          </w:p>
        </w:tc>
        <w:tc>
          <w:tcPr>
            <w:tcW w:w="2537" w:type="dxa"/>
            <w:vMerge/>
          </w:tcPr>
          <w:p w:rsidR="000F6241" w:rsidRPr="000F6241" w:rsidRDefault="000F6241" w:rsidP="000F6241">
            <w:pPr>
              <w:spacing w:after="0" w:line="240" w:lineRule="exact"/>
              <w:rPr>
                <w:rFonts w:ascii="Times New Roman" w:hAnsi="Times New Roman" w:cs="Times New Roman"/>
                <w:szCs w:val="24"/>
              </w:rPr>
            </w:pPr>
          </w:p>
        </w:tc>
        <w:tc>
          <w:tcPr>
            <w:tcW w:w="559"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1531"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7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1875,900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1875,900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1875,900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9999" w:type="dxa"/>
            <w:gridSpan w:val="10"/>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1.1.1.2.2,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2927,5</w:t>
            </w:r>
            <w:r w:rsidRPr="000F6241">
              <w:rPr>
                <w:rFonts w:ascii="Times New Roman" w:hAnsi="Times New Roman" w:cs="Times New Roman"/>
                <w:szCs w:val="24"/>
              </w:rPr>
              <w:lastRenderedPageBreak/>
              <w:t>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2927,</w:t>
            </w:r>
            <w:r w:rsidRPr="000F6241">
              <w:rPr>
                <w:rFonts w:ascii="Times New Roman" w:hAnsi="Times New Roman" w:cs="Times New Roman"/>
                <w:szCs w:val="24"/>
              </w:rPr>
              <w:lastRenderedPageBreak/>
              <w:t>500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2927,</w:t>
            </w:r>
            <w:r w:rsidRPr="000F6241">
              <w:rPr>
                <w:rFonts w:ascii="Times New Roman" w:hAnsi="Times New Roman" w:cs="Times New Roman"/>
                <w:szCs w:val="24"/>
              </w:rPr>
              <w:lastRenderedPageBreak/>
              <w:t>500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1051,</w:t>
            </w:r>
            <w:r w:rsidRPr="000F6241">
              <w:rPr>
                <w:rFonts w:ascii="Times New Roman" w:hAnsi="Times New Roman" w:cs="Times New Roman"/>
                <w:szCs w:val="24"/>
              </w:rPr>
              <w:lastRenderedPageBreak/>
              <w:t>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1051,</w:t>
            </w:r>
            <w:r w:rsidRPr="000F6241">
              <w:rPr>
                <w:rFonts w:ascii="Times New Roman" w:hAnsi="Times New Roman" w:cs="Times New Roman"/>
                <w:szCs w:val="24"/>
              </w:rPr>
              <w:lastRenderedPageBreak/>
              <w:t>600</w:t>
            </w:r>
          </w:p>
        </w:tc>
      </w:tr>
      <w:tr w:rsidR="000F6241" w:rsidRPr="000F6241" w:rsidTr="000F6241">
        <w:tc>
          <w:tcPr>
            <w:tcW w:w="9999"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r>
      <w:tr w:rsidR="000F6241" w:rsidRPr="000F6241" w:rsidTr="000F6241">
        <w:tc>
          <w:tcPr>
            <w:tcW w:w="9999"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1875,900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1875,900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1875,900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9999" w:type="dxa"/>
            <w:gridSpan w:val="10"/>
            <w:vMerge w:val="restart"/>
            <w:tcBorders>
              <w:bottom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1.1.1.2,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4664061,600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4727014,100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4727823,000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r>
      <w:tr w:rsidR="000F6241" w:rsidRPr="000F6241" w:rsidTr="000F6241">
        <w:tc>
          <w:tcPr>
            <w:tcW w:w="9999"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r>
      <w:tr w:rsidR="000F6241" w:rsidRPr="000F6241" w:rsidTr="000F6241">
        <w:tblPrEx>
          <w:tblBorders>
            <w:insideH w:val="nil"/>
          </w:tblBorders>
        </w:tblPrEx>
        <w:tc>
          <w:tcPr>
            <w:tcW w:w="9999"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63"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4663010,000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4725962,500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4726771,400</w:t>
            </w:r>
          </w:p>
        </w:tc>
        <w:tc>
          <w:tcPr>
            <w:tcW w:w="70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446" w:type="dxa"/>
            <w:gridSpan w:val="17"/>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(в ред. </w:t>
            </w:r>
            <w:hyperlink r:id="rId45"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c>
          <w:tcPr>
            <w:tcW w:w="9999" w:type="dxa"/>
            <w:gridSpan w:val="10"/>
            <w:vMerge w:val="restart"/>
            <w:tcBorders>
              <w:bottom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задаче 1.1.1,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7222020,000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7283319,200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7284128,100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2557356,700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2557356,700</w:t>
            </w:r>
          </w:p>
        </w:tc>
      </w:tr>
      <w:tr w:rsidR="000F6241" w:rsidRPr="000F6241" w:rsidTr="000F6241">
        <w:tc>
          <w:tcPr>
            <w:tcW w:w="9999"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1412756,200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1411102,900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1411102,900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1411102,900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1411102,900</w:t>
            </w:r>
          </w:p>
        </w:tc>
      </w:tr>
      <w:tr w:rsidR="000F6241" w:rsidRPr="000F6241" w:rsidTr="000F6241">
        <w:tc>
          <w:tcPr>
            <w:tcW w:w="9999"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4663010,000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4725962,500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4726771,400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9999"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763"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r>
      <w:tr w:rsidR="000F6241" w:rsidRPr="000F6241" w:rsidTr="000F6241">
        <w:tblPrEx>
          <w:tblBorders>
            <w:insideH w:val="nil"/>
          </w:tblBorders>
        </w:tblPrEx>
        <w:tc>
          <w:tcPr>
            <w:tcW w:w="15446" w:type="dxa"/>
            <w:gridSpan w:val="17"/>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(в ред. </w:t>
            </w:r>
            <w:hyperlink r:id="rId46"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c>
          <w:tcPr>
            <w:tcW w:w="9999" w:type="dxa"/>
            <w:gridSpan w:val="10"/>
            <w:vMerge w:val="restart"/>
            <w:tcBorders>
              <w:bottom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Всего по подпрограмме 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всего</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7222020,000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7283319,200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7284128,100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2557356,700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2557356,700</w:t>
            </w:r>
          </w:p>
        </w:tc>
      </w:tr>
      <w:tr w:rsidR="000F6241" w:rsidRPr="000F6241" w:rsidTr="000F6241">
        <w:tc>
          <w:tcPr>
            <w:tcW w:w="9999"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1412756,200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1411102,900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1411102,900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1411102,900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1411102,900</w:t>
            </w:r>
          </w:p>
        </w:tc>
      </w:tr>
      <w:tr w:rsidR="000F6241" w:rsidRPr="000F6241" w:rsidTr="000F6241">
        <w:tc>
          <w:tcPr>
            <w:tcW w:w="9999"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6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4663010,000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4725962,500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4726771,400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9999"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763"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c>
          <w:tcPr>
            <w:tcW w:w="70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r>
      <w:tr w:rsidR="000F6241" w:rsidRPr="000F6241" w:rsidTr="000F6241">
        <w:tblPrEx>
          <w:tblBorders>
            <w:insideH w:val="nil"/>
          </w:tblBorders>
        </w:tblPrEx>
        <w:tc>
          <w:tcPr>
            <w:tcW w:w="15446" w:type="dxa"/>
            <w:gridSpan w:val="17"/>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(в ред. </w:t>
            </w:r>
            <w:hyperlink r:id="rId47"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bl>
    <w:p w:rsidR="000F6241" w:rsidRPr="000F6241" w:rsidRDefault="000F6241" w:rsidP="000F6241">
      <w:pPr>
        <w:spacing w:after="0" w:line="240" w:lineRule="exact"/>
        <w:rPr>
          <w:rFonts w:ascii="Times New Roman" w:hAnsi="Times New Roman" w:cs="Times New Roman"/>
          <w:sz w:val="24"/>
          <w:szCs w:val="24"/>
        </w:rPr>
        <w:sectPr w:rsidR="000F6241" w:rsidRP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outlineLvl w:val="1"/>
        <w:rPr>
          <w:rFonts w:ascii="Times New Roman" w:hAnsi="Times New Roman" w:cs="Times New Roman"/>
          <w:sz w:val="24"/>
          <w:szCs w:val="24"/>
        </w:rPr>
      </w:pPr>
      <w:r w:rsidRPr="000F6241">
        <w:rPr>
          <w:rFonts w:ascii="Times New Roman" w:hAnsi="Times New Roman" w:cs="Times New Roman"/>
          <w:sz w:val="24"/>
          <w:szCs w:val="24"/>
        </w:rPr>
        <w:t>СИСТЕМА ПРОГРАММНЫХ МЕРОПРИЯТИЙ</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1.2 "Обеспечение доступного и качественного</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общего образования" муниципальной программы "Доступное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 качественное 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4"/>
        <w:gridCol w:w="2253"/>
        <w:gridCol w:w="559"/>
        <w:gridCol w:w="844"/>
        <w:gridCol w:w="844"/>
        <w:gridCol w:w="844"/>
        <w:gridCol w:w="844"/>
        <w:gridCol w:w="844"/>
        <w:gridCol w:w="1928"/>
        <w:gridCol w:w="10"/>
        <w:gridCol w:w="1839"/>
        <w:gridCol w:w="10"/>
        <w:gridCol w:w="646"/>
        <w:gridCol w:w="10"/>
        <w:gridCol w:w="698"/>
        <w:gridCol w:w="10"/>
        <w:gridCol w:w="699"/>
        <w:gridCol w:w="10"/>
        <w:gridCol w:w="699"/>
        <w:gridCol w:w="10"/>
        <w:gridCol w:w="557"/>
        <w:gridCol w:w="10"/>
      </w:tblGrid>
      <w:tr w:rsidR="000F6241" w:rsidRPr="000F6241" w:rsidTr="000F6241">
        <w:trPr>
          <w:gridAfter w:val="1"/>
          <w:wAfter w:w="10" w:type="dxa"/>
        </w:trPr>
        <w:tc>
          <w:tcPr>
            <w:tcW w:w="11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Код</w:t>
            </w:r>
          </w:p>
        </w:tc>
        <w:tc>
          <w:tcPr>
            <w:tcW w:w="2253"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Наименование задачи, основного мероприятия, мероприятия, показателя непосредственного результата</w:t>
            </w:r>
          </w:p>
        </w:tc>
        <w:tc>
          <w:tcPr>
            <w:tcW w:w="4779" w:type="dxa"/>
            <w:gridSpan w:val="6"/>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Показатели непосредственного результата</w:t>
            </w:r>
          </w:p>
        </w:tc>
        <w:tc>
          <w:tcPr>
            <w:tcW w:w="1928"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Участник программы</w:t>
            </w:r>
          </w:p>
        </w:tc>
        <w:tc>
          <w:tcPr>
            <w:tcW w:w="1849" w:type="dxa"/>
            <w:gridSpan w:val="2"/>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Источник финансирования</w:t>
            </w:r>
          </w:p>
        </w:tc>
        <w:tc>
          <w:tcPr>
            <w:tcW w:w="3349" w:type="dxa"/>
            <w:gridSpan w:val="10"/>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Объем финансирования, тыс. руб.</w:t>
            </w:r>
          </w:p>
        </w:tc>
      </w:tr>
      <w:tr w:rsidR="000F6241" w:rsidRPr="000F6241" w:rsidTr="000F6241">
        <w:trPr>
          <w:gridAfter w:val="1"/>
          <w:wAfter w:w="10" w:type="dxa"/>
        </w:trPr>
        <w:tc>
          <w:tcPr>
            <w:tcW w:w="1144" w:type="dxa"/>
            <w:vMerge/>
          </w:tcPr>
          <w:p w:rsidR="000F6241" w:rsidRPr="000F6241" w:rsidRDefault="000F6241" w:rsidP="000F6241">
            <w:pPr>
              <w:spacing w:after="0" w:line="240" w:lineRule="exact"/>
              <w:rPr>
                <w:rFonts w:ascii="Times New Roman" w:hAnsi="Times New Roman" w:cs="Times New Roman"/>
                <w:szCs w:val="24"/>
              </w:rPr>
            </w:pPr>
          </w:p>
        </w:tc>
        <w:tc>
          <w:tcPr>
            <w:tcW w:w="2253" w:type="dxa"/>
            <w:vMerge/>
          </w:tcPr>
          <w:p w:rsidR="000F6241" w:rsidRPr="000F6241" w:rsidRDefault="000F6241" w:rsidP="000F6241">
            <w:pPr>
              <w:spacing w:after="0" w:line="240" w:lineRule="exact"/>
              <w:rPr>
                <w:rFonts w:ascii="Times New Roman" w:hAnsi="Times New Roman" w:cs="Times New Roman"/>
                <w:szCs w:val="24"/>
              </w:rPr>
            </w:pP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 изм.</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c>
          <w:tcPr>
            <w:tcW w:w="1928"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vMerge/>
          </w:tcPr>
          <w:p w:rsidR="000F6241" w:rsidRPr="000F6241" w:rsidRDefault="000F6241" w:rsidP="000F6241">
            <w:pPr>
              <w:spacing w:after="0" w:line="240" w:lineRule="exact"/>
              <w:rPr>
                <w:rFonts w:ascii="Times New Roman" w:hAnsi="Times New Roman" w:cs="Times New Roman"/>
                <w:szCs w:val="24"/>
              </w:rPr>
            </w:pP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225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w:t>
            </w:r>
          </w:p>
        </w:tc>
      </w:tr>
      <w:tr w:rsidR="000F6241" w:rsidRPr="000F6241" w:rsidTr="000F6241">
        <w:tc>
          <w:tcPr>
            <w:tcW w:w="114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1.2.1</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Обеспечение регулярного получения услуги начального общего, основного общего и среднего общего образования как гарантия обеспечения ее качества</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1.2.1.1</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Оказание услуг на получение общедоступного бесплатного дошкольного, начального общего, основного общего, среднего общего образования</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1.2.1.1.1</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Оказание услуг в сфере общего образования в рамках полномочий города Перми</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1.2.1.1.1.1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образовательным программам начального общего, основного общего, среднего общего образования в муниципальных образовательных учреждениях</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130128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130128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130128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130128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130128</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1.2.1.1.1.2</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предоставленных услуг в сфере общего образования в рамках полномочий города Перми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135842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135842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135842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135842</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135842</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997023,000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996724,500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996724,500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996724,500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996724,500</w:t>
            </w:r>
          </w:p>
        </w:tc>
      </w:tr>
      <w:tr w:rsidR="000F6241" w:rsidRPr="000F6241" w:rsidTr="000F6241">
        <w:tc>
          <w:tcPr>
            <w:tcW w:w="10114"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lastRenderedPageBreak/>
              <w:t>Итого по мероприятию 1.2.1.1.1,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997023,000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996724,500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996724,500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996724,500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996724,500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1.2.1.1.2</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Целевая субсидия на организацию подвоза учащихся</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1.2.1.1.2.1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организованных рейсов, к месту обучения и обратно, для учащихся, проживающих в отдаленных жилых районах, не имеющих общеобразовательных учреждений (Голый Мыс, </w:t>
            </w:r>
            <w:proofErr w:type="spellStart"/>
            <w:r w:rsidRPr="000F6241">
              <w:rPr>
                <w:rFonts w:ascii="Times New Roman" w:hAnsi="Times New Roman" w:cs="Times New Roman"/>
                <w:szCs w:val="24"/>
              </w:rPr>
              <w:t>Новобродовский</w:t>
            </w:r>
            <w:proofErr w:type="spellEnd"/>
            <w:r w:rsidRPr="000F6241">
              <w:rPr>
                <w:rFonts w:ascii="Times New Roman" w:hAnsi="Times New Roman" w:cs="Times New Roman"/>
                <w:szCs w:val="24"/>
              </w:rPr>
              <w:t>)</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2348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2348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2348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2348</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2348</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муниципальное автономное общеобразовательное учреждение "Средняя общеобразовательная школа N 82" г. Перми</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2289,300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2289,300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2289,300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2289,300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2289,300</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1.2.1.1.2.2</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организованных рейсов, к месту обучения и обратно, для учащихся, проживающих в отдаленных жилых районах, не имеющих общеобразовательных учреждений (микрорайон </w:t>
            </w:r>
            <w:proofErr w:type="spellStart"/>
            <w:r w:rsidRPr="000F6241">
              <w:rPr>
                <w:rFonts w:ascii="Times New Roman" w:hAnsi="Times New Roman" w:cs="Times New Roman"/>
                <w:szCs w:val="24"/>
              </w:rPr>
              <w:t>Налимиха</w:t>
            </w:r>
            <w:proofErr w:type="spellEnd"/>
            <w:r w:rsidRPr="000F6241">
              <w:rPr>
                <w:rFonts w:ascii="Times New Roman" w:hAnsi="Times New Roman" w:cs="Times New Roman"/>
                <w:szCs w:val="24"/>
              </w:rPr>
              <w:t>)</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900</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муниципальное автономное общеобразовательное учреждение "Химико-технологическая школа "</w:t>
            </w:r>
            <w:proofErr w:type="spellStart"/>
            <w:r w:rsidRPr="000F6241">
              <w:rPr>
                <w:rFonts w:ascii="Times New Roman" w:hAnsi="Times New Roman" w:cs="Times New Roman"/>
                <w:szCs w:val="24"/>
              </w:rPr>
              <w:t>СинТез</w:t>
            </w:r>
            <w:proofErr w:type="spellEnd"/>
            <w:r w:rsidRPr="000F6241">
              <w:rPr>
                <w:rFonts w:ascii="Times New Roman" w:hAnsi="Times New Roman" w:cs="Times New Roman"/>
                <w:szCs w:val="24"/>
              </w:rPr>
              <w:t>" г. Перми</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848,300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0114"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1.2.1.1.2,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3137,600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2289,300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2289,300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2289,300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2289,300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1.2.1.1.3</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Целевая субсидия на предоставление бесплатного питания отдельным категориям учащихся</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1.2.1.1.3.1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отдельных категорий учащихся, обеспеченных бесплатным питанием</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7611</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7611</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7611</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7611</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7611</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93820,800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93820,800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93820,800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93820,800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93820,800</w:t>
            </w:r>
          </w:p>
        </w:tc>
      </w:tr>
      <w:tr w:rsidR="000F6241" w:rsidRPr="000F6241" w:rsidTr="000F6241">
        <w:tc>
          <w:tcPr>
            <w:tcW w:w="10114"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lastRenderedPageBreak/>
              <w:t>Итого по мероприятию 1.2.1.1.3,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93820,800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93820,800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93820,800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93820,800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93820,800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1.2.1.1.4</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Целевая субсидия на проведение мероприятий по сохранению и использованию музея "Дом Дягилева"</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1.2.1.1.4.1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учащихся, участвующих в проведении мероприятий по сохранению и использованию музея "Дом Дягилева"</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723</w:t>
            </w:r>
          </w:p>
        </w:tc>
        <w:tc>
          <w:tcPr>
            <w:tcW w:w="1928"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муниципальное бюджетное общеобразовательное учреждение "Гимназия N 11 им. </w:t>
            </w:r>
            <w:proofErr w:type="spellStart"/>
            <w:r w:rsidRPr="000F6241">
              <w:rPr>
                <w:rFonts w:ascii="Times New Roman" w:hAnsi="Times New Roman" w:cs="Times New Roman"/>
                <w:szCs w:val="24"/>
              </w:rPr>
              <w:t>С.П.Дягилева</w:t>
            </w:r>
            <w:proofErr w:type="spellEnd"/>
            <w:r w:rsidRPr="000F6241">
              <w:rPr>
                <w:rFonts w:ascii="Times New Roman" w:hAnsi="Times New Roman" w:cs="Times New Roman"/>
                <w:szCs w:val="24"/>
              </w:rPr>
              <w:t>" г. Перми</w:t>
            </w:r>
          </w:p>
        </w:tc>
        <w:tc>
          <w:tcPr>
            <w:tcW w:w="1849" w:type="dxa"/>
            <w:gridSpan w:val="2"/>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1.2.1.1.4.2</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часов на проведение мероприятий по сохранению и использованию музея "Дом Дягилева"</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час.</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6813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6813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6813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6813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6813</w:t>
            </w:r>
          </w:p>
        </w:tc>
        <w:tc>
          <w:tcPr>
            <w:tcW w:w="1928"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vMerge/>
          </w:tcPr>
          <w:p w:rsidR="000F6241" w:rsidRPr="000F6241" w:rsidRDefault="000F6241" w:rsidP="000F6241">
            <w:pPr>
              <w:spacing w:after="0" w:line="240" w:lineRule="exact"/>
              <w:rPr>
                <w:rFonts w:ascii="Times New Roman" w:hAnsi="Times New Roman" w:cs="Times New Roman"/>
                <w:szCs w:val="24"/>
              </w:rPr>
            </w:pP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1845,300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1845,300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1845,300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1845,300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1845,300</w:t>
            </w:r>
          </w:p>
        </w:tc>
      </w:tr>
      <w:tr w:rsidR="000F6241" w:rsidRPr="000F6241" w:rsidTr="000F6241">
        <w:tc>
          <w:tcPr>
            <w:tcW w:w="10114"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1.2.1.1.4,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1845,300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1845,300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1845,300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1845,300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1845,300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1.2.1.1.5</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Целевая субсидия кадетской школе на предоставление бесплатного питания учащимся</w:t>
            </w:r>
          </w:p>
        </w:tc>
      </w:tr>
      <w:tr w:rsidR="000F6241" w:rsidRPr="000F6241" w:rsidTr="000F6241">
        <w:tblPrEx>
          <w:tblBorders>
            <w:insideH w:val="nil"/>
          </w:tblBorders>
        </w:tblPrEx>
        <w:trPr>
          <w:gridAfter w:val="1"/>
          <w:wAfter w:w="10" w:type="dxa"/>
        </w:trPr>
        <w:tc>
          <w:tcPr>
            <w:tcW w:w="11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1.2.1.1.5.1</w:t>
            </w:r>
          </w:p>
        </w:tc>
        <w:tc>
          <w:tcPr>
            <w:tcW w:w="2253" w:type="dxa"/>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учащихся, обеспеченных бесплатным питанием</w:t>
            </w:r>
          </w:p>
        </w:tc>
        <w:tc>
          <w:tcPr>
            <w:tcW w:w="55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777</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777</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777</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826</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826</w:t>
            </w:r>
          </w:p>
        </w:tc>
        <w:tc>
          <w:tcPr>
            <w:tcW w:w="192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муниципальное автономное общеобразовательное учреждение Пермская кадетская школа N 1 "Пермский кадетский корпус имени генералиссимуса </w:t>
            </w:r>
            <w:proofErr w:type="spellStart"/>
            <w:r w:rsidRPr="000F6241">
              <w:rPr>
                <w:rFonts w:ascii="Times New Roman" w:hAnsi="Times New Roman" w:cs="Times New Roman"/>
                <w:szCs w:val="24"/>
              </w:rPr>
              <w:t>А.В.Суворова</w:t>
            </w:r>
            <w:proofErr w:type="spellEnd"/>
            <w:r w:rsidRPr="000F6241">
              <w:rPr>
                <w:rFonts w:ascii="Times New Roman" w:hAnsi="Times New Roman" w:cs="Times New Roman"/>
                <w:szCs w:val="24"/>
              </w:rPr>
              <w:t>"</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15649,100</w:t>
            </w:r>
          </w:p>
        </w:tc>
        <w:tc>
          <w:tcPr>
            <w:tcW w:w="708"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15619,200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15619,200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16635,200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16635,200</w:t>
            </w:r>
          </w:p>
        </w:tc>
      </w:tr>
      <w:tr w:rsidR="000F6241" w:rsidRPr="000F6241" w:rsidTr="000F6241">
        <w:tblPrEx>
          <w:tblBorders>
            <w:insideH w:val="nil"/>
          </w:tblBorders>
        </w:tblPrEx>
        <w:tc>
          <w:tcPr>
            <w:tcW w:w="15312" w:type="dxa"/>
            <w:gridSpan w:val="22"/>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(п. 1.2.1.1.5.1 в ред. </w:t>
            </w:r>
            <w:hyperlink r:id="rId48"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blPrEx>
          <w:tblBorders>
            <w:insideH w:val="nil"/>
          </w:tblBorders>
        </w:tblPrEx>
        <w:tc>
          <w:tcPr>
            <w:tcW w:w="10114" w:type="dxa"/>
            <w:gridSpan w:val="10"/>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1.2.1.1.5, в том числе по источникам финансирования</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15649,100</w:t>
            </w:r>
          </w:p>
        </w:tc>
        <w:tc>
          <w:tcPr>
            <w:tcW w:w="708"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15619,200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15619,200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16635,200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16635,20</w:t>
            </w:r>
            <w:r w:rsidRPr="000F6241">
              <w:rPr>
                <w:rFonts w:ascii="Times New Roman" w:hAnsi="Times New Roman" w:cs="Times New Roman"/>
                <w:szCs w:val="24"/>
              </w:rPr>
              <w:lastRenderedPageBreak/>
              <w:t>0</w:t>
            </w:r>
          </w:p>
        </w:tc>
      </w:tr>
      <w:tr w:rsidR="000F6241" w:rsidRPr="000F6241" w:rsidTr="000F6241">
        <w:tblPrEx>
          <w:tblBorders>
            <w:insideH w:val="nil"/>
          </w:tblBorders>
        </w:tblPrEx>
        <w:tc>
          <w:tcPr>
            <w:tcW w:w="15312" w:type="dxa"/>
            <w:gridSpan w:val="22"/>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lastRenderedPageBreak/>
              <w:t xml:space="preserve">(в ред. </w:t>
            </w:r>
            <w:hyperlink r:id="rId49"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1.2.1.1.6</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Целевая субсидия на предоставление бесплатного питания учащимся с ограниченными возможностями здоровья</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1.2.1.1.6.1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учащихся с ограниченными возможностями здоровья, обеспеченных бесплатным питанием</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2773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2773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2773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2773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2773</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38605,200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38605,200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38605,200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38605,200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38605,200</w:t>
            </w:r>
          </w:p>
        </w:tc>
      </w:tr>
      <w:tr w:rsidR="000F6241" w:rsidRPr="000F6241" w:rsidTr="000F6241">
        <w:tc>
          <w:tcPr>
            <w:tcW w:w="10114"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1.2.1.1.6,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38605,200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38605,200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38605,200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38605,200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38605,200</w:t>
            </w:r>
          </w:p>
        </w:tc>
      </w:tr>
      <w:tr w:rsidR="000F6241" w:rsidRPr="000F6241" w:rsidTr="000F6241">
        <w:tblPrEx>
          <w:tblBorders>
            <w:insideH w:val="nil"/>
          </w:tblBorders>
        </w:tblPrEx>
        <w:tc>
          <w:tcPr>
            <w:tcW w:w="10114" w:type="dxa"/>
            <w:gridSpan w:val="10"/>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1.2.1.1, в том числе по источникам финансирования</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1150081,000</w:t>
            </w:r>
          </w:p>
        </w:tc>
        <w:tc>
          <w:tcPr>
            <w:tcW w:w="708"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1148904,300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1148904,300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1149920,300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1149920,300</w:t>
            </w:r>
          </w:p>
        </w:tc>
      </w:tr>
      <w:tr w:rsidR="000F6241" w:rsidRPr="000F6241" w:rsidTr="000F6241">
        <w:tblPrEx>
          <w:tblBorders>
            <w:insideH w:val="nil"/>
          </w:tblBorders>
        </w:tblPrEx>
        <w:tc>
          <w:tcPr>
            <w:tcW w:w="15312" w:type="dxa"/>
            <w:gridSpan w:val="22"/>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(в ред. </w:t>
            </w:r>
            <w:hyperlink r:id="rId50"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1.2.1.2</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Предоставление общего (начального, основного, среднего) образования в общеобразовательных организациях</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1.2.1.2.1</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Единая субвенция на выполнение отдельных государственных полномочий в сфере образования</w:t>
            </w:r>
          </w:p>
        </w:tc>
      </w:tr>
      <w:tr w:rsidR="000F6241" w:rsidRPr="000F6241" w:rsidTr="000F6241">
        <w:tblPrEx>
          <w:tblBorders>
            <w:insideH w:val="nil"/>
          </w:tblBorders>
        </w:tblPrEx>
        <w:trPr>
          <w:gridAfter w:val="1"/>
          <w:wAfter w:w="10" w:type="dxa"/>
        </w:trPr>
        <w:tc>
          <w:tcPr>
            <w:tcW w:w="11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1.2.1.2.1.1</w:t>
            </w:r>
          </w:p>
        </w:tc>
        <w:tc>
          <w:tcPr>
            <w:tcW w:w="2253" w:type="dxa"/>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детей, которым предоставлены государственные гарантии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w:t>
            </w:r>
            <w:r w:rsidRPr="000F6241">
              <w:rPr>
                <w:rFonts w:ascii="Times New Roman" w:hAnsi="Times New Roman" w:cs="Times New Roman"/>
                <w:szCs w:val="24"/>
              </w:rPr>
              <w:lastRenderedPageBreak/>
              <w:t>общеобразовательных организациях</w:t>
            </w:r>
          </w:p>
        </w:tc>
        <w:tc>
          <w:tcPr>
            <w:tcW w:w="55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133065</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134563</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134533</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92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4808878,000</w:t>
            </w:r>
          </w:p>
        </w:tc>
        <w:tc>
          <w:tcPr>
            <w:tcW w:w="708"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4873981,200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4869515,000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312" w:type="dxa"/>
            <w:gridSpan w:val="22"/>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lastRenderedPageBreak/>
              <w:t xml:space="preserve">(п. 1.2.1.2.1.1 в ред. </w:t>
            </w:r>
            <w:hyperlink r:id="rId51"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1.2.1.2.1.2</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учащихся из малоимущих многодетных семей, получающих меры социальной поддержки на обеспечение бесплатного питания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3005</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 ЧОУ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40427,500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42015,800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42015,800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1.2.1.2.1.3</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учащихся из малоимущих семей, получающих меры социальной поддержки на обеспечение бесплатного питания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7136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7423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7423</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 ЧОУ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96052,500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99915,800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99915,800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1.2.1.2.1.4</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руководителей и педагогических работников образовательных учреждений, получающих меры социальной поддержки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3790</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3806</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3820</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175164,600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175964,400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176783,700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0114" w:type="dxa"/>
            <w:gridSpan w:val="10"/>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1.2.1.2.1, в том числе по источникам финансирования</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5120522,600</w:t>
            </w:r>
          </w:p>
        </w:tc>
        <w:tc>
          <w:tcPr>
            <w:tcW w:w="708"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5191877,200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5188230,300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312" w:type="dxa"/>
            <w:gridSpan w:val="22"/>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(в ред. </w:t>
            </w:r>
            <w:hyperlink r:id="rId52"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1.2.1.2.2</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w:t>
            </w:r>
            <w:r w:rsidRPr="000F6241">
              <w:rPr>
                <w:rFonts w:ascii="Times New Roman" w:hAnsi="Times New Roman" w:cs="Times New Roman"/>
                <w:szCs w:val="24"/>
              </w:rPr>
              <w:lastRenderedPageBreak/>
              <w:t>общеобразовательных учреждениях</w:t>
            </w:r>
          </w:p>
        </w:tc>
      </w:tr>
      <w:tr w:rsidR="000F6241" w:rsidRPr="000F6241" w:rsidTr="000F6241">
        <w:trPr>
          <w:gridAfter w:val="1"/>
          <w:wAfter w:w="10" w:type="dxa"/>
        </w:trPr>
        <w:tc>
          <w:tcPr>
            <w:tcW w:w="11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1.2.1.2.2.1</w:t>
            </w:r>
          </w:p>
        </w:tc>
        <w:tc>
          <w:tcPr>
            <w:tcW w:w="2253" w:type="dxa"/>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общедоступного и бесплатного дошкольного, начального, основного общего образования для обучающихся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559"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2816</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2801</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2771</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2816</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2816</w:t>
            </w:r>
          </w:p>
        </w:tc>
        <w:tc>
          <w:tcPr>
            <w:tcW w:w="1928"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3811,200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3807,800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3811,200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3811,200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3811,200</w:t>
            </w:r>
          </w:p>
        </w:tc>
      </w:tr>
      <w:tr w:rsidR="000F6241" w:rsidRPr="000F6241" w:rsidTr="000F6241">
        <w:trPr>
          <w:gridAfter w:val="1"/>
          <w:wAfter w:w="10" w:type="dxa"/>
        </w:trPr>
        <w:tc>
          <w:tcPr>
            <w:tcW w:w="1144" w:type="dxa"/>
            <w:vMerge/>
          </w:tcPr>
          <w:p w:rsidR="000F6241" w:rsidRPr="000F6241" w:rsidRDefault="000F6241" w:rsidP="000F6241">
            <w:pPr>
              <w:spacing w:after="0" w:line="240" w:lineRule="exact"/>
              <w:rPr>
                <w:rFonts w:ascii="Times New Roman" w:hAnsi="Times New Roman" w:cs="Times New Roman"/>
                <w:szCs w:val="24"/>
              </w:rPr>
            </w:pPr>
          </w:p>
        </w:tc>
        <w:tc>
          <w:tcPr>
            <w:tcW w:w="2253" w:type="dxa"/>
            <w:vMerge/>
          </w:tcPr>
          <w:p w:rsidR="000F6241" w:rsidRPr="000F6241" w:rsidRDefault="000F6241" w:rsidP="000F6241">
            <w:pPr>
              <w:spacing w:after="0" w:line="240" w:lineRule="exact"/>
              <w:rPr>
                <w:rFonts w:ascii="Times New Roman" w:hAnsi="Times New Roman" w:cs="Times New Roman"/>
                <w:szCs w:val="24"/>
              </w:rPr>
            </w:pPr>
          </w:p>
        </w:tc>
        <w:tc>
          <w:tcPr>
            <w:tcW w:w="559"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1928"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47005,400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46963,200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47005,400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0114" w:type="dxa"/>
            <w:gridSpan w:val="10"/>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1.2.1.2.2,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50816,600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50771,000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50816,600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3811,200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3811,200</w:t>
            </w:r>
          </w:p>
        </w:tc>
      </w:tr>
      <w:tr w:rsidR="000F6241" w:rsidRPr="000F6241" w:rsidTr="000F6241">
        <w:tc>
          <w:tcPr>
            <w:tcW w:w="10114"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бюджет города </w:t>
            </w:r>
            <w:r w:rsidRPr="000F6241">
              <w:rPr>
                <w:rFonts w:ascii="Times New Roman" w:hAnsi="Times New Roman" w:cs="Times New Roman"/>
                <w:szCs w:val="24"/>
              </w:rPr>
              <w:lastRenderedPageBreak/>
              <w:t>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3811,</w:t>
            </w:r>
            <w:r w:rsidRPr="000F6241">
              <w:rPr>
                <w:rFonts w:ascii="Times New Roman" w:hAnsi="Times New Roman" w:cs="Times New Roman"/>
                <w:szCs w:val="24"/>
              </w:rPr>
              <w:lastRenderedPageBreak/>
              <w:t>200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3807,</w:t>
            </w:r>
            <w:r w:rsidRPr="000F6241">
              <w:rPr>
                <w:rFonts w:ascii="Times New Roman" w:hAnsi="Times New Roman" w:cs="Times New Roman"/>
                <w:szCs w:val="24"/>
              </w:rPr>
              <w:lastRenderedPageBreak/>
              <w:t>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3811,</w:t>
            </w:r>
            <w:r w:rsidRPr="000F6241">
              <w:rPr>
                <w:rFonts w:ascii="Times New Roman" w:hAnsi="Times New Roman" w:cs="Times New Roman"/>
                <w:szCs w:val="24"/>
              </w:rPr>
              <w:lastRenderedPageBreak/>
              <w:t>200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3811,</w:t>
            </w:r>
            <w:r w:rsidRPr="000F6241">
              <w:rPr>
                <w:rFonts w:ascii="Times New Roman" w:hAnsi="Times New Roman" w:cs="Times New Roman"/>
                <w:szCs w:val="24"/>
              </w:rPr>
              <w:lastRenderedPageBreak/>
              <w:t>200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3811</w:t>
            </w:r>
            <w:r w:rsidRPr="000F6241">
              <w:rPr>
                <w:rFonts w:ascii="Times New Roman" w:hAnsi="Times New Roman" w:cs="Times New Roman"/>
                <w:szCs w:val="24"/>
              </w:rPr>
              <w:lastRenderedPageBreak/>
              <w:t>,200</w:t>
            </w:r>
          </w:p>
        </w:tc>
      </w:tr>
      <w:tr w:rsidR="000F6241" w:rsidRPr="000F6241" w:rsidTr="000F6241">
        <w:tc>
          <w:tcPr>
            <w:tcW w:w="10114"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47005,400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46963,200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47005,400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1.2.1.2.3</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r>
      <w:tr w:rsidR="000F6241" w:rsidRPr="000F6241" w:rsidTr="000F6241">
        <w:trPr>
          <w:gridAfter w:val="1"/>
          <w:wAfter w:w="10"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1.2.1.2.3.1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педагогических работников образовательных государственных и муниципальных организаций, работающих и проживающих в сельской местности и поселках городского типа (рабочих поселках), получающих социальную поддержку по оплате жилого помещения и коммунальных услуг</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92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359,000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359,000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359,000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0114"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1.2.1.2.3,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359,000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359,000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359,000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359,000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359,000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1.2.1.2.4</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F6241" w:rsidRPr="000F6241" w:rsidTr="000F6241">
        <w:tblPrEx>
          <w:tblBorders>
            <w:insideH w:val="nil"/>
          </w:tblBorders>
        </w:tblPrEx>
        <w:trPr>
          <w:gridAfter w:val="1"/>
          <w:wAfter w:w="10" w:type="dxa"/>
        </w:trPr>
        <w:tc>
          <w:tcPr>
            <w:tcW w:w="11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1.2.1.2.4.1</w:t>
            </w:r>
          </w:p>
        </w:tc>
        <w:tc>
          <w:tcPr>
            <w:tcW w:w="2253" w:type="dxa"/>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педагогических работников муниципальных общеобразовательных учреждений, получающих денежное </w:t>
            </w:r>
            <w:r w:rsidRPr="000F6241">
              <w:rPr>
                <w:rFonts w:ascii="Times New Roman" w:hAnsi="Times New Roman" w:cs="Times New Roman"/>
                <w:szCs w:val="24"/>
              </w:rPr>
              <w:lastRenderedPageBreak/>
              <w:t>вознаграждение за выполнение функций классного руководства</w:t>
            </w:r>
          </w:p>
        </w:tc>
        <w:tc>
          <w:tcPr>
            <w:tcW w:w="55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4175</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4175</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4175</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92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Российской Федерации</w:t>
            </w:r>
          </w:p>
        </w:tc>
        <w:tc>
          <w:tcPr>
            <w:tcW w:w="656"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471559,700</w:t>
            </w:r>
          </w:p>
        </w:tc>
        <w:tc>
          <w:tcPr>
            <w:tcW w:w="708"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471559,700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444159,100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312" w:type="dxa"/>
            <w:gridSpan w:val="22"/>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lastRenderedPageBreak/>
              <w:t xml:space="preserve">(п. 1.2.1.2.4.1 в ред. </w:t>
            </w:r>
            <w:hyperlink r:id="rId53"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blPrEx>
          <w:tblBorders>
            <w:insideH w:val="nil"/>
          </w:tblBorders>
        </w:tblPrEx>
        <w:tc>
          <w:tcPr>
            <w:tcW w:w="10114" w:type="dxa"/>
            <w:gridSpan w:val="10"/>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1.2.1.2.4, в том числе по источникам финансирования</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Российской Федерации</w:t>
            </w:r>
          </w:p>
        </w:tc>
        <w:tc>
          <w:tcPr>
            <w:tcW w:w="656"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471559,700</w:t>
            </w:r>
          </w:p>
        </w:tc>
        <w:tc>
          <w:tcPr>
            <w:tcW w:w="708"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471559,700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444159,100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312" w:type="dxa"/>
            <w:gridSpan w:val="22"/>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(в ред. </w:t>
            </w:r>
            <w:hyperlink r:id="rId54"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1.2.1.2.5</w:t>
            </w:r>
          </w:p>
        </w:tc>
        <w:tc>
          <w:tcPr>
            <w:tcW w:w="14168" w:type="dxa"/>
            <w:gridSpan w:val="21"/>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F6241" w:rsidRPr="000F6241" w:rsidTr="000F6241">
        <w:trPr>
          <w:gridAfter w:val="1"/>
          <w:wAfter w:w="10" w:type="dxa"/>
        </w:trPr>
        <w:tc>
          <w:tcPr>
            <w:tcW w:w="11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1.2.1.2.5.1</w:t>
            </w:r>
          </w:p>
        </w:tc>
        <w:tc>
          <w:tcPr>
            <w:tcW w:w="2253" w:type="dxa"/>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обучающихся, получающих начальное общее образование в муниципальных общеобразовательных учреждениях, которым организовано бесплатное горячее питание</w:t>
            </w:r>
          </w:p>
        </w:tc>
        <w:tc>
          <w:tcPr>
            <w:tcW w:w="559"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60696</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61402</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61494</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8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928"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349415,800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322059,700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322783,400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144" w:type="dxa"/>
            <w:vMerge/>
          </w:tcPr>
          <w:p w:rsidR="000F6241" w:rsidRPr="000F6241" w:rsidRDefault="000F6241" w:rsidP="000F6241">
            <w:pPr>
              <w:spacing w:after="0" w:line="240" w:lineRule="exact"/>
              <w:rPr>
                <w:rFonts w:ascii="Times New Roman" w:hAnsi="Times New Roman" w:cs="Times New Roman"/>
                <w:szCs w:val="24"/>
              </w:rPr>
            </w:pPr>
          </w:p>
        </w:tc>
        <w:tc>
          <w:tcPr>
            <w:tcW w:w="2253" w:type="dxa"/>
            <w:vMerge/>
          </w:tcPr>
          <w:p w:rsidR="000F6241" w:rsidRPr="000F6241" w:rsidRDefault="000F6241" w:rsidP="000F6241">
            <w:pPr>
              <w:spacing w:after="0" w:line="240" w:lineRule="exact"/>
              <w:rPr>
                <w:rFonts w:ascii="Times New Roman" w:hAnsi="Times New Roman" w:cs="Times New Roman"/>
                <w:szCs w:val="24"/>
              </w:rPr>
            </w:pPr>
          </w:p>
        </w:tc>
        <w:tc>
          <w:tcPr>
            <w:tcW w:w="559"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844" w:type="dxa"/>
            <w:vMerge/>
          </w:tcPr>
          <w:p w:rsidR="000F6241" w:rsidRPr="000F6241" w:rsidRDefault="000F6241" w:rsidP="000F6241">
            <w:pPr>
              <w:spacing w:after="0" w:line="240" w:lineRule="exact"/>
              <w:rPr>
                <w:rFonts w:ascii="Times New Roman" w:hAnsi="Times New Roman" w:cs="Times New Roman"/>
                <w:szCs w:val="24"/>
              </w:rPr>
            </w:pPr>
          </w:p>
        </w:tc>
        <w:tc>
          <w:tcPr>
            <w:tcW w:w="1928"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Российской Федерации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507935,700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488706,000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489998,100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0114" w:type="dxa"/>
            <w:gridSpan w:val="10"/>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1.2.1.2.5,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857351,500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810765,700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812781,500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0114"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349415,800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322059,700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322783,400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0114"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Российской Федерации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507935,700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488706,000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489998,100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0114" w:type="dxa"/>
            <w:gridSpan w:val="10"/>
            <w:vMerge w:val="restart"/>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1.2.1.2,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6500</w:t>
            </w:r>
            <w:r w:rsidRPr="000F6241">
              <w:rPr>
                <w:rFonts w:ascii="Times New Roman" w:hAnsi="Times New Roman" w:cs="Times New Roman"/>
                <w:szCs w:val="24"/>
              </w:rPr>
              <w:lastRenderedPageBreak/>
              <w:t>609,400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65253</w:t>
            </w:r>
            <w:r w:rsidRPr="000F6241">
              <w:rPr>
                <w:rFonts w:ascii="Times New Roman" w:hAnsi="Times New Roman" w:cs="Times New Roman"/>
                <w:szCs w:val="24"/>
              </w:rPr>
              <w:lastRenderedPageBreak/>
              <w:t>32,600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64963</w:t>
            </w:r>
            <w:r w:rsidRPr="000F6241">
              <w:rPr>
                <w:rFonts w:ascii="Times New Roman" w:hAnsi="Times New Roman" w:cs="Times New Roman"/>
                <w:szCs w:val="24"/>
              </w:rPr>
              <w:lastRenderedPageBreak/>
              <w:t>46,500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3811,</w:t>
            </w:r>
            <w:r w:rsidRPr="000F6241">
              <w:rPr>
                <w:rFonts w:ascii="Times New Roman" w:hAnsi="Times New Roman" w:cs="Times New Roman"/>
                <w:szCs w:val="24"/>
              </w:rPr>
              <w:lastRenderedPageBreak/>
              <w:t>200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3811</w:t>
            </w:r>
            <w:r w:rsidRPr="000F6241">
              <w:rPr>
                <w:rFonts w:ascii="Times New Roman" w:hAnsi="Times New Roman" w:cs="Times New Roman"/>
                <w:szCs w:val="24"/>
              </w:rPr>
              <w:lastRenderedPageBreak/>
              <w:t>,200</w:t>
            </w:r>
          </w:p>
        </w:tc>
      </w:tr>
      <w:tr w:rsidR="000F6241" w:rsidRPr="000F6241" w:rsidTr="000F6241">
        <w:tc>
          <w:tcPr>
            <w:tcW w:w="10114"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3811,200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3807,800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3811,200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3811,200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3811,200</w:t>
            </w:r>
          </w:p>
        </w:tc>
      </w:tr>
      <w:tr w:rsidR="000F6241" w:rsidRPr="000F6241" w:rsidTr="000F6241">
        <w:tc>
          <w:tcPr>
            <w:tcW w:w="10114"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5517302,800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5561259,100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5558378,100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0114"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Российской Федерации</w:t>
            </w:r>
          </w:p>
        </w:tc>
        <w:tc>
          <w:tcPr>
            <w:tcW w:w="656"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979495,400</w:t>
            </w:r>
          </w:p>
        </w:tc>
        <w:tc>
          <w:tcPr>
            <w:tcW w:w="708"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960265,700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934157,200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312" w:type="dxa"/>
            <w:gridSpan w:val="22"/>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(в ред. </w:t>
            </w:r>
            <w:hyperlink r:id="rId55"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c>
          <w:tcPr>
            <w:tcW w:w="10114" w:type="dxa"/>
            <w:gridSpan w:val="10"/>
            <w:vMerge w:val="restart"/>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задаче 1.2.1,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7650690,400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7674236,900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7645250,800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1153731,500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1153731,500</w:t>
            </w:r>
          </w:p>
        </w:tc>
      </w:tr>
      <w:tr w:rsidR="000F6241" w:rsidRPr="000F6241" w:rsidTr="000F6241">
        <w:tc>
          <w:tcPr>
            <w:tcW w:w="10114"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1153892,200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1152712,100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1152715,500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1153731,500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1153731,500</w:t>
            </w:r>
          </w:p>
        </w:tc>
      </w:tr>
      <w:tr w:rsidR="000F6241" w:rsidRPr="000F6241" w:rsidTr="000F6241">
        <w:tc>
          <w:tcPr>
            <w:tcW w:w="10114"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5517302,800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5561259,100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5558378,100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0114"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Российской Федерации</w:t>
            </w:r>
          </w:p>
        </w:tc>
        <w:tc>
          <w:tcPr>
            <w:tcW w:w="656"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979495,400</w:t>
            </w:r>
          </w:p>
        </w:tc>
        <w:tc>
          <w:tcPr>
            <w:tcW w:w="708"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960265,700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934157,200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312" w:type="dxa"/>
            <w:gridSpan w:val="22"/>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(в ред. </w:t>
            </w:r>
            <w:hyperlink r:id="rId56"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c>
          <w:tcPr>
            <w:tcW w:w="10114" w:type="dxa"/>
            <w:gridSpan w:val="10"/>
            <w:vMerge w:val="restart"/>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Всего по подпрограмме 1.2,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всего</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7650690,400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7674236,900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7645250,800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1153731,500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1153731,500</w:t>
            </w:r>
          </w:p>
        </w:tc>
      </w:tr>
      <w:tr w:rsidR="000F6241" w:rsidRPr="000F6241" w:rsidTr="000F6241">
        <w:tc>
          <w:tcPr>
            <w:tcW w:w="10114"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1153892,200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1152712,100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1152715,500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1153731,500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1153731,500</w:t>
            </w:r>
          </w:p>
        </w:tc>
      </w:tr>
      <w:tr w:rsidR="000F6241" w:rsidRPr="000F6241" w:rsidTr="000F6241">
        <w:tc>
          <w:tcPr>
            <w:tcW w:w="10114"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бюджет </w:t>
            </w:r>
            <w:r w:rsidRPr="000F6241">
              <w:rPr>
                <w:rFonts w:ascii="Times New Roman" w:hAnsi="Times New Roman" w:cs="Times New Roman"/>
                <w:szCs w:val="24"/>
              </w:rPr>
              <w:lastRenderedPageBreak/>
              <w:t>Пермского края</w:t>
            </w:r>
          </w:p>
        </w:tc>
        <w:tc>
          <w:tcPr>
            <w:tcW w:w="656"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5517</w:t>
            </w:r>
            <w:r w:rsidRPr="000F6241">
              <w:rPr>
                <w:rFonts w:ascii="Times New Roman" w:hAnsi="Times New Roman" w:cs="Times New Roman"/>
                <w:szCs w:val="24"/>
              </w:rPr>
              <w:lastRenderedPageBreak/>
              <w:t>302,800</w:t>
            </w:r>
          </w:p>
        </w:tc>
        <w:tc>
          <w:tcPr>
            <w:tcW w:w="70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55612</w:t>
            </w:r>
            <w:r w:rsidRPr="000F6241">
              <w:rPr>
                <w:rFonts w:ascii="Times New Roman" w:hAnsi="Times New Roman" w:cs="Times New Roman"/>
                <w:szCs w:val="24"/>
              </w:rPr>
              <w:lastRenderedPageBreak/>
              <w:t>59,100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55583</w:t>
            </w:r>
            <w:r w:rsidRPr="000F6241">
              <w:rPr>
                <w:rFonts w:ascii="Times New Roman" w:hAnsi="Times New Roman" w:cs="Times New Roman"/>
                <w:szCs w:val="24"/>
              </w:rPr>
              <w:lastRenderedPageBreak/>
              <w:t>78,100</w:t>
            </w:r>
          </w:p>
        </w:tc>
        <w:tc>
          <w:tcPr>
            <w:tcW w:w="70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w:t>
            </w:r>
            <w:r w:rsidRPr="000F6241">
              <w:rPr>
                <w:rFonts w:ascii="Times New Roman" w:hAnsi="Times New Roman" w:cs="Times New Roman"/>
                <w:szCs w:val="24"/>
              </w:rPr>
              <w:lastRenderedPageBreak/>
              <w:t>0</w:t>
            </w:r>
          </w:p>
        </w:tc>
      </w:tr>
      <w:tr w:rsidR="000F6241" w:rsidRPr="000F6241" w:rsidTr="000F6241">
        <w:tblPrEx>
          <w:tblBorders>
            <w:insideH w:val="nil"/>
          </w:tblBorders>
        </w:tblPrEx>
        <w:tc>
          <w:tcPr>
            <w:tcW w:w="10114" w:type="dxa"/>
            <w:gridSpan w:val="10"/>
            <w:vMerge/>
            <w:tcBorders>
              <w:bottom w:val="nil"/>
            </w:tcBorders>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Российской Федерации</w:t>
            </w:r>
          </w:p>
        </w:tc>
        <w:tc>
          <w:tcPr>
            <w:tcW w:w="656"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979495,400</w:t>
            </w:r>
          </w:p>
        </w:tc>
        <w:tc>
          <w:tcPr>
            <w:tcW w:w="708"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960265,700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934157,200</w:t>
            </w:r>
          </w:p>
        </w:tc>
        <w:tc>
          <w:tcPr>
            <w:tcW w:w="70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312" w:type="dxa"/>
            <w:gridSpan w:val="22"/>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(в ред. </w:t>
            </w:r>
            <w:hyperlink r:id="rId57"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bl>
    <w:p w:rsidR="000F6241" w:rsidRPr="000F6241" w:rsidRDefault="000F6241" w:rsidP="000F6241">
      <w:pPr>
        <w:spacing w:after="0" w:line="240" w:lineRule="exact"/>
        <w:rPr>
          <w:rFonts w:ascii="Times New Roman" w:hAnsi="Times New Roman" w:cs="Times New Roman"/>
          <w:sz w:val="24"/>
          <w:szCs w:val="24"/>
        </w:rPr>
        <w:sectPr w:rsidR="000F6241" w:rsidRP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outlineLvl w:val="1"/>
        <w:rPr>
          <w:rFonts w:ascii="Times New Roman" w:hAnsi="Times New Roman" w:cs="Times New Roman"/>
          <w:sz w:val="24"/>
          <w:szCs w:val="24"/>
        </w:rPr>
      </w:pPr>
      <w:r w:rsidRPr="000F6241">
        <w:rPr>
          <w:rFonts w:ascii="Times New Roman" w:hAnsi="Times New Roman" w:cs="Times New Roman"/>
          <w:sz w:val="24"/>
          <w:szCs w:val="24"/>
        </w:rPr>
        <w:t>СИСТЕМА ПРОГРАММНЫХ МЕРОПРИЯТИЙ</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1.3 "Обеспечение доступного и качественного</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дополнительного образования" муниципальной программы</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 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4"/>
        <w:gridCol w:w="2253"/>
        <w:gridCol w:w="1084"/>
        <w:gridCol w:w="964"/>
        <w:gridCol w:w="964"/>
        <w:gridCol w:w="964"/>
        <w:gridCol w:w="964"/>
        <w:gridCol w:w="964"/>
        <w:gridCol w:w="1184"/>
        <w:gridCol w:w="10"/>
        <w:gridCol w:w="1839"/>
        <w:gridCol w:w="10"/>
        <w:gridCol w:w="692"/>
        <w:gridCol w:w="708"/>
        <w:gridCol w:w="710"/>
        <w:gridCol w:w="557"/>
        <w:gridCol w:w="10"/>
        <w:gridCol w:w="568"/>
        <w:gridCol w:w="8"/>
        <w:gridCol w:w="50"/>
      </w:tblGrid>
      <w:tr w:rsidR="000F6241" w:rsidRPr="000F6241" w:rsidTr="000F6241">
        <w:trPr>
          <w:gridAfter w:val="1"/>
          <w:wAfter w:w="50" w:type="dxa"/>
        </w:trPr>
        <w:tc>
          <w:tcPr>
            <w:tcW w:w="11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Код</w:t>
            </w:r>
          </w:p>
        </w:tc>
        <w:tc>
          <w:tcPr>
            <w:tcW w:w="2253"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Наименование задачи, основного мероприятия, мероприятия, показателя непосредственного результата</w:t>
            </w:r>
          </w:p>
        </w:tc>
        <w:tc>
          <w:tcPr>
            <w:tcW w:w="5904" w:type="dxa"/>
            <w:gridSpan w:val="6"/>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Показатели непосредственного результата</w:t>
            </w:r>
          </w:p>
        </w:tc>
        <w:tc>
          <w:tcPr>
            <w:tcW w:w="118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Участник программы</w:t>
            </w:r>
          </w:p>
        </w:tc>
        <w:tc>
          <w:tcPr>
            <w:tcW w:w="1849" w:type="dxa"/>
            <w:gridSpan w:val="2"/>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Источник финансирования</w:t>
            </w:r>
          </w:p>
        </w:tc>
        <w:tc>
          <w:tcPr>
            <w:tcW w:w="3263" w:type="dxa"/>
            <w:gridSpan w:val="8"/>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Объем финансирования, тыс. руб.</w:t>
            </w:r>
          </w:p>
        </w:tc>
      </w:tr>
      <w:tr w:rsidR="000F6241" w:rsidRPr="000F6241" w:rsidTr="000F6241">
        <w:trPr>
          <w:gridAfter w:val="2"/>
          <w:wAfter w:w="58" w:type="dxa"/>
        </w:trPr>
        <w:tc>
          <w:tcPr>
            <w:tcW w:w="1144" w:type="dxa"/>
            <w:vMerge/>
          </w:tcPr>
          <w:p w:rsidR="000F6241" w:rsidRPr="000F6241" w:rsidRDefault="000F6241" w:rsidP="000F6241">
            <w:pPr>
              <w:spacing w:after="0" w:line="240" w:lineRule="exact"/>
              <w:rPr>
                <w:rFonts w:ascii="Times New Roman" w:hAnsi="Times New Roman" w:cs="Times New Roman"/>
                <w:szCs w:val="24"/>
              </w:rPr>
            </w:pPr>
          </w:p>
        </w:tc>
        <w:tc>
          <w:tcPr>
            <w:tcW w:w="2253" w:type="dxa"/>
            <w:vMerge/>
          </w:tcPr>
          <w:p w:rsidR="000F6241" w:rsidRPr="000F6241" w:rsidRDefault="000F6241" w:rsidP="000F6241">
            <w:pPr>
              <w:spacing w:after="0" w:line="240" w:lineRule="exact"/>
              <w:rPr>
                <w:rFonts w:ascii="Times New Roman" w:hAnsi="Times New Roman" w:cs="Times New Roman"/>
                <w:szCs w:val="24"/>
              </w:rPr>
            </w:pPr>
          </w:p>
        </w:tc>
        <w:tc>
          <w:tcPr>
            <w:tcW w:w="10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 изм.</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c>
          <w:tcPr>
            <w:tcW w:w="1184"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vMerge/>
          </w:tcPr>
          <w:p w:rsidR="000F6241" w:rsidRPr="000F6241" w:rsidRDefault="000F6241" w:rsidP="000F6241">
            <w:pPr>
              <w:spacing w:after="0" w:line="240" w:lineRule="exact"/>
              <w:rPr>
                <w:rFonts w:ascii="Times New Roman" w:hAnsi="Times New Roman" w:cs="Times New Roman"/>
                <w:szCs w:val="24"/>
              </w:rPr>
            </w:pPr>
          </w:p>
        </w:tc>
        <w:tc>
          <w:tcPr>
            <w:tcW w:w="702"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708" w:type="dxa"/>
          </w:tcPr>
          <w:p w:rsidR="000F6241" w:rsidRPr="000F6241" w:rsidRDefault="000F6241" w:rsidP="000F6241">
            <w:pPr>
              <w:pStyle w:val="ConsPlusNormal"/>
              <w:spacing w:line="240" w:lineRule="exact"/>
              <w:ind w:left="-194" w:firstLine="194"/>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56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r>
      <w:tr w:rsidR="000F6241" w:rsidRPr="000F6241" w:rsidTr="000F6241">
        <w:trPr>
          <w:gridAfter w:val="2"/>
          <w:wAfter w:w="5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225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w:t>
            </w:r>
          </w:p>
        </w:tc>
        <w:tc>
          <w:tcPr>
            <w:tcW w:w="10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w:t>
            </w:r>
          </w:p>
        </w:tc>
        <w:tc>
          <w:tcPr>
            <w:tcW w:w="11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702"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w:t>
            </w:r>
          </w:p>
        </w:tc>
        <w:tc>
          <w:tcPr>
            <w:tcW w:w="56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w:t>
            </w:r>
          </w:p>
        </w:tc>
      </w:tr>
      <w:tr w:rsidR="000F6241" w:rsidRPr="000F6241" w:rsidTr="000F6241">
        <w:tc>
          <w:tcPr>
            <w:tcW w:w="114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1.3.1</w:t>
            </w:r>
          </w:p>
        </w:tc>
        <w:tc>
          <w:tcPr>
            <w:tcW w:w="14503" w:type="dxa"/>
            <w:gridSpan w:val="1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Обеспечение регулярного получения услуги дополнительного образования детьми в возрасте от 5 до 18 лет в полном объеме как гарантия обеспечения ее качества</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1.3.1.1</w:t>
            </w:r>
          </w:p>
        </w:tc>
        <w:tc>
          <w:tcPr>
            <w:tcW w:w="14503" w:type="dxa"/>
            <w:gridSpan w:val="1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Оказание услуг по реализации дополнительных образовательных программ</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1.3.1.1.1</w:t>
            </w:r>
          </w:p>
        </w:tc>
        <w:tc>
          <w:tcPr>
            <w:tcW w:w="14503" w:type="dxa"/>
            <w:gridSpan w:val="1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Оказание услуг в сфере дополнительного образования</w:t>
            </w:r>
          </w:p>
        </w:tc>
      </w:tr>
      <w:tr w:rsidR="000F6241" w:rsidRPr="000F6241" w:rsidTr="000F6241">
        <w:trPr>
          <w:gridAfter w:val="2"/>
          <w:wAfter w:w="5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1.3.1.1.1.1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объем предоставленных услуг дополнительного образования по дополнительным общеобразовательным программам для детей в возрасте от 7 до 18 лет в муниципальных образовательных учреждениях дополнительного и общего образования, подведомственных ДО</w:t>
            </w:r>
          </w:p>
        </w:tc>
        <w:tc>
          <w:tcPr>
            <w:tcW w:w="10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чел./часы</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9426662</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9426662</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9426662</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9426662</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9426662</w:t>
            </w:r>
          </w:p>
        </w:tc>
        <w:tc>
          <w:tcPr>
            <w:tcW w:w="11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МОУДО, 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2"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673419,600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673882,700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680852,400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693965,600</w:t>
            </w:r>
          </w:p>
        </w:tc>
        <w:tc>
          <w:tcPr>
            <w:tcW w:w="56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693965,600</w:t>
            </w:r>
          </w:p>
        </w:tc>
      </w:tr>
      <w:tr w:rsidR="000F6241" w:rsidRPr="000F6241" w:rsidTr="000F6241">
        <w:tblPrEx>
          <w:tblBorders>
            <w:insideH w:val="nil"/>
          </w:tblBorders>
        </w:tblPrEx>
        <w:trPr>
          <w:gridAfter w:val="2"/>
          <w:wAfter w:w="58" w:type="dxa"/>
        </w:trPr>
        <w:tc>
          <w:tcPr>
            <w:tcW w:w="11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1.3.1.1.1.2</w:t>
            </w:r>
          </w:p>
        </w:tc>
        <w:tc>
          <w:tcPr>
            <w:tcW w:w="2253" w:type="dxa"/>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детей в возрасте от 7 до 18 </w:t>
            </w:r>
            <w:r w:rsidRPr="000F6241">
              <w:rPr>
                <w:rFonts w:ascii="Times New Roman" w:hAnsi="Times New Roman" w:cs="Times New Roman"/>
                <w:szCs w:val="24"/>
              </w:rPr>
              <w:lastRenderedPageBreak/>
              <w:t>лет, получающих услугу дополнительного образования по дополнительным общеобразовательным программам, в муниципальных образовательных учреждениях дополнительного и общего образования, подведомственных ДО</w:t>
            </w:r>
          </w:p>
        </w:tc>
        <w:tc>
          <w:tcPr>
            <w:tcW w:w="10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9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42982</w:t>
            </w:r>
          </w:p>
        </w:tc>
        <w:tc>
          <w:tcPr>
            <w:tcW w:w="9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42982</w:t>
            </w:r>
          </w:p>
        </w:tc>
        <w:tc>
          <w:tcPr>
            <w:tcW w:w="9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42982</w:t>
            </w:r>
          </w:p>
        </w:tc>
        <w:tc>
          <w:tcPr>
            <w:tcW w:w="9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42982</w:t>
            </w:r>
          </w:p>
        </w:tc>
        <w:tc>
          <w:tcPr>
            <w:tcW w:w="9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42982</w:t>
            </w:r>
          </w:p>
        </w:tc>
        <w:tc>
          <w:tcPr>
            <w:tcW w:w="11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МОУДО, МОУ</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2"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10"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647" w:type="dxa"/>
            <w:gridSpan w:val="20"/>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lastRenderedPageBreak/>
              <w:t xml:space="preserve">(п. 1.3.1.1.1.2 в ред. </w:t>
            </w:r>
            <w:hyperlink r:id="rId58"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blPrEx>
          <w:tblBorders>
            <w:insideH w:val="nil"/>
          </w:tblBorders>
        </w:tblPrEx>
        <w:trPr>
          <w:gridAfter w:val="2"/>
          <w:wAfter w:w="58" w:type="dxa"/>
        </w:trPr>
        <w:tc>
          <w:tcPr>
            <w:tcW w:w="114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1.3.1.1.1.3</w:t>
            </w:r>
          </w:p>
        </w:tc>
        <w:tc>
          <w:tcPr>
            <w:tcW w:w="2253" w:type="dxa"/>
            <w:tcBorders>
              <w:bottom w:val="nil"/>
            </w:tcBorders>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в возрасте от 5 до 18 лет, получающих услугу дополнительного образования за плату в муниципальных образовательных учреждениях и частных образовательных организациях</w:t>
            </w:r>
          </w:p>
        </w:tc>
        <w:tc>
          <w:tcPr>
            <w:tcW w:w="10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5828</w:t>
            </w:r>
          </w:p>
        </w:tc>
        <w:tc>
          <w:tcPr>
            <w:tcW w:w="9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5828</w:t>
            </w:r>
          </w:p>
        </w:tc>
        <w:tc>
          <w:tcPr>
            <w:tcW w:w="9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6335</w:t>
            </w:r>
          </w:p>
        </w:tc>
        <w:tc>
          <w:tcPr>
            <w:tcW w:w="9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6335</w:t>
            </w:r>
          </w:p>
        </w:tc>
        <w:tc>
          <w:tcPr>
            <w:tcW w:w="96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6335</w:t>
            </w:r>
          </w:p>
        </w:tc>
        <w:tc>
          <w:tcPr>
            <w:tcW w:w="11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МОУДО, МОУ, ДОУ, ЧОО</w:t>
            </w:r>
          </w:p>
        </w:tc>
        <w:tc>
          <w:tcPr>
            <w:tcW w:w="1849"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702"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10"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8"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blPrEx>
          <w:tblBorders>
            <w:insideH w:val="nil"/>
          </w:tblBorders>
        </w:tblPrEx>
        <w:tc>
          <w:tcPr>
            <w:tcW w:w="15647" w:type="dxa"/>
            <w:gridSpan w:val="20"/>
            <w:tcBorders>
              <w:top w:val="nil"/>
            </w:tcBorders>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 xml:space="preserve">(п. 1.3.1.1.1.3 в ред. </w:t>
            </w:r>
            <w:hyperlink r:id="rId59"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rPr>
          <w:gridAfter w:val="2"/>
          <w:wAfter w:w="58" w:type="dxa"/>
        </w:trPr>
        <w:tc>
          <w:tcPr>
            <w:tcW w:w="10495" w:type="dxa"/>
            <w:gridSpan w:val="10"/>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1.3.1.1.1,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673419,600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673882,700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680852,400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693965,600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693965,600</w:t>
            </w:r>
          </w:p>
        </w:tc>
      </w:tr>
      <w:tr w:rsidR="000F6241" w:rsidRPr="000F6241" w:rsidTr="000F6241">
        <w:trPr>
          <w:gridAfter w:val="2"/>
          <w:wAfter w:w="58" w:type="dxa"/>
        </w:trPr>
        <w:tc>
          <w:tcPr>
            <w:tcW w:w="104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673419,600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673882,700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680852,400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693965,600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693965,600</w:t>
            </w:r>
          </w:p>
        </w:tc>
      </w:tr>
      <w:tr w:rsidR="000F6241" w:rsidRPr="000F6241" w:rsidTr="000F6241">
        <w:trPr>
          <w:gridAfter w:val="2"/>
          <w:wAfter w:w="58" w:type="dxa"/>
        </w:trPr>
        <w:tc>
          <w:tcPr>
            <w:tcW w:w="104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lastRenderedPageBreak/>
              <w:t>1.3.1.1.2</w:t>
            </w:r>
          </w:p>
        </w:tc>
        <w:tc>
          <w:tcPr>
            <w:tcW w:w="14503" w:type="dxa"/>
            <w:gridSpan w:val="1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Целевая субсидия на реализацию историко-культурной образовательной программы</w:t>
            </w:r>
          </w:p>
        </w:tc>
      </w:tr>
      <w:tr w:rsidR="000F6241" w:rsidRPr="000F6241" w:rsidTr="000F6241">
        <w:trPr>
          <w:gridAfter w:val="2"/>
          <w:wAfter w:w="5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1.3.1.1.2.1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учреждений, реализующих историко-культурную образовательную программу</w:t>
            </w:r>
          </w:p>
        </w:tc>
        <w:tc>
          <w:tcPr>
            <w:tcW w:w="10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11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муниципальное автономное учреждение дополнительного образования "Дворец детского (юношеского) творчества" г. Перми (далее - МАУ ДО "ДД(Ю)Т")</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2"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2510,700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2486,900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2486,900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2582,000</w:t>
            </w:r>
          </w:p>
        </w:tc>
        <w:tc>
          <w:tcPr>
            <w:tcW w:w="56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2582,000</w:t>
            </w:r>
          </w:p>
        </w:tc>
      </w:tr>
      <w:tr w:rsidR="000F6241" w:rsidRPr="000F6241" w:rsidTr="000F6241">
        <w:trPr>
          <w:gridAfter w:val="2"/>
          <w:wAfter w:w="58" w:type="dxa"/>
        </w:trPr>
        <w:tc>
          <w:tcPr>
            <w:tcW w:w="10495"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1.3.1.1.3,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2510,700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2486,900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2486,900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2582,000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2582,000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1.3.1.1.3</w:t>
            </w:r>
          </w:p>
        </w:tc>
        <w:tc>
          <w:tcPr>
            <w:tcW w:w="14503" w:type="dxa"/>
            <w:gridSpan w:val="1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Предоставление мер социальной поддержки руководителям и педагогическим работникам образовательных учреждений</w:t>
            </w:r>
          </w:p>
        </w:tc>
      </w:tr>
      <w:tr w:rsidR="000F6241" w:rsidRPr="000F6241" w:rsidTr="000F6241">
        <w:trPr>
          <w:gridAfter w:val="2"/>
          <w:wAfter w:w="5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1.3.1.1.3.1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руководителей и педагогических работников, получающих меры социальной поддержки</w:t>
            </w:r>
          </w:p>
        </w:tc>
        <w:tc>
          <w:tcPr>
            <w:tcW w:w="10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w:t>
            </w:r>
          </w:p>
        </w:tc>
        <w:tc>
          <w:tcPr>
            <w:tcW w:w="11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2"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18600,400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18600,400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18600,400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18600,400</w:t>
            </w:r>
          </w:p>
        </w:tc>
        <w:tc>
          <w:tcPr>
            <w:tcW w:w="56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18600,400</w:t>
            </w:r>
          </w:p>
        </w:tc>
      </w:tr>
      <w:tr w:rsidR="000F6241" w:rsidRPr="000F6241" w:rsidTr="000F6241">
        <w:trPr>
          <w:gridAfter w:val="2"/>
          <w:wAfter w:w="58" w:type="dxa"/>
        </w:trPr>
        <w:tc>
          <w:tcPr>
            <w:tcW w:w="10495"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1.3.1.1.3,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18600,400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18600,400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18600,400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18600,400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18600,400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1.3.1.1.4</w:t>
            </w:r>
          </w:p>
        </w:tc>
        <w:tc>
          <w:tcPr>
            <w:tcW w:w="14503" w:type="dxa"/>
            <w:gridSpan w:val="1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Целевая субсидия на повышение фонда оплаты труда</w:t>
            </w:r>
          </w:p>
        </w:tc>
      </w:tr>
      <w:tr w:rsidR="000F6241" w:rsidRPr="000F6241" w:rsidTr="000F6241">
        <w:trPr>
          <w:gridAfter w:val="2"/>
          <w:wAfter w:w="5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1.3.1.1.4.1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учреждений, получающих целевую субсидию на повышение фонда оплаты труда</w:t>
            </w:r>
          </w:p>
        </w:tc>
        <w:tc>
          <w:tcPr>
            <w:tcW w:w="10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28</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1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МОУДО, 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2"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3178,600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2"/>
          <w:wAfter w:w="58" w:type="dxa"/>
        </w:trPr>
        <w:tc>
          <w:tcPr>
            <w:tcW w:w="10495"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1.3.1.1.4,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3178,600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1.3.1.1.5</w:t>
            </w:r>
          </w:p>
        </w:tc>
        <w:tc>
          <w:tcPr>
            <w:tcW w:w="14503" w:type="dxa"/>
            <w:gridSpan w:val="1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Обучение детей с ОВЗ по дополнительным общеобразовательным программам, в том числе с использованием дистанционных технологий</w:t>
            </w:r>
          </w:p>
        </w:tc>
      </w:tr>
      <w:tr w:rsidR="000F6241" w:rsidRPr="000F6241" w:rsidTr="000F6241">
        <w:trPr>
          <w:gridAfter w:val="2"/>
          <w:wAfter w:w="5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1.3.1.1.5.1</w:t>
            </w:r>
          </w:p>
        </w:tc>
        <w:tc>
          <w:tcPr>
            <w:tcW w:w="225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с ОВЗ, обучающихся по дополнительным общеобразовательным программам, в том числе с использованием дистанционных технологий</w:t>
            </w:r>
          </w:p>
        </w:tc>
        <w:tc>
          <w:tcPr>
            <w:tcW w:w="10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2971</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3278</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3278</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3278</w:t>
            </w:r>
          </w:p>
        </w:tc>
        <w:tc>
          <w:tcPr>
            <w:tcW w:w="9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3278</w:t>
            </w:r>
          </w:p>
        </w:tc>
        <w:tc>
          <w:tcPr>
            <w:tcW w:w="118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МОУДО, 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2"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7"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6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2"/>
          <w:wAfter w:w="58" w:type="dxa"/>
        </w:trPr>
        <w:tc>
          <w:tcPr>
            <w:tcW w:w="10495"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1.3.1.1.5,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2"/>
          <w:wAfter w:w="58" w:type="dxa"/>
        </w:trPr>
        <w:tc>
          <w:tcPr>
            <w:tcW w:w="10495" w:type="dxa"/>
            <w:gridSpan w:val="10"/>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1.3.1.1,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697709,300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694970,000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701939,700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715148,000</w:t>
            </w:r>
          </w:p>
        </w:tc>
      </w:tr>
      <w:tr w:rsidR="000F6241" w:rsidRPr="000F6241" w:rsidTr="000F6241">
        <w:trPr>
          <w:gridAfter w:val="2"/>
          <w:wAfter w:w="58" w:type="dxa"/>
        </w:trPr>
        <w:tc>
          <w:tcPr>
            <w:tcW w:w="104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697709,300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694970,000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701939,700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715148,000</w:t>
            </w:r>
          </w:p>
        </w:tc>
      </w:tr>
      <w:tr w:rsidR="000F6241" w:rsidRPr="000F6241" w:rsidTr="000F6241">
        <w:trPr>
          <w:gridAfter w:val="2"/>
          <w:wAfter w:w="58" w:type="dxa"/>
        </w:trPr>
        <w:tc>
          <w:tcPr>
            <w:tcW w:w="104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2"/>
          <w:wAfter w:w="58" w:type="dxa"/>
        </w:trPr>
        <w:tc>
          <w:tcPr>
            <w:tcW w:w="10495" w:type="dxa"/>
            <w:gridSpan w:val="10"/>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задаче 1.3.1,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697709,300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694970,000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701939,700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715148,000</w:t>
            </w:r>
          </w:p>
        </w:tc>
      </w:tr>
      <w:tr w:rsidR="000F6241" w:rsidRPr="000F6241" w:rsidTr="000F6241">
        <w:trPr>
          <w:gridAfter w:val="2"/>
          <w:wAfter w:w="58" w:type="dxa"/>
        </w:trPr>
        <w:tc>
          <w:tcPr>
            <w:tcW w:w="104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697709,300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694970,000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701939,700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w:t>
            </w:r>
            <w:r w:rsidRPr="000F6241">
              <w:rPr>
                <w:rFonts w:ascii="Times New Roman" w:hAnsi="Times New Roman" w:cs="Times New Roman"/>
                <w:szCs w:val="24"/>
              </w:rPr>
              <w:lastRenderedPageBreak/>
              <w:t>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715148,0</w:t>
            </w:r>
            <w:r w:rsidRPr="000F6241">
              <w:rPr>
                <w:rFonts w:ascii="Times New Roman" w:hAnsi="Times New Roman" w:cs="Times New Roman"/>
                <w:szCs w:val="24"/>
              </w:rPr>
              <w:lastRenderedPageBreak/>
              <w:t>00</w:t>
            </w:r>
          </w:p>
        </w:tc>
      </w:tr>
      <w:tr w:rsidR="000F6241" w:rsidRPr="000F6241" w:rsidTr="000F6241">
        <w:trPr>
          <w:gridAfter w:val="2"/>
          <w:wAfter w:w="58" w:type="dxa"/>
        </w:trPr>
        <w:tc>
          <w:tcPr>
            <w:tcW w:w="104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2"/>
          <w:wAfter w:w="58" w:type="dxa"/>
        </w:trPr>
        <w:tc>
          <w:tcPr>
            <w:tcW w:w="10495" w:type="dxa"/>
            <w:gridSpan w:val="10"/>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Всего по подпрограмме 1.3,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всего</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697709,300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694970,000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701939,700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715148,000</w:t>
            </w:r>
          </w:p>
        </w:tc>
      </w:tr>
      <w:tr w:rsidR="000F6241" w:rsidRPr="000F6241" w:rsidTr="000F6241">
        <w:trPr>
          <w:gridAfter w:val="2"/>
          <w:wAfter w:w="58" w:type="dxa"/>
        </w:trPr>
        <w:tc>
          <w:tcPr>
            <w:tcW w:w="104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697709,300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694970,000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701939,700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715148,000</w:t>
            </w:r>
          </w:p>
        </w:tc>
      </w:tr>
      <w:tr w:rsidR="000F6241" w:rsidRPr="000F6241" w:rsidTr="000F6241">
        <w:trPr>
          <w:gridAfter w:val="2"/>
          <w:wAfter w:w="58" w:type="dxa"/>
        </w:trPr>
        <w:tc>
          <w:tcPr>
            <w:tcW w:w="104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6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1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5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578"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outlineLvl w:val="1"/>
        <w:rPr>
          <w:rFonts w:ascii="Times New Roman" w:hAnsi="Times New Roman" w:cs="Times New Roman"/>
          <w:sz w:val="24"/>
          <w:szCs w:val="24"/>
        </w:rPr>
      </w:pPr>
      <w:r w:rsidRPr="000F6241">
        <w:rPr>
          <w:rFonts w:ascii="Times New Roman" w:hAnsi="Times New Roman" w:cs="Times New Roman"/>
          <w:sz w:val="24"/>
          <w:szCs w:val="24"/>
        </w:rPr>
        <w:t>СИСТЕМА ПРОГРАММНЫХ МЕРОПРИЯТИЙ</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1.4 "Ресурсное обеспечение качественного</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функционирования системы образования города Перми"</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муниципальной программы "Доступное и качественное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4"/>
        <w:gridCol w:w="2891"/>
        <w:gridCol w:w="979"/>
        <w:gridCol w:w="724"/>
        <w:gridCol w:w="724"/>
        <w:gridCol w:w="724"/>
        <w:gridCol w:w="724"/>
        <w:gridCol w:w="724"/>
        <w:gridCol w:w="1306"/>
        <w:gridCol w:w="1559"/>
        <w:gridCol w:w="709"/>
        <w:gridCol w:w="708"/>
        <w:gridCol w:w="709"/>
        <w:gridCol w:w="709"/>
        <w:gridCol w:w="850"/>
        <w:gridCol w:w="47"/>
      </w:tblGrid>
      <w:tr w:rsidR="000F6241" w:rsidRPr="000F6241" w:rsidTr="000F6241">
        <w:trPr>
          <w:gridAfter w:val="1"/>
          <w:wAfter w:w="47" w:type="dxa"/>
        </w:trPr>
        <w:tc>
          <w:tcPr>
            <w:tcW w:w="126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Код</w:t>
            </w:r>
          </w:p>
        </w:tc>
        <w:tc>
          <w:tcPr>
            <w:tcW w:w="2891"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Наименование задачи, основного мероприятия, мероприятия, показателя непосредственного результата</w:t>
            </w:r>
          </w:p>
        </w:tc>
        <w:tc>
          <w:tcPr>
            <w:tcW w:w="4599" w:type="dxa"/>
            <w:gridSpan w:val="6"/>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Показатели непосредственного результата</w:t>
            </w:r>
          </w:p>
        </w:tc>
        <w:tc>
          <w:tcPr>
            <w:tcW w:w="1306"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Участник программы</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Источник финансирования</w:t>
            </w:r>
          </w:p>
        </w:tc>
        <w:tc>
          <w:tcPr>
            <w:tcW w:w="3685" w:type="dxa"/>
            <w:gridSpan w:val="5"/>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Объем финансирования, тыс. руб.</w:t>
            </w:r>
          </w:p>
        </w:tc>
      </w:tr>
      <w:tr w:rsidR="000F6241" w:rsidRPr="000F6241" w:rsidTr="000F6241">
        <w:trPr>
          <w:gridAfter w:val="1"/>
          <w:wAfter w:w="47" w:type="dxa"/>
        </w:trPr>
        <w:tc>
          <w:tcPr>
            <w:tcW w:w="1264" w:type="dxa"/>
            <w:vMerge/>
          </w:tcPr>
          <w:p w:rsidR="000F6241" w:rsidRPr="000F6241" w:rsidRDefault="000F6241" w:rsidP="000F6241">
            <w:pPr>
              <w:spacing w:after="0" w:line="240" w:lineRule="exact"/>
              <w:rPr>
                <w:rFonts w:ascii="Times New Roman" w:hAnsi="Times New Roman" w:cs="Times New Roman"/>
                <w:szCs w:val="24"/>
              </w:rPr>
            </w:pPr>
          </w:p>
        </w:tc>
        <w:tc>
          <w:tcPr>
            <w:tcW w:w="2891" w:type="dxa"/>
            <w:vMerge/>
          </w:tcPr>
          <w:p w:rsidR="000F6241" w:rsidRPr="000F6241" w:rsidRDefault="000F6241" w:rsidP="000F6241">
            <w:pPr>
              <w:spacing w:after="0" w:line="240" w:lineRule="exact"/>
              <w:rPr>
                <w:rFonts w:ascii="Times New Roman" w:hAnsi="Times New Roman" w:cs="Times New Roman"/>
                <w:szCs w:val="24"/>
              </w:rPr>
            </w:pP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 изм.</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c>
          <w:tcPr>
            <w:tcW w:w="1306" w:type="dxa"/>
            <w:vMerge/>
          </w:tcPr>
          <w:p w:rsidR="000F6241" w:rsidRPr="000F6241" w:rsidRDefault="000F6241" w:rsidP="000F6241">
            <w:pPr>
              <w:spacing w:after="0" w:line="240" w:lineRule="exact"/>
              <w:rPr>
                <w:rFonts w:ascii="Times New Roman" w:hAnsi="Times New Roman" w:cs="Times New Roman"/>
                <w:szCs w:val="24"/>
              </w:rPr>
            </w:pPr>
          </w:p>
        </w:tc>
        <w:tc>
          <w:tcPr>
            <w:tcW w:w="1559" w:type="dxa"/>
            <w:vMerge/>
          </w:tcPr>
          <w:p w:rsidR="000F6241" w:rsidRPr="000F6241" w:rsidRDefault="000F6241" w:rsidP="000F6241">
            <w:pPr>
              <w:spacing w:after="0" w:line="240" w:lineRule="exact"/>
              <w:rPr>
                <w:rFonts w:ascii="Times New Roman" w:hAnsi="Times New Roman" w:cs="Times New Roman"/>
                <w:szCs w:val="24"/>
              </w:rPr>
            </w:pP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289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w:t>
            </w:r>
          </w:p>
        </w:tc>
      </w:tr>
      <w:tr w:rsidR="000F6241" w:rsidRPr="000F6241" w:rsidTr="000F6241">
        <w:tc>
          <w:tcPr>
            <w:tcW w:w="126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1.4.1</w:t>
            </w:r>
          </w:p>
        </w:tc>
        <w:tc>
          <w:tcPr>
            <w:tcW w:w="14087" w:type="dxa"/>
            <w:gridSpan w:val="15"/>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Создание условий для развития системы образования</w:t>
            </w:r>
          </w:p>
        </w:tc>
      </w:tr>
      <w:tr w:rsidR="000F6241" w:rsidRPr="000F6241" w:rsidTr="000F6241">
        <w:tc>
          <w:tcPr>
            <w:tcW w:w="126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1.4.1.1</w:t>
            </w:r>
          </w:p>
        </w:tc>
        <w:tc>
          <w:tcPr>
            <w:tcW w:w="14087" w:type="dxa"/>
            <w:gridSpan w:val="15"/>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Обеспечение условий для качественного функционирования системы образования города Перми</w:t>
            </w:r>
          </w:p>
        </w:tc>
      </w:tr>
      <w:tr w:rsidR="000F6241" w:rsidRPr="000F6241" w:rsidTr="000F6241">
        <w:tc>
          <w:tcPr>
            <w:tcW w:w="126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1.4.1.1.1</w:t>
            </w:r>
          </w:p>
        </w:tc>
        <w:tc>
          <w:tcPr>
            <w:tcW w:w="14087" w:type="dxa"/>
            <w:gridSpan w:val="15"/>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Оказание прочих услуг в сфере образования</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1.4.1.1.1.1</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детей, получающих психолого-педагогическую помощь по диагностике и выявлению особых образовательных </w:t>
            </w:r>
            <w:r w:rsidRPr="000F6241">
              <w:rPr>
                <w:rFonts w:ascii="Times New Roman" w:hAnsi="Times New Roman" w:cs="Times New Roman"/>
                <w:szCs w:val="24"/>
              </w:rPr>
              <w:lastRenderedPageBreak/>
              <w:t>нужд</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2500</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МКУ СО "ПМПК" г. Перми</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7155,500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7087,100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7087,100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7360,800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7360,800</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1.4.1.1.1.2</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оказанных услуг по психолого-педагогическому консультированию обучающихся, их родителей (законных представителей) и педагогических работников</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1902</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1902</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1902</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1902</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1902</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МБУ "ЦППМСП" г. Перми</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34684,000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34684,000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34684,000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36220,900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36220,900</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1.4.1.1.1.3</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проведенных </w:t>
            </w:r>
            <w:proofErr w:type="spellStart"/>
            <w:r w:rsidRPr="000F6241">
              <w:rPr>
                <w:rFonts w:ascii="Times New Roman" w:hAnsi="Times New Roman" w:cs="Times New Roman"/>
                <w:szCs w:val="24"/>
              </w:rPr>
              <w:t>дистантных</w:t>
            </w:r>
            <w:proofErr w:type="spellEnd"/>
            <w:r w:rsidRPr="000F6241">
              <w:rPr>
                <w:rFonts w:ascii="Times New Roman" w:hAnsi="Times New Roman" w:cs="Times New Roman"/>
                <w:szCs w:val="24"/>
              </w:rPr>
              <w:t xml:space="preserve"> психологических консультаций</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6600</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МБУ "ЦППМСП" г. Перми</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1.4.1.1.1.4</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проведенных программ по профилактике и снижению суицидального риска несовершеннолетних</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180</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МБУ "ЦППМСП" г. Перми</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1.4.1.1.1.5</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муниципальных учреждений, в отношении которых МКУ "ИАЦ" г. Перми осуществляет информационно-аналитические функции</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201</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МКУ "ИАЦ" г. Перми</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15859,100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15721,500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15721,500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16271,900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16271,900</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1.4.1.1.1.6</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оказанных услуг по организации деятельности клубных формирований и формирований самодеятельного народного творчества (в сфере образования)</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МАУ СО "Дом учителя" г. Перми</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5427,200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5427,200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5427,200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5610,400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5610,400</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1.4.1.1.1.7</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объем оказанных услуг по реализации дополнительных профессиональных программ повышения квалификации</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чел./час.</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27024</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27024</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27024</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27024</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27024</w:t>
            </w:r>
          </w:p>
        </w:tc>
        <w:tc>
          <w:tcPr>
            <w:tcW w:w="1306"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МАОУ ДПО "ЦРСО" г. Перми</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13599,400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13599,400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13599,400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14065,300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14065,300</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1.4.1.1.1.8</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человек, получающих услугу по дополнительным профессиональным программам повышения квалификации</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563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563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563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563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563</w:t>
            </w:r>
          </w:p>
        </w:tc>
        <w:tc>
          <w:tcPr>
            <w:tcW w:w="1306" w:type="dxa"/>
            <w:vMerge/>
          </w:tcPr>
          <w:p w:rsidR="000F6241" w:rsidRPr="000F6241" w:rsidRDefault="000F6241" w:rsidP="000F6241">
            <w:pPr>
              <w:spacing w:after="0" w:line="240" w:lineRule="exact"/>
              <w:rPr>
                <w:rFonts w:ascii="Times New Roman" w:hAnsi="Times New Roman" w:cs="Times New Roman"/>
                <w:szCs w:val="24"/>
              </w:rPr>
            </w:pPr>
          </w:p>
        </w:tc>
        <w:tc>
          <w:tcPr>
            <w:tcW w:w="1559" w:type="dxa"/>
            <w:vMerge/>
          </w:tcPr>
          <w:p w:rsidR="000F6241" w:rsidRPr="000F6241" w:rsidRDefault="000F6241" w:rsidP="000F6241">
            <w:pPr>
              <w:spacing w:after="0" w:line="240" w:lineRule="exact"/>
              <w:rPr>
                <w:rFonts w:ascii="Times New Roman" w:hAnsi="Times New Roman" w:cs="Times New Roman"/>
                <w:szCs w:val="24"/>
              </w:rPr>
            </w:pP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1.4.1.1.1.9</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зданий муниципальных образовательных учреждений, за которыми МКУ "АХССО" г. Перми осуществляет мониторинг безопасности</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618</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618</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618</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618</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618</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МКУ "АХССО" г. Перми</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18079,600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17920,800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17920,800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18556,100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18556,100</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1.4.1.1.1.10</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оказанных услуг по коррекционно-развивающей, компенсирующей и логопедической помощи обучающимся</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МБУ "ЦППМСП" г. Перми</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7527,100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7527,100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7527,100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7527,100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7527,100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1.4.1.1.1,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102331,900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101967,100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101967,100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105612,500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105612,500</w:t>
            </w:r>
          </w:p>
        </w:tc>
      </w:tr>
      <w:tr w:rsidR="000F6241" w:rsidRPr="000F6241" w:rsidTr="000F6241">
        <w:tc>
          <w:tcPr>
            <w:tcW w:w="126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1.4.1.1.2</w:t>
            </w:r>
          </w:p>
        </w:tc>
        <w:tc>
          <w:tcPr>
            <w:tcW w:w="14087" w:type="dxa"/>
            <w:gridSpan w:val="15"/>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Предоставление мер социальной поддержки руководителям и педагогическим работникам образовательных учреждений</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1.4.1.1.2.1</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руководителей и педагогических работников, получающих меры социальной поддержки</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47</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муниципальные учреждения, подведомственные ДО</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2217,600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2217,600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2217,600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2217,600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2217,600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1.4.1.1.2,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2217,600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2217,600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2217,600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2217,600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2217,600</w:t>
            </w:r>
          </w:p>
        </w:tc>
      </w:tr>
      <w:tr w:rsidR="000F6241" w:rsidRPr="000F6241" w:rsidTr="000F6241">
        <w:tc>
          <w:tcPr>
            <w:tcW w:w="126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1.4.1.1.3</w:t>
            </w:r>
          </w:p>
        </w:tc>
        <w:tc>
          <w:tcPr>
            <w:tcW w:w="14087" w:type="dxa"/>
            <w:gridSpan w:val="15"/>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Целевая субсидия на повышение фонда оплаты труда</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1.4.1.1.3.1</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учреждений, получающих целевую субсидию на повышение фонда оплаты труда</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муниципальные учреждения, подведомст</w:t>
            </w:r>
            <w:r w:rsidRPr="000F6241">
              <w:rPr>
                <w:rFonts w:ascii="Times New Roman" w:hAnsi="Times New Roman" w:cs="Times New Roman"/>
                <w:szCs w:val="24"/>
              </w:rPr>
              <w:lastRenderedPageBreak/>
              <w:t>венные ДО</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546,200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lastRenderedPageBreak/>
              <w:t>Итого по мероприятию 1.4.1.1.2,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546,200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1.4.1.1,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105095,700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104184,700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104184,700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107830,100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107830,100</w:t>
            </w:r>
          </w:p>
        </w:tc>
      </w:tr>
      <w:tr w:rsidR="000F6241" w:rsidRPr="000F6241" w:rsidTr="000F6241">
        <w:tc>
          <w:tcPr>
            <w:tcW w:w="126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1.4.1.2</w:t>
            </w:r>
          </w:p>
        </w:tc>
        <w:tc>
          <w:tcPr>
            <w:tcW w:w="14087" w:type="dxa"/>
            <w:gridSpan w:val="15"/>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Организация и проведение мероприятий в сфере образования</w:t>
            </w:r>
          </w:p>
        </w:tc>
      </w:tr>
      <w:tr w:rsidR="000F6241" w:rsidRPr="000F6241" w:rsidTr="000F6241">
        <w:tc>
          <w:tcPr>
            <w:tcW w:w="126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1.4.1.2.1</w:t>
            </w:r>
          </w:p>
        </w:tc>
        <w:tc>
          <w:tcPr>
            <w:tcW w:w="14087" w:type="dxa"/>
            <w:gridSpan w:val="15"/>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Мероприятия для детей дошкольного и школьного возраста и работников отрасли образования</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1.4.1.2.1.1</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участников мероприятий для детей дошкольного и школьного возраста и работников отрасли образования</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49843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49843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49843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49843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49843</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муниципальные образовательные учреждения, подведомственные ДО</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12150,600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12150,600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12150,600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12150,600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12150,600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1.4.1.2.1,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12150,600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12150,600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12150,600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12150,600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12150,600</w:t>
            </w:r>
          </w:p>
        </w:tc>
      </w:tr>
      <w:tr w:rsidR="000F6241" w:rsidRPr="000F6241" w:rsidTr="000F6241">
        <w:tc>
          <w:tcPr>
            <w:tcW w:w="126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1.4.1.2.2</w:t>
            </w:r>
          </w:p>
        </w:tc>
        <w:tc>
          <w:tcPr>
            <w:tcW w:w="14087" w:type="dxa"/>
            <w:gridSpan w:val="15"/>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Мероприятия в области инновационного развития системы образования</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1.4.1.2.2.1</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участников мероприятий в области инновационного развития системы образования</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20430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20430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20430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20430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20430</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муниципальные образовательные учреждения, подведомственные ДО</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6650,800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6650,800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6650,800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6650,800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6650,800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1.4.1.2.2,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6650,800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6650,800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6650,800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6650,800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6650,800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1.4.1.2,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18801,400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18801,400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18801,400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18801,400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18801,400</w:t>
            </w:r>
          </w:p>
        </w:tc>
      </w:tr>
      <w:tr w:rsidR="000F6241" w:rsidRPr="000F6241" w:rsidTr="000F6241">
        <w:tc>
          <w:tcPr>
            <w:tcW w:w="126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1.4.1.3</w:t>
            </w:r>
          </w:p>
        </w:tc>
        <w:tc>
          <w:tcPr>
            <w:tcW w:w="14087" w:type="dxa"/>
            <w:gridSpan w:val="15"/>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Оказание мер государственной поддержки работникам образовательных организаций</w:t>
            </w:r>
          </w:p>
        </w:tc>
      </w:tr>
      <w:tr w:rsidR="000F6241" w:rsidRPr="000F6241" w:rsidTr="000F6241">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1.4.1.3.1</w:t>
            </w:r>
          </w:p>
        </w:tc>
        <w:tc>
          <w:tcPr>
            <w:tcW w:w="14087" w:type="dxa"/>
            <w:gridSpan w:val="15"/>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Единая субвенция на выполнение отдельных государственных полномочий в сфере образования</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1.4.1.3.1.1</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отдельных категорий лиц, которым присуждены ученые степени кандидата и доктора наук, работающих в общеобразовательных организациях</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МОУ, ЧОУ</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1.4.1.3.1,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1.4.1.3,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26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1.4.1.4</w:t>
            </w:r>
          </w:p>
        </w:tc>
        <w:tc>
          <w:tcPr>
            <w:tcW w:w="14087" w:type="dxa"/>
            <w:gridSpan w:val="15"/>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Публичные нормативные обязательства в сфере образования</w:t>
            </w:r>
          </w:p>
        </w:tc>
      </w:tr>
      <w:tr w:rsidR="000F6241" w:rsidRPr="000F6241" w:rsidTr="000F6241">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1.4.1.4.1</w:t>
            </w:r>
          </w:p>
        </w:tc>
        <w:tc>
          <w:tcPr>
            <w:tcW w:w="14087" w:type="dxa"/>
            <w:gridSpan w:val="15"/>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Премия Главы города Перми "Золотой резерв"</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1.4.1.4.1.1</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получателей</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100</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1.4.1.4.1,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1.4.1.4,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2988,600</w:t>
            </w:r>
          </w:p>
        </w:tc>
      </w:tr>
      <w:tr w:rsidR="000F6241" w:rsidRPr="000F6241" w:rsidTr="000F6241">
        <w:tc>
          <w:tcPr>
            <w:tcW w:w="126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1.4.1.5</w:t>
            </w:r>
          </w:p>
        </w:tc>
        <w:tc>
          <w:tcPr>
            <w:tcW w:w="14087" w:type="dxa"/>
            <w:gridSpan w:val="15"/>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Создание современной и безопасной образовательной среды</w:t>
            </w:r>
          </w:p>
        </w:tc>
      </w:tr>
      <w:tr w:rsidR="000F6241" w:rsidRPr="000F6241" w:rsidTr="000F6241">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1.4.1.5.1</w:t>
            </w:r>
          </w:p>
        </w:tc>
        <w:tc>
          <w:tcPr>
            <w:tcW w:w="14087" w:type="dxa"/>
            <w:gridSpan w:val="15"/>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обновления информационного наполнения и функциональных возможностей открытых и общедоступных информационных ресурсов образовательных организаций</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1.4.1.5.1.1</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общеобразовательных организаций, обновляющих информационное наполнение и функциональные </w:t>
            </w:r>
            <w:r w:rsidRPr="000F6241">
              <w:rPr>
                <w:rFonts w:ascii="Times New Roman" w:hAnsi="Times New Roman" w:cs="Times New Roman"/>
                <w:szCs w:val="24"/>
              </w:rPr>
              <w:lastRenderedPageBreak/>
              <w:t>возможности открытых и общедоступных информационных ресурсов</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lastRenderedPageBreak/>
              <w:t>Итого по мероприятию 1.4.1.5.1,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1.4.1.5,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26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1.4.1.6</w:t>
            </w:r>
          </w:p>
        </w:tc>
        <w:tc>
          <w:tcPr>
            <w:tcW w:w="14087" w:type="dxa"/>
            <w:gridSpan w:val="15"/>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Внедрение в основные общеобразовательные программы современных цифровых технологий</w:t>
            </w:r>
          </w:p>
        </w:tc>
      </w:tr>
      <w:tr w:rsidR="000F6241" w:rsidRPr="000F6241" w:rsidTr="000F6241">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1.4.1.6.1</w:t>
            </w:r>
          </w:p>
        </w:tc>
        <w:tc>
          <w:tcPr>
            <w:tcW w:w="14087" w:type="dxa"/>
            <w:gridSpan w:val="15"/>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внедрения в основные общеобразовательные программы современных цифровых технологий</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1.4.1.6.1.1</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общеобразовательных организаций, реализующих в основных общеобразовательных программах современные цифровые технологии</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1.4.1.6.1,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1.4.1.6,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26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1.4.1.7</w:t>
            </w:r>
          </w:p>
        </w:tc>
        <w:tc>
          <w:tcPr>
            <w:tcW w:w="14087" w:type="dxa"/>
            <w:gridSpan w:val="15"/>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Повышение квалификации работников образования с целью повышения их компетенций в области современных технологий</w:t>
            </w:r>
          </w:p>
        </w:tc>
      </w:tr>
      <w:tr w:rsidR="000F6241" w:rsidRPr="000F6241" w:rsidTr="000F6241">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1.4.1.7.1</w:t>
            </w:r>
          </w:p>
        </w:tc>
        <w:tc>
          <w:tcPr>
            <w:tcW w:w="14087" w:type="dxa"/>
            <w:gridSpan w:val="15"/>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повышения квалификации работников образования с целью повышения их компетенций в области современных технологий</w:t>
            </w:r>
          </w:p>
        </w:tc>
      </w:tr>
      <w:tr w:rsidR="000F6241" w:rsidRPr="000F6241" w:rsidTr="000F6241">
        <w:trPr>
          <w:gridAfter w:val="1"/>
          <w:wAfter w:w="47" w:type="dxa"/>
        </w:trPr>
        <w:tc>
          <w:tcPr>
            <w:tcW w:w="126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1.4.1.7.1.1</w:t>
            </w:r>
          </w:p>
        </w:tc>
        <w:tc>
          <w:tcPr>
            <w:tcW w:w="2891"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педагогов, прошедших обучение с целью повышения компетенций в области современных технологий</w:t>
            </w:r>
          </w:p>
        </w:tc>
        <w:tc>
          <w:tcPr>
            <w:tcW w:w="97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1180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1242</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1420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1420</w:t>
            </w:r>
          </w:p>
        </w:tc>
        <w:tc>
          <w:tcPr>
            <w:tcW w:w="1306"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1.4.1.7.1,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1.4.1.7,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бюджет города </w:t>
            </w:r>
            <w:r w:rsidRPr="000F6241">
              <w:rPr>
                <w:rFonts w:ascii="Times New Roman" w:hAnsi="Times New Roman" w:cs="Times New Roman"/>
                <w:szCs w:val="24"/>
              </w:rPr>
              <w:lastRenderedPageBreak/>
              <w:t>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0,000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vMerge w:val="restart"/>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lastRenderedPageBreak/>
              <w:t>Итого по задаче 1.4.1,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138030,100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137119,100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137119,100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129620,100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129620,100</w:t>
            </w:r>
          </w:p>
        </w:tc>
      </w:tr>
      <w:tr w:rsidR="000F6241" w:rsidRPr="000F6241" w:rsidTr="000F6241">
        <w:trPr>
          <w:gridAfter w:val="1"/>
          <w:wAfter w:w="47" w:type="dxa"/>
        </w:trPr>
        <w:tc>
          <w:tcPr>
            <w:tcW w:w="10060" w:type="dxa"/>
            <w:gridSpan w:val="9"/>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126885,700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125974,700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125974,700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129620,100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129620,100</w:t>
            </w:r>
          </w:p>
        </w:tc>
      </w:tr>
      <w:tr w:rsidR="000F6241" w:rsidRPr="000F6241" w:rsidTr="000F6241">
        <w:trPr>
          <w:gridAfter w:val="1"/>
          <w:wAfter w:w="47" w:type="dxa"/>
        </w:trPr>
        <w:tc>
          <w:tcPr>
            <w:tcW w:w="10060" w:type="dxa"/>
            <w:gridSpan w:val="9"/>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7" w:type="dxa"/>
        </w:trPr>
        <w:tc>
          <w:tcPr>
            <w:tcW w:w="10060" w:type="dxa"/>
            <w:gridSpan w:val="9"/>
            <w:vMerge w:val="restart"/>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Всего по подпрограмме 1.4,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138030,100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137119,100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137119,100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129620,100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129620,100</w:t>
            </w:r>
          </w:p>
        </w:tc>
      </w:tr>
      <w:tr w:rsidR="000F6241" w:rsidRPr="000F6241" w:rsidTr="000F6241">
        <w:trPr>
          <w:gridAfter w:val="1"/>
          <w:wAfter w:w="47" w:type="dxa"/>
        </w:trPr>
        <w:tc>
          <w:tcPr>
            <w:tcW w:w="10060" w:type="dxa"/>
            <w:gridSpan w:val="9"/>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126885,700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125974,700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125974,700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129620,100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129620,100</w:t>
            </w:r>
          </w:p>
        </w:tc>
      </w:tr>
      <w:tr w:rsidR="000F6241" w:rsidRPr="000F6241" w:rsidTr="000F6241">
        <w:trPr>
          <w:gridAfter w:val="1"/>
          <w:wAfter w:w="47" w:type="dxa"/>
        </w:trPr>
        <w:tc>
          <w:tcPr>
            <w:tcW w:w="10060" w:type="dxa"/>
            <w:gridSpan w:val="9"/>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8"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11144,400</w:t>
            </w:r>
          </w:p>
        </w:tc>
        <w:tc>
          <w:tcPr>
            <w:tcW w:w="70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0"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bl>
    <w:p w:rsidR="000F6241" w:rsidRPr="000F6241" w:rsidRDefault="000F6241" w:rsidP="000F6241">
      <w:pPr>
        <w:spacing w:after="0" w:line="240" w:lineRule="exact"/>
        <w:rPr>
          <w:rFonts w:ascii="Times New Roman" w:hAnsi="Times New Roman" w:cs="Times New Roman"/>
          <w:sz w:val="24"/>
          <w:szCs w:val="24"/>
        </w:rPr>
        <w:sectPr w:rsidR="000F6241" w:rsidRP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outlineLvl w:val="1"/>
        <w:rPr>
          <w:rFonts w:ascii="Times New Roman" w:hAnsi="Times New Roman" w:cs="Times New Roman"/>
          <w:sz w:val="24"/>
          <w:szCs w:val="24"/>
        </w:rPr>
      </w:pPr>
      <w:r w:rsidRPr="000F6241">
        <w:rPr>
          <w:rFonts w:ascii="Times New Roman" w:hAnsi="Times New Roman" w:cs="Times New Roman"/>
          <w:sz w:val="24"/>
          <w:szCs w:val="24"/>
        </w:rPr>
        <w:t>СИСТЕМА ПРОГРАММНЫХ МЕРОПРИЯТИЙ</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1.5 "Развитие негосударственного сектора</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в сфере образования" муниципальной программы "Доступное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 качественное 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4"/>
        <w:gridCol w:w="3104"/>
        <w:gridCol w:w="559"/>
        <w:gridCol w:w="619"/>
        <w:gridCol w:w="619"/>
        <w:gridCol w:w="619"/>
        <w:gridCol w:w="619"/>
        <w:gridCol w:w="619"/>
        <w:gridCol w:w="1283"/>
        <w:gridCol w:w="10"/>
        <w:gridCol w:w="1839"/>
        <w:gridCol w:w="10"/>
        <w:gridCol w:w="835"/>
        <w:gridCol w:w="10"/>
        <w:gridCol w:w="840"/>
        <w:gridCol w:w="10"/>
        <w:gridCol w:w="841"/>
        <w:gridCol w:w="10"/>
        <w:gridCol w:w="840"/>
        <w:gridCol w:w="10"/>
        <w:gridCol w:w="841"/>
        <w:gridCol w:w="10"/>
        <w:gridCol w:w="46"/>
      </w:tblGrid>
      <w:tr w:rsidR="000F6241" w:rsidRPr="000F6241" w:rsidTr="000F6241">
        <w:trPr>
          <w:gridAfter w:val="2"/>
          <w:wAfter w:w="56" w:type="dxa"/>
        </w:trPr>
        <w:tc>
          <w:tcPr>
            <w:tcW w:w="11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Код</w:t>
            </w:r>
          </w:p>
        </w:tc>
        <w:tc>
          <w:tcPr>
            <w:tcW w:w="31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Наименование задачи, основного мероприятия, мероприятия, показателя непосредственного результата</w:t>
            </w:r>
          </w:p>
        </w:tc>
        <w:tc>
          <w:tcPr>
            <w:tcW w:w="3654" w:type="dxa"/>
            <w:gridSpan w:val="6"/>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Показатели непосредственного результата</w:t>
            </w:r>
          </w:p>
        </w:tc>
        <w:tc>
          <w:tcPr>
            <w:tcW w:w="1283"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Участник программы</w:t>
            </w:r>
          </w:p>
        </w:tc>
        <w:tc>
          <w:tcPr>
            <w:tcW w:w="1849" w:type="dxa"/>
            <w:gridSpan w:val="2"/>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Источник финансирования</w:t>
            </w:r>
          </w:p>
        </w:tc>
        <w:tc>
          <w:tcPr>
            <w:tcW w:w="4247" w:type="dxa"/>
            <w:gridSpan w:val="10"/>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Объем финансирования, тыс. руб.</w:t>
            </w:r>
          </w:p>
        </w:tc>
      </w:tr>
      <w:tr w:rsidR="000F6241" w:rsidRPr="000F6241" w:rsidTr="000F6241">
        <w:trPr>
          <w:gridAfter w:val="2"/>
          <w:wAfter w:w="56" w:type="dxa"/>
        </w:trPr>
        <w:tc>
          <w:tcPr>
            <w:tcW w:w="1144" w:type="dxa"/>
            <w:vMerge/>
          </w:tcPr>
          <w:p w:rsidR="000F6241" w:rsidRPr="000F6241" w:rsidRDefault="000F6241" w:rsidP="000F6241">
            <w:pPr>
              <w:spacing w:after="0" w:line="240" w:lineRule="exact"/>
              <w:rPr>
                <w:rFonts w:ascii="Times New Roman" w:hAnsi="Times New Roman" w:cs="Times New Roman"/>
                <w:szCs w:val="24"/>
              </w:rPr>
            </w:pPr>
          </w:p>
        </w:tc>
        <w:tc>
          <w:tcPr>
            <w:tcW w:w="3104" w:type="dxa"/>
            <w:vMerge/>
          </w:tcPr>
          <w:p w:rsidR="000F6241" w:rsidRPr="000F6241" w:rsidRDefault="000F6241" w:rsidP="000F6241">
            <w:pPr>
              <w:spacing w:after="0" w:line="240" w:lineRule="exact"/>
              <w:rPr>
                <w:rFonts w:ascii="Times New Roman" w:hAnsi="Times New Roman" w:cs="Times New Roman"/>
                <w:szCs w:val="24"/>
              </w:rPr>
            </w:pP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 изм.</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c>
          <w:tcPr>
            <w:tcW w:w="1283"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vMerge/>
          </w:tcPr>
          <w:p w:rsidR="000F6241" w:rsidRPr="000F6241" w:rsidRDefault="000F6241" w:rsidP="000F6241">
            <w:pPr>
              <w:spacing w:after="0" w:line="240" w:lineRule="exact"/>
              <w:rPr>
                <w:rFonts w:ascii="Times New Roman" w:hAnsi="Times New Roman" w:cs="Times New Roman"/>
                <w:szCs w:val="24"/>
              </w:rPr>
            </w:pP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r>
      <w:tr w:rsidR="000F6241" w:rsidRPr="000F6241" w:rsidTr="000F6241">
        <w:trPr>
          <w:gridAfter w:val="2"/>
          <w:wAfter w:w="56"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3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w:t>
            </w:r>
          </w:p>
        </w:tc>
        <w:tc>
          <w:tcPr>
            <w:tcW w:w="128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w:t>
            </w:r>
          </w:p>
        </w:tc>
      </w:tr>
      <w:tr w:rsidR="000F6241" w:rsidRPr="000F6241" w:rsidTr="000F6241">
        <w:tc>
          <w:tcPr>
            <w:tcW w:w="114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1.5.1</w:t>
            </w:r>
          </w:p>
        </w:tc>
        <w:tc>
          <w:tcPr>
            <w:tcW w:w="1419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Обеспечение равных условий для поставщиков услуг образования различных форм</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1.5.1.1</w:t>
            </w:r>
          </w:p>
        </w:tc>
        <w:tc>
          <w:tcPr>
            <w:tcW w:w="1419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Оказание услуг частными организациями, осуществляющими образовательную деятельность</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1.5.1.1.1</w:t>
            </w:r>
          </w:p>
        </w:tc>
        <w:tc>
          <w:tcPr>
            <w:tcW w:w="1419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Субсидии частным организациям, осуществляющим образовательную деятельность и содержание ребенка (присмотр и уход за ребенком)</w:t>
            </w:r>
          </w:p>
        </w:tc>
      </w:tr>
      <w:tr w:rsidR="000F6241" w:rsidRPr="000F6241" w:rsidTr="000F6241">
        <w:trPr>
          <w:gridAfter w:val="2"/>
          <w:wAfter w:w="56"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1.5.1.1.1.1</w:t>
            </w:r>
          </w:p>
        </w:tc>
        <w:tc>
          <w:tcPr>
            <w:tcW w:w="3104"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дошкольного возраста, получающих услугу в частных образовательных организациях, осуществляющих образовательную деятельность по образовательным программам дошкольного образования, присмотр и уход за детьми на территории города Перми и имеющих лицензию на осуществление образовательной деятельности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3570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3570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3570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3570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3570</w:t>
            </w:r>
          </w:p>
        </w:tc>
        <w:tc>
          <w:tcPr>
            <w:tcW w:w="128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ЧДОУ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46002,600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46002,600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46002,600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46002,600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46002,600</w:t>
            </w:r>
          </w:p>
        </w:tc>
      </w:tr>
      <w:tr w:rsidR="000F6241" w:rsidRPr="000F6241" w:rsidTr="000F6241">
        <w:trPr>
          <w:gridAfter w:val="1"/>
          <w:wAfter w:w="46" w:type="dxa"/>
        </w:trPr>
        <w:tc>
          <w:tcPr>
            <w:tcW w:w="9195"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1.5.1.1.1,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46002,600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46002,600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46002,600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46002,600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46002,600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1.5.1.1.2</w:t>
            </w:r>
          </w:p>
        </w:tc>
        <w:tc>
          <w:tcPr>
            <w:tcW w:w="14193" w:type="dxa"/>
            <w:gridSpan w:val="22"/>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Субсидии частным организациям, осуществляющим общеобразовательную деятельность</w:t>
            </w:r>
          </w:p>
        </w:tc>
      </w:tr>
      <w:tr w:rsidR="000F6241" w:rsidRPr="000F6241" w:rsidTr="000F6241">
        <w:trPr>
          <w:gridAfter w:val="2"/>
          <w:wAfter w:w="56"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1.5.1.1.2.1</w:t>
            </w:r>
          </w:p>
        </w:tc>
        <w:tc>
          <w:tcPr>
            <w:tcW w:w="3104"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детей, получающих образовательную услугу по </w:t>
            </w:r>
            <w:r w:rsidRPr="000F6241">
              <w:rPr>
                <w:rFonts w:ascii="Times New Roman" w:hAnsi="Times New Roman" w:cs="Times New Roman"/>
                <w:szCs w:val="24"/>
              </w:rPr>
              <w:lastRenderedPageBreak/>
              <w:t>общеобразовательным программам, предоставляемую частными образовательными организациями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678</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678</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678</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678</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678</w:t>
            </w:r>
          </w:p>
        </w:tc>
        <w:tc>
          <w:tcPr>
            <w:tcW w:w="128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частные образовател</w:t>
            </w:r>
            <w:r w:rsidRPr="000F6241">
              <w:rPr>
                <w:rFonts w:ascii="Times New Roman" w:hAnsi="Times New Roman" w:cs="Times New Roman"/>
                <w:szCs w:val="24"/>
              </w:rPr>
              <w:lastRenderedPageBreak/>
              <w:t>ьные организации</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бюджет города Перми</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3898,200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3898,200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3898,200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3898,200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3898,200</w:t>
            </w:r>
          </w:p>
        </w:tc>
      </w:tr>
      <w:tr w:rsidR="000F6241" w:rsidRPr="000F6241" w:rsidTr="000F6241">
        <w:trPr>
          <w:gridAfter w:val="1"/>
          <w:wAfter w:w="46" w:type="dxa"/>
        </w:trPr>
        <w:tc>
          <w:tcPr>
            <w:tcW w:w="9195"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lastRenderedPageBreak/>
              <w:t>Итого по мероприятию 1.5.1.1.2,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3898,200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3898,200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3898,200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3898,200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3898,200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1.5.1.1.3</w:t>
            </w:r>
          </w:p>
        </w:tc>
        <w:tc>
          <w:tcPr>
            <w:tcW w:w="1419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Субсидии частным общеобразовательным организациям на предоставление бесплатного питания отдельным категориям учащихся</w:t>
            </w:r>
          </w:p>
        </w:tc>
      </w:tr>
      <w:tr w:rsidR="000F6241" w:rsidRPr="000F6241" w:rsidTr="000F6241">
        <w:trPr>
          <w:gridAfter w:val="2"/>
          <w:wAfter w:w="56"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1.5.1.1.3.1</w:t>
            </w:r>
          </w:p>
        </w:tc>
        <w:tc>
          <w:tcPr>
            <w:tcW w:w="3104"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учащихся отдельных категорий частных общеобразовательных организаций, которым предоставлено бесплатное питание</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82</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82</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82</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82</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82</w:t>
            </w:r>
          </w:p>
        </w:tc>
        <w:tc>
          <w:tcPr>
            <w:tcW w:w="128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частные образовательные организации</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965,700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965,700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965,700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965,700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965,700</w:t>
            </w:r>
          </w:p>
        </w:tc>
      </w:tr>
      <w:tr w:rsidR="000F6241" w:rsidRPr="000F6241" w:rsidTr="000F6241">
        <w:trPr>
          <w:gridAfter w:val="1"/>
          <w:wAfter w:w="46" w:type="dxa"/>
        </w:trPr>
        <w:tc>
          <w:tcPr>
            <w:tcW w:w="9195"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1.5.1.1.3,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965,700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965,700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965,700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965,700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965,700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1.5.1.1.4</w:t>
            </w:r>
          </w:p>
        </w:tc>
        <w:tc>
          <w:tcPr>
            <w:tcW w:w="1419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r>
      <w:tr w:rsidR="000F6241" w:rsidRPr="000F6241" w:rsidTr="000F6241">
        <w:trPr>
          <w:gridAfter w:val="2"/>
          <w:wAfter w:w="56"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1.5.1.1.4.1</w:t>
            </w:r>
          </w:p>
        </w:tc>
        <w:tc>
          <w:tcPr>
            <w:tcW w:w="3104"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учащихся с ограниченными возможностями здоровья частных общеобразовательных организаций, которым предоставлено бесплатное двухразовое питание</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128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частные образовательные организации</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96,600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96,600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96,600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96,600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96,600</w:t>
            </w:r>
          </w:p>
        </w:tc>
      </w:tr>
      <w:tr w:rsidR="000F6241" w:rsidRPr="000F6241" w:rsidTr="000F6241">
        <w:trPr>
          <w:gridAfter w:val="1"/>
          <w:wAfter w:w="46" w:type="dxa"/>
        </w:trPr>
        <w:tc>
          <w:tcPr>
            <w:tcW w:w="9195"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1.5.1.1.4,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96,600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96,600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96,600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96,600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96,600</w:t>
            </w:r>
          </w:p>
        </w:tc>
      </w:tr>
      <w:tr w:rsidR="000F6241" w:rsidRPr="000F6241" w:rsidTr="000F6241">
        <w:tc>
          <w:tcPr>
            <w:tcW w:w="1144"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t>1.5.1.1.5</w:t>
            </w:r>
          </w:p>
        </w:tc>
        <w:tc>
          <w:tcPr>
            <w:tcW w:w="1419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Предоставление муниципальной преференции или преференции, не являющейся муниципальной, в виде скидки по арендной плате муниципального имущества 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начального общего, основного общего и среднего общего образования на территории города Перми, социально ориентированным некоммерческим организациям, осуществляющим обучение, а также деятельность по сопровождаемому проживанию и предоставлению рабочих мест для лиц с ограниченными возможностями здоровья</w:t>
            </w:r>
          </w:p>
        </w:tc>
      </w:tr>
      <w:tr w:rsidR="000F6241" w:rsidRPr="000F6241" w:rsidTr="000F6241">
        <w:trPr>
          <w:gridAfter w:val="2"/>
          <w:wAfter w:w="56"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1.5.1.1.5.1</w:t>
            </w:r>
          </w:p>
        </w:tc>
        <w:tc>
          <w:tcPr>
            <w:tcW w:w="3104"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получателей преференции в виде скидки по </w:t>
            </w:r>
            <w:r w:rsidRPr="000F6241">
              <w:rPr>
                <w:rFonts w:ascii="Times New Roman" w:hAnsi="Times New Roman" w:cs="Times New Roman"/>
                <w:szCs w:val="24"/>
              </w:rPr>
              <w:lastRenderedPageBreak/>
              <w:t>арендной плате муниципального имущества</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ед.</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128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бюджет города Перми </w:t>
            </w:r>
            <w:hyperlink w:anchor="P2378" w:history="1">
              <w:r w:rsidRPr="000F6241">
                <w:rPr>
                  <w:rFonts w:ascii="Times New Roman" w:hAnsi="Times New Roman" w:cs="Times New Roman"/>
                  <w:color w:val="0000FF"/>
                  <w:szCs w:val="24"/>
                </w:rPr>
                <w:t>&lt;*&gt;</w:t>
              </w:r>
            </w:hyperlink>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23976,900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24936,000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25933,300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25933,300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25933,300</w:t>
            </w:r>
          </w:p>
        </w:tc>
      </w:tr>
      <w:tr w:rsidR="000F6241" w:rsidRPr="000F6241" w:rsidTr="000F6241">
        <w:trPr>
          <w:gridAfter w:val="1"/>
          <w:wAfter w:w="46" w:type="dxa"/>
        </w:trPr>
        <w:tc>
          <w:tcPr>
            <w:tcW w:w="9195"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lastRenderedPageBreak/>
              <w:t>Итого по мероприятию 1.5.1.1.5,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бюджет города Перми </w:t>
            </w:r>
            <w:hyperlink w:anchor="P2378" w:history="1">
              <w:r w:rsidRPr="000F6241">
                <w:rPr>
                  <w:rFonts w:ascii="Times New Roman" w:hAnsi="Times New Roman" w:cs="Times New Roman"/>
                  <w:color w:val="0000FF"/>
                  <w:szCs w:val="24"/>
                </w:rPr>
                <w:t>&lt;*&gt;</w:t>
              </w:r>
            </w:hyperlink>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23976,900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24936,000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25933,300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25933,300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25933,300</w:t>
            </w:r>
          </w:p>
        </w:tc>
      </w:tr>
      <w:tr w:rsidR="000F6241" w:rsidRPr="000F6241" w:rsidTr="000F6241">
        <w:trPr>
          <w:gridAfter w:val="1"/>
          <w:wAfter w:w="46" w:type="dxa"/>
        </w:trPr>
        <w:tc>
          <w:tcPr>
            <w:tcW w:w="9195" w:type="dxa"/>
            <w:gridSpan w:val="10"/>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1.5.1.1,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r>
      <w:tr w:rsidR="000F6241" w:rsidRPr="000F6241" w:rsidTr="000F6241">
        <w:trPr>
          <w:gridAfter w:val="1"/>
          <w:wAfter w:w="46" w:type="dxa"/>
        </w:trPr>
        <w:tc>
          <w:tcPr>
            <w:tcW w:w="91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бюджет города Перми </w:t>
            </w:r>
            <w:hyperlink w:anchor="P2378" w:history="1">
              <w:r w:rsidRPr="000F6241">
                <w:rPr>
                  <w:rFonts w:ascii="Times New Roman" w:hAnsi="Times New Roman" w:cs="Times New Roman"/>
                  <w:color w:val="0000FF"/>
                  <w:szCs w:val="24"/>
                </w:rPr>
                <w:t>&lt;*&gt;</w:t>
              </w:r>
            </w:hyperlink>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23976,900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24936,000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25933,300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25933,300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25933,300</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1.5.1.2</w:t>
            </w:r>
          </w:p>
        </w:tc>
        <w:tc>
          <w:tcPr>
            <w:tcW w:w="1419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1.5.1.2.1</w:t>
            </w:r>
          </w:p>
        </w:tc>
        <w:tc>
          <w:tcPr>
            <w:tcW w:w="1419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Единая субвенция на выполнение отдельных государственных полномочий в сфере образования</w:t>
            </w:r>
          </w:p>
        </w:tc>
      </w:tr>
      <w:tr w:rsidR="000F6241" w:rsidRPr="000F6241" w:rsidTr="000F6241">
        <w:trPr>
          <w:gridAfter w:val="2"/>
          <w:wAfter w:w="56"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1.5.1.2.1.1</w:t>
            </w:r>
          </w:p>
        </w:tc>
        <w:tc>
          <w:tcPr>
            <w:tcW w:w="3104"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3188</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3188</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3188</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28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частные образовательные организации</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221254,800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219900,700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219900,700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2"/>
          <w:wAfter w:w="56"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1.5.1.2.1.2</w:t>
            </w:r>
          </w:p>
        </w:tc>
        <w:tc>
          <w:tcPr>
            <w:tcW w:w="3104"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59" w:type="dxa"/>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чел.</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1060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1060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1060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w:t>
            </w:r>
          </w:p>
        </w:tc>
        <w:tc>
          <w:tcPr>
            <w:tcW w:w="128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частные образовательные организации</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41994,600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41957,200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41957,200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6" w:type="dxa"/>
        </w:trPr>
        <w:tc>
          <w:tcPr>
            <w:tcW w:w="9195"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lastRenderedPageBreak/>
              <w:t>Итого по мероприятию 1.5.1.2.1,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263249,400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261857,900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261857,900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6" w:type="dxa"/>
        </w:trPr>
        <w:tc>
          <w:tcPr>
            <w:tcW w:w="9195"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1.5.1.2,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263249,400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261857,900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261857,900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6" w:type="dxa"/>
        </w:trPr>
        <w:tc>
          <w:tcPr>
            <w:tcW w:w="9195" w:type="dxa"/>
            <w:gridSpan w:val="10"/>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задаче 1.5.1,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314212,500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312821,000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312821,000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r>
      <w:tr w:rsidR="000F6241" w:rsidRPr="000F6241" w:rsidTr="000F6241">
        <w:trPr>
          <w:gridAfter w:val="1"/>
          <w:wAfter w:w="46" w:type="dxa"/>
        </w:trPr>
        <w:tc>
          <w:tcPr>
            <w:tcW w:w="91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 &lt;*&gt;</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r>
      <w:tr w:rsidR="000F6241" w:rsidRPr="000F6241" w:rsidTr="000F6241">
        <w:trPr>
          <w:gridAfter w:val="1"/>
          <w:wAfter w:w="46" w:type="dxa"/>
        </w:trPr>
        <w:tc>
          <w:tcPr>
            <w:tcW w:w="91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263249,400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261857,900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261857,900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46" w:type="dxa"/>
        </w:trPr>
        <w:tc>
          <w:tcPr>
            <w:tcW w:w="9195" w:type="dxa"/>
            <w:gridSpan w:val="10"/>
            <w:vMerge w:val="restart"/>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Всего по подпрограмме 1.5,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всего</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314212,500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312821,000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312821,000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r>
      <w:tr w:rsidR="000F6241" w:rsidRPr="000F6241" w:rsidTr="000F6241">
        <w:trPr>
          <w:gridAfter w:val="1"/>
          <w:wAfter w:w="46" w:type="dxa"/>
        </w:trPr>
        <w:tc>
          <w:tcPr>
            <w:tcW w:w="91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 &lt;*&gt;</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50963,100</w:t>
            </w:r>
          </w:p>
        </w:tc>
      </w:tr>
      <w:tr w:rsidR="000F6241" w:rsidRPr="000F6241" w:rsidTr="000F6241">
        <w:trPr>
          <w:gridAfter w:val="1"/>
          <w:wAfter w:w="46" w:type="dxa"/>
        </w:trPr>
        <w:tc>
          <w:tcPr>
            <w:tcW w:w="9195" w:type="dxa"/>
            <w:gridSpan w:val="10"/>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845"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263249,400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261857,900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261857,900</w:t>
            </w:r>
          </w:p>
        </w:tc>
        <w:tc>
          <w:tcPr>
            <w:tcW w:w="850"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851"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bookmarkStart w:id="1" w:name="P2378"/>
      <w:bookmarkEnd w:id="1"/>
      <w:r w:rsidRPr="000F6241">
        <w:rPr>
          <w:rFonts w:ascii="Times New Roman" w:hAnsi="Times New Roman" w:cs="Times New Roman"/>
          <w:sz w:val="24"/>
          <w:szCs w:val="24"/>
        </w:rPr>
        <w:t>&lt;*&gt; Объем преференции не учитывается в общем объеме финансирования по задаче/подпрограмме.</w:t>
      </w:r>
    </w:p>
    <w:p w:rsidR="000F6241" w:rsidRDefault="000F6241" w:rsidP="000F6241">
      <w:pPr>
        <w:pStyle w:val="ConsPlusNormal"/>
        <w:spacing w:line="240" w:lineRule="exact"/>
        <w:jc w:val="both"/>
        <w:rPr>
          <w:rFonts w:ascii="Times New Roman" w:hAnsi="Times New Roman" w:cs="Times New Roman"/>
          <w:sz w:val="24"/>
          <w:szCs w:val="24"/>
        </w:rPr>
        <w:sectPr w:rsidR="000F6241" w:rsidSect="000F6241">
          <w:pgSz w:w="16838" w:h="11905" w:orient="landscape"/>
          <w:pgMar w:top="851" w:right="567" w:bottom="851" w:left="1134" w:header="0" w:footer="0" w:gutter="0"/>
          <w:cols w:space="720"/>
        </w:sectPr>
      </w:pPr>
    </w:p>
    <w:p w:rsidR="000F6241" w:rsidRPr="000F6241" w:rsidRDefault="000F6241" w:rsidP="000F6241">
      <w:pPr>
        <w:pStyle w:val="ConsPlusTitle"/>
        <w:spacing w:line="240" w:lineRule="exact"/>
        <w:jc w:val="center"/>
        <w:outlineLvl w:val="1"/>
        <w:rPr>
          <w:rFonts w:ascii="Times New Roman" w:hAnsi="Times New Roman" w:cs="Times New Roman"/>
          <w:sz w:val="24"/>
          <w:szCs w:val="24"/>
        </w:rPr>
      </w:pPr>
      <w:r w:rsidRPr="000F6241">
        <w:rPr>
          <w:rFonts w:ascii="Times New Roman" w:hAnsi="Times New Roman" w:cs="Times New Roman"/>
          <w:sz w:val="24"/>
          <w:szCs w:val="24"/>
        </w:rPr>
        <w:lastRenderedPageBreak/>
        <w:t>СИСТЕМА ПРОГРАММНЫХ МЕРОПРИЯТИЙ</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1.6 "Обновление содержания дошкольного, общего</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 дополнительного образования" муниципальной программы</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 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4"/>
        <w:gridCol w:w="3387"/>
        <w:gridCol w:w="559"/>
        <w:gridCol w:w="724"/>
        <w:gridCol w:w="724"/>
        <w:gridCol w:w="724"/>
        <w:gridCol w:w="724"/>
        <w:gridCol w:w="724"/>
        <w:gridCol w:w="1467"/>
        <w:gridCol w:w="10"/>
        <w:gridCol w:w="1839"/>
        <w:gridCol w:w="10"/>
        <w:gridCol w:w="654"/>
        <w:gridCol w:w="10"/>
        <w:gridCol w:w="654"/>
        <w:gridCol w:w="10"/>
        <w:gridCol w:w="654"/>
        <w:gridCol w:w="10"/>
        <w:gridCol w:w="654"/>
        <w:gridCol w:w="10"/>
        <w:gridCol w:w="654"/>
        <w:gridCol w:w="10"/>
        <w:gridCol w:w="8"/>
      </w:tblGrid>
      <w:tr w:rsidR="000F6241" w:rsidRPr="000F6241" w:rsidTr="000F6241">
        <w:trPr>
          <w:gridAfter w:val="2"/>
          <w:wAfter w:w="18" w:type="dxa"/>
        </w:trPr>
        <w:tc>
          <w:tcPr>
            <w:tcW w:w="11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Код</w:t>
            </w:r>
          </w:p>
        </w:tc>
        <w:tc>
          <w:tcPr>
            <w:tcW w:w="3387"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Наименование задачи, основного мероприятия, мероприятия, показателя непосредственного результата</w:t>
            </w:r>
          </w:p>
        </w:tc>
        <w:tc>
          <w:tcPr>
            <w:tcW w:w="4179" w:type="dxa"/>
            <w:gridSpan w:val="6"/>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Показатели непосредственного результата</w:t>
            </w:r>
          </w:p>
        </w:tc>
        <w:tc>
          <w:tcPr>
            <w:tcW w:w="1467"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Участник программы</w:t>
            </w:r>
          </w:p>
        </w:tc>
        <w:tc>
          <w:tcPr>
            <w:tcW w:w="1849" w:type="dxa"/>
            <w:gridSpan w:val="2"/>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Источник финансирования</w:t>
            </w:r>
          </w:p>
        </w:tc>
        <w:tc>
          <w:tcPr>
            <w:tcW w:w="3320" w:type="dxa"/>
            <w:gridSpan w:val="10"/>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Объем финансирования, тыс. руб.</w:t>
            </w:r>
          </w:p>
        </w:tc>
      </w:tr>
      <w:tr w:rsidR="000F6241" w:rsidRPr="000F6241" w:rsidTr="000F6241">
        <w:trPr>
          <w:gridAfter w:val="2"/>
          <w:wAfter w:w="18" w:type="dxa"/>
        </w:trPr>
        <w:tc>
          <w:tcPr>
            <w:tcW w:w="1144" w:type="dxa"/>
            <w:vMerge/>
          </w:tcPr>
          <w:p w:rsidR="000F6241" w:rsidRPr="000F6241" w:rsidRDefault="000F6241" w:rsidP="000F6241">
            <w:pPr>
              <w:spacing w:after="0" w:line="240" w:lineRule="exact"/>
              <w:rPr>
                <w:rFonts w:ascii="Times New Roman" w:hAnsi="Times New Roman" w:cs="Times New Roman"/>
                <w:szCs w:val="24"/>
              </w:rPr>
            </w:pPr>
          </w:p>
        </w:tc>
        <w:tc>
          <w:tcPr>
            <w:tcW w:w="3387" w:type="dxa"/>
            <w:vMerge/>
          </w:tcPr>
          <w:p w:rsidR="000F6241" w:rsidRPr="000F6241" w:rsidRDefault="000F6241" w:rsidP="000F6241">
            <w:pPr>
              <w:spacing w:after="0" w:line="240" w:lineRule="exact"/>
              <w:rPr>
                <w:rFonts w:ascii="Times New Roman" w:hAnsi="Times New Roman" w:cs="Times New Roman"/>
                <w:szCs w:val="24"/>
              </w:rPr>
            </w:pP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 изм.</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c>
          <w:tcPr>
            <w:tcW w:w="1467"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vMerge/>
          </w:tcPr>
          <w:p w:rsidR="000F6241" w:rsidRPr="000F6241" w:rsidRDefault="000F6241" w:rsidP="000F6241">
            <w:pPr>
              <w:spacing w:after="0" w:line="240" w:lineRule="exact"/>
              <w:rPr>
                <w:rFonts w:ascii="Times New Roman" w:hAnsi="Times New Roman" w:cs="Times New Roman"/>
                <w:szCs w:val="24"/>
              </w:rPr>
            </w:pP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338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w:t>
            </w:r>
          </w:p>
        </w:tc>
        <w:tc>
          <w:tcPr>
            <w:tcW w:w="146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w:t>
            </w:r>
          </w:p>
        </w:tc>
      </w:tr>
      <w:tr w:rsidR="000F6241" w:rsidRPr="000F6241" w:rsidTr="000F6241">
        <w:tc>
          <w:tcPr>
            <w:tcW w:w="114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1.6.1</w:t>
            </w:r>
          </w:p>
        </w:tc>
        <w:tc>
          <w:tcPr>
            <w:tcW w:w="14220" w:type="dxa"/>
            <w:gridSpan w:val="22"/>
            <w:vAlign w:val="center"/>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Обновление содержания базового образования в дошкольных образовательных организациях города Перми</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1.6.1.1</w:t>
            </w:r>
          </w:p>
        </w:tc>
        <w:tc>
          <w:tcPr>
            <w:tcW w:w="14220" w:type="dxa"/>
            <w:gridSpan w:val="22"/>
            <w:vAlign w:val="center"/>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Внедрение новых ФГОС в дошкольных образовательных организациях города Перми</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1.6.1.1.1</w:t>
            </w:r>
          </w:p>
        </w:tc>
        <w:tc>
          <w:tcPr>
            <w:tcW w:w="14220" w:type="dxa"/>
            <w:gridSpan w:val="22"/>
            <w:vAlign w:val="center"/>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внедрения новых ФГОС в дошкольных образовательных учреждениях города Перми</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1.6.1.1.1.1</w:t>
            </w:r>
          </w:p>
        </w:tc>
        <w:tc>
          <w:tcPr>
            <w:tcW w:w="338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дошкольных образовательных учреждений, внедривших ФГОС</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80</w:t>
            </w:r>
          </w:p>
        </w:tc>
        <w:tc>
          <w:tcPr>
            <w:tcW w:w="146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МДОУ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1.6.1.1.1,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1.6.1.1,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задаче 1.6.1,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1.6.2</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Внедрение новых методов обучения и воспитания в общеобразовательных организациях</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1.6.2.1</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Внедрение обновленных примерных основных общеобразовательных программ</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1.6.2.1.1</w:t>
            </w:r>
          </w:p>
        </w:tc>
        <w:tc>
          <w:tcPr>
            <w:tcW w:w="14220" w:type="dxa"/>
            <w:gridSpan w:val="22"/>
            <w:vAlign w:val="center"/>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внедрения обновленных основных общеобразовательных программ</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1.6.2.1.1.1</w:t>
            </w:r>
          </w:p>
        </w:tc>
        <w:tc>
          <w:tcPr>
            <w:tcW w:w="338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общеобразовательных организаций, внедряющих обновленные основные общеобразовательные программы</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101</w:t>
            </w:r>
          </w:p>
        </w:tc>
        <w:tc>
          <w:tcPr>
            <w:tcW w:w="146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lastRenderedPageBreak/>
              <w:t>Итого по мероприятию 1.6.2.1.1,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1.6.2.1,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1.6.2.2</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Вовлечение обучающихся общеобразовательных организаций в различные формы сопровождения и наставничества</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1.6.2.2.1</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вовлечения обучающихся общеобразовательных организаций в различные формы сопровождения и наставничества</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1.6.2.2.1.1</w:t>
            </w:r>
          </w:p>
        </w:tc>
        <w:tc>
          <w:tcPr>
            <w:tcW w:w="338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общеобразовательных организаций, реализующих различные формы сопровождения и наставничества учащихся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w:t>
            </w:r>
          </w:p>
        </w:tc>
        <w:tc>
          <w:tcPr>
            <w:tcW w:w="146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1.6.2.2.1,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1.6.2.2,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1.6.2.3</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Реализация образовательных программ в сетевой форме</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1.6.2.3.1</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реализации образовательных программ в сетевой форме</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1.6.2.3.1.1</w:t>
            </w:r>
          </w:p>
        </w:tc>
        <w:tc>
          <w:tcPr>
            <w:tcW w:w="338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общеобразовательных организаций, реализующих общеобразовательные программы в сетевой форме</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75</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75</w:t>
            </w:r>
          </w:p>
        </w:tc>
        <w:tc>
          <w:tcPr>
            <w:tcW w:w="146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1.6.2.3.1,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1.6.2.3,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1.6.2.4</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Вовлечение обучающихся в деятельность общественных объединений на базе общеобразовательных организаций</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1.6.2.4.1</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вовлечения обучающихся в деятельность общественных объединений на базе общеобразовательных организаций</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1.6.2.4.1.1</w:t>
            </w:r>
          </w:p>
        </w:tc>
        <w:tc>
          <w:tcPr>
            <w:tcW w:w="338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количество обучающихся, вовлеченных в деятельность общественных объединений на </w:t>
            </w:r>
            <w:r w:rsidRPr="000F6241">
              <w:rPr>
                <w:rFonts w:ascii="Times New Roman" w:hAnsi="Times New Roman" w:cs="Times New Roman"/>
                <w:szCs w:val="24"/>
              </w:rPr>
              <w:lastRenderedPageBreak/>
              <w:t>базе общеобразовательных организаций</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12600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12900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13100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13400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13500</w:t>
            </w:r>
          </w:p>
        </w:tc>
        <w:tc>
          <w:tcPr>
            <w:tcW w:w="146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lastRenderedPageBreak/>
              <w:t>Итого по мероприятию 1.6.2.4.1,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1.6.2.4,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задаче 1.6.2,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1.6.3</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Обеспечение условий для участия учащихся образовательных организаций города Перми в региональном и заключительном этапах Всероссийской олимпиады школьников</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1.6.3.1</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Предоставление условий для участия в региональном и заключительном этапах Всероссийской олимпиады школьников в образовательных организациях города Перми</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1.6.3.1.1</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Организация предоставления условий для участия в региональном и заключительном этапах Всероссийской олимпиады школьников в образовательных организациях города Перми</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1.6.3.1.1.1</w:t>
            </w:r>
          </w:p>
        </w:tc>
        <w:tc>
          <w:tcPr>
            <w:tcW w:w="338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учащихся, ставших призерами и победителями регионального и заключительного этапов Всероссийской олимпиады школьников</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245</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245</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245</w:t>
            </w:r>
          </w:p>
        </w:tc>
        <w:tc>
          <w:tcPr>
            <w:tcW w:w="146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1.6.3.1.1,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1.6.3.1,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задаче 1.6.3,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1.6.4</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Формирование готовности к профессиональному самоопределению и профориентации обучающихся</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1.6.4.1</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Реализация мероприятия по организации участия обучающихся общеобразовательных организаций в открытых онлайн-уроках, направленных на раннюю профориентацию</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1.6.4.1.1</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Организация участия обучающихся общеобразовательных организаций в открытых онлайн-уроках, направленных на раннюю профориентацию</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1.6.4.1.1.1</w:t>
            </w:r>
          </w:p>
        </w:tc>
        <w:tc>
          <w:tcPr>
            <w:tcW w:w="3387"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численность обучающихся по общеобразовательным программам, принявших участие в открытых онлайн-уроках, реализуемых с учетом опыта цикла открытых уроков "</w:t>
            </w:r>
            <w:proofErr w:type="spellStart"/>
            <w:r w:rsidRPr="000F6241">
              <w:rPr>
                <w:rFonts w:ascii="Times New Roman" w:hAnsi="Times New Roman" w:cs="Times New Roman"/>
                <w:szCs w:val="24"/>
              </w:rPr>
              <w:t>Проектория</w:t>
            </w:r>
            <w:proofErr w:type="spellEnd"/>
            <w:r w:rsidRPr="000F6241">
              <w:rPr>
                <w:rFonts w:ascii="Times New Roman" w:hAnsi="Times New Roman" w:cs="Times New Roman"/>
                <w:szCs w:val="24"/>
              </w:rPr>
              <w:t>"</w:t>
            </w:r>
          </w:p>
        </w:tc>
        <w:tc>
          <w:tcPr>
            <w:tcW w:w="559" w:type="dxa"/>
          </w:tcPr>
          <w:p w:rsidR="000F6241" w:rsidRPr="000F6241" w:rsidRDefault="000F6241" w:rsidP="000F6241">
            <w:pPr>
              <w:pStyle w:val="ConsPlusNormal"/>
              <w:spacing w:line="240" w:lineRule="exact"/>
              <w:jc w:val="right"/>
              <w:rPr>
                <w:rFonts w:ascii="Times New Roman" w:hAnsi="Times New Roman" w:cs="Times New Roman"/>
                <w:szCs w:val="24"/>
              </w:rPr>
            </w:pPr>
            <w:r w:rsidRPr="000F6241">
              <w:rPr>
                <w:rFonts w:ascii="Times New Roman" w:hAnsi="Times New Roman" w:cs="Times New Roman"/>
                <w:szCs w:val="24"/>
              </w:rPr>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22653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22653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22653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22653</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22653</w:t>
            </w:r>
          </w:p>
        </w:tc>
        <w:tc>
          <w:tcPr>
            <w:tcW w:w="146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1.6.4.1.1,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1.6.4.1,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1.6.4.2</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Реализация мероприятия по организации участия обучающихся общеобразовательных организаций в мероприятиях, направленных на раннюю профессиональную ориентацию, в том числе в рамках программы "Билет в будущее"</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1.6.4.2.1</w:t>
            </w:r>
          </w:p>
        </w:tc>
        <w:tc>
          <w:tcPr>
            <w:tcW w:w="14220"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Организация участия обучающихся общеобразовательных организаций в мероприятиях, направленных на раннюю профессиональную ориентацию, в том числе в рамках программы "Билет в будущее"</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1.6.4.2.1.1</w:t>
            </w:r>
          </w:p>
        </w:tc>
        <w:tc>
          <w:tcPr>
            <w:tcW w:w="3387" w:type="dxa"/>
            <w:vAlign w:val="center"/>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21100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21100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21100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21100</w:t>
            </w:r>
          </w:p>
        </w:tc>
        <w:tc>
          <w:tcPr>
            <w:tcW w:w="72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21100</w:t>
            </w:r>
          </w:p>
        </w:tc>
        <w:tc>
          <w:tcPr>
            <w:tcW w:w="146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1.6.4.2.1,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основному мероприятию 1.6.4.2,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задаче 1.6.4,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8" w:type="dxa"/>
        </w:trPr>
        <w:tc>
          <w:tcPr>
            <w:tcW w:w="10187"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Всего по подпрограмме 1.6,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bl>
    <w:p w:rsidR="000F6241" w:rsidRPr="000F6241" w:rsidRDefault="000F6241" w:rsidP="000F6241">
      <w:pPr>
        <w:spacing w:after="0" w:line="240" w:lineRule="exact"/>
        <w:rPr>
          <w:rFonts w:ascii="Times New Roman" w:hAnsi="Times New Roman" w:cs="Times New Roman"/>
          <w:sz w:val="24"/>
          <w:szCs w:val="24"/>
        </w:rPr>
        <w:sectPr w:rsidR="000F6241" w:rsidRP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outlineLvl w:val="1"/>
        <w:rPr>
          <w:rFonts w:ascii="Times New Roman" w:hAnsi="Times New Roman" w:cs="Times New Roman"/>
          <w:sz w:val="24"/>
          <w:szCs w:val="24"/>
        </w:rPr>
      </w:pPr>
      <w:r w:rsidRPr="000F6241">
        <w:rPr>
          <w:rFonts w:ascii="Times New Roman" w:hAnsi="Times New Roman" w:cs="Times New Roman"/>
          <w:sz w:val="24"/>
          <w:szCs w:val="24"/>
        </w:rPr>
        <w:t>СИСТЕМА ПРОГРАММНЫХ МЕРОПРИЯТИЙ</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1.7 "Укрепление и развитие кадрового потенциала</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отрасли" муниципальной программы "Доступное и качественное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4"/>
        <w:gridCol w:w="3813"/>
        <w:gridCol w:w="559"/>
        <w:gridCol w:w="619"/>
        <w:gridCol w:w="619"/>
        <w:gridCol w:w="619"/>
        <w:gridCol w:w="619"/>
        <w:gridCol w:w="619"/>
        <w:gridCol w:w="1449"/>
        <w:gridCol w:w="8"/>
        <w:gridCol w:w="1841"/>
        <w:gridCol w:w="8"/>
        <w:gridCol w:w="656"/>
        <w:gridCol w:w="8"/>
        <w:gridCol w:w="656"/>
        <w:gridCol w:w="8"/>
        <w:gridCol w:w="656"/>
        <w:gridCol w:w="8"/>
        <w:gridCol w:w="656"/>
        <w:gridCol w:w="8"/>
        <w:gridCol w:w="656"/>
        <w:gridCol w:w="8"/>
        <w:gridCol w:w="10"/>
      </w:tblGrid>
      <w:tr w:rsidR="000F6241" w:rsidRPr="000F6241" w:rsidTr="000F6241">
        <w:trPr>
          <w:gridAfter w:val="2"/>
          <w:wAfter w:w="18" w:type="dxa"/>
        </w:trPr>
        <w:tc>
          <w:tcPr>
            <w:tcW w:w="11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Код</w:t>
            </w:r>
          </w:p>
        </w:tc>
        <w:tc>
          <w:tcPr>
            <w:tcW w:w="3813"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Наименование задачи, основного мероприятия, мероприятия, показателя непосредственного результата</w:t>
            </w:r>
          </w:p>
        </w:tc>
        <w:tc>
          <w:tcPr>
            <w:tcW w:w="3654" w:type="dxa"/>
            <w:gridSpan w:val="6"/>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Показатели непосредственного результата</w:t>
            </w:r>
          </w:p>
        </w:tc>
        <w:tc>
          <w:tcPr>
            <w:tcW w:w="1449"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Участник программы</w:t>
            </w:r>
          </w:p>
        </w:tc>
        <w:tc>
          <w:tcPr>
            <w:tcW w:w="1849" w:type="dxa"/>
            <w:gridSpan w:val="2"/>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Источник финансирования</w:t>
            </w:r>
          </w:p>
        </w:tc>
        <w:tc>
          <w:tcPr>
            <w:tcW w:w="3320" w:type="dxa"/>
            <w:gridSpan w:val="10"/>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Объем финансирования, тыс. руб.</w:t>
            </w:r>
          </w:p>
        </w:tc>
      </w:tr>
      <w:tr w:rsidR="000F6241" w:rsidRPr="000F6241" w:rsidTr="000F6241">
        <w:trPr>
          <w:gridAfter w:val="2"/>
          <w:wAfter w:w="18" w:type="dxa"/>
        </w:trPr>
        <w:tc>
          <w:tcPr>
            <w:tcW w:w="1144" w:type="dxa"/>
            <w:vMerge/>
          </w:tcPr>
          <w:p w:rsidR="000F6241" w:rsidRPr="000F6241" w:rsidRDefault="000F6241" w:rsidP="000F6241">
            <w:pPr>
              <w:spacing w:after="0" w:line="240" w:lineRule="exact"/>
              <w:rPr>
                <w:rFonts w:ascii="Times New Roman" w:hAnsi="Times New Roman" w:cs="Times New Roman"/>
                <w:szCs w:val="24"/>
              </w:rPr>
            </w:pPr>
          </w:p>
        </w:tc>
        <w:tc>
          <w:tcPr>
            <w:tcW w:w="3813" w:type="dxa"/>
            <w:vMerge/>
          </w:tcPr>
          <w:p w:rsidR="000F6241" w:rsidRPr="000F6241" w:rsidRDefault="000F6241" w:rsidP="000F6241">
            <w:pPr>
              <w:spacing w:after="0" w:line="240" w:lineRule="exact"/>
              <w:rPr>
                <w:rFonts w:ascii="Times New Roman" w:hAnsi="Times New Roman" w:cs="Times New Roman"/>
                <w:szCs w:val="24"/>
              </w:rPr>
            </w:pP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 изм.</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c>
          <w:tcPr>
            <w:tcW w:w="1449" w:type="dxa"/>
            <w:vMerge/>
          </w:tcPr>
          <w:p w:rsidR="000F6241" w:rsidRPr="000F6241" w:rsidRDefault="000F6241" w:rsidP="000F6241">
            <w:pPr>
              <w:spacing w:after="0" w:line="240" w:lineRule="exact"/>
              <w:rPr>
                <w:rFonts w:ascii="Times New Roman" w:hAnsi="Times New Roman" w:cs="Times New Roman"/>
                <w:szCs w:val="24"/>
              </w:rPr>
            </w:pPr>
          </w:p>
        </w:tc>
        <w:tc>
          <w:tcPr>
            <w:tcW w:w="1849" w:type="dxa"/>
            <w:gridSpan w:val="2"/>
            <w:vMerge/>
          </w:tcPr>
          <w:p w:rsidR="000F6241" w:rsidRPr="000F6241" w:rsidRDefault="000F6241" w:rsidP="000F6241">
            <w:pPr>
              <w:spacing w:after="0" w:line="240" w:lineRule="exact"/>
              <w:rPr>
                <w:rFonts w:ascii="Times New Roman" w:hAnsi="Times New Roman" w:cs="Times New Roman"/>
                <w:szCs w:val="24"/>
              </w:rPr>
            </w:pP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2022 год план</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2023 год план</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2024 год план</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2025 год план</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2026 год план</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3813"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w:t>
            </w:r>
          </w:p>
        </w:tc>
        <w:tc>
          <w:tcPr>
            <w:tcW w:w="144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w:t>
            </w:r>
          </w:p>
        </w:tc>
      </w:tr>
      <w:tr w:rsidR="000F6241" w:rsidRPr="000F6241" w:rsidTr="000F6241">
        <w:tc>
          <w:tcPr>
            <w:tcW w:w="114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1.7.1</w:t>
            </w:r>
          </w:p>
        </w:tc>
        <w:tc>
          <w:tcPr>
            <w:tcW w:w="14103" w:type="dxa"/>
            <w:gridSpan w:val="22"/>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Задача. Развитие системы профессионального роста педагогических работников</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1.7.1.1</w:t>
            </w:r>
          </w:p>
        </w:tc>
        <w:tc>
          <w:tcPr>
            <w:tcW w:w="14103" w:type="dxa"/>
            <w:gridSpan w:val="22"/>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Мониторинг профессиональной компетентности педагогических кадров</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1.7.1.1.1</w:t>
            </w:r>
          </w:p>
        </w:tc>
        <w:tc>
          <w:tcPr>
            <w:tcW w:w="14103" w:type="dxa"/>
            <w:gridSpan w:val="22"/>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Реализация мониторинга профессиональной компетентности педагогических кадров</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1.7.1.1.1.1</w:t>
            </w:r>
          </w:p>
        </w:tc>
        <w:tc>
          <w:tcPr>
            <w:tcW w:w="381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предметов (направлений) мониторинга</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144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1.7.1.1.1,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1.7.1.1,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1.7.1.2</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возможности для непрерывного и планомерного повышения квалификации педагогических работников</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1.7.1.2.1</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Осуществление организационно-информационного, научно-методического обеспечения деятельности профессиональных формирований педагогических работников</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1.7.1.2.1.1</w:t>
            </w:r>
          </w:p>
        </w:tc>
        <w:tc>
          <w:tcPr>
            <w:tcW w:w="381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профессиональных методических формирований педагогических работников на муниципальном уровне</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40</w:t>
            </w:r>
          </w:p>
        </w:tc>
        <w:tc>
          <w:tcPr>
            <w:tcW w:w="144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1.7.1.2.1,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lastRenderedPageBreak/>
              <w:t>Итого по основному мероприятию 1.7.1.2,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1.7.1.3</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Проведение мониторинга эффективности курсов повышения квалификации и переподготовки педагогических кадров</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1.7.1.3.1</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проведения мониторинга эффективности курсов повышения квалификации и переподготовки педагогических кадров</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1.7.1.3.1.1</w:t>
            </w:r>
          </w:p>
        </w:tc>
        <w:tc>
          <w:tcPr>
            <w:tcW w:w="381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педагогических работников, повысивших уровень профессионального мастерства в форматах непрерывного образования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2876</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2876</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3344</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3344</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3344</w:t>
            </w:r>
          </w:p>
        </w:tc>
        <w:tc>
          <w:tcPr>
            <w:tcW w:w="144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1.7.1.3.1,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1.7.1.3,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задаче 1.7.1,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1.7.2</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Создание информационно-методического пространства для поддержки и сопровождения учителей в возрасте до 35 лет в первые 3 года работы</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1.7.2.1</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Проведение мониторинга системы поддержки и сопровождение учителей в возрасте до 35 лет в первые 3 года работы</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1.7.2.1.1</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проведения мониторинга системы поддержки и сопровождение учителей в возрасте до 35 лет в первые 3 года работы</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1.7.2.1.1.1</w:t>
            </w:r>
          </w:p>
        </w:tc>
        <w:tc>
          <w:tcPr>
            <w:tcW w:w="381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учителей в возрасте до 35 лет, вовлеченных в различные формы поддержки и сопровождения в первые 3 года</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1077</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1077</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1081</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1081</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1081</w:t>
            </w:r>
          </w:p>
        </w:tc>
        <w:tc>
          <w:tcPr>
            <w:tcW w:w="144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1.7.2.1.1,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1.7.2.1,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1.7.2.2</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Реализация системы методических мероприятий для молодых кадров</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1.7.2.2.1</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реализации системы методических мероприятий для молодых кадров</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1.7.2.2.1.1</w:t>
            </w:r>
          </w:p>
        </w:tc>
        <w:tc>
          <w:tcPr>
            <w:tcW w:w="381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общеобразовательных учреждений, имеющих модели методического сопровождения и поддержки молодых кадров</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97</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117</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136</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175</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195</w:t>
            </w:r>
          </w:p>
        </w:tc>
        <w:tc>
          <w:tcPr>
            <w:tcW w:w="144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1.7.2.2.1,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1.7.2.2,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144"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1.7.2.3</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Совершенствование системы наставничества</w:t>
            </w:r>
          </w:p>
        </w:tc>
      </w:tr>
      <w:tr w:rsidR="000F6241" w:rsidRPr="000F6241" w:rsidTr="000F6241">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1.7.2.3.1</w:t>
            </w:r>
          </w:p>
        </w:tc>
        <w:tc>
          <w:tcPr>
            <w:tcW w:w="14103" w:type="dxa"/>
            <w:gridSpan w:val="22"/>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Обеспечение совершенствования системы наставничества</w:t>
            </w:r>
          </w:p>
        </w:tc>
      </w:tr>
      <w:tr w:rsidR="000F6241" w:rsidRPr="000F6241" w:rsidTr="000F6241">
        <w:trPr>
          <w:gridAfter w:val="2"/>
          <w:wAfter w:w="18" w:type="dxa"/>
        </w:trPr>
        <w:tc>
          <w:tcPr>
            <w:tcW w:w="11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1.7.2.3.1.1</w:t>
            </w:r>
          </w:p>
        </w:tc>
        <w:tc>
          <w:tcPr>
            <w:tcW w:w="3813" w:type="dxa"/>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количество молодых педагогов, принявших участие в семинарах и тренингов по наставничеству</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w:t>
            </w:r>
          </w:p>
        </w:tc>
        <w:tc>
          <w:tcPr>
            <w:tcW w:w="61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300</w:t>
            </w:r>
          </w:p>
        </w:tc>
        <w:tc>
          <w:tcPr>
            <w:tcW w:w="144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МОУ</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1.7.2.3.1,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1.7.2.3,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задаче 1.7.2,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rPr>
          <w:gridAfter w:val="1"/>
          <w:wAfter w:w="10" w:type="dxa"/>
        </w:trPr>
        <w:tc>
          <w:tcPr>
            <w:tcW w:w="10068" w:type="dxa"/>
            <w:gridSpan w:val="10"/>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Всего по подпрограмме 1.7, в том числе по источникам финансирования</w:t>
            </w:r>
          </w:p>
        </w:tc>
        <w:tc>
          <w:tcPr>
            <w:tcW w:w="1849"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c>
          <w:tcPr>
            <w:tcW w:w="664" w:type="dxa"/>
            <w:gridSpan w:val="2"/>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bl>
    <w:p w:rsidR="000F6241" w:rsidRPr="000F6241" w:rsidRDefault="000F6241" w:rsidP="000F6241">
      <w:pPr>
        <w:spacing w:after="0" w:line="240" w:lineRule="exact"/>
        <w:rPr>
          <w:rFonts w:ascii="Times New Roman" w:hAnsi="Times New Roman" w:cs="Times New Roman"/>
          <w:sz w:val="24"/>
          <w:szCs w:val="24"/>
        </w:rPr>
        <w:sectPr w:rsidR="000F6241" w:rsidRP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outlineLvl w:val="1"/>
        <w:rPr>
          <w:rFonts w:ascii="Times New Roman" w:hAnsi="Times New Roman" w:cs="Times New Roman"/>
          <w:sz w:val="24"/>
          <w:szCs w:val="24"/>
        </w:rPr>
      </w:pPr>
      <w:r w:rsidRPr="000F6241">
        <w:rPr>
          <w:rFonts w:ascii="Times New Roman" w:hAnsi="Times New Roman" w:cs="Times New Roman"/>
          <w:sz w:val="24"/>
          <w:szCs w:val="24"/>
        </w:rPr>
        <w:t>ТАБЛИЦА</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показателей конечного результата муниципальной программы</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 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061"/>
        <w:gridCol w:w="559"/>
        <w:gridCol w:w="784"/>
        <w:gridCol w:w="784"/>
        <w:gridCol w:w="784"/>
        <w:gridCol w:w="784"/>
        <w:gridCol w:w="784"/>
      </w:tblGrid>
      <w:tr w:rsidR="000F6241" w:rsidRPr="000F6241" w:rsidTr="000F6241">
        <w:tc>
          <w:tcPr>
            <w:tcW w:w="6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Код</w:t>
            </w:r>
          </w:p>
        </w:tc>
        <w:tc>
          <w:tcPr>
            <w:tcW w:w="5061"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Наименование цели программы, подпрограммы, задачи, показателя конечного результата</w:t>
            </w:r>
          </w:p>
        </w:tc>
        <w:tc>
          <w:tcPr>
            <w:tcW w:w="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 изм.</w:t>
            </w:r>
          </w:p>
        </w:tc>
        <w:tc>
          <w:tcPr>
            <w:tcW w:w="3920" w:type="dxa"/>
            <w:gridSpan w:val="5"/>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Значения показателей конечного результата</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vMerge/>
          </w:tcPr>
          <w:p w:rsidR="000F6241" w:rsidRPr="000F6241" w:rsidRDefault="000F6241" w:rsidP="000F6241">
            <w:pPr>
              <w:spacing w:after="0" w:line="240" w:lineRule="exact"/>
              <w:rPr>
                <w:rFonts w:ascii="Times New Roman" w:hAnsi="Times New Roman" w:cs="Times New Roman"/>
                <w:sz w:val="24"/>
                <w:szCs w:val="24"/>
              </w:rPr>
            </w:pPr>
          </w:p>
        </w:tc>
        <w:tc>
          <w:tcPr>
            <w:tcW w:w="559" w:type="dxa"/>
            <w:vMerge/>
          </w:tcPr>
          <w:p w:rsidR="000F6241" w:rsidRPr="000F6241" w:rsidRDefault="000F6241" w:rsidP="000F6241">
            <w:pPr>
              <w:spacing w:after="0" w:line="240" w:lineRule="exact"/>
              <w:rPr>
                <w:rFonts w:ascii="Times New Roman" w:hAnsi="Times New Roman" w:cs="Times New Roman"/>
                <w:sz w:val="24"/>
                <w:szCs w:val="24"/>
              </w:rPr>
            </w:pP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2022 год</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2023 год</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2024 год</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2025 год</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2026 год</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vMerge/>
          </w:tcPr>
          <w:p w:rsidR="000F6241" w:rsidRPr="000F6241" w:rsidRDefault="000F6241" w:rsidP="000F6241">
            <w:pPr>
              <w:spacing w:after="0" w:line="240" w:lineRule="exact"/>
              <w:rPr>
                <w:rFonts w:ascii="Times New Roman" w:hAnsi="Times New Roman" w:cs="Times New Roman"/>
                <w:sz w:val="24"/>
                <w:szCs w:val="24"/>
              </w:rPr>
            </w:pPr>
          </w:p>
        </w:tc>
        <w:tc>
          <w:tcPr>
            <w:tcW w:w="559" w:type="dxa"/>
            <w:vMerge/>
          </w:tcPr>
          <w:p w:rsidR="000F6241" w:rsidRPr="000F6241" w:rsidRDefault="000F6241" w:rsidP="000F6241">
            <w:pPr>
              <w:spacing w:after="0" w:line="240" w:lineRule="exact"/>
              <w:rPr>
                <w:rFonts w:ascii="Times New Roman" w:hAnsi="Times New Roman" w:cs="Times New Roman"/>
                <w:sz w:val="24"/>
                <w:szCs w:val="24"/>
              </w:rPr>
            </w:pP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w:t>
            </w:r>
          </w:p>
        </w:tc>
      </w:tr>
      <w:tr w:rsidR="000F6241" w:rsidRPr="000F6241" w:rsidTr="000F6241">
        <w:tc>
          <w:tcPr>
            <w:tcW w:w="6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506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w:t>
            </w:r>
          </w:p>
        </w:tc>
      </w:tr>
      <w:tr w:rsidR="000F6241" w:rsidRPr="000F6241" w:rsidTr="000F6241">
        <w:tc>
          <w:tcPr>
            <w:tcW w:w="604" w:type="dxa"/>
            <w:vMerge w:val="restart"/>
            <w:tcBorders>
              <w:bottom w:val="nil"/>
            </w:tcBorders>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Цель. Обеспечение доступного и качественного образования</w:t>
            </w:r>
          </w:p>
        </w:tc>
      </w:tr>
      <w:tr w:rsidR="000F6241" w:rsidRPr="000F6241" w:rsidTr="000F6241">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жителей города Перми, удовлетворенных качеством предоставляемых образовательных услуг, от общей численности опрошенных жителей города Перми, воспользовавшихся услугами образования (не менее), %</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83,2</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83,5</w:t>
            </w:r>
          </w:p>
        </w:tc>
      </w:tr>
      <w:tr w:rsidR="000F6241" w:rsidRPr="000F6241" w:rsidTr="000F6241">
        <w:tblPrEx>
          <w:tblBorders>
            <w:insideH w:val="nil"/>
          </w:tblBorders>
        </w:tblPrEx>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5061" w:type="dxa"/>
            <w:tcBorders>
              <w:bottom w:val="nil"/>
            </w:tcBorders>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количество выпускников, получивших по результатам трех выпускных экзаменов в форме единого государственного экзамена 225 и более баллов</w:t>
            </w:r>
          </w:p>
        </w:tc>
        <w:tc>
          <w:tcPr>
            <w:tcW w:w="55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1700,0</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1730,0</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1760,0</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1760,0</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1760,0</w:t>
            </w:r>
          </w:p>
        </w:tc>
      </w:tr>
      <w:tr w:rsidR="000F6241" w:rsidRPr="000F6241" w:rsidTr="000F6241">
        <w:tblPrEx>
          <w:tblBorders>
            <w:insideH w:val="nil"/>
          </w:tblBorders>
        </w:tblPrEx>
        <w:tc>
          <w:tcPr>
            <w:tcW w:w="10144" w:type="dxa"/>
            <w:gridSpan w:val="8"/>
            <w:tcBorders>
              <w:top w:val="nil"/>
            </w:tcBorders>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 xml:space="preserve">(в ред. </w:t>
            </w:r>
            <w:hyperlink r:id="rId60" w:history="1">
              <w:r w:rsidRPr="000F6241">
                <w:rPr>
                  <w:rFonts w:ascii="Times New Roman" w:hAnsi="Times New Roman" w:cs="Times New Roman"/>
                  <w:color w:val="0000FF"/>
                  <w:sz w:val="24"/>
                  <w:szCs w:val="24"/>
                </w:rPr>
                <w:t>Постановления</w:t>
              </w:r>
            </w:hyperlink>
            <w:r w:rsidRPr="000F6241">
              <w:rPr>
                <w:rFonts w:ascii="Times New Roman" w:hAnsi="Times New Roman" w:cs="Times New Roman"/>
                <w:sz w:val="24"/>
                <w:szCs w:val="24"/>
              </w:rPr>
              <w:t xml:space="preserve"> Администрации г. Перми от 23.12.2021 N 1193)</w:t>
            </w:r>
          </w:p>
        </w:tc>
      </w:tr>
      <w:tr w:rsidR="000F6241" w:rsidRPr="000F6241" w:rsidTr="000F6241">
        <w:tc>
          <w:tcPr>
            <w:tcW w:w="604"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1.1</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Обеспечение доступного и качественного дошкольного образования</w:t>
            </w:r>
          </w:p>
        </w:tc>
      </w:tr>
      <w:tr w:rsidR="000F6241" w:rsidRPr="000F6241" w:rsidTr="000F6241">
        <w:tc>
          <w:tcPr>
            <w:tcW w:w="6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1.1.1</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Обеспечение регулярного получения услуги дошкольного образования в муниципальных дошкольных образовательных организациях как гарантия обеспечения ее качества</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доступность дошкольного образования детей в возрасте до 8 лет</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99,2</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доступность дошкольного образования для детей в возрасте до 8 лет в муниципальных дошкольных образовательных организациях</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99,2</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доступность дошкольного образования для детей в возрасте от 3 до 8 лет</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детей из семей, находящихся в социально опасном положении, посещающих дошкольное учреждение, в общей численности детей в возрасте до 8 лет, находящихся в социально опасном положении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84,5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85,0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85,0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85,0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85,0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доступность дошкольного образования для детей в возрасте от 2 месяцев до 3 лет</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96,1</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года до 6 лет</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0,8</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r>
      <w:tr w:rsidR="000F6241" w:rsidRPr="000F6241" w:rsidTr="000F6241">
        <w:tc>
          <w:tcPr>
            <w:tcW w:w="604"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1.2</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Обеспечение доступного и качественного общего образования</w:t>
            </w:r>
          </w:p>
        </w:tc>
      </w:tr>
      <w:tr w:rsidR="000F6241" w:rsidRPr="000F6241" w:rsidTr="000F6241">
        <w:tc>
          <w:tcPr>
            <w:tcW w:w="604" w:type="dxa"/>
            <w:vMerge w:val="restart"/>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Задача. Обеспечение регулярного получения услуги начального общего, основного общего </w:t>
            </w:r>
            <w:r w:rsidRPr="000F6241">
              <w:rPr>
                <w:rFonts w:ascii="Times New Roman" w:hAnsi="Times New Roman" w:cs="Times New Roman"/>
                <w:sz w:val="24"/>
                <w:szCs w:val="24"/>
              </w:rPr>
              <w:lastRenderedPageBreak/>
              <w:t>и среднего общего образования как гарантия обеспечения ее качества</w:t>
            </w:r>
          </w:p>
        </w:tc>
      </w:tr>
      <w:tr w:rsidR="000F6241" w:rsidRPr="000F6241" w:rsidTr="000F6241">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учащихся, получивших аттестаты об основном общем и среднем общем образовании, от общего количества выпускников 9, 11 (12) классов общеобразовательных учреждений города Перми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98,4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98,4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98,4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98,4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98,4</w:t>
            </w:r>
          </w:p>
        </w:tc>
      </w:tr>
      <w:tr w:rsidR="000F6241" w:rsidRPr="000F6241" w:rsidTr="000F6241">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9540" w:type="dxa"/>
            <w:gridSpan w:val="7"/>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 xml:space="preserve">Позиция утратила силу. - </w:t>
            </w:r>
            <w:hyperlink r:id="rId61" w:history="1">
              <w:r w:rsidRPr="000F6241">
                <w:rPr>
                  <w:rFonts w:ascii="Times New Roman" w:hAnsi="Times New Roman" w:cs="Times New Roman"/>
                  <w:color w:val="0000FF"/>
                  <w:sz w:val="24"/>
                  <w:szCs w:val="24"/>
                </w:rPr>
                <w:t>Постановление</w:t>
              </w:r>
            </w:hyperlink>
            <w:r w:rsidRPr="000F6241">
              <w:rPr>
                <w:rFonts w:ascii="Times New Roman" w:hAnsi="Times New Roman" w:cs="Times New Roman"/>
                <w:sz w:val="24"/>
                <w:szCs w:val="24"/>
              </w:rPr>
              <w:t xml:space="preserve"> Администрации г. Перми от 23.12.2021 N 1193</w:t>
            </w:r>
          </w:p>
        </w:tc>
      </w:tr>
      <w:tr w:rsidR="000F6241" w:rsidRPr="000F6241" w:rsidTr="000F6241">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число обучающихся в муниципальных общеобразовательных учреждениях, совершивших общественно опасные деяния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174,0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171,0</w:t>
            </w:r>
          </w:p>
        </w:tc>
      </w:tr>
      <w:tr w:rsidR="000F6241" w:rsidRPr="000F6241" w:rsidTr="000F6241">
        <w:tblPrEx>
          <w:tblBorders>
            <w:insideH w:val="nil"/>
          </w:tblBorders>
        </w:tblPrEx>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5061" w:type="dxa"/>
            <w:tcBorders>
              <w:bottom w:val="nil"/>
            </w:tcBorders>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общеобразовательных организаций, укомплектованных в соответствии с нормативной наполняемостью</w:t>
            </w:r>
          </w:p>
        </w:tc>
        <w:tc>
          <w:tcPr>
            <w:tcW w:w="55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79,2</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81,2</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83,2</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84,2</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85,1</w:t>
            </w:r>
          </w:p>
        </w:tc>
      </w:tr>
      <w:tr w:rsidR="000F6241" w:rsidRPr="000F6241" w:rsidTr="000F6241">
        <w:tblPrEx>
          <w:tblBorders>
            <w:insideH w:val="nil"/>
          </w:tblBorders>
        </w:tblPrEx>
        <w:tc>
          <w:tcPr>
            <w:tcW w:w="10144" w:type="dxa"/>
            <w:gridSpan w:val="8"/>
            <w:tcBorders>
              <w:top w:val="nil"/>
            </w:tcBorders>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 xml:space="preserve">(в ред. </w:t>
            </w:r>
            <w:hyperlink r:id="rId62" w:history="1">
              <w:r w:rsidRPr="000F6241">
                <w:rPr>
                  <w:rFonts w:ascii="Times New Roman" w:hAnsi="Times New Roman" w:cs="Times New Roman"/>
                  <w:color w:val="0000FF"/>
                  <w:sz w:val="24"/>
                  <w:szCs w:val="24"/>
                </w:rPr>
                <w:t>Постановления</w:t>
              </w:r>
            </w:hyperlink>
            <w:r w:rsidRPr="000F6241">
              <w:rPr>
                <w:rFonts w:ascii="Times New Roman" w:hAnsi="Times New Roman" w:cs="Times New Roman"/>
                <w:sz w:val="24"/>
                <w:szCs w:val="24"/>
              </w:rPr>
              <w:t xml:space="preserve"> Администрации г. Перми от 23.12.2021 N 1193)</w:t>
            </w:r>
          </w:p>
        </w:tc>
      </w:tr>
      <w:tr w:rsidR="000F6241" w:rsidRPr="000F6241" w:rsidTr="000F6241">
        <w:tc>
          <w:tcPr>
            <w:tcW w:w="604"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1.3</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Обеспечение доступного и качественного дополнительного образования</w:t>
            </w:r>
          </w:p>
        </w:tc>
      </w:tr>
      <w:tr w:rsidR="000F6241" w:rsidRPr="000F6241" w:rsidTr="000F6241">
        <w:tc>
          <w:tcPr>
            <w:tcW w:w="604" w:type="dxa"/>
            <w:vMerge w:val="restart"/>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1.3.1</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Обеспечение регулярного получения услуги дополнительного образования детьми в возрасте от 5 до 18 лет в полном объеме как гарантия обеспечения ее качества</w:t>
            </w:r>
          </w:p>
        </w:tc>
      </w:tr>
      <w:tr w:rsidR="000F6241" w:rsidRPr="000F6241" w:rsidTr="000F6241">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детей в возрасте от 5 до 18 лет, получающих услугу дополнительного образования в сфере образования, от общей численности детей данного возраста</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29,0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28,4</w:t>
            </w:r>
          </w:p>
        </w:tc>
      </w:tr>
      <w:tr w:rsidR="000F6241" w:rsidRPr="000F6241" w:rsidTr="000F6241">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детей в возрасте от 7 до 18 лет, получающих услугу дополнительного образования в муниципальных образовательных учреждениях общего и дополнительного образования, от общего количества обучающихся в муниципальных общеобразовательных учреждениях, подведомственных ДО</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31,7</w:t>
            </w:r>
          </w:p>
        </w:tc>
      </w:tr>
      <w:tr w:rsidR="000F6241" w:rsidRPr="000F6241" w:rsidTr="000F6241">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регулярность получения услуги дополнительного образования в муниципальных образовательных учреждениях</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r>
      <w:tr w:rsidR="000F6241" w:rsidRPr="000F6241" w:rsidTr="000F6241">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детей с ограниченными возможностями здоровья, обучающихся по дополнительным образовательным программам, в том числе с использованием дистанционных технологий</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58,0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64,0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64,0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64,0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64,0</w:t>
            </w:r>
          </w:p>
        </w:tc>
      </w:tr>
      <w:tr w:rsidR="000F6241" w:rsidRPr="000F6241" w:rsidTr="000F6241">
        <w:tblPrEx>
          <w:tblBorders>
            <w:insideH w:val="nil"/>
          </w:tblBorders>
        </w:tblPrEx>
        <w:tc>
          <w:tcPr>
            <w:tcW w:w="604" w:type="dxa"/>
            <w:vMerge/>
            <w:tcBorders>
              <w:bottom w:val="nil"/>
            </w:tcBorders>
          </w:tcPr>
          <w:p w:rsidR="000F6241" w:rsidRPr="000F6241" w:rsidRDefault="000F6241" w:rsidP="000F6241">
            <w:pPr>
              <w:spacing w:after="0" w:line="240" w:lineRule="exact"/>
              <w:rPr>
                <w:rFonts w:ascii="Times New Roman" w:hAnsi="Times New Roman" w:cs="Times New Roman"/>
                <w:sz w:val="24"/>
                <w:szCs w:val="24"/>
              </w:rPr>
            </w:pPr>
          </w:p>
        </w:tc>
        <w:tc>
          <w:tcPr>
            <w:tcW w:w="5061" w:type="dxa"/>
            <w:tcBorders>
              <w:bottom w:val="nil"/>
            </w:tcBorders>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выпускников 9 классов уникальных школ, имеющих выше среднего и высокий уровень готовности к профессиональному самоопределению, от общего количества учащихся 9 классов уникальных школ, получающих услугу дополнительного образования детей</w:t>
            </w:r>
          </w:p>
        </w:tc>
        <w:tc>
          <w:tcPr>
            <w:tcW w:w="559"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79,5</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84,1</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84,1</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84,1</w:t>
            </w:r>
          </w:p>
        </w:tc>
        <w:tc>
          <w:tcPr>
            <w:tcW w:w="784" w:type="dxa"/>
            <w:tcBorders>
              <w:bottom w:val="nil"/>
            </w:tcBorders>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84,1</w:t>
            </w:r>
          </w:p>
        </w:tc>
      </w:tr>
      <w:tr w:rsidR="000F6241" w:rsidRPr="000F6241" w:rsidTr="000F6241">
        <w:tblPrEx>
          <w:tblBorders>
            <w:insideH w:val="nil"/>
          </w:tblBorders>
        </w:tblPrEx>
        <w:tc>
          <w:tcPr>
            <w:tcW w:w="10144" w:type="dxa"/>
            <w:gridSpan w:val="8"/>
            <w:tcBorders>
              <w:top w:val="nil"/>
            </w:tcBorders>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 xml:space="preserve">(в ред. </w:t>
            </w:r>
            <w:hyperlink r:id="rId63" w:history="1">
              <w:r w:rsidRPr="000F6241">
                <w:rPr>
                  <w:rFonts w:ascii="Times New Roman" w:hAnsi="Times New Roman" w:cs="Times New Roman"/>
                  <w:color w:val="0000FF"/>
                  <w:sz w:val="24"/>
                  <w:szCs w:val="24"/>
                </w:rPr>
                <w:t>Постановления</w:t>
              </w:r>
            </w:hyperlink>
            <w:r w:rsidRPr="000F6241">
              <w:rPr>
                <w:rFonts w:ascii="Times New Roman" w:hAnsi="Times New Roman" w:cs="Times New Roman"/>
                <w:sz w:val="24"/>
                <w:szCs w:val="24"/>
              </w:rPr>
              <w:t xml:space="preserve"> Администрации г. Перми от 23.12.2021 N 1193)</w:t>
            </w:r>
          </w:p>
        </w:tc>
      </w:tr>
      <w:tr w:rsidR="000F6241" w:rsidRPr="000F6241" w:rsidTr="000F6241">
        <w:tc>
          <w:tcPr>
            <w:tcW w:w="604"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1.4</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Ресурсное обеспечение качественного функционирования системы образования города Перми</w:t>
            </w:r>
          </w:p>
        </w:tc>
      </w:tr>
      <w:tr w:rsidR="000F6241" w:rsidRPr="000F6241" w:rsidTr="000F6241">
        <w:tc>
          <w:tcPr>
            <w:tcW w:w="6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Создание условий для развития системы образования</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несовершеннолетних с позитивной динамикой от общего количества несовершеннолетних, получивших коррекционную услугу</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количество кризисных обращений по телефону доверия и в МБУ "ЦППМСП" г. Перми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участников образовательного процесса в муниципальных образовательных учреждениях города Перми, использующих муниципальные электронные ресурсы (дети, родители, педагоги), от общего количества участников образовательного процесса города Перми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83,8</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83,8</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83,8</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83,8</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83,8</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педагогов, участвующих в мероприятиях по повышению профессионального уровня, от общего количества педагогов города Перми</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73,3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73,3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73,4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73,4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73,4</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педагогических работников, имеющих ученую степень кандидата или доктора наук, от общего количества педагогических работников</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педагогов и обучающихся, участвующих в отраслевых мероприятиях, от общего количества педагогов и обучающихся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8,7</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муниципальных образовательных учреждений, участвующих в реализации мероприятий инновационного развития системы образования, от общего количества муниципальных образовательных учреждений</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66,0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77,0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77,0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77,0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77,0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численность обучающихся, охваченных основными и дополнительными образовательными программами цифрового, естественно-научного и гуманитарного профилей</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4700,0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граждан, положительно оценивающих качество психолого-педагогических услуг</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10,9</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20,8</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30,7</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общеобразовательных организаций, оснащенных в целях внедрения цифровой образовательной среды</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59,4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79,2</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89,1</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r>
      <w:tr w:rsidR="000F6241" w:rsidRPr="000F6241" w:rsidTr="000F6241">
        <w:tc>
          <w:tcPr>
            <w:tcW w:w="604"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lastRenderedPageBreak/>
              <w:t>1.5</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Развитие негосударственного сектора в сфере образования</w:t>
            </w:r>
          </w:p>
        </w:tc>
      </w:tr>
      <w:tr w:rsidR="000F6241" w:rsidRPr="000F6241" w:rsidTr="000F6241">
        <w:tc>
          <w:tcPr>
            <w:tcW w:w="6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Обеспечение равных условий для поставщиков услуг образования различных форм</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детей дошкольного и школьного возраста, получающих образовательную услугу в негосударственном секторе, от общей численности детей дошкольного и школьного возраста, получающих образовательную услугу в муниципальных учреждениях, образовательных организациях негосударственного сектора</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2,2</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2,2</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2,2</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охват дошкольным образованием детей в возрасте до 8 лет в негосударственном секторе</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8,1</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4,9</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4,2</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4,6</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количество созданных мест в негосударственном секторе, с условием установления размера родительской платы за присмотр и уход за детьми в возрасте до 3 лет, не выше, чем в муниципальных дошкольных учреждениях</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r>
      <w:tr w:rsidR="000F6241" w:rsidRPr="000F6241" w:rsidTr="000F6241">
        <w:tc>
          <w:tcPr>
            <w:tcW w:w="604"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1.6</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Обновление содержания дошкольного, общего и дополнительного образования</w:t>
            </w:r>
          </w:p>
        </w:tc>
      </w:tr>
      <w:tr w:rsidR="000F6241" w:rsidRPr="000F6241" w:rsidTr="000F6241">
        <w:tc>
          <w:tcPr>
            <w:tcW w:w="6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1.6.1</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Обновление содержания базового образования в дошкольных образовательных организациях города Перми</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дошкольных учреждений, внедряющих ФГОС, от общего числа дошкольных образовательных учреждений</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дошкольных учреждений, имеющих средний или выше среднего результат по итогам мониторинга условий предоставления услуги дошкольного образования, от общего числа дошкольных учреждений</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95,0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96,3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97,5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97,5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97,5</w:t>
            </w:r>
          </w:p>
        </w:tc>
      </w:tr>
      <w:tr w:rsidR="000F6241" w:rsidRPr="000F6241" w:rsidTr="000F6241">
        <w:tc>
          <w:tcPr>
            <w:tcW w:w="6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Внедрение новых методов обучения и воспитания в общеобразовательных организациях</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vAlign w:val="center"/>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общеобразовательных организаций, реализующих различные формы сопровождения и наставничества учащихся</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29,7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39,6</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49,5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59,4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69,3</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vAlign w:val="center"/>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общеобразовательных организаций, реализующих общеобразовательные программы в сетевой форме</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29,7</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39,6</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49,5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59,4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69,3</w:t>
            </w:r>
          </w:p>
        </w:tc>
      </w:tr>
      <w:tr w:rsidR="000F6241" w:rsidRPr="000F6241" w:rsidTr="000F6241">
        <w:tc>
          <w:tcPr>
            <w:tcW w:w="6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1.6.3</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Обеспечение условий для участия учащихся образовательных организаций города Перми в региональном и заключительном этапах Всероссийской олимпиады школьников</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учащихся, ставших призерами и победителями регионального и заключительного этапов Всероссийской олимпиады школьников</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35,4</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35,5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35,5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35,5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35,5</w:t>
            </w:r>
          </w:p>
        </w:tc>
      </w:tr>
      <w:tr w:rsidR="000F6241" w:rsidRPr="000F6241" w:rsidTr="000F6241">
        <w:tc>
          <w:tcPr>
            <w:tcW w:w="6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1.6.4</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Формирование готовности к профессиональному самоопределению и профориентации обучающихся</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доля обучающихся по образовательным программам основного и среднего общего </w:t>
            </w:r>
            <w:r w:rsidRPr="000F6241">
              <w:rPr>
                <w:rFonts w:ascii="Times New Roman" w:hAnsi="Times New Roman" w:cs="Times New Roman"/>
                <w:sz w:val="24"/>
                <w:szCs w:val="24"/>
              </w:rPr>
              <w:lastRenderedPageBreak/>
              <w:t>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детей, принявших участие в открытых онлайн-уроках, реализуемых с учетом опыта цикла открытых уроков "</w:t>
            </w:r>
            <w:proofErr w:type="spellStart"/>
            <w:r w:rsidRPr="000F6241">
              <w:rPr>
                <w:rFonts w:ascii="Times New Roman" w:hAnsi="Times New Roman" w:cs="Times New Roman"/>
                <w:sz w:val="24"/>
                <w:szCs w:val="24"/>
              </w:rPr>
              <w:t>Проектория</w:t>
            </w:r>
            <w:proofErr w:type="spellEnd"/>
            <w:r w:rsidRPr="000F6241">
              <w:rPr>
                <w:rFonts w:ascii="Times New Roman" w:hAnsi="Times New Roman" w:cs="Times New Roman"/>
                <w:sz w:val="24"/>
                <w:szCs w:val="24"/>
              </w:rPr>
              <w:t>", направленных на раннюю профориентацию</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33,3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33,3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33,3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33,3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33,3</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учащихся на ступени среднего общего образования, которые получают рекомендации по построению ИУП в соответствии с выбранными компетенциями, с учетом реализации проекта "Билет в будущее"</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r>
      <w:tr w:rsidR="000F6241" w:rsidRPr="000F6241" w:rsidTr="000F6241">
        <w:tc>
          <w:tcPr>
            <w:tcW w:w="604"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1.7</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Подпрограмма. Укрепление и развитие кадрового потенциала отрасли</w:t>
            </w:r>
          </w:p>
        </w:tc>
      </w:tr>
      <w:tr w:rsidR="000F6241" w:rsidRPr="000F6241" w:rsidTr="000F6241">
        <w:tc>
          <w:tcPr>
            <w:tcW w:w="6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Развитие системы профессионального роста педагогических работников</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педагогов, имеющих первую и высшую квалификационные категории, от общей численности педагогов</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67,2</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67,2</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67,3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67,3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67,3</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педагогов, показавших результаты высокие и выше средних по городу, от общей численности педагогов</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61,5</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62,0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62,0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62,0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62,0</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43,0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43,0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w:t>
            </w:r>
          </w:p>
        </w:tc>
      </w:tr>
      <w:tr w:rsidR="000F6241" w:rsidRPr="000F6241" w:rsidTr="000F6241">
        <w:tc>
          <w:tcPr>
            <w:tcW w:w="6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1.7.2</w:t>
            </w:r>
          </w:p>
        </w:tc>
        <w:tc>
          <w:tcPr>
            <w:tcW w:w="9540" w:type="dxa"/>
            <w:gridSpan w:val="7"/>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Создание информационно-методического пространства для поддержки и сопровождения учителей в возрасте до 35 лет в первые 3 года работы</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молодых педагогов со стажем работы от 0 до 3 лет от общей численности педагогов</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12,9</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12,9</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13,1</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13,1</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13,1</w:t>
            </w:r>
          </w:p>
        </w:tc>
      </w:tr>
      <w:tr w:rsidR="000F6241" w:rsidRPr="000F6241" w:rsidTr="000F6241">
        <w:tc>
          <w:tcPr>
            <w:tcW w:w="604" w:type="dxa"/>
            <w:vMerge/>
          </w:tcPr>
          <w:p w:rsidR="000F6241" w:rsidRPr="000F6241" w:rsidRDefault="000F6241" w:rsidP="000F6241">
            <w:pPr>
              <w:spacing w:after="0" w:line="240" w:lineRule="exact"/>
              <w:rPr>
                <w:rFonts w:ascii="Times New Roman" w:hAnsi="Times New Roman" w:cs="Times New Roman"/>
                <w:sz w:val="24"/>
                <w:szCs w:val="24"/>
              </w:rPr>
            </w:pPr>
          </w:p>
        </w:tc>
        <w:tc>
          <w:tcPr>
            <w:tcW w:w="506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доля учителей в возрасте до 35 лет, вовлеченных в различные формы поддержки и сопровождения в первые три года работы</w:t>
            </w:r>
          </w:p>
        </w:tc>
        <w:tc>
          <w:tcPr>
            <w:tcW w:w="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70,0</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70,3</w:t>
            </w:r>
          </w:p>
        </w:tc>
        <w:tc>
          <w:tcPr>
            <w:tcW w:w="78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70,3</w:t>
            </w: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Default="000F6241" w:rsidP="000F6241">
      <w:pPr>
        <w:pStyle w:val="ConsPlusNormal"/>
        <w:spacing w:line="240" w:lineRule="exact"/>
        <w:jc w:val="both"/>
        <w:rPr>
          <w:rFonts w:ascii="Times New Roman" w:hAnsi="Times New Roman" w:cs="Times New Roman"/>
          <w:sz w:val="24"/>
          <w:szCs w:val="24"/>
        </w:rPr>
        <w:sectPr w:rsidR="000F6241" w:rsidSect="000F6241">
          <w:pgSz w:w="11905" w:h="16838"/>
          <w:pgMar w:top="851" w:right="567" w:bottom="851" w:left="1134" w:header="0" w:footer="0" w:gutter="0"/>
          <w:cols w:space="720"/>
        </w:sect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right"/>
        <w:outlineLvl w:val="2"/>
        <w:rPr>
          <w:rFonts w:ascii="Times New Roman" w:hAnsi="Times New Roman" w:cs="Times New Roman"/>
          <w:sz w:val="24"/>
          <w:szCs w:val="24"/>
        </w:rPr>
      </w:pPr>
      <w:r w:rsidRPr="000F6241">
        <w:rPr>
          <w:rFonts w:ascii="Times New Roman" w:hAnsi="Times New Roman" w:cs="Times New Roman"/>
          <w:sz w:val="24"/>
          <w:szCs w:val="24"/>
        </w:rPr>
        <w:t>Приложение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к Таблице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показателей конечного результата</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муниципальной программы "Доступное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и качественное 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МЕТОДИКА</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расчета значений показателей конечного результата</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муниципальной программы "Доступное и качественное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образование"</w:t>
      </w:r>
    </w:p>
    <w:p w:rsidR="000F6241" w:rsidRPr="000F6241" w:rsidRDefault="000F6241" w:rsidP="000F6241">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851"/>
        <w:gridCol w:w="113"/>
      </w:tblGrid>
      <w:tr w:rsidR="000F6241" w:rsidRPr="000F6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Список изменяющих документов</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 xml:space="preserve">(в ред. </w:t>
            </w:r>
            <w:hyperlink r:id="rId64" w:history="1">
              <w:r w:rsidRPr="000F6241">
                <w:rPr>
                  <w:rFonts w:ascii="Times New Roman" w:hAnsi="Times New Roman" w:cs="Times New Roman"/>
                  <w:color w:val="0000FF"/>
                  <w:sz w:val="24"/>
                  <w:szCs w:val="24"/>
                </w:rPr>
                <w:t>Постановления</w:t>
              </w:r>
            </w:hyperlink>
            <w:r w:rsidRPr="000F6241">
              <w:rPr>
                <w:rFonts w:ascii="Times New Roman" w:hAnsi="Times New Roman" w:cs="Times New Roman"/>
                <w:color w:val="392C69"/>
                <w:sz w:val="24"/>
                <w:szCs w:val="24"/>
              </w:rPr>
              <w:t xml:space="preserve"> Администрации г. Перми от 23.12.2021 N 1193)</w:t>
            </w: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r>
    </w:tbl>
    <w:p w:rsidR="000F6241" w:rsidRDefault="000F6241" w:rsidP="000F6241">
      <w:pPr>
        <w:spacing w:after="0" w:line="240" w:lineRule="exact"/>
        <w:rPr>
          <w:rFonts w:ascii="Times New Roman" w:hAnsi="Times New Roman" w:cs="Times New Roman"/>
          <w:sz w:val="24"/>
          <w:szCs w:val="24"/>
        </w:rPr>
      </w:pPr>
    </w:p>
    <w:tbl>
      <w:tblPr>
        <w:tblW w:w="1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608"/>
        <w:gridCol w:w="559"/>
        <w:gridCol w:w="1954"/>
        <w:gridCol w:w="1740"/>
        <w:gridCol w:w="2409"/>
        <w:gridCol w:w="2127"/>
        <w:gridCol w:w="1699"/>
        <w:gridCol w:w="1759"/>
        <w:gridCol w:w="20"/>
        <w:gridCol w:w="18"/>
      </w:tblGrid>
      <w:tr w:rsidR="000F6241" w:rsidRPr="000F6241" w:rsidTr="000F6241">
        <w:trPr>
          <w:gridAfter w:val="1"/>
          <w:wAfter w:w="18" w:type="dxa"/>
        </w:trPr>
        <w:tc>
          <w:tcPr>
            <w:tcW w:w="364" w:type="dxa"/>
            <w:vMerge w:val="restart"/>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w:t>
            </w:r>
          </w:p>
        </w:tc>
        <w:tc>
          <w:tcPr>
            <w:tcW w:w="2608" w:type="dxa"/>
            <w:vMerge w:val="restart"/>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Наименование показателя конечного результата</w:t>
            </w:r>
          </w:p>
        </w:tc>
        <w:tc>
          <w:tcPr>
            <w:tcW w:w="559" w:type="dxa"/>
            <w:vMerge w:val="restart"/>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Ед. изм.</w:t>
            </w:r>
          </w:p>
        </w:tc>
        <w:tc>
          <w:tcPr>
            <w:tcW w:w="1954" w:type="dxa"/>
            <w:vMerge w:val="restart"/>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НПА, определяющий методику расчета показателя конечного результата</w:t>
            </w:r>
          </w:p>
        </w:tc>
        <w:tc>
          <w:tcPr>
            <w:tcW w:w="4149" w:type="dxa"/>
            <w:gridSpan w:val="2"/>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Расчет показателя конечного результата</w:t>
            </w:r>
          </w:p>
        </w:tc>
        <w:tc>
          <w:tcPr>
            <w:tcW w:w="5605" w:type="dxa"/>
            <w:gridSpan w:val="4"/>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Исходные данные для расчета значений показателя конечного результата</w:t>
            </w:r>
          </w:p>
        </w:tc>
      </w:tr>
      <w:tr w:rsidR="000F6241" w:rsidRPr="000F6241" w:rsidTr="000F6241">
        <w:trPr>
          <w:gridAfter w:val="2"/>
          <w:wAfter w:w="38" w:type="dxa"/>
        </w:trPr>
        <w:tc>
          <w:tcPr>
            <w:tcW w:w="364" w:type="dxa"/>
            <w:vMerge/>
          </w:tcPr>
          <w:p w:rsidR="000F6241" w:rsidRPr="000F6241" w:rsidRDefault="000F6241" w:rsidP="000F6241">
            <w:pPr>
              <w:spacing w:after="0" w:line="220" w:lineRule="exact"/>
              <w:rPr>
                <w:rFonts w:ascii="Times New Roman" w:hAnsi="Times New Roman" w:cs="Times New Roman"/>
                <w:szCs w:val="24"/>
              </w:rPr>
            </w:pPr>
          </w:p>
        </w:tc>
        <w:tc>
          <w:tcPr>
            <w:tcW w:w="2608" w:type="dxa"/>
            <w:vMerge/>
          </w:tcPr>
          <w:p w:rsidR="000F6241" w:rsidRPr="000F6241" w:rsidRDefault="000F6241" w:rsidP="000F6241">
            <w:pPr>
              <w:spacing w:after="0" w:line="220" w:lineRule="exact"/>
              <w:rPr>
                <w:rFonts w:ascii="Times New Roman" w:hAnsi="Times New Roman" w:cs="Times New Roman"/>
                <w:szCs w:val="24"/>
              </w:rPr>
            </w:pPr>
          </w:p>
        </w:tc>
        <w:tc>
          <w:tcPr>
            <w:tcW w:w="559" w:type="dxa"/>
            <w:vMerge/>
          </w:tcPr>
          <w:p w:rsidR="000F6241" w:rsidRPr="000F6241" w:rsidRDefault="000F6241" w:rsidP="000F6241">
            <w:pPr>
              <w:spacing w:after="0" w:line="220" w:lineRule="exact"/>
              <w:rPr>
                <w:rFonts w:ascii="Times New Roman" w:hAnsi="Times New Roman" w:cs="Times New Roman"/>
                <w:szCs w:val="24"/>
              </w:rPr>
            </w:pPr>
          </w:p>
        </w:tc>
        <w:tc>
          <w:tcPr>
            <w:tcW w:w="1954" w:type="dxa"/>
            <w:vMerge/>
          </w:tcPr>
          <w:p w:rsidR="000F6241" w:rsidRPr="000F6241" w:rsidRDefault="000F6241" w:rsidP="000F6241">
            <w:pPr>
              <w:spacing w:after="0" w:line="220" w:lineRule="exact"/>
              <w:rPr>
                <w:rFonts w:ascii="Times New Roman" w:hAnsi="Times New Roman" w:cs="Times New Roman"/>
                <w:szCs w:val="24"/>
              </w:rPr>
            </w:pPr>
          </w:p>
        </w:tc>
        <w:tc>
          <w:tcPr>
            <w:tcW w:w="1740" w:type="dxa"/>
          </w:tcPr>
          <w:p w:rsidR="000F6241" w:rsidRPr="000F6241" w:rsidRDefault="000F6241" w:rsidP="000F6241">
            <w:pPr>
              <w:pStyle w:val="ConsPlusNormal"/>
              <w:spacing w:line="220" w:lineRule="exact"/>
              <w:ind w:right="-129"/>
              <w:jc w:val="center"/>
              <w:rPr>
                <w:rFonts w:ascii="Times New Roman" w:hAnsi="Times New Roman" w:cs="Times New Roman"/>
                <w:szCs w:val="24"/>
              </w:rPr>
            </w:pPr>
            <w:r w:rsidRPr="000F6241">
              <w:rPr>
                <w:rFonts w:ascii="Times New Roman" w:hAnsi="Times New Roman" w:cs="Times New Roman"/>
                <w:szCs w:val="24"/>
              </w:rPr>
              <w:t>формула расчета</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буквенное обозначение переменной в формуле расчета</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источник исходных данных</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метод сбора исходных данных</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периодичность сбора и срок предоставления исходных данных</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w:t>
            </w:r>
          </w:p>
        </w:tc>
        <w:tc>
          <w:tcPr>
            <w:tcW w:w="2608"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2</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3</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4</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5</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6</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7</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8</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9</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жителей города Перми, удовлетворенных качеством предоставляемых образовательных услуг, от общей численности опрошенных жителей города Перми, воспользовавшихся услугами образования (не менее)</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граждан, удовлетворенных качеством предоставляемых образовательных услуг в городе Перми (не менее), %</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аналитический отчет о проведенном социологическом исследовании</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проведение социологического опроса</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ежегодно до 01 марта года, следующего за отчетным</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2</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Доступность дошкольного образования детей в возрасте до 8 лет</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ДЕТ</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доступность дошкольного образования детей в возрасте до 8 лет,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численность </w:t>
            </w:r>
            <w:r w:rsidRPr="000F6241">
              <w:rPr>
                <w:rFonts w:ascii="Times New Roman" w:hAnsi="Times New Roman" w:cs="Times New Roman"/>
                <w:szCs w:val="24"/>
              </w:rPr>
              <w:lastRenderedPageBreak/>
              <w:t>детей в возрасте до 8 лет, получающих дошкольное образование в текущем учебном году,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ДЕТ</w:t>
            </w:r>
            <w:r w:rsidRPr="000F6241">
              <w:rPr>
                <w:rFonts w:ascii="Times New Roman" w:hAnsi="Times New Roman" w:cs="Times New Roman"/>
                <w:szCs w:val="24"/>
              </w:rPr>
              <w:t xml:space="preserve"> - сумма численности детей в возрасте до 8 лет, получающих дошкольное образование в текущем учебном году, и численности детей в возрасте до 8 лет, находящихся в очереди на получение услуги в текущем учебном году,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статистический отчет </w:t>
            </w:r>
            <w:hyperlink r:id="rId65" w:history="1">
              <w:r w:rsidRPr="000F6241">
                <w:rPr>
                  <w:rFonts w:ascii="Times New Roman" w:hAnsi="Times New Roman" w:cs="Times New Roman"/>
                  <w:color w:val="0000FF"/>
                  <w:szCs w:val="24"/>
                </w:rPr>
                <w:t>N 85-К</w:t>
              </w:r>
            </w:hyperlink>
            <w:r w:rsidRPr="000F6241">
              <w:rPr>
                <w:rFonts w:ascii="Times New Roman" w:hAnsi="Times New Roman" w:cs="Times New Roman"/>
                <w:szCs w:val="24"/>
              </w:rPr>
              <w:t xml:space="preserve"> "Сведения о деятельности организации, </w:t>
            </w:r>
            <w:r w:rsidRPr="000F6241">
              <w:rPr>
                <w:rFonts w:ascii="Times New Roman" w:hAnsi="Times New Roman" w:cs="Times New Roman"/>
                <w:szCs w:val="24"/>
              </w:rPr>
              <w:lastRenderedPageBreak/>
              <w:t>осуществляющей образовательную деятельность по образовательным программам дошкольного образования, присмотр и уход за детьми", утвержденный Приказом Росстата от 30.07.2020 N 424;</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данные информационной системы, открытых источников</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мониторинг условий предоставления услуги дошкольного </w:t>
            </w:r>
            <w:r w:rsidRPr="000F6241">
              <w:rPr>
                <w:rFonts w:ascii="Times New Roman" w:hAnsi="Times New Roman" w:cs="Times New Roman"/>
                <w:szCs w:val="24"/>
              </w:rPr>
              <w:lastRenderedPageBreak/>
              <w:t>образования</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ежегодно до 01 марта года, следующего за отчетным периодом</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3</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Доступность дошкольного образования для детей в возрасте до 8 лет в муниципальных дошкольных образовательных организациях</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УСЛМУН</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ДЕТ</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УСЛМУН</w:t>
            </w:r>
            <w:r w:rsidRPr="000F6241">
              <w:rPr>
                <w:rFonts w:ascii="Times New Roman" w:hAnsi="Times New Roman" w:cs="Times New Roman"/>
                <w:szCs w:val="24"/>
              </w:rPr>
              <w:t xml:space="preserve"> - доступность дошкольного образования для детей в возрасте до 8 лет в муниципальных дошкольных образовательных организациях,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численность детей в возрасте до 8 лет, получающих дошкольное образование в текущем учебном году в муниципальных дошкольных образовательных организациях,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ДЕТ</w:t>
            </w:r>
            <w:r w:rsidRPr="000F6241">
              <w:rPr>
                <w:rFonts w:ascii="Times New Roman" w:hAnsi="Times New Roman" w:cs="Times New Roman"/>
                <w:szCs w:val="24"/>
              </w:rPr>
              <w:t xml:space="preserve"> - сумма численности детей в возрасте до 8 лет, получающих дошкольное образование в текущем учебном году в муниципальных </w:t>
            </w:r>
            <w:r w:rsidRPr="000F6241">
              <w:rPr>
                <w:rFonts w:ascii="Times New Roman" w:hAnsi="Times New Roman" w:cs="Times New Roman"/>
                <w:szCs w:val="24"/>
              </w:rPr>
              <w:lastRenderedPageBreak/>
              <w:t>дошкольных образовательных организациях, и численности детей в возрасте до 8 лет, находящихся в очереди на получение услуги в текущем учебном году,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статистический отчет </w:t>
            </w:r>
            <w:hyperlink r:id="rId66" w:history="1">
              <w:r w:rsidRPr="000F6241">
                <w:rPr>
                  <w:rFonts w:ascii="Times New Roman" w:hAnsi="Times New Roman" w:cs="Times New Roman"/>
                  <w:color w:val="0000FF"/>
                  <w:szCs w:val="24"/>
                </w:rPr>
                <w:t>N 85-К</w:t>
              </w:r>
            </w:hyperlink>
            <w:r w:rsidRPr="000F6241">
              <w:rPr>
                <w:rFonts w:ascii="Times New Roman" w:hAnsi="Times New Roman" w:cs="Times New Roman"/>
                <w:szCs w:val="24"/>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утвержденный Приказом Росстата от 30.07.2020 N 424;</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данные информационной системы, открытых источников</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условий предоставления услуги дошкольного образования в муниципальных дошкольных образовательных организациях</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ежегодно до 01 марта года, следующего за отчетным периодом</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4</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Доступность дошкольного образования для детей в возрасте от 3 до 8 лет</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ДЕТ</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доступность дошкольного образования для детей в возрасте от 3 до 8 лет,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количество детей в возрасте от 3 до 8 лет, посещающих образовательные организации, осуществляющие образовательную деятельность по образовательным программам дошкольного образования,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ДЕТ</w:t>
            </w:r>
            <w:r w:rsidRPr="000F6241">
              <w:rPr>
                <w:rFonts w:ascii="Times New Roman" w:hAnsi="Times New Roman" w:cs="Times New Roman"/>
                <w:szCs w:val="24"/>
              </w:rPr>
              <w:t xml:space="preserve"> - сумма численности детей в возрасте от 3 до 8 лет, получающих дошкольное образование в текущем учебном году, и численности детей в возрасте от 3 до 8 лет, находящихся в очереди на получение услуги в текущем учебном году,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статистический отчет </w:t>
            </w:r>
            <w:hyperlink r:id="rId67" w:history="1">
              <w:r w:rsidRPr="000F6241">
                <w:rPr>
                  <w:rFonts w:ascii="Times New Roman" w:hAnsi="Times New Roman" w:cs="Times New Roman"/>
                  <w:color w:val="0000FF"/>
                  <w:szCs w:val="24"/>
                </w:rPr>
                <w:t>N 85-К</w:t>
              </w:r>
            </w:hyperlink>
            <w:r w:rsidRPr="000F6241">
              <w:rPr>
                <w:rFonts w:ascii="Times New Roman" w:hAnsi="Times New Roman" w:cs="Times New Roman"/>
                <w:szCs w:val="24"/>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утвержденный Приказом Росстата от 30.07.2020 N 424;</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данные информационной системы, открытых источников</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условий предоставления услуги дошкольного образования</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ежегодно до 01 марта года, следующего за отчетным периодом</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5</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 xml:space="preserve">Доля детей из семей, находящихся в социально опасном положении, посещающих дошкольное </w:t>
            </w:r>
            <w:r w:rsidRPr="000F6241">
              <w:rPr>
                <w:rFonts w:ascii="Times New Roman" w:hAnsi="Times New Roman" w:cs="Times New Roman"/>
                <w:szCs w:val="24"/>
              </w:rPr>
              <w:lastRenderedPageBreak/>
              <w:t>учреждение, в общей численности детей в возрасте до 8 лет, находящихся в социально опасном положении</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СОП</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ОСОП</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Д - доля детей из семей, находящихся в социально опасном положении, </w:t>
            </w:r>
            <w:r w:rsidRPr="000F6241">
              <w:rPr>
                <w:rFonts w:ascii="Times New Roman" w:hAnsi="Times New Roman" w:cs="Times New Roman"/>
                <w:szCs w:val="24"/>
              </w:rPr>
              <w:lastRenderedPageBreak/>
              <w:t>посещающих дошкольное учреждение, в общей численности детей в возрасте до 8 лет, находящихся в социально опасном положении,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СОП</w:t>
            </w:r>
            <w:r w:rsidRPr="000F6241">
              <w:rPr>
                <w:rFonts w:ascii="Times New Roman" w:hAnsi="Times New Roman" w:cs="Times New Roman"/>
                <w:szCs w:val="24"/>
              </w:rPr>
              <w:t xml:space="preserve"> - количество детей, находящихся в социально опасном положении, посещающих МДОУ,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ОСОП</w:t>
            </w:r>
            <w:r w:rsidRPr="000F6241">
              <w:rPr>
                <w:rFonts w:ascii="Times New Roman" w:hAnsi="Times New Roman" w:cs="Times New Roman"/>
                <w:szCs w:val="24"/>
              </w:rPr>
              <w:t xml:space="preserve"> - общее количество детей, находящихся в социально опасном положении,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реестр детей, находящихся в социально опасном положении, </w:t>
            </w:r>
            <w:r w:rsidRPr="000F6241">
              <w:rPr>
                <w:rFonts w:ascii="Times New Roman" w:hAnsi="Times New Roman" w:cs="Times New Roman"/>
                <w:szCs w:val="24"/>
              </w:rPr>
              <w:lastRenderedPageBreak/>
              <w:t>формируемый департаментом социальной политики администрации города Перми</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мониторинг реестра детей, находящихся в социально </w:t>
            </w:r>
            <w:r w:rsidRPr="000F6241">
              <w:rPr>
                <w:rFonts w:ascii="Times New Roman" w:hAnsi="Times New Roman" w:cs="Times New Roman"/>
                <w:szCs w:val="24"/>
              </w:rPr>
              <w:lastRenderedPageBreak/>
              <w:t>опасном положении</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6</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Доступность дошкольного образования для детей в возрасте от 2 месяцев до 3 лет</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Р</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доступность дошкольного образования для детей в возрасте от 2 месяцев до 3 лет,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Р</w:t>
            </w:r>
            <w:r w:rsidRPr="000F6241">
              <w:rPr>
                <w:rFonts w:ascii="Times New Roman" w:hAnsi="Times New Roman" w:cs="Times New Roman"/>
                <w:szCs w:val="24"/>
              </w:rPr>
              <w:t xml:space="preserve"> - численность детей в возрасте от 2 месяцев до 3 лет, получающих дошкольное образование в текущем учебном году,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сумма численности детей в возрасте от 2 месяцев до 3 лет, получающих дошкольное образование в текущем учебном году, и численности детей в возрасте от 2 месяцев до 3 лет, находящихся в очереди на получение дошкольного образования в текущем учебном году,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статистический отчет </w:t>
            </w:r>
            <w:hyperlink r:id="rId68" w:history="1">
              <w:r w:rsidRPr="000F6241">
                <w:rPr>
                  <w:rFonts w:ascii="Times New Roman" w:hAnsi="Times New Roman" w:cs="Times New Roman"/>
                  <w:color w:val="0000FF"/>
                  <w:szCs w:val="24"/>
                </w:rPr>
                <w:t>N 85-К</w:t>
              </w:r>
            </w:hyperlink>
            <w:r w:rsidRPr="000F6241">
              <w:rPr>
                <w:rFonts w:ascii="Times New Roman" w:hAnsi="Times New Roman" w:cs="Times New Roman"/>
                <w:szCs w:val="24"/>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утвержденный Приказом Росстата от 30.07.2020 N 424;</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данные информационной системы, открытых источников, данные об общем количестве детей в городе в возрасте от 2 месяцев до 3 лет, </w:t>
            </w:r>
            <w:r w:rsidRPr="000F6241">
              <w:rPr>
                <w:rFonts w:ascii="Times New Roman" w:hAnsi="Times New Roman" w:cs="Times New Roman"/>
                <w:szCs w:val="24"/>
              </w:rPr>
              <w:lastRenderedPageBreak/>
              <w:t>находящихся в очереди на получение в текущем учебном году дошкольного образования</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мониторинг условий предоставления услуги дошкольного образования</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7</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до 6 лет</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Д</w:t>
            </w:r>
            <w:r w:rsidRPr="000F6241">
              <w:rPr>
                <w:rFonts w:ascii="Times New Roman" w:hAnsi="Times New Roman" w:cs="Times New Roman"/>
                <w:szCs w:val="24"/>
              </w:rPr>
              <w:t xml:space="preserve"> / Н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до 6 лет,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Д</w:t>
            </w:r>
            <w:r w:rsidRPr="000F6241">
              <w:rPr>
                <w:rFonts w:ascii="Times New Roman" w:hAnsi="Times New Roman" w:cs="Times New Roman"/>
                <w:szCs w:val="24"/>
              </w:rPr>
              <w:t xml:space="preserve"> - количество детей от 1 до 6 лет, состоящих на учете для определения в муниципальные дошкольные образовательные учреждения,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Н - население от 1 до 6 лет,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реестр, сформированный по данным данные информационной системы, данные об общем количестве детей в городе Перми в возрасте от 1 до 6 лет департамента планирования и мониторинга администрации города Перми</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условий предоставления услуги дошкольного образования</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8</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учащихся, получивших аттестаты об основном общем и среднем общем образовании, от общего количества выпускников 9, 11 (12) классов общеобразовательных учреждений города Перми</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D = К</w:t>
            </w:r>
            <w:r w:rsidRPr="000F6241">
              <w:rPr>
                <w:rFonts w:ascii="Times New Roman" w:hAnsi="Times New Roman" w:cs="Times New Roman"/>
                <w:szCs w:val="24"/>
                <w:vertAlign w:val="subscript"/>
              </w:rPr>
              <w:t>В</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D - доля учащихся, получивших аттестаты об основном общем и среднем общем образовании, от общего количества выпускников 9, 11 (12) классов общеобразовательных учреждений города Перми,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В</w:t>
            </w:r>
            <w:r w:rsidRPr="000F6241">
              <w:rPr>
                <w:rFonts w:ascii="Times New Roman" w:hAnsi="Times New Roman" w:cs="Times New Roman"/>
                <w:szCs w:val="24"/>
              </w:rPr>
              <w:t xml:space="preserve"> - количество учащихся, получивших аттестаты об основном общем, среднем общем образовании,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общее количество выпускников 9, 11 (12) классов общеобразовательных учреждений города Перми,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статистический отчет </w:t>
            </w:r>
            <w:hyperlink r:id="rId69" w:history="1">
              <w:r w:rsidRPr="000F6241">
                <w:rPr>
                  <w:rFonts w:ascii="Times New Roman" w:hAnsi="Times New Roman" w:cs="Times New Roman"/>
                  <w:color w:val="0000FF"/>
                  <w:szCs w:val="24"/>
                </w:rPr>
                <w:t>N ОО-1</w:t>
              </w:r>
            </w:hyperlink>
            <w:r w:rsidRPr="000F6241">
              <w:rPr>
                <w:rFonts w:ascii="Times New Roman" w:hAnsi="Times New Roman" w:cs="Times New Roman"/>
                <w:szCs w:val="24"/>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w:t>
            </w:r>
            <w:r w:rsidRPr="000F6241">
              <w:rPr>
                <w:rFonts w:ascii="Times New Roman" w:hAnsi="Times New Roman" w:cs="Times New Roman"/>
                <w:szCs w:val="24"/>
              </w:rPr>
              <w:lastRenderedPageBreak/>
              <w:t>от 03.08.2021 N 474</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мониторинг учащихся, занимающихся в первую смену, от общей численности учащихся муниципальных образовательных организаций</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9</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Количество выпускников, получивших по результатам 3 выпускных экзаменов в форме единого государственного экзамена 225 и более баллов</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position w:val="-11"/>
                <w:szCs w:val="24"/>
              </w:rPr>
              <w:pict>
                <v:shape id="_x0000_i1633" style="width:59.4pt;height:22.2pt" coordsize="" o:spt="100" adj="0,,0" path="" filled="f" stroked="f">
                  <v:stroke joinstyle="miter"/>
                  <v:imagedata r:id="rId70" o:title="base_23920_162502_32768"/>
                  <v:formulas/>
                  <v:path o:connecttype="segments"/>
                </v:shape>
              </w:pic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количество выпускников, получивших по результатам 3 выпускных экзаменов в форме единого государственного экзамена 225 и более баллов,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В</w:t>
            </w:r>
            <w:r w:rsidRPr="000F6241">
              <w:rPr>
                <w:rFonts w:ascii="Times New Roman" w:hAnsi="Times New Roman" w:cs="Times New Roman"/>
                <w:szCs w:val="24"/>
              </w:rPr>
              <w:t xml:space="preserve"> - количество выпускников, получивших по результатам 3 выпускных экзаменов в форме единого государственного экзамена 225 и более баллов в муниципальном общеобразовательном учреждении,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информация центра оценки качества образования Института развития образования Пермского края по результатам ЕГЭ текущего года</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методика расчета разработана центром оценки качества образования Института развития образования Пермского края</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10</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Число обучающихся в муниципальных общеобразовательных учреждениях, совершивших общественно опасные деяния</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position w:val="-11"/>
                <w:szCs w:val="24"/>
              </w:rPr>
              <w:pict>
                <v:shape id="_x0000_i1634" style="width:59.4pt;height:22.2pt" coordsize="" o:spt="100" adj="0,,0" path="" filled="f" stroked="f">
                  <v:stroke joinstyle="miter"/>
                  <v:imagedata r:id="rId71" o:title="base_23920_162502_32769"/>
                  <v:formulas/>
                  <v:path o:connecttype="segments"/>
                </v:shape>
              </w:pic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Ч - число обучающихся в муниципальных общеобразовательных учреждениях, совершивших общественно опасные деяния,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Ч</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число обучающихся, совершивших общественно опасные деяния в муниципальном общеобразовательном учреждении,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информационное письмо Информационного центра полиции</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количества обучающихся, совершивших общественно опасные деяния, в разрезе общеобразовательных учреждений и отделов образования районов</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11</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общеобразовательных организаций, укомплектованных в соответствии с нормативной наполняемостью</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Днорм</w:t>
            </w:r>
            <w:proofErr w:type="spellEnd"/>
            <w:r w:rsidRPr="000F6241">
              <w:rPr>
                <w:rFonts w:ascii="Times New Roman" w:hAnsi="Times New Roman" w:cs="Times New Roman"/>
                <w:szCs w:val="24"/>
              </w:rPr>
              <w:t xml:space="preserve"> = n / f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Днорм</w:t>
            </w:r>
            <w:proofErr w:type="spellEnd"/>
            <w:r w:rsidRPr="000F6241">
              <w:rPr>
                <w:rFonts w:ascii="Times New Roman" w:hAnsi="Times New Roman" w:cs="Times New Roman"/>
                <w:szCs w:val="24"/>
              </w:rPr>
              <w:t xml:space="preserve"> - доля общеобразовательных, организаций, укомплектованных в соответствии с нормативной наполняемостью,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n - количество, организаций, где коэффициент наполняемости (x) </w:t>
            </w:r>
            <w:proofErr w:type="gramStart"/>
            <w:r w:rsidRPr="000F6241">
              <w:rPr>
                <w:rFonts w:ascii="Times New Roman" w:hAnsi="Times New Roman" w:cs="Times New Roman"/>
                <w:szCs w:val="24"/>
              </w:rPr>
              <w:t>&lt; 1</w:t>
            </w:r>
            <w:proofErr w:type="gramEnd"/>
            <w:r w:rsidRPr="000F6241">
              <w:rPr>
                <w:rFonts w:ascii="Times New Roman" w:hAnsi="Times New Roman" w:cs="Times New Roman"/>
                <w:szCs w:val="24"/>
              </w:rPr>
              <w:t>,</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x = количество детей в общеобразовательных организациях / проектная мощность x 2, ед.;</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f - общее количество общеобразовательных организаций, ед.</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статистический отчет </w:t>
            </w:r>
            <w:hyperlink r:id="rId72" w:history="1">
              <w:r w:rsidRPr="000F6241">
                <w:rPr>
                  <w:rFonts w:ascii="Times New Roman" w:hAnsi="Times New Roman" w:cs="Times New Roman"/>
                  <w:color w:val="0000FF"/>
                  <w:szCs w:val="24"/>
                </w:rPr>
                <w:t>N ОО-2</w:t>
              </w:r>
            </w:hyperlink>
            <w:r w:rsidRPr="000F6241">
              <w:rPr>
                <w:rFonts w:ascii="Times New Roman" w:hAnsi="Times New Roman" w:cs="Times New Roman"/>
                <w:szCs w:val="24"/>
              </w:rPr>
              <w:t xml:space="preserve"> "Сведения о материально-технической и информационной базе, финансово-экономической деятельности общеобразовательной организации" по форме, утвержденной Приказом Росстата от 01.11.2019 N 648, техническая документация подведомственных общеобразовательных организаций</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статистическое наблюдение (отчет),</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технической документации подведомственных общеобразовательных организаций</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после отчетного периода</w:t>
            </w:r>
          </w:p>
        </w:tc>
      </w:tr>
      <w:tr w:rsidR="000F6241" w:rsidRPr="000F6241" w:rsidTr="000F6241">
        <w:tblPrEx>
          <w:tblBorders>
            <w:insideH w:val="nil"/>
          </w:tblBorders>
        </w:tblPrEx>
        <w:trPr>
          <w:gridAfter w:val="2"/>
          <w:wAfter w:w="38" w:type="dxa"/>
        </w:trPr>
        <w:tc>
          <w:tcPr>
            <w:tcW w:w="364"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12</w:t>
            </w:r>
          </w:p>
        </w:tc>
        <w:tc>
          <w:tcPr>
            <w:tcW w:w="2608" w:type="dxa"/>
            <w:tcBorders>
              <w:bottom w:val="nil"/>
            </w:tcBorders>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детей в возрасте от 5 до 18 лет, получающих услугу дополнительного образования в сфере образования, от общей численности детей данного возраста</w:t>
            </w:r>
          </w:p>
        </w:tc>
        <w:tc>
          <w:tcPr>
            <w:tcW w:w="559"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ДОП</w:t>
            </w:r>
            <w:r w:rsidRPr="000F6241">
              <w:rPr>
                <w:rFonts w:ascii="Times New Roman" w:hAnsi="Times New Roman" w:cs="Times New Roman"/>
                <w:szCs w:val="24"/>
              </w:rPr>
              <w:t xml:space="preserve"> = Ч</w:t>
            </w:r>
            <w:r w:rsidRPr="000F6241">
              <w:rPr>
                <w:rFonts w:ascii="Times New Roman" w:hAnsi="Times New Roman" w:cs="Times New Roman"/>
                <w:szCs w:val="24"/>
                <w:vertAlign w:val="subscript"/>
              </w:rPr>
              <w:t>ДОП</w:t>
            </w:r>
            <w:r w:rsidRPr="000F6241">
              <w:rPr>
                <w:rFonts w:ascii="Times New Roman" w:hAnsi="Times New Roman" w:cs="Times New Roman"/>
                <w:szCs w:val="24"/>
              </w:rPr>
              <w:t xml:space="preserve"> / Ч</w:t>
            </w:r>
            <w:r w:rsidRPr="000F6241">
              <w:rPr>
                <w:rFonts w:ascii="Times New Roman" w:hAnsi="Times New Roman" w:cs="Times New Roman"/>
                <w:szCs w:val="24"/>
                <w:vertAlign w:val="subscript"/>
              </w:rPr>
              <w:t>ДЕТ</w:t>
            </w:r>
            <w:r w:rsidRPr="000F6241">
              <w:rPr>
                <w:rFonts w:ascii="Times New Roman" w:hAnsi="Times New Roman" w:cs="Times New Roman"/>
                <w:szCs w:val="24"/>
              </w:rPr>
              <w:t xml:space="preserve"> x 100%</w:t>
            </w:r>
          </w:p>
        </w:tc>
        <w:tc>
          <w:tcPr>
            <w:tcW w:w="2409"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ДОП</w:t>
            </w:r>
            <w:r w:rsidRPr="000F6241">
              <w:rPr>
                <w:rFonts w:ascii="Times New Roman" w:hAnsi="Times New Roman" w:cs="Times New Roman"/>
                <w:szCs w:val="24"/>
              </w:rPr>
              <w:t xml:space="preserve"> - доля детей в возрасте от 5 до 18 лет, получающих услугу дополнительного образования в сфере образования, от общей численности детей данного возраста,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Ч</w:t>
            </w:r>
            <w:r w:rsidRPr="000F6241">
              <w:rPr>
                <w:rFonts w:ascii="Times New Roman" w:hAnsi="Times New Roman" w:cs="Times New Roman"/>
                <w:szCs w:val="24"/>
                <w:vertAlign w:val="subscript"/>
              </w:rPr>
              <w:t>ДОП</w:t>
            </w:r>
            <w:r w:rsidRPr="000F6241">
              <w:rPr>
                <w:rFonts w:ascii="Times New Roman" w:hAnsi="Times New Roman" w:cs="Times New Roman"/>
                <w:szCs w:val="24"/>
              </w:rPr>
              <w:t xml:space="preserve"> - численность детей в возрасте от 5 до 18 лет, получающих услугу дополнительного образования в сфере образования, в том числе за плату, по дополнительным общеобразовательным программам, в муниципальных образовательных учреждениях и частных образовательных организациях (не </w:t>
            </w:r>
            <w:r w:rsidRPr="000F6241">
              <w:rPr>
                <w:rFonts w:ascii="Times New Roman" w:hAnsi="Times New Roman" w:cs="Times New Roman"/>
                <w:szCs w:val="24"/>
              </w:rPr>
              <w:lastRenderedPageBreak/>
              <w:t>включая 18-летних),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Ч</w:t>
            </w:r>
            <w:r w:rsidRPr="000F6241">
              <w:rPr>
                <w:rFonts w:ascii="Times New Roman" w:hAnsi="Times New Roman" w:cs="Times New Roman"/>
                <w:szCs w:val="24"/>
                <w:vertAlign w:val="subscript"/>
              </w:rPr>
              <w:t>ДЕТ</w:t>
            </w:r>
            <w:r w:rsidRPr="000F6241">
              <w:rPr>
                <w:rFonts w:ascii="Times New Roman" w:hAnsi="Times New Roman" w:cs="Times New Roman"/>
                <w:szCs w:val="24"/>
              </w:rPr>
              <w:t xml:space="preserve"> - общая численность детей в возрасте от 5 до 18 лет (не включая 18-летних), чел.</w:t>
            </w:r>
          </w:p>
        </w:tc>
        <w:tc>
          <w:tcPr>
            <w:tcW w:w="2127"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статистический отчет по </w:t>
            </w:r>
            <w:hyperlink r:id="rId73" w:history="1">
              <w:r w:rsidRPr="000F6241">
                <w:rPr>
                  <w:rFonts w:ascii="Times New Roman" w:hAnsi="Times New Roman" w:cs="Times New Roman"/>
                  <w:color w:val="0000FF"/>
                  <w:szCs w:val="24"/>
                </w:rPr>
                <w:t>форме</w:t>
              </w:r>
            </w:hyperlink>
            <w:r w:rsidRPr="000F6241">
              <w:rPr>
                <w:rFonts w:ascii="Times New Roman" w:hAnsi="Times New Roman" w:cs="Times New Roman"/>
                <w:szCs w:val="24"/>
              </w:rPr>
              <w:t xml:space="preserve"> федерального статистического наблюдения N 1-ДОП "Сведения об осуществлении деятельности по направлениям дополнительных общеобразовательных программ", утвержденный Приказом Росстата от 30.07.2020 N 424;</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"Система электронного учета услуг дополнительного образования детей в муниципальных учреждениях дополнительного образования, </w:t>
            </w:r>
            <w:r w:rsidRPr="000F6241">
              <w:rPr>
                <w:rFonts w:ascii="Times New Roman" w:hAnsi="Times New Roman" w:cs="Times New Roman"/>
                <w:szCs w:val="24"/>
              </w:rPr>
              <w:lastRenderedPageBreak/>
              <w:t>подведомственных департаменту образования администрации города Перми и комитету по физической культуре и спорту администрации города Перми"</w:t>
            </w:r>
          </w:p>
        </w:tc>
        <w:tc>
          <w:tcPr>
            <w:tcW w:w="1699"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мониторинг охвата детей в возрасте от 5 до 18 лет</w:t>
            </w:r>
          </w:p>
        </w:tc>
        <w:tc>
          <w:tcPr>
            <w:tcW w:w="1759"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ежегодно до 01 марта года, следующего за отчетным периодом</w:t>
            </w:r>
          </w:p>
        </w:tc>
      </w:tr>
      <w:tr w:rsidR="000F6241" w:rsidRPr="000F6241" w:rsidTr="000F6241">
        <w:tblPrEx>
          <w:tblBorders>
            <w:insideH w:val="nil"/>
          </w:tblBorders>
        </w:tblPrEx>
        <w:tc>
          <w:tcPr>
            <w:tcW w:w="15257" w:type="dxa"/>
            <w:gridSpan w:val="11"/>
            <w:tcBorders>
              <w:top w:val="nil"/>
            </w:tcBorders>
          </w:tcPr>
          <w:p w:rsidR="000F6241" w:rsidRPr="000F6241" w:rsidRDefault="000F6241" w:rsidP="000F6241">
            <w:pPr>
              <w:pStyle w:val="ConsPlusNormal"/>
              <w:spacing w:line="220" w:lineRule="exact"/>
              <w:jc w:val="both"/>
              <w:rPr>
                <w:rFonts w:ascii="Times New Roman" w:hAnsi="Times New Roman" w:cs="Times New Roman"/>
                <w:szCs w:val="24"/>
              </w:rPr>
            </w:pPr>
            <w:r w:rsidRPr="000F6241">
              <w:rPr>
                <w:rFonts w:ascii="Times New Roman" w:hAnsi="Times New Roman" w:cs="Times New Roman"/>
                <w:szCs w:val="24"/>
              </w:rPr>
              <w:lastRenderedPageBreak/>
              <w:t xml:space="preserve">(п. 12 в ред. </w:t>
            </w:r>
            <w:hyperlink r:id="rId74" w:history="1">
              <w:r w:rsidRPr="000F6241">
                <w:rPr>
                  <w:rFonts w:ascii="Times New Roman" w:hAnsi="Times New Roman" w:cs="Times New Roman"/>
                  <w:color w:val="0000FF"/>
                  <w:szCs w:val="24"/>
                </w:rPr>
                <w:t>Постановления</w:t>
              </w:r>
            </w:hyperlink>
            <w:r w:rsidRPr="000F6241">
              <w:rPr>
                <w:rFonts w:ascii="Times New Roman" w:hAnsi="Times New Roman" w:cs="Times New Roman"/>
                <w:szCs w:val="24"/>
              </w:rPr>
              <w:t xml:space="preserve"> Администрации г. Перми от 23.12.2021 N 1193)</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13</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детей в возрасте от 7 до 18 лет, получающих услугу дополнительного образования в муниципальных образовательных учреждениях общего и дополнительного образования, от общего количества обучающихся в муниципальных общеобразовательных учреждениях, подведомственных ДО</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ДОП</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детей в возрасте от 7 до 18 лет, получающих услугу дополнительного образования в муниципальных образовательных учреждениях общего и дополнительного образования, от общего количества обучающихся в муниципальных общеобразовательных учреждениях, подведомственных ДО,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ДОП</w:t>
            </w:r>
            <w:r w:rsidRPr="000F6241">
              <w:rPr>
                <w:rFonts w:ascii="Times New Roman" w:hAnsi="Times New Roman" w:cs="Times New Roman"/>
                <w:szCs w:val="24"/>
              </w:rPr>
              <w:t xml:space="preserve"> - количество детей в возрасте от 7 до 18 лет, получающих услугу дополнительного образования в муниципальных образовательных учреждениях общего и дополнительного образования, подведомственных ДО (не включая 18-летних),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общее количество </w:t>
            </w:r>
            <w:r w:rsidRPr="000F6241">
              <w:rPr>
                <w:rFonts w:ascii="Times New Roman" w:hAnsi="Times New Roman" w:cs="Times New Roman"/>
                <w:szCs w:val="24"/>
              </w:rPr>
              <w:lastRenderedPageBreak/>
              <w:t>обучающихся в муниципальных общеобразовательных учреждениях, подведомственных ДО (не включая 18-летних),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статистический отчет по </w:t>
            </w:r>
            <w:hyperlink r:id="rId75" w:history="1">
              <w:r w:rsidRPr="000F6241">
                <w:rPr>
                  <w:rFonts w:ascii="Times New Roman" w:hAnsi="Times New Roman" w:cs="Times New Roman"/>
                  <w:color w:val="0000FF"/>
                  <w:szCs w:val="24"/>
                </w:rPr>
                <w:t>форме</w:t>
              </w:r>
            </w:hyperlink>
            <w:r w:rsidRPr="000F6241">
              <w:rPr>
                <w:rFonts w:ascii="Times New Roman" w:hAnsi="Times New Roman" w:cs="Times New Roman"/>
                <w:szCs w:val="24"/>
              </w:rPr>
              <w:t xml:space="preserve"> федерального статистического наблюдения N 1-ДОП "Сведения об осуществлении деятельности по направлениям дополнительных общеобразовательных программ", утвержденный Приказом Росстата от 30.07.2020 N 424;</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"Система электронного учета услуг дополнительного образования детей в муниципальных учреждениях дополнительного образования, подведомственных департаменту образования администрации города Перми и комитету по физической культуре и спорту </w:t>
            </w:r>
            <w:r w:rsidRPr="000F6241">
              <w:rPr>
                <w:rFonts w:ascii="Times New Roman" w:hAnsi="Times New Roman" w:cs="Times New Roman"/>
                <w:szCs w:val="24"/>
              </w:rPr>
              <w:lastRenderedPageBreak/>
              <w:t>администрации города Перми"</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мониторинг охвата детей в возрасте от 7 до 18 лет</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14</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Регулярность получения услуги дополнительного образования в муниципальных образовательных учреждениях</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Р = 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Р - регулярность получения услуги дополнительного образования в муниципальных образовательных учреждениях,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количество детей, регулярно получающих услугу дополнительного образования в муниципальных образовательных учреждениях,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общее количество детей, получающих услугу в муниципальных образовательных учреждениях дополнительного образования детей, подведомственных ДО,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"Система электронного учета услуг дополнительного образования детей в муниципальных учреждениях дополнительного образования, подведомственных департаменту образования администрации города Перми и комитету по физической культуре и спорту администрации города Перми"</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охвата детей в возрасте от 5 до 18 лет</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15</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детей с ограниченными возможностями здоровья, обучающихся по дополнительным образовательным программам, в том числе с использованием дистанционных технологий</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X = Y x 100 / z</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X - доля детей с ограниченными возможностями здоровья, обучающихся по дополнительным образовательным программам, в том числе с использованием дистанционных технологий,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Y - количество детей с </w:t>
            </w:r>
            <w:r w:rsidRPr="000F6241">
              <w:rPr>
                <w:rFonts w:ascii="Times New Roman" w:hAnsi="Times New Roman" w:cs="Times New Roman"/>
                <w:szCs w:val="24"/>
              </w:rPr>
              <w:lastRenderedPageBreak/>
              <w:t>ограниченными возможностями здоровья, обучающихся по дополнительным образовательным программам, в том числе с использованием дистанционных технологий,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z - общая численность детей с ограниченными возможностями здоровья, занимающихся в ОУ, подведомственных ДО,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отчеты от ОУ;</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"Система электронного учета услуг дополнительного образования детей в муниципальных учреждениях дополнительного образования, подведомственных </w:t>
            </w:r>
            <w:r w:rsidRPr="000F6241">
              <w:rPr>
                <w:rFonts w:ascii="Times New Roman" w:hAnsi="Times New Roman" w:cs="Times New Roman"/>
                <w:szCs w:val="24"/>
              </w:rPr>
              <w:lastRenderedPageBreak/>
              <w:t>департаменту образования администрации города Перми и комитету по физической культуре и спорту администрации города Перми"</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мониторинг охвата детей с ограниченными возможностями здоровья, обучающихся по дополнительным образовательным программам, в </w:t>
            </w:r>
            <w:r w:rsidRPr="000F6241">
              <w:rPr>
                <w:rFonts w:ascii="Times New Roman" w:hAnsi="Times New Roman" w:cs="Times New Roman"/>
                <w:szCs w:val="24"/>
              </w:rPr>
              <w:lastRenderedPageBreak/>
              <w:t>том числе с использованием дистанционных технологий</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2 раза в год (январь, июль)</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16</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выпускников 9 классов уникальных школ, имеющих выше среднего и высокий уровень готовности к профессиональному самоопределению, от общего количества учащихся 9 классов уникальных школ, получающих услугу дополнительного образования детей</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ДУ</w:t>
            </w:r>
            <w:r w:rsidRPr="000F6241">
              <w:rPr>
                <w:rFonts w:ascii="Times New Roman" w:hAnsi="Times New Roman" w:cs="Times New Roman"/>
                <w:szCs w:val="24"/>
                <w:vertAlign w:val="subscript"/>
              </w:rPr>
              <w:t>Ш</w:t>
            </w:r>
            <w:r w:rsidRPr="000F6241">
              <w:rPr>
                <w:rFonts w:ascii="Times New Roman" w:hAnsi="Times New Roman" w:cs="Times New Roman"/>
                <w:szCs w:val="24"/>
              </w:rPr>
              <w:t xml:space="preserve"> = О</w:t>
            </w:r>
            <w:r w:rsidRPr="000F6241">
              <w:rPr>
                <w:rFonts w:ascii="Times New Roman" w:hAnsi="Times New Roman" w:cs="Times New Roman"/>
                <w:szCs w:val="24"/>
                <w:vertAlign w:val="subscript"/>
              </w:rPr>
              <w:t>ЧУ</w:t>
            </w:r>
            <w:r w:rsidRPr="000F6241">
              <w:rPr>
                <w:rFonts w:ascii="Times New Roman" w:hAnsi="Times New Roman" w:cs="Times New Roman"/>
                <w:szCs w:val="24"/>
              </w:rPr>
              <w:t xml:space="preserve"> / У</w:t>
            </w:r>
            <w:r w:rsidRPr="000F6241">
              <w:rPr>
                <w:rFonts w:ascii="Times New Roman" w:hAnsi="Times New Roman" w:cs="Times New Roman"/>
                <w:szCs w:val="24"/>
                <w:vertAlign w:val="subscript"/>
              </w:rPr>
              <w:t>ПУ</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ДУ</w:t>
            </w:r>
            <w:r w:rsidRPr="000F6241">
              <w:rPr>
                <w:rFonts w:ascii="Times New Roman" w:hAnsi="Times New Roman" w:cs="Times New Roman"/>
                <w:szCs w:val="24"/>
                <w:vertAlign w:val="subscript"/>
              </w:rPr>
              <w:t>Ш</w:t>
            </w:r>
            <w:r w:rsidRPr="000F6241">
              <w:rPr>
                <w:rFonts w:ascii="Times New Roman" w:hAnsi="Times New Roman" w:cs="Times New Roman"/>
                <w:szCs w:val="24"/>
              </w:rPr>
              <w:t xml:space="preserve"> - доля выпускников 9 классов уникальных школ, имеющих выше среднего и высокий уровень готовности к профессиональному самоопределению, от общего количества учащихся 9 классов уникальных школ, получающих услугу дополнительного образования детей,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w:t>
            </w:r>
            <w:r w:rsidRPr="000F6241">
              <w:rPr>
                <w:rFonts w:ascii="Times New Roman" w:hAnsi="Times New Roman" w:cs="Times New Roman"/>
                <w:szCs w:val="24"/>
                <w:vertAlign w:val="subscript"/>
              </w:rPr>
              <w:t>ЧУ</w:t>
            </w:r>
            <w:r w:rsidRPr="000F6241">
              <w:rPr>
                <w:rFonts w:ascii="Times New Roman" w:hAnsi="Times New Roman" w:cs="Times New Roman"/>
                <w:szCs w:val="24"/>
              </w:rPr>
              <w:t xml:space="preserve"> - количество выпускников 9 классов, имеющих выше среднего и высокий уровень готовности к профессиональному самоопределению по результатам тестирования, проводимого ДО,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У</w:t>
            </w:r>
            <w:r w:rsidRPr="000F6241">
              <w:rPr>
                <w:rFonts w:ascii="Times New Roman" w:hAnsi="Times New Roman" w:cs="Times New Roman"/>
                <w:szCs w:val="24"/>
                <w:vertAlign w:val="subscript"/>
              </w:rPr>
              <w:t>ПУ</w:t>
            </w:r>
            <w:r w:rsidRPr="000F6241">
              <w:rPr>
                <w:rFonts w:ascii="Times New Roman" w:hAnsi="Times New Roman" w:cs="Times New Roman"/>
                <w:szCs w:val="24"/>
              </w:rPr>
              <w:t xml:space="preserve"> - общее количество учащихся 9 классов уникальных школ, получающих услугу </w:t>
            </w:r>
            <w:r w:rsidRPr="000F6241">
              <w:rPr>
                <w:rFonts w:ascii="Times New Roman" w:hAnsi="Times New Roman" w:cs="Times New Roman"/>
                <w:szCs w:val="24"/>
              </w:rPr>
              <w:lastRenderedPageBreak/>
              <w:t>дополнительного образования детей,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информационный ресурс дистанционного обучения: dist.permedu.ru (тест в электронном виде)</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результатов тестирования по оценке готовности учащихся к профессиональному самоопределению</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17</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несовершеннолетних с позитивной динамикой от общего количества несовершеннолетних, получивших коррекционную услугу</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несовершеннолетних с позитивной динамикой от общего количества несовершеннолетних, получивших коррекционную услугу,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количество несовершеннолетних с позитивной динамикой,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общее количество несовершеннолетних, получивших коррекционную услугу,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диагностические исследования ситуации развития несовершеннолетнего до и после оказания услуги МБУ "ЦППМСП" г. Перми, отчет МБУ "ЦППМСП" г. Перми по результатам работы за год</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диагностические исследования ситуации развития несовершеннолетнего, отчет МБУ "ЦППМСП" г. Перми</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18</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Количество кризисных обращений по телефону доверия и в МБУ "ЦППМСП" г. Перми</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position w:val="-11"/>
                <w:szCs w:val="24"/>
              </w:rPr>
              <w:pict>
                <v:shape id="_x0000_i1635" style="width:69.6pt;height:22.2pt" coordsize="" o:spt="100" adj="0,,0" path="" filled="f" stroked="f">
                  <v:stroke joinstyle="miter"/>
                  <v:imagedata r:id="rId76" o:title="base_23920_162502_32770"/>
                  <v:formulas/>
                  <v:path o:connecttype="segments"/>
                </v:shape>
              </w:pic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количество кризисных обращений по телефону доверия и в МБУ "ЦППМСП" г. Перми, ед.;</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ОБР</w:t>
            </w:r>
            <w:r w:rsidRPr="000F6241">
              <w:rPr>
                <w:rFonts w:ascii="Times New Roman" w:hAnsi="Times New Roman" w:cs="Times New Roman"/>
                <w:szCs w:val="24"/>
              </w:rPr>
              <w:t xml:space="preserve"> - количество кризисных обращений по телефону доверия, ед.</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отчет МБУ "ЦППМСП" г. Перми" о работе ДТД</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обработка данных о кризисных обращениях по телефону доверия и в МБУ "ЦППМСП" г. Перми</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vMerge w:val="restart"/>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19</w:t>
            </w:r>
          </w:p>
        </w:tc>
        <w:tc>
          <w:tcPr>
            <w:tcW w:w="2608" w:type="dxa"/>
            <w:vMerge w:val="restart"/>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 xml:space="preserve">Доля участников образовательного процесса в муниципальных образовательных учреждениях города Перми, использующих муниципальные электронные ресурсы (дети, родители, педагоги), от общего количества участников образовательного </w:t>
            </w:r>
            <w:r w:rsidRPr="000F6241">
              <w:rPr>
                <w:rFonts w:ascii="Times New Roman" w:hAnsi="Times New Roman" w:cs="Times New Roman"/>
                <w:szCs w:val="24"/>
              </w:rPr>
              <w:lastRenderedPageBreak/>
              <w:t>процесса города Перми</w:t>
            </w:r>
          </w:p>
        </w:tc>
        <w:tc>
          <w:tcPr>
            <w:tcW w:w="559" w:type="dxa"/>
            <w:vMerge w:val="restart"/>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w:t>
            </w:r>
          </w:p>
        </w:tc>
        <w:tc>
          <w:tcPr>
            <w:tcW w:w="1954" w:type="dxa"/>
            <w:vMerge w:val="restart"/>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доля школьников, зарегистрированных в системе Электронное портфолио школьника https://portfolioperm.ru рассчитывается по формуле</w:t>
            </w:r>
          </w:p>
          <w:p w:rsidR="000F6241" w:rsidRPr="000F6241" w:rsidRDefault="000F6241" w:rsidP="000F6241">
            <w:pPr>
              <w:pStyle w:val="ConsPlusNormal"/>
              <w:spacing w:line="220" w:lineRule="exact"/>
              <w:rPr>
                <w:rFonts w:ascii="Times New Roman" w:hAnsi="Times New Roman" w:cs="Times New Roman"/>
                <w:szCs w:val="24"/>
              </w:rPr>
            </w:pP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n x 100 / N</w:t>
            </w:r>
          </w:p>
        </w:tc>
        <w:tc>
          <w:tcPr>
            <w:tcW w:w="2409"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доля,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количество зарегистрированных портфолио, ед.;</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количество школьников в школах города Перми, чел.</w:t>
            </w:r>
          </w:p>
        </w:tc>
        <w:tc>
          <w:tcPr>
            <w:tcW w:w="2127" w:type="dxa"/>
            <w:tcBorders>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информационная система "Электронное портфолио школьника"</w:t>
            </w:r>
          </w:p>
        </w:tc>
        <w:tc>
          <w:tcPr>
            <w:tcW w:w="1699" w:type="dxa"/>
            <w:vMerge w:val="restart"/>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статистические данные</w:t>
            </w:r>
          </w:p>
        </w:tc>
        <w:tc>
          <w:tcPr>
            <w:tcW w:w="1759" w:type="dxa"/>
            <w:vMerge w:val="restart"/>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blPrEx>
          <w:tblBorders>
            <w:insideH w:val="nil"/>
          </w:tblBorders>
        </w:tblPrEx>
        <w:trPr>
          <w:gridAfter w:val="2"/>
          <w:wAfter w:w="38" w:type="dxa"/>
        </w:trPr>
        <w:tc>
          <w:tcPr>
            <w:tcW w:w="364" w:type="dxa"/>
            <w:vMerge/>
          </w:tcPr>
          <w:p w:rsidR="000F6241" w:rsidRPr="000F6241" w:rsidRDefault="000F6241" w:rsidP="000F6241">
            <w:pPr>
              <w:spacing w:after="0" w:line="220" w:lineRule="exact"/>
              <w:rPr>
                <w:rFonts w:ascii="Times New Roman" w:hAnsi="Times New Roman" w:cs="Times New Roman"/>
                <w:szCs w:val="24"/>
              </w:rPr>
            </w:pPr>
          </w:p>
        </w:tc>
        <w:tc>
          <w:tcPr>
            <w:tcW w:w="2608" w:type="dxa"/>
            <w:vMerge/>
          </w:tcPr>
          <w:p w:rsidR="000F6241" w:rsidRPr="000F6241" w:rsidRDefault="000F6241" w:rsidP="000F6241">
            <w:pPr>
              <w:spacing w:after="0" w:line="220" w:lineRule="exact"/>
              <w:rPr>
                <w:rFonts w:ascii="Times New Roman" w:hAnsi="Times New Roman" w:cs="Times New Roman"/>
                <w:szCs w:val="24"/>
              </w:rPr>
            </w:pPr>
          </w:p>
        </w:tc>
        <w:tc>
          <w:tcPr>
            <w:tcW w:w="559" w:type="dxa"/>
            <w:vMerge/>
          </w:tcPr>
          <w:p w:rsidR="000F6241" w:rsidRPr="000F6241" w:rsidRDefault="000F6241" w:rsidP="000F6241">
            <w:pPr>
              <w:spacing w:after="0" w:line="220" w:lineRule="exact"/>
              <w:rPr>
                <w:rFonts w:ascii="Times New Roman" w:hAnsi="Times New Roman" w:cs="Times New Roman"/>
                <w:szCs w:val="24"/>
              </w:rPr>
            </w:pPr>
          </w:p>
        </w:tc>
        <w:tc>
          <w:tcPr>
            <w:tcW w:w="1954" w:type="dxa"/>
            <w:vMerge/>
          </w:tcPr>
          <w:p w:rsidR="000F6241" w:rsidRPr="000F6241" w:rsidRDefault="000F6241" w:rsidP="000F6241">
            <w:pPr>
              <w:spacing w:after="0" w:line="220" w:lineRule="exact"/>
              <w:rPr>
                <w:rFonts w:ascii="Times New Roman" w:hAnsi="Times New Roman" w:cs="Times New Roman"/>
                <w:szCs w:val="24"/>
              </w:rPr>
            </w:pPr>
          </w:p>
        </w:tc>
        <w:tc>
          <w:tcPr>
            <w:tcW w:w="1740" w:type="dxa"/>
            <w:tcBorders>
              <w:top w:val="nil"/>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доля учреждений, подведомственных департаменту образования, использующих систему мониторинга эффективности и результативности https://so.permedu.ru рассчитывается по формуле</w:t>
            </w:r>
          </w:p>
          <w:p w:rsidR="000F6241" w:rsidRPr="000F6241" w:rsidRDefault="000F6241" w:rsidP="000F6241">
            <w:pPr>
              <w:pStyle w:val="ConsPlusNormal"/>
              <w:spacing w:line="220" w:lineRule="exact"/>
              <w:rPr>
                <w:rFonts w:ascii="Times New Roman" w:hAnsi="Times New Roman" w:cs="Times New Roman"/>
                <w:szCs w:val="24"/>
              </w:rPr>
            </w:pP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n x 100 / N, где</w:t>
            </w:r>
          </w:p>
        </w:tc>
        <w:tc>
          <w:tcPr>
            <w:tcW w:w="2409" w:type="dxa"/>
            <w:tcBorders>
              <w:top w:val="nil"/>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доля,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количество образовательных учреждений, использующих систему, ед.;</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количество образовательных учреждений, подведомственных департаменту образования администрации города Перми, чел.</w:t>
            </w:r>
          </w:p>
        </w:tc>
        <w:tc>
          <w:tcPr>
            <w:tcW w:w="2127" w:type="dxa"/>
            <w:tcBorders>
              <w:top w:val="nil"/>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информационная система Мониторинга эффективности и результативности</w:t>
            </w:r>
          </w:p>
        </w:tc>
        <w:tc>
          <w:tcPr>
            <w:tcW w:w="1699" w:type="dxa"/>
            <w:vMerge/>
          </w:tcPr>
          <w:p w:rsidR="000F6241" w:rsidRPr="000F6241" w:rsidRDefault="000F6241" w:rsidP="000F6241">
            <w:pPr>
              <w:spacing w:after="0" w:line="220" w:lineRule="exact"/>
              <w:rPr>
                <w:rFonts w:ascii="Times New Roman" w:hAnsi="Times New Roman" w:cs="Times New Roman"/>
                <w:szCs w:val="24"/>
              </w:rPr>
            </w:pPr>
          </w:p>
        </w:tc>
        <w:tc>
          <w:tcPr>
            <w:tcW w:w="1759" w:type="dxa"/>
            <w:vMerge/>
          </w:tcPr>
          <w:p w:rsidR="000F6241" w:rsidRPr="000F6241" w:rsidRDefault="000F6241" w:rsidP="000F6241">
            <w:pPr>
              <w:spacing w:after="0" w:line="220" w:lineRule="exact"/>
              <w:rPr>
                <w:rFonts w:ascii="Times New Roman" w:hAnsi="Times New Roman" w:cs="Times New Roman"/>
                <w:szCs w:val="24"/>
              </w:rPr>
            </w:pPr>
          </w:p>
        </w:tc>
      </w:tr>
      <w:tr w:rsidR="000F6241" w:rsidRPr="000F6241" w:rsidTr="000F6241">
        <w:tblPrEx>
          <w:tblBorders>
            <w:insideH w:val="nil"/>
          </w:tblBorders>
        </w:tblPrEx>
        <w:trPr>
          <w:gridAfter w:val="2"/>
          <w:wAfter w:w="38" w:type="dxa"/>
        </w:trPr>
        <w:tc>
          <w:tcPr>
            <w:tcW w:w="364" w:type="dxa"/>
            <w:vMerge/>
          </w:tcPr>
          <w:p w:rsidR="000F6241" w:rsidRPr="000F6241" w:rsidRDefault="000F6241" w:rsidP="000F6241">
            <w:pPr>
              <w:spacing w:after="0" w:line="220" w:lineRule="exact"/>
              <w:rPr>
                <w:rFonts w:ascii="Times New Roman" w:hAnsi="Times New Roman" w:cs="Times New Roman"/>
                <w:szCs w:val="24"/>
              </w:rPr>
            </w:pPr>
          </w:p>
        </w:tc>
        <w:tc>
          <w:tcPr>
            <w:tcW w:w="2608" w:type="dxa"/>
            <w:vMerge/>
          </w:tcPr>
          <w:p w:rsidR="000F6241" w:rsidRPr="000F6241" w:rsidRDefault="000F6241" w:rsidP="000F6241">
            <w:pPr>
              <w:spacing w:after="0" w:line="220" w:lineRule="exact"/>
              <w:rPr>
                <w:rFonts w:ascii="Times New Roman" w:hAnsi="Times New Roman" w:cs="Times New Roman"/>
                <w:szCs w:val="24"/>
              </w:rPr>
            </w:pPr>
          </w:p>
        </w:tc>
        <w:tc>
          <w:tcPr>
            <w:tcW w:w="559" w:type="dxa"/>
            <w:vMerge/>
          </w:tcPr>
          <w:p w:rsidR="000F6241" w:rsidRPr="000F6241" w:rsidRDefault="000F6241" w:rsidP="000F6241">
            <w:pPr>
              <w:spacing w:after="0" w:line="220" w:lineRule="exact"/>
              <w:rPr>
                <w:rFonts w:ascii="Times New Roman" w:hAnsi="Times New Roman" w:cs="Times New Roman"/>
                <w:szCs w:val="24"/>
              </w:rPr>
            </w:pPr>
          </w:p>
        </w:tc>
        <w:tc>
          <w:tcPr>
            <w:tcW w:w="1954" w:type="dxa"/>
            <w:vMerge/>
          </w:tcPr>
          <w:p w:rsidR="000F6241" w:rsidRPr="000F6241" w:rsidRDefault="000F6241" w:rsidP="000F6241">
            <w:pPr>
              <w:spacing w:after="0" w:line="220" w:lineRule="exact"/>
              <w:rPr>
                <w:rFonts w:ascii="Times New Roman" w:hAnsi="Times New Roman" w:cs="Times New Roman"/>
                <w:szCs w:val="24"/>
              </w:rPr>
            </w:pPr>
          </w:p>
        </w:tc>
        <w:tc>
          <w:tcPr>
            <w:tcW w:w="1740" w:type="dxa"/>
            <w:tcBorders>
              <w:top w:val="nil"/>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доля учреждений, подведомственных департаменту образования, использующих аналитическую систему департамента образования https://bigdata.iac.su рассчитывается по формуле</w:t>
            </w:r>
          </w:p>
          <w:p w:rsidR="000F6241" w:rsidRPr="000F6241" w:rsidRDefault="000F6241" w:rsidP="000F6241">
            <w:pPr>
              <w:pStyle w:val="ConsPlusNormal"/>
              <w:spacing w:line="220" w:lineRule="exact"/>
              <w:rPr>
                <w:rFonts w:ascii="Times New Roman" w:hAnsi="Times New Roman" w:cs="Times New Roman"/>
                <w:szCs w:val="24"/>
              </w:rPr>
            </w:pP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n x 100 / N</w:t>
            </w:r>
          </w:p>
        </w:tc>
        <w:tc>
          <w:tcPr>
            <w:tcW w:w="2409" w:type="dxa"/>
            <w:tcBorders>
              <w:top w:val="nil"/>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доля,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количество учреждений, использующих систему, ед.;</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количество учреждений, подведомственных департаменту образования администрации города Перми, ед.</w:t>
            </w:r>
          </w:p>
        </w:tc>
        <w:tc>
          <w:tcPr>
            <w:tcW w:w="2127" w:type="dxa"/>
            <w:tcBorders>
              <w:top w:val="nil"/>
              <w:bottom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информационная система "Аналитическая система департамента образования администрации города Перми"</w:t>
            </w:r>
          </w:p>
        </w:tc>
        <w:tc>
          <w:tcPr>
            <w:tcW w:w="1699" w:type="dxa"/>
            <w:vMerge/>
          </w:tcPr>
          <w:p w:rsidR="000F6241" w:rsidRPr="000F6241" w:rsidRDefault="000F6241" w:rsidP="000F6241">
            <w:pPr>
              <w:spacing w:after="0" w:line="220" w:lineRule="exact"/>
              <w:rPr>
                <w:rFonts w:ascii="Times New Roman" w:hAnsi="Times New Roman" w:cs="Times New Roman"/>
                <w:szCs w:val="24"/>
              </w:rPr>
            </w:pPr>
          </w:p>
        </w:tc>
        <w:tc>
          <w:tcPr>
            <w:tcW w:w="1759" w:type="dxa"/>
            <w:vMerge/>
          </w:tcPr>
          <w:p w:rsidR="000F6241" w:rsidRPr="000F6241" w:rsidRDefault="000F6241" w:rsidP="000F6241">
            <w:pPr>
              <w:spacing w:after="0" w:line="220" w:lineRule="exact"/>
              <w:rPr>
                <w:rFonts w:ascii="Times New Roman" w:hAnsi="Times New Roman" w:cs="Times New Roman"/>
                <w:szCs w:val="24"/>
              </w:rPr>
            </w:pPr>
          </w:p>
        </w:tc>
      </w:tr>
      <w:tr w:rsidR="000F6241" w:rsidRPr="000F6241" w:rsidTr="000F6241">
        <w:trPr>
          <w:gridAfter w:val="2"/>
          <w:wAfter w:w="38" w:type="dxa"/>
        </w:trPr>
        <w:tc>
          <w:tcPr>
            <w:tcW w:w="364" w:type="dxa"/>
            <w:vMerge/>
          </w:tcPr>
          <w:p w:rsidR="000F6241" w:rsidRPr="000F6241" w:rsidRDefault="000F6241" w:rsidP="000F6241">
            <w:pPr>
              <w:spacing w:after="0" w:line="220" w:lineRule="exact"/>
              <w:rPr>
                <w:rFonts w:ascii="Times New Roman" w:hAnsi="Times New Roman" w:cs="Times New Roman"/>
                <w:szCs w:val="24"/>
              </w:rPr>
            </w:pPr>
          </w:p>
        </w:tc>
        <w:tc>
          <w:tcPr>
            <w:tcW w:w="2608" w:type="dxa"/>
            <w:vMerge/>
          </w:tcPr>
          <w:p w:rsidR="000F6241" w:rsidRPr="000F6241" w:rsidRDefault="000F6241" w:rsidP="000F6241">
            <w:pPr>
              <w:spacing w:after="0" w:line="220" w:lineRule="exact"/>
              <w:rPr>
                <w:rFonts w:ascii="Times New Roman" w:hAnsi="Times New Roman" w:cs="Times New Roman"/>
                <w:szCs w:val="24"/>
              </w:rPr>
            </w:pPr>
          </w:p>
        </w:tc>
        <w:tc>
          <w:tcPr>
            <w:tcW w:w="559" w:type="dxa"/>
            <w:vMerge/>
          </w:tcPr>
          <w:p w:rsidR="000F6241" w:rsidRPr="000F6241" w:rsidRDefault="000F6241" w:rsidP="000F6241">
            <w:pPr>
              <w:spacing w:after="0" w:line="220" w:lineRule="exact"/>
              <w:rPr>
                <w:rFonts w:ascii="Times New Roman" w:hAnsi="Times New Roman" w:cs="Times New Roman"/>
                <w:szCs w:val="24"/>
              </w:rPr>
            </w:pPr>
          </w:p>
        </w:tc>
        <w:tc>
          <w:tcPr>
            <w:tcW w:w="1954" w:type="dxa"/>
            <w:vMerge/>
          </w:tcPr>
          <w:p w:rsidR="000F6241" w:rsidRPr="000F6241" w:rsidRDefault="000F6241" w:rsidP="000F6241">
            <w:pPr>
              <w:spacing w:after="0" w:line="220" w:lineRule="exact"/>
              <w:rPr>
                <w:rFonts w:ascii="Times New Roman" w:hAnsi="Times New Roman" w:cs="Times New Roman"/>
                <w:szCs w:val="24"/>
              </w:rPr>
            </w:pPr>
          </w:p>
        </w:tc>
        <w:tc>
          <w:tcPr>
            <w:tcW w:w="1740" w:type="dxa"/>
            <w:tcBorders>
              <w:top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доля учреждений, подведомственных департаменту образования, использующих почтовую систему департамента </w:t>
            </w:r>
            <w:r w:rsidRPr="000F6241">
              <w:rPr>
                <w:rFonts w:ascii="Times New Roman" w:hAnsi="Times New Roman" w:cs="Times New Roman"/>
                <w:szCs w:val="24"/>
              </w:rPr>
              <w:lastRenderedPageBreak/>
              <w:t>образования @obrazovanie.perm.ru рассчитывается по формуле</w:t>
            </w:r>
          </w:p>
          <w:p w:rsidR="000F6241" w:rsidRPr="000F6241" w:rsidRDefault="000F6241" w:rsidP="000F6241">
            <w:pPr>
              <w:pStyle w:val="ConsPlusNormal"/>
              <w:spacing w:line="220" w:lineRule="exact"/>
              <w:rPr>
                <w:rFonts w:ascii="Times New Roman" w:hAnsi="Times New Roman" w:cs="Times New Roman"/>
                <w:szCs w:val="24"/>
              </w:rPr>
            </w:pP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n x 100 / N</w:t>
            </w:r>
          </w:p>
        </w:tc>
        <w:tc>
          <w:tcPr>
            <w:tcW w:w="2409" w:type="dxa"/>
            <w:tcBorders>
              <w:top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К - доля,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количество учреждений, использующих почтовую систему, ед.;</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N - количество учреждений, подведомственных департаменту </w:t>
            </w:r>
            <w:r w:rsidRPr="000F6241">
              <w:rPr>
                <w:rFonts w:ascii="Times New Roman" w:hAnsi="Times New Roman" w:cs="Times New Roman"/>
                <w:szCs w:val="24"/>
              </w:rPr>
              <w:lastRenderedPageBreak/>
              <w:t>образования администрации города Перми, ед.</w:t>
            </w:r>
          </w:p>
        </w:tc>
        <w:tc>
          <w:tcPr>
            <w:tcW w:w="2127" w:type="dxa"/>
            <w:tcBorders>
              <w:top w:val="nil"/>
            </w:tcBorders>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данные почтового домена @obrazovanie.perm.ru</w:t>
            </w:r>
          </w:p>
        </w:tc>
        <w:tc>
          <w:tcPr>
            <w:tcW w:w="1699" w:type="dxa"/>
            <w:vMerge/>
          </w:tcPr>
          <w:p w:rsidR="000F6241" w:rsidRPr="000F6241" w:rsidRDefault="000F6241" w:rsidP="000F6241">
            <w:pPr>
              <w:spacing w:after="0" w:line="220" w:lineRule="exact"/>
              <w:rPr>
                <w:rFonts w:ascii="Times New Roman" w:hAnsi="Times New Roman" w:cs="Times New Roman"/>
                <w:szCs w:val="24"/>
              </w:rPr>
            </w:pPr>
          </w:p>
        </w:tc>
        <w:tc>
          <w:tcPr>
            <w:tcW w:w="1759" w:type="dxa"/>
            <w:vMerge/>
          </w:tcPr>
          <w:p w:rsidR="000F6241" w:rsidRPr="000F6241" w:rsidRDefault="000F6241" w:rsidP="000F6241">
            <w:pPr>
              <w:spacing w:after="0" w:line="220" w:lineRule="exact"/>
              <w:rPr>
                <w:rFonts w:ascii="Times New Roman" w:hAnsi="Times New Roman" w:cs="Times New Roman"/>
                <w:szCs w:val="24"/>
              </w:rPr>
            </w:pP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20</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педагогов, участвующих в мероприятиях по повышению профессионального уровня, от общего количества педагогов города Перми</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педагогов, участвующих в мероприятиях по повышению профессионального уровня, от общего количества педагогов города Перми,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КУ - количество педагогов города Перми, участвующих в мероприятиях по повышению профессионального уровня,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общее количество педагогов,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сведения от образовательных учреждений по педагогическим работникам, участвующим в мероприятиях по повышению профессионального уровня</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обработка сведений от образовательных учреждений по педагогическим работникам, участвующим в мероприятиях по повышению профессионального уровня</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21</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педагогических работников, имеющих ученую степень кандидата или доктора наук, от общего количества педагогических работников</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педагогических работников, имеющих ученую степень кандидата или доктора наук, от общего количества педагогических работников,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КУ - количество педагогических работников, имеющих ученую степень кандидата или доктора наук,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общее количество педагогических работников в общеобразовательных </w:t>
            </w:r>
            <w:r w:rsidRPr="000F6241">
              <w:rPr>
                <w:rFonts w:ascii="Times New Roman" w:hAnsi="Times New Roman" w:cs="Times New Roman"/>
                <w:szCs w:val="24"/>
              </w:rPr>
              <w:lastRenderedPageBreak/>
              <w:t>учреждениях,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отчеты ОУ по работникам, имеющим ученую степень кандидата или доктора наук</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отчетов ОУ по работникам, имеющим ученую степень кандидата или доктора наук</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22</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педагогов и обучающихся, участвующих в отраслевых мероприятиях, от общего количества педагогов и обучающихся</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педагогов и обучающихся, участвующих в отраслевых мероприятиях, от общего количества педагогов и обучающихся,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КУ - количество педагогов и обучающихся, участвующих в отраслевых мероприятиях,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общее количество педагогов и обучающихся,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сведения от образовательных учреждений по участию в отраслевых мероприятиях</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обработка сведений от образовательных учреждений по участию в отраслевых мероприятиях</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23</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муниципальных образовательных учреждений, участвующих в реализации мероприятий инновационного развития системы образования, от общего количества муниципальных образовательных учреждений</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муниципальных образовательных учреждений, участвующих в реализации мероприятий инновационного развития системы образования, от общего количества муниципальных образовательных учреждений,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количество муниципальных образовательных учреждений, участвующих в реализации мероприятий инновационного развития системы образования, ед.;</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общее количество </w:t>
            </w:r>
            <w:r w:rsidRPr="000F6241">
              <w:rPr>
                <w:rFonts w:ascii="Times New Roman" w:hAnsi="Times New Roman" w:cs="Times New Roman"/>
                <w:szCs w:val="24"/>
              </w:rPr>
              <w:lastRenderedPageBreak/>
              <w:t>муниципальных образовательных учреждений, ед.</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перечень ОУ, участвующих в реализации мероприятий инновационного развития системы образования, размещенный на Едином портале Пермского образования</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Информация с Единого портала Пермского образования</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24</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Численность обучающихся, охваченных основными и дополнительными образовательными программами цифрового, естественно-научного и гуманитарного профилей</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Ч = К1 + К2 + К3...</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Ч - численность обучающихся, охваченных основными и дополнительными образовательными программами цифрового, естественно-научного и гуманитарного профилей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К1, К2, К3... - обучающиеся ОУ и УДО города Перми, в которых внедрены основные и дополнительные образовательные программы цифрового, естественно-научного и гуманитарного профилей,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отчет управления общего и дополнительного образования детей ДО администрации города Перми</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численности обучающихся, охваченных основными и дополнительными образовательными программами цифрового, естественно-научного и гуманитарного профилей</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25</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граждан, положительно оценивающих качество психолого-педагогических услуг</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 / К1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граждан, положительно оценивающих качество психолого-педагогических услуг,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количество получателей услуг, положительно оценивших качество оказания услуги,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К1 - количество услуг психолого-педагогической, методической и консультативной помощи родителям (законным представителям) детей, </w:t>
            </w:r>
            <w:r w:rsidRPr="000F6241">
              <w:rPr>
                <w:rFonts w:ascii="Times New Roman" w:hAnsi="Times New Roman" w:cs="Times New Roman"/>
                <w:szCs w:val="24"/>
              </w:rPr>
              <w:lastRenderedPageBreak/>
              <w:t>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сведения от МБУ "ЦППМСП" г. Перми</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обработка заполненных анкет</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2 раза в год (1 квартал - по итогам календарного года; 3 квартал - по итогам учебного года)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26</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До = </w:t>
            </w:r>
            <w:proofErr w:type="spellStart"/>
            <w:r w:rsidRPr="000F6241">
              <w:rPr>
                <w:rFonts w:ascii="Times New Roman" w:hAnsi="Times New Roman" w:cs="Times New Roman"/>
                <w:szCs w:val="24"/>
              </w:rPr>
              <w:t>Ксу</w:t>
            </w:r>
            <w:proofErr w:type="spellEnd"/>
            <w:r w:rsidRPr="000F6241">
              <w:rPr>
                <w:rFonts w:ascii="Times New Roman" w:hAnsi="Times New Roman" w:cs="Times New Roman"/>
                <w:szCs w:val="24"/>
              </w:rPr>
              <w:t xml:space="preserve"> / Ко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До -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Ксу</w:t>
            </w:r>
            <w:proofErr w:type="spellEnd"/>
            <w:r w:rsidRPr="000F6241">
              <w:rPr>
                <w:rFonts w:ascii="Times New Roman" w:hAnsi="Times New Roman" w:cs="Times New Roman"/>
                <w:szCs w:val="24"/>
              </w:rPr>
              <w:t xml:space="preserve"> - количество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Ко - общее количество обучающихся в подведомственных ОУ города, для которых созданы равные условия получения качественного образования вне зависимости от места </w:t>
            </w:r>
            <w:r w:rsidRPr="000F6241">
              <w:rPr>
                <w:rFonts w:ascii="Times New Roman" w:hAnsi="Times New Roman" w:cs="Times New Roman"/>
                <w:szCs w:val="24"/>
              </w:rPr>
              <w:lastRenderedPageBreak/>
              <w:t>их нахождения посредством предоставления доступа к федеральной информационно-сервисной платформе цифровой,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федеральная информационно-сервисная платформа цифровой образовательной среды</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ДО</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ежегодно до 31.12</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27</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hyperlink r:id="rId77" w:history="1">
              <w:r w:rsidRPr="000F6241">
                <w:rPr>
                  <w:rFonts w:ascii="Times New Roman" w:hAnsi="Times New Roman" w:cs="Times New Roman"/>
                  <w:color w:val="0000FF"/>
                  <w:szCs w:val="24"/>
                </w:rPr>
                <w:t>приказ</w:t>
              </w:r>
            </w:hyperlink>
            <w:r w:rsidRPr="000F6241">
              <w:rPr>
                <w:rFonts w:ascii="Times New Roman" w:hAnsi="Times New Roman" w:cs="Times New Roman"/>
                <w:szCs w:val="24"/>
              </w:rPr>
              <w:t xml:space="preserve"> </w:t>
            </w:r>
            <w:proofErr w:type="spellStart"/>
            <w:r w:rsidRPr="000F6241">
              <w:rPr>
                <w:rFonts w:ascii="Times New Roman" w:hAnsi="Times New Roman" w:cs="Times New Roman"/>
                <w:szCs w:val="24"/>
              </w:rPr>
              <w:t>Минпросвещения</w:t>
            </w:r>
            <w:proofErr w:type="spellEnd"/>
            <w:r w:rsidRPr="000F6241">
              <w:rPr>
                <w:rFonts w:ascii="Times New Roman" w:hAnsi="Times New Roman" w:cs="Times New Roman"/>
                <w:szCs w:val="24"/>
              </w:rPr>
              <w:t xml:space="preserve"> России от 20 мая 2021 г. N 262 "Об утверждении методик расчета показателей федеральных проектов национального проекта "Образование" (далее - Приказ </w:t>
            </w:r>
            <w:proofErr w:type="spellStart"/>
            <w:r w:rsidRPr="000F6241">
              <w:rPr>
                <w:rFonts w:ascii="Times New Roman" w:hAnsi="Times New Roman" w:cs="Times New Roman"/>
                <w:szCs w:val="24"/>
              </w:rPr>
              <w:t>Минпросвещения</w:t>
            </w:r>
            <w:proofErr w:type="spellEnd"/>
            <w:r w:rsidRPr="000F6241">
              <w:rPr>
                <w:rFonts w:ascii="Times New Roman" w:hAnsi="Times New Roman" w:cs="Times New Roman"/>
                <w:szCs w:val="24"/>
              </w:rPr>
              <w:t xml:space="preserve"> России от 20 мая 2021 г. N 262)</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Дпр</w:t>
            </w:r>
            <w:proofErr w:type="spellEnd"/>
            <w:r w:rsidRPr="000F6241">
              <w:rPr>
                <w:rFonts w:ascii="Times New Roman" w:hAnsi="Times New Roman" w:cs="Times New Roman"/>
                <w:szCs w:val="24"/>
              </w:rPr>
              <w:t xml:space="preserve"> = </w:t>
            </w:r>
            <w:proofErr w:type="spellStart"/>
            <w:r w:rsidRPr="000F6241">
              <w:rPr>
                <w:rFonts w:ascii="Times New Roman" w:hAnsi="Times New Roman" w:cs="Times New Roman"/>
                <w:szCs w:val="24"/>
              </w:rPr>
              <w:t>Кпр</w:t>
            </w:r>
            <w:proofErr w:type="spellEnd"/>
            <w:r w:rsidRPr="000F6241">
              <w:rPr>
                <w:rFonts w:ascii="Times New Roman" w:hAnsi="Times New Roman" w:cs="Times New Roman"/>
                <w:szCs w:val="24"/>
              </w:rPr>
              <w:t xml:space="preserve"> / Копр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Дпр</w:t>
            </w:r>
            <w:proofErr w:type="spellEnd"/>
            <w:r w:rsidRPr="000F6241">
              <w:rPr>
                <w:rFonts w:ascii="Times New Roman" w:hAnsi="Times New Roman" w:cs="Times New Roman"/>
                <w:szCs w:val="24"/>
              </w:rPr>
              <w:t xml:space="preserve"> - доля педагогических работников, использующих сервисы федеральной информационно-сервисной платформы цифровой образовательной среды, %;</w:t>
            </w:r>
          </w:p>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Кпр</w:t>
            </w:r>
            <w:proofErr w:type="spellEnd"/>
            <w:r w:rsidRPr="000F6241">
              <w:rPr>
                <w:rFonts w:ascii="Times New Roman" w:hAnsi="Times New Roman" w:cs="Times New Roman"/>
                <w:szCs w:val="24"/>
              </w:rPr>
              <w:t xml:space="preserve"> - количество педагогических работников, использующих сервисы федеральной информационно-сервисной платформы цифровой образовательной среды,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Копр - общее количество педагогических работников, работающих в подведомственных ОУ города,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отчетные данные, собираемые в ГИИС "Электронный бюджет", статистический отчет </w:t>
            </w:r>
            <w:hyperlink r:id="rId78" w:history="1">
              <w:r w:rsidRPr="000F6241">
                <w:rPr>
                  <w:rFonts w:ascii="Times New Roman" w:hAnsi="Times New Roman" w:cs="Times New Roman"/>
                  <w:color w:val="0000FF"/>
                  <w:szCs w:val="24"/>
                </w:rPr>
                <w:t>N ОО-1</w:t>
              </w:r>
            </w:hyperlink>
            <w:r w:rsidRPr="000F6241">
              <w:rPr>
                <w:rFonts w:ascii="Times New Roman" w:hAnsi="Times New Roman" w:cs="Times New Roman"/>
                <w:szCs w:val="24"/>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03.08.2021 N 474</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численности педагогических работников, использующих сервисы федеральной информационно-сервисной платформы цифровой образовательной среды</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ежемесячно</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28</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w:t>
            </w:r>
            <w:r w:rsidRPr="000F6241">
              <w:rPr>
                <w:rFonts w:ascii="Times New Roman" w:hAnsi="Times New Roman" w:cs="Times New Roman"/>
                <w:szCs w:val="24"/>
              </w:rPr>
              <w:lastRenderedPageBreak/>
              <w:t>общего образования</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hyperlink r:id="rId79" w:history="1">
              <w:r w:rsidRPr="000F6241">
                <w:rPr>
                  <w:rFonts w:ascii="Times New Roman" w:hAnsi="Times New Roman" w:cs="Times New Roman"/>
                  <w:color w:val="0000FF"/>
                  <w:szCs w:val="24"/>
                </w:rPr>
                <w:t>Приказ</w:t>
              </w:r>
            </w:hyperlink>
            <w:r w:rsidRPr="000F6241">
              <w:rPr>
                <w:rFonts w:ascii="Times New Roman" w:hAnsi="Times New Roman" w:cs="Times New Roman"/>
                <w:szCs w:val="24"/>
              </w:rPr>
              <w:t xml:space="preserve"> </w:t>
            </w:r>
            <w:proofErr w:type="spellStart"/>
            <w:r w:rsidRPr="000F6241">
              <w:rPr>
                <w:rFonts w:ascii="Times New Roman" w:hAnsi="Times New Roman" w:cs="Times New Roman"/>
                <w:szCs w:val="24"/>
              </w:rPr>
              <w:t>Минпросвещения</w:t>
            </w:r>
            <w:proofErr w:type="spellEnd"/>
            <w:r w:rsidRPr="000F6241">
              <w:rPr>
                <w:rFonts w:ascii="Times New Roman" w:hAnsi="Times New Roman" w:cs="Times New Roman"/>
                <w:szCs w:val="24"/>
              </w:rPr>
              <w:t xml:space="preserve"> России от 20 мая 2021 г. N 262</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До = Кои / </w:t>
            </w:r>
            <w:proofErr w:type="spellStart"/>
            <w:r w:rsidRPr="000F6241">
              <w:rPr>
                <w:rFonts w:ascii="Times New Roman" w:hAnsi="Times New Roman" w:cs="Times New Roman"/>
                <w:szCs w:val="24"/>
              </w:rPr>
              <w:t>Коо</w:t>
            </w:r>
            <w:proofErr w:type="spellEnd"/>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До - доля образовательных организаций, использующих сервисы федеральной информационно-сервисной платформы цифровой образовательной среды </w:t>
            </w:r>
            <w:r w:rsidRPr="000F6241">
              <w:rPr>
                <w:rFonts w:ascii="Times New Roman" w:hAnsi="Times New Roman" w:cs="Times New Roman"/>
                <w:szCs w:val="24"/>
              </w:rPr>
              <w:lastRenderedPageBreak/>
              <w:t>при реализации программ основного общего образования,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Кои - количество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ед.;</w:t>
            </w:r>
          </w:p>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Коо</w:t>
            </w:r>
            <w:proofErr w:type="spellEnd"/>
            <w:r w:rsidRPr="000F6241">
              <w:rPr>
                <w:rFonts w:ascii="Times New Roman" w:hAnsi="Times New Roman" w:cs="Times New Roman"/>
                <w:szCs w:val="24"/>
              </w:rPr>
              <w:t xml:space="preserve"> - общее количество подведомственных образовательных организаций, реализующих основного общего образования, ед.</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отчетные данные, собираемые в ГИИС "Электронный бюджет", статистический отчет </w:t>
            </w:r>
            <w:hyperlink r:id="rId80" w:history="1">
              <w:r w:rsidRPr="000F6241">
                <w:rPr>
                  <w:rFonts w:ascii="Times New Roman" w:hAnsi="Times New Roman" w:cs="Times New Roman"/>
                  <w:color w:val="0000FF"/>
                  <w:szCs w:val="24"/>
                </w:rPr>
                <w:t>N ОО-1</w:t>
              </w:r>
            </w:hyperlink>
            <w:r w:rsidRPr="000F6241">
              <w:rPr>
                <w:rFonts w:ascii="Times New Roman" w:hAnsi="Times New Roman" w:cs="Times New Roman"/>
                <w:szCs w:val="24"/>
              </w:rPr>
              <w:t xml:space="preserve"> "Сведения об организации, осуществляющей </w:t>
            </w:r>
            <w:r w:rsidRPr="000F6241">
              <w:rPr>
                <w:rFonts w:ascii="Times New Roman" w:hAnsi="Times New Roman" w:cs="Times New Roman"/>
                <w:szCs w:val="24"/>
              </w:rPr>
              <w:lastRenderedPageBreak/>
              <w:t>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03.08.2021 N 474</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мониторинг количества образовательных организаций, использующих сервисы федеральной информационно-сервисной </w:t>
            </w:r>
            <w:r w:rsidRPr="000F6241">
              <w:rPr>
                <w:rFonts w:ascii="Times New Roman" w:hAnsi="Times New Roman" w:cs="Times New Roman"/>
                <w:szCs w:val="24"/>
              </w:rPr>
              <w:lastRenderedPageBreak/>
              <w:t>платформы цифровой образовательной среды при реализации программ основного общего образования</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ежемесячно</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29</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общеобразовательных организаций, оснащенных в целях внедрения цифровой образовательной среды</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hyperlink r:id="rId81" w:history="1">
              <w:r w:rsidRPr="000F6241">
                <w:rPr>
                  <w:rFonts w:ascii="Times New Roman" w:hAnsi="Times New Roman" w:cs="Times New Roman"/>
                  <w:color w:val="0000FF"/>
                  <w:szCs w:val="24"/>
                </w:rPr>
                <w:t>Приказ</w:t>
              </w:r>
            </w:hyperlink>
            <w:r w:rsidRPr="000F6241">
              <w:rPr>
                <w:rFonts w:ascii="Times New Roman" w:hAnsi="Times New Roman" w:cs="Times New Roman"/>
                <w:szCs w:val="24"/>
              </w:rPr>
              <w:t xml:space="preserve"> </w:t>
            </w:r>
            <w:proofErr w:type="spellStart"/>
            <w:r w:rsidRPr="000F6241">
              <w:rPr>
                <w:rFonts w:ascii="Times New Roman" w:hAnsi="Times New Roman" w:cs="Times New Roman"/>
                <w:szCs w:val="24"/>
              </w:rPr>
              <w:t>Минпросвещения</w:t>
            </w:r>
            <w:proofErr w:type="spellEnd"/>
            <w:r w:rsidRPr="000F6241">
              <w:rPr>
                <w:rFonts w:ascii="Times New Roman" w:hAnsi="Times New Roman" w:cs="Times New Roman"/>
                <w:szCs w:val="24"/>
              </w:rPr>
              <w:t xml:space="preserve"> России от 20 мая 2021 г. N 262</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Доо</w:t>
            </w:r>
            <w:proofErr w:type="spellEnd"/>
            <w:r w:rsidRPr="000F6241">
              <w:rPr>
                <w:rFonts w:ascii="Times New Roman" w:hAnsi="Times New Roman" w:cs="Times New Roman"/>
                <w:szCs w:val="24"/>
              </w:rPr>
              <w:t xml:space="preserve"> = </w:t>
            </w:r>
            <w:proofErr w:type="spellStart"/>
            <w:r w:rsidRPr="000F6241">
              <w:rPr>
                <w:rFonts w:ascii="Times New Roman" w:hAnsi="Times New Roman" w:cs="Times New Roman"/>
                <w:szCs w:val="24"/>
              </w:rPr>
              <w:t>Коо</w:t>
            </w:r>
            <w:proofErr w:type="spellEnd"/>
            <w:r w:rsidRPr="000F6241">
              <w:rPr>
                <w:rFonts w:ascii="Times New Roman" w:hAnsi="Times New Roman" w:cs="Times New Roman"/>
                <w:szCs w:val="24"/>
              </w:rPr>
              <w:t xml:space="preserve"> / </w:t>
            </w:r>
            <w:proofErr w:type="spellStart"/>
            <w:r w:rsidRPr="000F6241">
              <w:rPr>
                <w:rFonts w:ascii="Times New Roman" w:hAnsi="Times New Roman" w:cs="Times New Roman"/>
                <w:szCs w:val="24"/>
              </w:rPr>
              <w:t>Коб</w:t>
            </w:r>
            <w:proofErr w:type="spellEnd"/>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Доо</w:t>
            </w:r>
            <w:proofErr w:type="spellEnd"/>
            <w:r w:rsidRPr="000F6241">
              <w:rPr>
                <w:rFonts w:ascii="Times New Roman" w:hAnsi="Times New Roman" w:cs="Times New Roman"/>
                <w:szCs w:val="24"/>
              </w:rPr>
              <w:t xml:space="preserve"> - доля общеобразовательных организаций, оснащенных в целях внедрения цифровой образовательной среды, %;</w:t>
            </w:r>
          </w:p>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Коо</w:t>
            </w:r>
            <w:proofErr w:type="spellEnd"/>
            <w:r w:rsidRPr="000F6241">
              <w:rPr>
                <w:rFonts w:ascii="Times New Roman" w:hAnsi="Times New Roman" w:cs="Times New Roman"/>
                <w:szCs w:val="24"/>
              </w:rPr>
              <w:t xml:space="preserve"> - количество общеобразовательных организаций, оснащенных в целях внедрения цифровой образовательной среды, ед.;</w:t>
            </w:r>
          </w:p>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Коб</w:t>
            </w:r>
            <w:proofErr w:type="spellEnd"/>
            <w:r w:rsidRPr="000F6241">
              <w:rPr>
                <w:rFonts w:ascii="Times New Roman" w:hAnsi="Times New Roman" w:cs="Times New Roman"/>
                <w:szCs w:val="24"/>
              </w:rPr>
              <w:t xml:space="preserve"> - общее количество подведомственных общеобразовательных организаций, ед.</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отчетные данные, собираемые в ГИИС "Электронный бюджет", статистический отчет </w:t>
            </w:r>
            <w:hyperlink r:id="rId82" w:history="1">
              <w:r w:rsidRPr="000F6241">
                <w:rPr>
                  <w:rFonts w:ascii="Times New Roman" w:hAnsi="Times New Roman" w:cs="Times New Roman"/>
                  <w:color w:val="0000FF"/>
                  <w:szCs w:val="24"/>
                </w:rPr>
                <w:t>N ОО-1</w:t>
              </w:r>
            </w:hyperlink>
            <w:r w:rsidRPr="000F6241">
              <w:rPr>
                <w:rFonts w:ascii="Times New Roman" w:hAnsi="Times New Roman" w:cs="Times New Roman"/>
                <w:szCs w:val="24"/>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03.08.2021 N 474</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числа общеобразовательных организаций, оснащенных в целях внедрения цифровой образовательной среды</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ежемесячная</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30</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детей дошкольного и школьного возраста, получающих образовательную услугу в негосударственном секторе, от общей численности детей дошкольного и школьного возраста, получающих образовательную услугу в муниципальных учреждениях, образовательных организациях негосударственного сектора</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Д</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детей дошкольного и школьного возраста, получающих образовательную услугу в негосударственном секторе, от общей численности детей дошкольного и школьного возраста, получающих образовательную услугу в муниципальных учреждениях, образовательных организациях негосударственного сектора,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Д</w:t>
            </w:r>
            <w:r w:rsidRPr="000F6241">
              <w:rPr>
                <w:rFonts w:ascii="Times New Roman" w:hAnsi="Times New Roman" w:cs="Times New Roman"/>
                <w:szCs w:val="24"/>
              </w:rPr>
              <w:t xml:space="preserve"> - количество детей дошкольного и школьного возраста, получающих образовательную услугу в негосударственном секторе,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общая численность детей дошкольного и школьного возраста, получающих образовательную услугу в муниципальных учреждениях, частных образовательных организациях,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статистический отчет </w:t>
            </w:r>
            <w:hyperlink r:id="rId83" w:history="1">
              <w:r w:rsidRPr="000F6241">
                <w:rPr>
                  <w:rFonts w:ascii="Times New Roman" w:hAnsi="Times New Roman" w:cs="Times New Roman"/>
                  <w:color w:val="0000FF"/>
                  <w:szCs w:val="24"/>
                </w:rPr>
                <w:t>N 85-К</w:t>
              </w:r>
            </w:hyperlink>
            <w:r w:rsidRPr="000F6241">
              <w:rPr>
                <w:rFonts w:ascii="Times New Roman" w:hAnsi="Times New Roman" w:cs="Times New Roman"/>
                <w:szCs w:val="24"/>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утвержденный Приказом Росстата от 30.07.2020 N 424;</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статистический отчет </w:t>
            </w:r>
            <w:hyperlink r:id="rId84" w:history="1">
              <w:r w:rsidRPr="000F6241">
                <w:rPr>
                  <w:rFonts w:ascii="Times New Roman" w:hAnsi="Times New Roman" w:cs="Times New Roman"/>
                  <w:color w:val="0000FF"/>
                  <w:szCs w:val="24"/>
                </w:rPr>
                <w:t>N ОО-1</w:t>
              </w:r>
            </w:hyperlink>
            <w:r w:rsidRPr="000F6241">
              <w:rPr>
                <w:rFonts w:ascii="Times New Roman" w:hAnsi="Times New Roman" w:cs="Times New Roman"/>
                <w:szCs w:val="24"/>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03.08.2020 N 474;</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данные информационной системы "Дошкольный портал города Перми", открытых источников;</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данные об общей численности детей дошкольного и школьного возраста, </w:t>
            </w:r>
            <w:r w:rsidRPr="000F6241">
              <w:rPr>
                <w:rFonts w:ascii="Times New Roman" w:hAnsi="Times New Roman" w:cs="Times New Roman"/>
                <w:szCs w:val="24"/>
              </w:rPr>
              <w:lastRenderedPageBreak/>
              <w:t>получающих образовательную услугу в муниципальных учреждениях, частных образовательных организациях</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мониторинг условий предоставления услуги дошкольного и школьного образования</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31</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Количество созданных мест в негосударственном секторе, с условием установления размера родительской платы за присмотр и уход за детьми в возрасте до 3 лет, не выше, чем в муниципальных дошкольных учреждениях</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position w:val="-11"/>
                <w:szCs w:val="24"/>
              </w:rPr>
              <w:pict>
                <v:shape id="_x0000_i1636" style="width:61.8pt;height:22.2pt" coordsize="" o:spt="100" adj="0,,0" path="" filled="f" stroked="f">
                  <v:stroke joinstyle="miter"/>
                  <v:imagedata r:id="rId85" o:title="base_23920_162502_32771"/>
                  <v:formulas/>
                  <v:path o:connecttype="segments"/>
                </v:shape>
              </w:pic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количество созданных мест в негосударственном секторе, с условием установления размера родительской платы за присмотр и уход за детьми в возрасте до 3 лет, не выше, чем в муниципальных дошкольных учреждениях, ед.;</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м</w:t>
            </w:r>
            <w:r w:rsidRPr="000F6241">
              <w:rPr>
                <w:rFonts w:ascii="Times New Roman" w:hAnsi="Times New Roman" w:cs="Times New Roman"/>
                <w:szCs w:val="24"/>
              </w:rPr>
              <w:t xml:space="preserve"> - количество созданных мест в негосударственном секторе, с условием установления размера родительской платы за присмотр и уход за детьми в возрасте до 3 лет, не выше, чем в муниципальных дошкольных учреждениях, ед.</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данные информационной системы, приказ ДО</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данных информационной системы</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32</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Охват дошкольным образованием детей в возрасте до 8 лет в негосударственном секторе</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УСЛНЕМУН</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ДЕТ</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УСЛНЕМУН</w:t>
            </w:r>
            <w:r w:rsidRPr="000F6241">
              <w:rPr>
                <w:rFonts w:ascii="Times New Roman" w:hAnsi="Times New Roman" w:cs="Times New Roman"/>
                <w:szCs w:val="24"/>
              </w:rPr>
              <w:t xml:space="preserve"> - охват дошкольным образованием детей в возрасте до 8 лет в негосударственном секторе,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УСЛ</w:t>
            </w:r>
            <w:r w:rsidRPr="000F6241">
              <w:rPr>
                <w:rFonts w:ascii="Times New Roman" w:hAnsi="Times New Roman" w:cs="Times New Roman"/>
                <w:szCs w:val="24"/>
              </w:rPr>
              <w:t xml:space="preserve"> - количество детей в возрасте до 8 лет, посещающих образовательные организации </w:t>
            </w:r>
            <w:r w:rsidRPr="000F6241">
              <w:rPr>
                <w:rFonts w:ascii="Times New Roman" w:hAnsi="Times New Roman" w:cs="Times New Roman"/>
                <w:szCs w:val="24"/>
              </w:rPr>
              <w:lastRenderedPageBreak/>
              <w:t>негосударственного сектора,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ДЕТ</w:t>
            </w:r>
            <w:r w:rsidRPr="000F6241">
              <w:rPr>
                <w:rFonts w:ascii="Times New Roman" w:hAnsi="Times New Roman" w:cs="Times New Roman"/>
                <w:szCs w:val="24"/>
              </w:rPr>
              <w:t xml:space="preserve"> - общее количество детей в городе Перми в возрасте до 8 лет (не включая 8-летних),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реестр, сформированный по данным информационной системы "Дошкольный портал города Перми", открытых источников</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условий предоставления услуги дошкольного образования в негосударственном секторе</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ежегодно до 1 марта года, следующего за отчетным периодом</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33</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дошкольных учреждений, внедряющих ФГОС, от общего числа дошкольных учреждений</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В</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дошкольных учреждений, внедряющих ФГОС, от общего числа дошкольных учреждений,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В</w:t>
            </w:r>
            <w:r w:rsidRPr="000F6241">
              <w:rPr>
                <w:rFonts w:ascii="Times New Roman" w:hAnsi="Times New Roman" w:cs="Times New Roman"/>
                <w:szCs w:val="24"/>
              </w:rPr>
              <w:t xml:space="preserve"> - количество дошкольных учреждений, внедряющих ФГОС, ед.;</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общее число дошкольных учреждений, ед.</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данные мониторинга эффективности и результативности ДОУ, размещенные на сайте: so.permedu.ru</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эффективности и результативности ДОУ, формирование рейтинга ДОУ в соответствии с приказом начальника департамента образования администрации города Перми по мониторингу системы образования города Перми</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34</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дошкольных учреждений, имеющих средний или выше среднего результат по итогам мониторинга условий предоставления услуги дошкольного образования, от общего числа дошкольных учреждений</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Р</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дошкольных учреждений, имеющих средний или выше среднего результат по итогам мониторинга условий предоставления услуги дошкольного образования, от общего числа дошкольных учреждений,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Р</w:t>
            </w:r>
            <w:r w:rsidRPr="000F6241">
              <w:rPr>
                <w:rFonts w:ascii="Times New Roman" w:hAnsi="Times New Roman" w:cs="Times New Roman"/>
                <w:szCs w:val="24"/>
              </w:rPr>
              <w:t xml:space="preserve"> - количество дошкольных учреждений, имеющих средний или выше среднего результат по итогам мониторинга условий </w:t>
            </w:r>
            <w:r w:rsidRPr="000F6241">
              <w:rPr>
                <w:rFonts w:ascii="Times New Roman" w:hAnsi="Times New Roman" w:cs="Times New Roman"/>
                <w:szCs w:val="24"/>
              </w:rPr>
              <w:lastRenderedPageBreak/>
              <w:t>предоставления услуги дошкольного образования, ед.;</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У</w:t>
            </w:r>
            <w:r w:rsidRPr="000F6241">
              <w:rPr>
                <w:rFonts w:ascii="Times New Roman" w:hAnsi="Times New Roman" w:cs="Times New Roman"/>
                <w:szCs w:val="24"/>
              </w:rPr>
              <w:t xml:space="preserve"> - общее число дошкольных учреждений, ед.</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рейтинг ДОУ по итогам мониторинга условий реализации ФГОС, размещенный на сайте: so.permedu.ru</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организация и проведение мониторинга условий реализации ФГОС в ДОУ, формирование рейтинга ДОУ</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35</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учащихся на ступени среднего общего образования, которые получают рекомендации по построению ИУП в соответствии с выбранными компетенциями, с учетом реализации проекта "Билет в будущее"</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ИУП</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ИУП</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ОБЩ</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ИУП</w:t>
            </w:r>
            <w:r w:rsidRPr="000F6241">
              <w:rPr>
                <w:rFonts w:ascii="Times New Roman" w:hAnsi="Times New Roman" w:cs="Times New Roman"/>
                <w:szCs w:val="24"/>
              </w:rPr>
              <w:t xml:space="preserve"> - доля учащихся на ступени среднего общего образования, которые получают рекомендации по построению ИУП в соответствии с выбранными компетенциями, с учетом реализации проекта "Билет в будущее",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ИУП</w:t>
            </w:r>
            <w:r w:rsidRPr="000F6241">
              <w:rPr>
                <w:rFonts w:ascii="Times New Roman" w:hAnsi="Times New Roman" w:cs="Times New Roman"/>
                <w:szCs w:val="24"/>
              </w:rPr>
              <w:t xml:space="preserve"> - количество учащихся на ступени среднего общего образования, получающих рекомендации по построению ИУП в соответствии с выбранными компетенциями, с учетом реализации проекта "Билет в будущее",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ОБЩ</w:t>
            </w:r>
            <w:r w:rsidRPr="000F6241">
              <w:rPr>
                <w:rFonts w:ascii="Times New Roman" w:hAnsi="Times New Roman" w:cs="Times New Roman"/>
                <w:szCs w:val="24"/>
              </w:rPr>
              <w:t xml:space="preserve"> - общее количество учащихся на ступени среднего общего образования,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статистический отчет </w:t>
            </w:r>
            <w:hyperlink r:id="rId86" w:history="1">
              <w:r w:rsidRPr="000F6241">
                <w:rPr>
                  <w:rFonts w:ascii="Times New Roman" w:hAnsi="Times New Roman" w:cs="Times New Roman"/>
                  <w:color w:val="0000FF"/>
                  <w:szCs w:val="24"/>
                </w:rPr>
                <w:t>N ОО-1</w:t>
              </w:r>
            </w:hyperlink>
            <w:r w:rsidRPr="000F6241">
              <w:rPr>
                <w:rFonts w:ascii="Times New Roman" w:hAnsi="Times New Roman" w:cs="Times New Roman"/>
                <w:szCs w:val="24"/>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03.08.2020 N 474</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количества учащихся, получивших рекомендации по построению ИУП</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ежегодно до 1 марта года, следующего за отчетным периодом</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36</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общеобразовательных организаций, реализующих различные формы сопровождения и наставничества учащихся</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Дор = Кор / </w:t>
            </w:r>
            <w:proofErr w:type="spellStart"/>
            <w:r w:rsidRPr="000F6241">
              <w:rPr>
                <w:rFonts w:ascii="Times New Roman" w:hAnsi="Times New Roman" w:cs="Times New Roman"/>
                <w:szCs w:val="24"/>
              </w:rPr>
              <w:t>Коб</w:t>
            </w:r>
            <w:proofErr w:type="spellEnd"/>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Дор - доля общеобразовательных организаций, реализующих различные формы сопровождения и наставничества </w:t>
            </w:r>
            <w:r w:rsidRPr="000F6241">
              <w:rPr>
                <w:rFonts w:ascii="Times New Roman" w:hAnsi="Times New Roman" w:cs="Times New Roman"/>
                <w:szCs w:val="24"/>
              </w:rPr>
              <w:lastRenderedPageBreak/>
              <w:t>учащихся, %;</w:t>
            </w:r>
          </w:p>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Коо</w:t>
            </w:r>
            <w:proofErr w:type="spellEnd"/>
            <w:r w:rsidRPr="000F6241">
              <w:rPr>
                <w:rFonts w:ascii="Times New Roman" w:hAnsi="Times New Roman" w:cs="Times New Roman"/>
                <w:szCs w:val="24"/>
              </w:rPr>
              <w:t xml:space="preserve"> - количество общеобразовательных организаций, реализующих различные формы сопровождения и наставничества учащихся, чел.;</w:t>
            </w:r>
          </w:p>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Коб</w:t>
            </w:r>
            <w:proofErr w:type="spellEnd"/>
            <w:r w:rsidRPr="000F6241">
              <w:rPr>
                <w:rFonts w:ascii="Times New Roman" w:hAnsi="Times New Roman" w:cs="Times New Roman"/>
                <w:szCs w:val="24"/>
              </w:rPr>
              <w:t xml:space="preserve"> - общее количество подведомственных общеобразовательных организаций,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отчеты ОУ</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ДО</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ежегодно до 31.12</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37</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общеобразовательных организаций, реализующих общеобразовательные программы в сетевой форме</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Досф</w:t>
            </w:r>
            <w:proofErr w:type="spellEnd"/>
            <w:r w:rsidRPr="000F6241">
              <w:rPr>
                <w:rFonts w:ascii="Times New Roman" w:hAnsi="Times New Roman" w:cs="Times New Roman"/>
                <w:szCs w:val="24"/>
              </w:rPr>
              <w:t xml:space="preserve"> = </w:t>
            </w:r>
            <w:proofErr w:type="spellStart"/>
            <w:r w:rsidRPr="000F6241">
              <w:rPr>
                <w:rFonts w:ascii="Times New Roman" w:hAnsi="Times New Roman" w:cs="Times New Roman"/>
                <w:szCs w:val="24"/>
              </w:rPr>
              <w:t>Косф</w:t>
            </w:r>
            <w:proofErr w:type="spellEnd"/>
            <w:r w:rsidRPr="000F6241">
              <w:rPr>
                <w:rFonts w:ascii="Times New Roman" w:hAnsi="Times New Roman" w:cs="Times New Roman"/>
                <w:szCs w:val="24"/>
              </w:rPr>
              <w:t xml:space="preserve"> / </w:t>
            </w:r>
            <w:proofErr w:type="spellStart"/>
            <w:r w:rsidRPr="000F6241">
              <w:rPr>
                <w:rFonts w:ascii="Times New Roman" w:hAnsi="Times New Roman" w:cs="Times New Roman"/>
                <w:szCs w:val="24"/>
              </w:rPr>
              <w:t>Коб</w:t>
            </w:r>
            <w:proofErr w:type="spellEnd"/>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Досф</w:t>
            </w:r>
            <w:proofErr w:type="spellEnd"/>
            <w:r w:rsidRPr="000F6241">
              <w:rPr>
                <w:rFonts w:ascii="Times New Roman" w:hAnsi="Times New Roman" w:cs="Times New Roman"/>
                <w:szCs w:val="24"/>
              </w:rPr>
              <w:t xml:space="preserve"> - доля общеобразовательных организаций, реализующих общеобразовательные программы в сетевой форме, %;</w:t>
            </w:r>
          </w:p>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Коо</w:t>
            </w:r>
            <w:proofErr w:type="spellEnd"/>
            <w:r w:rsidRPr="000F6241">
              <w:rPr>
                <w:rFonts w:ascii="Times New Roman" w:hAnsi="Times New Roman" w:cs="Times New Roman"/>
                <w:szCs w:val="24"/>
              </w:rPr>
              <w:t xml:space="preserve"> - количество общеобразовательных организаций, реализующих общеобразовательные программы в сетевой форме, ед.;</w:t>
            </w:r>
          </w:p>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Коб</w:t>
            </w:r>
            <w:proofErr w:type="spellEnd"/>
            <w:r w:rsidRPr="000F6241">
              <w:rPr>
                <w:rFonts w:ascii="Times New Roman" w:hAnsi="Times New Roman" w:cs="Times New Roman"/>
                <w:szCs w:val="24"/>
              </w:rPr>
              <w:t xml:space="preserve"> - общее количество подведомственных общеобразовательных организаций, ед.</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Приказы ДО</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ДО</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ежегодно до 31.12</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38</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учащихся, ставших призерами и победителями регионального и заключительного этапов Всероссийской олимпиады школьников</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Ку / Ко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учащихся, ставших призерами и победителями регионального и заключительного этапов Всероссийской олимпиады школьников,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К - общее количество учащихся, ставших призерами и победителями </w:t>
            </w:r>
            <w:r w:rsidRPr="000F6241">
              <w:rPr>
                <w:rFonts w:ascii="Times New Roman" w:hAnsi="Times New Roman" w:cs="Times New Roman"/>
                <w:szCs w:val="24"/>
              </w:rPr>
              <w:lastRenderedPageBreak/>
              <w:t>регионального и заключительного этапов Всероссийской олимпиады школьников,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В</w:t>
            </w:r>
            <w:r w:rsidRPr="000F6241">
              <w:rPr>
                <w:rFonts w:ascii="Times New Roman" w:hAnsi="Times New Roman" w:cs="Times New Roman"/>
                <w:szCs w:val="24"/>
              </w:rPr>
              <w:t xml:space="preserve"> - количество учащихся, ставших призерами и победителями регионального и заключительного этапов Всероссийской олимпиады школьников,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отчет о проведении регионального и заключительного этапов Всероссийской олимпиады школьников</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учащихся, ставших призерами и победителями регионального и заключительного этапов Всероссийской олимпиады школьников</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39</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hyperlink r:id="rId87" w:history="1">
              <w:r w:rsidRPr="000F6241">
                <w:rPr>
                  <w:rFonts w:ascii="Times New Roman" w:hAnsi="Times New Roman" w:cs="Times New Roman"/>
                  <w:color w:val="0000FF"/>
                  <w:szCs w:val="24"/>
                </w:rPr>
                <w:t>Приказ</w:t>
              </w:r>
            </w:hyperlink>
            <w:r w:rsidRPr="000F6241">
              <w:rPr>
                <w:rFonts w:ascii="Times New Roman" w:hAnsi="Times New Roman" w:cs="Times New Roman"/>
                <w:szCs w:val="24"/>
              </w:rPr>
              <w:t xml:space="preserve"> </w:t>
            </w:r>
            <w:proofErr w:type="spellStart"/>
            <w:r w:rsidRPr="000F6241">
              <w:rPr>
                <w:rFonts w:ascii="Times New Roman" w:hAnsi="Times New Roman" w:cs="Times New Roman"/>
                <w:szCs w:val="24"/>
              </w:rPr>
              <w:t>Минпросвещения</w:t>
            </w:r>
            <w:proofErr w:type="spellEnd"/>
            <w:r w:rsidRPr="000F6241">
              <w:rPr>
                <w:rFonts w:ascii="Times New Roman" w:hAnsi="Times New Roman" w:cs="Times New Roman"/>
                <w:szCs w:val="24"/>
              </w:rPr>
              <w:t xml:space="preserve"> России от 20 мая 2021 г. N 262</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Ком / К5-11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Ком - количество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К5-11 - общее </w:t>
            </w:r>
            <w:r w:rsidRPr="000F6241">
              <w:rPr>
                <w:rFonts w:ascii="Times New Roman" w:hAnsi="Times New Roman" w:cs="Times New Roman"/>
                <w:szCs w:val="24"/>
              </w:rPr>
              <w:lastRenderedPageBreak/>
              <w:t>количество обучающихся с 5 по 11 класс по образовательным программам основного и среднего общего образования,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статистический отчет </w:t>
            </w:r>
            <w:hyperlink r:id="rId88" w:history="1">
              <w:r w:rsidRPr="000F6241">
                <w:rPr>
                  <w:rFonts w:ascii="Times New Roman" w:hAnsi="Times New Roman" w:cs="Times New Roman"/>
                  <w:color w:val="0000FF"/>
                  <w:szCs w:val="24"/>
                </w:rPr>
                <w:t>N ОО-1</w:t>
              </w:r>
            </w:hyperlink>
            <w:r w:rsidRPr="000F6241">
              <w:rPr>
                <w:rFonts w:ascii="Times New Roman" w:hAnsi="Times New Roman" w:cs="Times New Roman"/>
                <w:szCs w:val="24"/>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03.08.2021 N 474</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участия обучающихся 5-11 классов</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ежемесячная</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40</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детей, принявших участие в открытых онлайн-уроках, реализуемых с учетом опыта цикла открытых уроков "</w:t>
            </w:r>
            <w:proofErr w:type="spellStart"/>
            <w:r w:rsidRPr="000F6241">
              <w:rPr>
                <w:rFonts w:ascii="Times New Roman" w:hAnsi="Times New Roman" w:cs="Times New Roman"/>
                <w:szCs w:val="24"/>
              </w:rPr>
              <w:t>Проектория</w:t>
            </w:r>
            <w:proofErr w:type="spellEnd"/>
            <w:r w:rsidRPr="000F6241">
              <w:rPr>
                <w:rFonts w:ascii="Times New Roman" w:hAnsi="Times New Roman" w:cs="Times New Roman"/>
                <w:szCs w:val="24"/>
              </w:rPr>
              <w:t>", направленных на раннюю профориентацию</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Д = </w:t>
            </w:r>
            <w:proofErr w:type="spellStart"/>
            <w:r w:rsidRPr="000F6241">
              <w:rPr>
                <w:rFonts w:ascii="Times New Roman" w:hAnsi="Times New Roman" w:cs="Times New Roman"/>
                <w:szCs w:val="24"/>
              </w:rPr>
              <w:t>Кпу</w:t>
            </w:r>
            <w:proofErr w:type="spellEnd"/>
            <w:r w:rsidRPr="000F6241">
              <w:rPr>
                <w:rFonts w:ascii="Times New Roman" w:hAnsi="Times New Roman" w:cs="Times New Roman"/>
                <w:szCs w:val="24"/>
              </w:rPr>
              <w:t xml:space="preserve"> / К5-11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детей, принявших участие в открытых онлайн-уроках, реализуемых с учетом опыта цикла открытых уроков "</w:t>
            </w:r>
            <w:proofErr w:type="spellStart"/>
            <w:r w:rsidRPr="000F6241">
              <w:rPr>
                <w:rFonts w:ascii="Times New Roman" w:hAnsi="Times New Roman" w:cs="Times New Roman"/>
                <w:szCs w:val="24"/>
              </w:rPr>
              <w:t>Проектория</w:t>
            </w:r>
            <w:proofErr w:type="spellEnd"/>
            <w:r w:rsidRPr="000F6241">
              <w:rPr>
                <w:rFonts w:ascii="Times New Roman" w:hAnsi="Times New Roman" w:cs="Times New Roman"/>
                <w:szCs w:val="24"/>
              </w:rPr>
              <w:t>", направленных на раннюю профориентацию, %;</w:t>
            </w:r>
          </w:p>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Кпу</w:t>
            </w:r>
            <w:proofErr w:type="spellEnd"/>
            <w:r w:rsidRPr="000F6241">
              <w:rPr>
                <w:rFonts w:ascii="Times New Roman" w:hAnsi="Times New Roman" w:cs="Times New Roman"/>
                <w:szCs w:val="24"/>
              </w:rPr>
              <w:t xml:space="preserve"> - численность обучающихся с 5 по 11 класс по общеобразовательным программам, принявших участие в открытых онлайн-уроках, реализуемом с учетом опыта цикла открытых уроков "</w:t>
            </w:r>
            <w:proofErr w:type="spellStart"/>
            <w:r w:rsidRPr="000F6241">
              <w:rPr>
                <w:rFonts w:ascii="Times New Roman" w:hAnsi="Times New Roman" w:cs="Times New Roman"/>
                <w:szCs w:val="24"/>
              </w:rPr>
              <w:t>Проектория</w:t>
            </w:r>
            <w:proofErr w:type="spellEnd"/>
            <w:r w:rsidRPr="000F6241">
              <w:rPr>
                <w:rFonts w:ascii="Times New Roman" w:hAnsi="Times New Roman" w:cs="Times New Roman"/>
                <w:szCs w:val="24"/>
              </w:rPr>
              <w:t>",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К5-11 - общая численность обучающихся с 5 по 11 класс,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данные о количестве детей, принявших участие в открытых онлайн-уроках (информационный портал so.permedu.ru)</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обработка данных с информационного портала so.permedu.ru</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41</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педагогов, имеющих первую и высшую квалификационные категории, от общей численности педагогов</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rPr>
                <w:rFonts w:ascii="Times New Roman" w:hAnsi="Times New Roman" w:cs="Times New Roman"/>
                <w:szCs w:val="24"/>
              </w:rPr>
            </w:pP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П</w:t>
            </w:r>
            <w:r w:rsidRPr="000F6241">
              <w:rPr>
                <w:rFonts w:ascii="Times New Roman" w:hAnsi="Times New Roman" w:cs="Times New Roman"/>
                <w:szCs w:val="24"/>
                <w:vertAlign w:val="subscript"/>
              </w:rPr>
              <w:t>КВ</w:t>
            </w:r>
            <w:r w:rsidRPr="000F6241">
              <w:rPr>
                <w:rFonts w:ascii="Times New Roman" w:hAnsi="Times New Roman" w:cs="Times New Roman"/>
                <w:szCs w:val="24"/>
              </w:rPr>
              <w:t xml:space="preserve"> / П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педагогов, имеющих первую и высшую квалификационные категории, от общей численности педагогов,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П</w:t>
            </w:r>
            <w:r w:rsidRPr="000F6241">
              <w:rPr>
                <w:rFonts w:ascii="Times New Roman" w:hAnsi="Times New Roman" w:cs="Times New Roman"/>
                <w:szCs w:val="24"/>
                <w:vertAlign w:val="subscript"/>
              </w:rPr>
              <w:t>КВ</w:t>
            </w:r>
            <w:r w:rsidRPr="000F6241">
              <w:rPr>
                <w:rFonts w:ascii="Times New Roman" w:hAnsi="Times New Roman" w:cs="Times New Roman"/>
                <w:szCs w:val="24"/>
              </w:rPr>
              <w:t xml:space="preserve"> - численность педагогов, имеющих первую и высшую квалификационные </w:t>
            </w:r>
            <w:r w:rsidRPr="000F6241">
              <w:rPr>
                <w:rFonts w:ascii="Times New Roman" w:hAnsi="Times New Roman" w:cs="Times New Roman"/>
                <w:szCs w:val="24"/>
              </w:rPr>
              <w:lastRenderedPageBreak/>
              <w:t>категории,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П - общая численность педагогов с учетом лиц, находящихся в отпуске по уходу за ребенком,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 xml:space="preserve">отчетная форма "Сведения о численности и составе работников учреждения, реализующего программы общего образования, на сайте единой информационно-аналитической </w:t>
            </w:r>
            <w:r w:rsidRPr="000F6241">
              <w:rPr>
                <w:rFonts w:ascii="Times New Roman" w:hAnsi="Times New Roman" w:cs="Times New Roman"/>
                <w:szCs w:val="24"/>
              </w:rPr>
              <w:lastRenderedPageBreak/>
              <w:t>системы (ЕИАС) в сфере образования Пермского края"</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обработка данных из единой информационно-аналитической системы (ЕИАС)</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ежегодно до 1 марта года, следующего за отчетным периодом</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42</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педагогов, показавших результаты высокие и выше средних по городу, от общей численности педагогов</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К</w:t>
            </w:r>
            <w:r w:rsidRPr="000F6241">
              <w:rPr>
                <w:rFonts w:ascii="Times New Roman" w:hAnsi="Times New Roman" w:cs="Times New Roman"/>
                <w:szCs w:val="24"/>
                <w:vertAlign w:val="subscript"/>
              </w:rPr>
              <w:t>Р</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 - доля педагогов, показавших результаты высокие и выше средних по городу, от общей численности педагогов,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Р</w:t>
            </w:r>
            <w:r w:rsidRPr="000F6241">
              <w:rPr>
                <w:rFonts w:ascii="Times New Roman" w:hAnsi="Times New Roman" w:cs="Times New Roman"/>
                <w:szCs w:val="24"/>
              </w:rPr>
              <w:t xml:space="preserve"> - количество педагогов, показавших по итогам мониторинга результаты выше средних,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количество педагогов, участвующих в мониторинге,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proofErr w:type="spellStart"/>
            <w:r w:rsidRPr="000F6241">
              <w:rPr>
                <w:rFonts w:ascii="Times New Roman" w:hAnsi="Times New Roman" w:cs="Times New Roman"/>
                <w:szCs w:val="24"/>
              </w:rPr>
              <w:t>пофамильный</w:t>
            </w:r>
            <w:proofErr w:type="spellEnd"/>
            <w:r w:rsidRPr="000F6241">
              <w:rPr>
                <w:rFonts w:ascii="Times New Roman" w:hAnsi="Times New Roman" w:cs="Times New Roman"/>
                <w:szCs w:val="24"/>
              </w:rPr>
              <w:t xml:space="preserve"> реестр педагогов с фактическими результатами выполнения тестовых заданий, формируемый организацией, осуществляющей мониторинг предметных знаний</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аналитическая справка по итогам проведения мониторинга предметных знаний</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43</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учителей в возрасте до 35 лет, вовлеченных в различные формы поддержки и сопровождения в первые 3 года работы</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n x 100 / N</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доля учителей в возрасте до 35 лет, вовлеченных в различные формы поддержки и сопровождения в первые 3 года работы,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количество учителей в возрасте до 35 лет, вовлеченных в различные формы поддержки и сопровождения в первые 3 года работы,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общее количество учителей в возрасте до 35 лет со стажем работы от 0 до 3 лет,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реестр учителей в возрасте до 35 лет, вовлеченных в различные формы поддержки и сопровождения в первые 3 года работы</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обработка данных реестра</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lastRenderedPageBreak/>
              <w:t>44</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hyperlink r:id="rId89" w:history="1">
              <w:r w:rsidRPr="000F6241">
                <w:rPr>
                  <w:rFonts w:ascii="Times New Roman" w:hAnsi="Times New Roman" w:cs="Times New Roman"/>
                  <w:color w:val="0000FF"/>
                  <w:szCs w:val="24"/>
                </w:rPr>
                <w:t>Приказ</w:t>
              </w:r>
            </w:hyperlink>
            <w:r w:rsidRPr="000F6241">
              <w:rPr>
                <w:rFonts w:ascii="Times New Roman" w:hAnsi="Times New Roman" w:cs="Times New Roman"/>
                <w:szCs w:val="24"/>
              </w:rPr>
              <w:t xml:space="preserve"> </w:t>
            </w:r>
            <w:proofErr w:type="spellStart"/>
            <w:r w:rsidRPr="000F6241">
              <w:rPr>
                <w:rFonts w:ascii="Times New Roman" w:hAnsi="Times New Roman" w:cs="Times New Roman"/>
                <w:szCs w:val="24"/>
              </w:rPr>
              <w:t>Минпросвещения</w:t>
            </w:r>
            <w:proofErr w:type="spellEnd"/>
            <w:r w:rsidRPr="000F6241">
              <w:rPr>
                <w:rFonts w:ascii="Times New Roman" w:hAnsi="Times New Roman" w:cs="Times New Roman"/>
                <w:szCs w:val="24"/>
              </w:rPr>
              <w:t xml:space="preserve"> России от 20 мая 2021 г. N 262</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n x 100 / N</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 -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количество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N - общее количество педагогических работников общеобразовательных организаций,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 xml:space="preserve">статистический отчет </w:t>
            </w:r>
            <w:hyperlink r:id="rId90" w:history="1">
              <w:r w:rsidRPr="000F6241">
                <w:rPr>
                  <w:rFonts w:ascii="Times New Roman" w:hAnsi="Times New Roman" w:cs="Times New Roman"/>
                  <w:color w:val="0000FF"/>
                  <w:szCs w:val="24"/>
                </w:rPr>
                <w:t>N ОО-1</w:t>
              </w:r>
            </w:hyperlink>
            <w:r w:rsidRPr="000F6241">
              <w:rPr>
                <w:rFonts w:ascii="Times New Roman" w:hAnsi="Times New Roman" w:cs="Times New Roman"/>
                <w:szCs w:val="24"/>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03.08.2021 N 474</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мониторинг численности педагогических работников общеобразовательных организаций, прошедших повышение квалификации</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r w:rsidR="000F6241" w:rsidRPr="000F6241" w:rsidTr="000F6241">
        <w:trPr>
          <w:gridAfter w:val="2"/>
          <w:wAfter w:w="38" w:type="dxa"/>
        </w:trPr>
        <w:tc>
          <w:tcPr>
            <w:tcW w:w="36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45</w:t>
            </w:r>
          </w:p>
        </w:tc>
        <w:tc>
          <w:tcPr>
            <w:tcW w:w="2608" w:type="dxa"/>
          </w:tcPr>
          <w:p w:rsidR="000F6241" w:rsidRPr="000F6241" w:rsidRDefault="000F6241" w:rsidP="000F6241">
            <w:pPr>
              <w:pStyle w:val="ConsPlusNormal"/>
              <w:spacing w:line="220" w:lineRule="exact"/>
              <w:rPr>
                <w:rFonts w:ascii="Times New Roman" w:hAnsi="Times New Roman" w:cs="Times New Roman"/>
                <w:szCs w:val="24"/>
              </w:rPr>
            </w:pPr>
            <w:r w:rsidRPr="000F6241">
              <w:rPr>
                <w:rFonts w:ascii="Times New Roman" w:hAnsi="Times New Roman" w:cs="Times New Roman"/>
                <w:szCs w:val="24"/>
              </w:rPr>
              <w:t>Доля молодых педагогов со стажем работы от 0 до 3 лет от общей численности педагогов</w:t>
            </w:r>
          </w:p>
        </w:tc>
        <w:tc>
          <w:tcPr>
            <w:tcW w:w="5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954"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w:t>
            </w:r>
          </w:p>
        </w:tc>
        <w:tc>
          <w:tcPr>
            <w:tcW w:w="1740"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М</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М</w:t>
            </w:r>
            <w:r w:rsidRPr="000F6241">
              <w:rPr>
                <w:rFonts w:ascii="Times New Roman" w:hAnsi="Times New Roman" w:cs="Times New Roman"/>
                <w:szCs w:val="24"/>
              </w:rPr>
              <w:t xml:space="preserve"> / 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x 100%</w:t>
            </w:r>
          </w:p>
        </w:tc>
        <w:tc>
          <w:tcPr>
            <w:tcW w:w="240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Д</w:t>
            </w:r>
            <w:r w:rsidRPr="000F6241">
              <w:rPr>
                <w:rFonts w:ascii="Times New Roman" w:hAnsi="Times New Roman" w:cs="Times New Roman"/>
                <w:szCs w:val="24"/>
                <w:vertAlign w:val="subscript"/>
              </w:rPr>
              <w:t>М</w:t>
            </w:r>
            <w:r w:rsidRPr="000F6241">
              <w:rPr>
                <w:rFonts w:ascii="Times New Roman" w:hAnsi="Times New Roman" w:cs="Times New Roman"/>
                <w:szCs w:val="24"/>
              </w:rPr>
              <w:t xml:space="preserve"> - доля молодых педагогов со стажем работы от 0 до 3 лет от общей численности педагогов, %;</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М</w:t>
            </w:r>
            <w:r w:rsidRPr="000F6241">
              <w:rPr>
                <w:rFonts w:ascii="Times New Roman" w:hAnsi="Times New Roman" w:cs="Times New Roman"/>
                <w:szCs w:val="24"/>
              </w:rPr>
              <w:t xml:space="preserve"> - количество молодых педагогов со стажем работы от 0 до 3 лет, чел.;</w:t>
            </w:r>
          </w:p>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К</w:t>
            </w:r>
            <w:r w:rsidRPr="000F6241">
              <w:rPr>
                <w:rFonts w:ascii="Times New Roman" w:hAnsi="Times New Roman" w:cs="Times New Roman"/>
                <w:szCs w:val="24"/>
                <w:vertAlign w:val="subscript"/>
              </w:rPr>
              <w:t>О</w:t>
            </w:r>
            <w:r w:rsidRPr="000F6241">
              <w:rPr>
                <w:rFonts w:ascii="Times New Roman" w:hAnsi="Times New Roman" w:cs="Times New Roman"/>
                <w:szCs w:val="24"/>
              </w:rPr>
              <w:t xml:space="preserve"> - общая численность педагогов с учетом лиц, находящихся в отпуске по уходу за ребенком, чел.</w:t>
            </w:r>
          </w:p>
        </w:tc>
        <w:tc>
          <w:tcPr>
            <w:tcW w:w="2127"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отчетная форма "Сведения о численности и составе работников учреждения, реализующего программы общего образования, на сайте единой информационно-аналитической системы (ЕИАС) в сфере образования Пермского края"</w:t>
            </w:r>
          </w:p>
        </w:tc>
        <w:tc>
          <w:tcPr>
            <w:tcW w:w="169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обработка данных из единой информационно-аналитической системы (ЕИАС)</w:t>
            </w:r>
          </w:p>
        </w:tc>
        <w:tc>
          <w:tcPr>
            <w:tcW w:w="1759" w:type="dxa"/>
          </w:tcPr>
          <w:p w:rsidR="000F6241" w:rsidRPr="000F6241" w:rsidRDefault="000F6241" w:rsidP="000F6241">
            <w:pPr>
              <w:pStyle w:val="ConsPlusNormal"/>
              <w:spacing w:line="220" w:lineRule="exact"/>
              <w:jc w:val="center"/>
              <w:rPr>
                <w:rFonts w:ascii="Times New Roman" w:hAnsi="Times New Roman" w:cs="Times New Roman"/>
                <w:szCs w:val="24"/>
              </w:rPr>
            </w:pPr>
            <w:r w:rsidRPr="000F6241">
              <w:rPr>
                <w:rFonts w:ascii="Times New Roman" w:hAnsi="Times New Roman" w:cs="Times New Roman"/>
                <w:szCs w:val="24"/>
              </w:rPr>
              <w:t>1 раз в год на конец отчетного периода</w:t>
            </w:r>
          </w:p>
        </w:tc>
      </w:tr>
    </w:tbl>
    <w:p w:rsidR="000F6241" w:rsidRPr="000F6241" w:rsidRDefault="000F6241" w:rsidP="000F6241">
      <w:pPr>
        <w:spacing w:after="0" w:line="240" w:lineRule="exact"/>
        <w:rPr>
          <w:rFonts w:ascii="Times New Roman" w:hAnsi="Times New Roman" w:cs="Times New Roman"/>
          <w:sz w:val="24"/>
          <w:szCs w:val="24"/>
        </w:rPr>
        <w:sectPr w:rsidR="000F6241" w:rsidRP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right"/>
        <w:outlineLvl w:val="1"/>
        <w:rPr>
          <w:rFonts w:ascii="Times New Roman" w:hAnsi="Times New Roman" w:cs="Times New Roman"/>
          <w:sz w:val="24"/>
          <w:szCs w:val="24"/>
        </w:rPr>
      </w:pPr>
      <w:r w:rsidRPr="000F6241">
        <w:rPr>
          <w:rFonts w:ascii="Times New Roman" w:hAnsi="Times New Roman" w:cs="Times New Roman"/>
          <w:sz w:val="24"/>
          <w:szCs w:val="24"/>
        </w:rPr>
        <w:lastRenderedPageBreak/>
        <w:t>Приложение 1</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к муниципальной программе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ПЛАН-ГРАФИК</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1.1 "Обеспечение доступного и качественного</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дошкольного образования" муниципальной программы "Доступное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 качественное образование" на 2022 год</w:t>
      </w:r>
    </w:p>
    <w:p w:rsidR="000F6241" w:rsidRPr="000F6241" w:rsidRDefault="000F6241" w:rsidP="000F6241">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851"/>
        <w:gridCol w:w="113"/>
      </w:tblGrid>
      <w:tr w:rsidR="000F6241" w:rsidRPr="000F6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Список изменяющих документов</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 xml:space="preserve">(введен </w:t>
            </w:r>
            <w:hyperlink r:id="rId91" w:history="1">
              <w:r w:rsidRPr="000F6241">
                <w:rPr>
                  <w:rFonts w:ascii="Times New Roman" w:hAnsi="Times New Roman" w:cs="Times New Roman"/>
                  <w:color w:val="0000FF"/>
                  <w:sz w:val="24"/>
                  <w:szCs w:val="24"/>
                </w:rPr>
                <w:t>Постановлением</w:t>
              </w:r>
            </w:hyperlink>
            <w:r w:rsidRPr="000F6241">
              <w:rPr>
                <w:rFonts w:ascii="Times New Roman" w:hAnsi="Times New Roman" w:cs="Times New Roman"/>
                <w:color w:val="392C69"/>
                <w:sz w:val="24"/>
                <w:szCs w:val="24"/>
              </w:rPr>
              <w:t xml:space="preserve"> Администрации г. Перми от 23.12.2021 N 1193)</w:t>
            </w: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381"/>
        <w:gridCol w:w="1644"/>
        <w:gridCol w:w="1304"/>
        <w:gridCol w:w="1304"/>
        <w:gridCol w:w="2551"/>
        <w:gridCol w:w="992"/>
        <w:gridCol w:w="907"/>
        <w:gridCol w:w="1559"/>
        <w:gridCol w:w="1104"/>
      </w:tblGrid>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Код</w:t>
            </w:r>
          </w:p>
        </w:tc>
        <w:tc>
          <w:tcPr>
            <w:tcW w:w="2381"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Наименование задачи, основного мероприятия, </w:t>
            </w:r>
            <w:proofErr w:type="spellStart"/>
            <w:r w:rsidRPr="000F6241">
              <w:rPr>
                <w:rFonts w:ascii="Times New Roman" w:hAnsi="Times New Roman" w:cs="Times New Roman"/>
                <w:szCs w:val="24"/>
              </w:rPr>
              <w:t>подмероприятия</w:t>
            </w:r>
            <w:proofErr w:type="spellEnd"/>
            <w:r w:rsidRPr="000F6241">
              <w:rPr>
                <w:rFonts w:ascii="Times New Roman" w:hAnsi="Times New Roman" w:cs="Times New Roman"/>
                <w:szCs w:val="24"/>
              </w:rPr>
              <w:t>, объекта. Место проведения/расположения (адрес)</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Участник программы</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Дата начала реализации </w:t>
            </w:r>
            <w:proofErr w:type="spellStart"/>
            <w:r w:rsidRPr="000F6241">
              <w:rPr>
                <w:rFonts w:ascii="Times New Roman" w:hAnsi="Times New Roman" w:cs="Times New Roman"/>
                <w:szCs w:val="24"/>
              </w:rPr>
              <w:t>подмероприятия</w:t>
            </w:r>
            <w:proofErr w:type="spellEnd"/>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Дата окончания реализации </w:t>
            </w:r>
            <w:proofErr w:type="spellStart"/>
            <w:r w:rsidRPr="000F6241">
              <w:rPr>
                <w:rFonts w:ascii="Times New Roman" w:hAnsi="Times New Roman" w:cs="Times New Roman"/>
                <w:szCs w:val="24"/>
              </w:rPr>
              <w:t>подмероприятия</w:t>
            </w:r>
            <w:proofErr w:type="spellEnd"/>
          </w:p>
        </w:tc>
        <w:tc>
          <w:tcPr>
            <w:tcW w:w="4450" w:type="dxa"/>
            <w:gridSpan w:val="3"/>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Показатель непосредственного результата</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Источник финансирования</w:t>
            </w:r>
          </w:p>
        </w:tc>
        <w:tc>
          <w:tcPr>
            <w:tcW w:w="11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Объем финансирования, тыс. руб.</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наименование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 изм.</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значение</w:t>
            </w:r>
          </w:p>
        </w:tc>
        <w:tc>
          <w:tcPr>
            <w:tcW w:w="1559" w:type="dxa"/>
            <w:vMerge/>
          </w:tcPr>
          <w:p w:rsidR="000F6241" w:rsidRPr="000F6241" w:rsidRDefault="000F6241" w:rsidP="000F6241">
            <w:pPr>
              <w:spacing w:after="0" w:line="240" w:lineRule="exact"/>
              <w:rPr>
                <w:rFonts w:ascii="Times New Roman" w:hAnsi="Times New Roman" w:cs="Times New Roman"/>
                <w:szCs w:val="24"/>
              </w:rPr>
            </w:pPr>
          </w:p>
        </w:tc>
        <w:tc>
          <w:tcPr>
            <w:tcW w:w="1104" w:type="dxa"/>
            <w:vMerge/>
          </w:tcPr>
          <w:p w:rsidR="000F6241" w:rsidRPr="000F6241" w:rsidRDefault="000F6241" w:rsidP="000F6241">
            <w:pPr>
              <w:spacing w:after="0" w:line="240" w:lineRule="exact"/>
              <w:rPr>
                <w:rFonts w:ascii="Times New Roman" w:hAnsi="Times New Roman" w:cs="Times New Roman"/>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w:t>
            </w:r>
          </w:p>
        </w:tc>
        <w:tc>
          <w:tcPr>
            <w:tcW w:w="238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Cs w:val="24"/>
              </w:rPr>
            </w:pPr>
            <w:r w:rsidRPr="000F6241">
              <w:rPr>
                <w:rFonts w:ascii="Times New Roman" w:hAnsi="Times New Roman" w:cs="Times New Roman"/>
                <w:szCs w:val="24"/>
              </w:rPr>
              <w:t>1.1.1</w:t>
            </w:r>
          </w:p>
        </w:tc>
        <w:tc>
          <w:tcPr>
            <w:tcW w:w="13746" w:type="dxa"/>
            <w:gridSpan w:val="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Задача. Обеспечение регулярного получения услуги дошкольного образования в муниципальных дошкольных образовательных организациях как гарантия обеспечения ее качества</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1.1.1.1</w:t>
            </w:r>
          </w:p>
        </w:tc>
        <w:tc>
          <w:tcPr>
            <w:tcW w:w="13746" w:type="dxa"/>
            <w:gridSpan w:val="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Оказание услуг по присмотру и уходу, реализации основных общеобразовательных программ дошкольного образования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1.1.1.1.1</w:t>
            </w:r>
          </w:p>
        </w:tc>
        <w:tc>
          <w:tcPr>
            <w:tcW w:w="13746" w:type="dxa"/>
            <w:gridSpan w:val="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Оказание услуг дошкольного образования в рамках полномочий города Перми</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1.1.1.1.1.1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Организация деятельности муниципальных образовательных учреждений, подведомственных ДО, по оказанию услуг дошкольного образования в рамках полномочий города </w:t>
            </w:r>
            <w:r w:rsidRPr="000F6241">
              <w:rPr>
                <w:rFonts w:ascii="Times New Roman" w:hAnsi="Times New Roman" w:cs="Times New Roman"/>
                <w:szCs w:val="24"/>
              </w:rPr>
              <w:lastRenderedPageBreak/>
              <w:t>Перми</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МДОУ</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реализации основных общеобразовательных программ дошкольного образования в группе кратковременного пребывания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1032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услуг </w:t>
            </w:r>
            <w:r w:rsidRPr="000F6241">
              <w:rPr>
                <w:rFonts w:ascii="Times New Roman" w:hAnsi="Times New Roman" w:cs="Times New Roman"/>
                <w:szCs w:val="24"/>
              </w:rPr>
              <w:lastRenderedPageBreak/>
              <w:t>дошкольного образования детей по реализации основных общеобразовательных программ дошкольного образования в группе кратковременного пребывания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1032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бюджет города </w:t>
            </w:r>
            <w:r w:rsidRPr="000F6241">
              <w:rPr>
                <w:rFonts w:ascii="Times New Roman" w:hAnsi="Times New Roman" w:cs="Times New Roman"/>
                <w:szCs w:val="24"/>
              </w:rPr>
              <w:lastRenderedPageBreak/>
              <w:t>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2288,800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реализации основных общеобразовательных программ дошкольного образования в группе полного дня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8783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реализации основных общеобразовательных программ дошкольного образования в группе полного дня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8783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58379,878</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реализации основных общеобразовательных программ дошкольного образования в группе кратковременного пребывания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услуг дошкольного образования детей по </w:t>
            </w:r>
            <w:r w:rsidRPr="000F6241">
              <w:rPr>
                <w:rFonts w:ascii="Times New Roman" w:hAnsi="Times New Roman" w:cs="Times New Roman"/>
                <w:szCs w:val="24"/>
              </w:rPr>
              <w:lastRenderedPageBreak/>
              <w:t>реализации основных общеобразовательных программ дошкольного образования в группе кратковременного пребывания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302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539,127</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реализации основных общеобразовательных программ дошкольного образования в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52865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реализации основных общеобразовательных программ дошкольного образования в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52865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570696,034</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детей, получающих услугу по реализации основных общеобразовательных программ дошкольного образования по адаптированным образовательным программам, обучающихся с ограниченными возможностями здоровья в группе кратковременного </w:t>
            </w:r>
            <w:r w:rsidRPr="000F6241">
              <w:rPr>
                <w:rFonts w:ascii="Times New Roman" w:hAnsi="Times New Roman" w:cs="Times New Roman"/>
                <w:szCs w:val="24"/>
              </w:rPr>
              <w:lastRenderedPageBreak/>
              <w:t>пребывания для детей в возрасте от 3 лет до 8</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реализации основных общеобразовательных программ дошкольного образования, обучающихся с ограниченными возможностями здоровья в группе кратковременного пребывания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19,637</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реализации основных общеобразовательных программ дошкольного образования, обучающихся с ограниченными возможностями здоровья в группе полного дня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4063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услуг дошкольного образования детей по реализации основных общеобразовательных программ дошкольного образования, обучающихся с ограниченными возможностями здоровья группе полного дня в </w:t>
            </w:r>
            <w:r w:rsidRPr="000F6241">
              <w:rPr>
                <w:rFonts w:ascii="Times New Roman" w:hAnsi="Times New Roman" w:cs="Times New Roman"/>
                <w:szCs w:val="24"/>
              </w:rPr>
              <w:lastRenderedPageBreak/>
              <w:t>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4063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22020,554</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в группе кратковременного пребывания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1032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присмотру и уходу в группе кратковременного пребывания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1032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2595,340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в группе полного дня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8783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присмотру и уходу в группе полного дня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8783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67769,490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в группе кратковременного пребывания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услуг дошкольного образования детей по присмотру и уходу в группе кратковременного </w:t>
            </w:r>
            <w:r w:rsidRPr="000F6241">
              <w:rPr>
                <w:rFonts w:ascii="Times New Roman" w:hAnsi="Times New Roman" w:cs="Times New Roman"/>
                <w:szCs w:val="24"/>
              </w:rPr>
              <w:lastRenderedPageBreak/>
              <w:t>пребывания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886,910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в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56694</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присмотру и уходу в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56694</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631347,130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в группе полного дня для детей с туберкулезной интоксикацией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234</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присмотру и уходу в группе полного дня для детей с туберкулезной интоксикацией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234</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10553,300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с родителей (законных представителей) которых размер платы за присмотр и уход за детьми взимается в размере 50%</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15698</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161482,200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с родителей (законных представителей) которых размер платы за присмотр и уход за детьми взимается в размере 100%</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46469</w:t>
            </w:r>
          </w:p>
        </w:tc>
        <w:tc>
          <w:tcPr>
            <w:tcW w:w="1559" w:type="dxa"/>
            <w:vMerge/>
          </w:tcPr>
          <w:p w:rsidR="000F6241" w:rsidRPr="000F6241" w:rsidRDefault="000F6241" w:rsidP="000F6241">
            <w:pPr>
              <w:spacing w:after="0" w:line="240" w:lineRule="exact"/>
              <w:rPr>
                <w:rFonts w:ascii="Times New Roman" w:hAnsi="Times New Roman" w:cs="Times New Roman"/>
                <w:szCs w:val="24"/>
              </w:rPr>
            </w:pP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940986,800</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1.1.1.1.1.2</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Организация деятельности муниципальных общеобразовательных учреждений, подведомственных ДО, по оказанию услуг дошкольного образования в рамках полномочий города Перми</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МОУ, реализующие образовательные программы дошкольного образования, подведомственные ДО</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реализации основных общеобразовательных программ дошкольного образования в группе кратковременного пребывания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реализации основных общеобразовательных программ дошкольного образования в группе кратковременного пребывания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150,288</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реализации основных общеобразовательных программ дошкольного образования в группе полного дня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583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услуг дошкольного образования детей по реализации основных </w:t>
            </w:r>
            <w:r w:rsidRPr="000F6241">
              <w:rPr>
                <w:rFonts w:ascii="Times New Roman" w:hAnsi="Times New Roman" w:cs="Times New Roman"/>
                <w:szCs w:val="24"/>
              </w:rPr>
              <w:lastRenderedPageBreak/>
              <w:t>общеобразовательных программ дошкольного образования в группе полного дня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583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3865,488</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реализации основных общеобразовательных программ дошкольного образования в группе кратковременного пребывания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реализации основных общеобразовательных программ дошкольного образования в группе кратковременного пребывания для детей в возрасте от 3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35,704</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реализации основных общеобразовательных программ дошкольного образования в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1975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услуг дошкольного образования детей по реализации основных общеобразовательных программ дошкольного </w:t>
            </w:r>
            <w:r w:rsidRPr="000F6241">
              <w:rPr>
                <w:rFonts w:ascii="Times New Roman" w:hAnsi="Times New Roman" w:cs="Times New Roman"/>
                <w:szCs w:val="24"/>
              </w:rPr>
              <w:lastRenderedPageBreak/>
              <w:t>образования в группе полного дня для детей в возрасте от 3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1975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10577,041</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реализации основных общеобразовательных программ дошкольного образования, обучающихся с ограниченными возможностями здоровья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реализации основных общеобразовательных программ дошкольного образования, обучающихся с ограниченными возможностями здоровья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605,169</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в группе кратковременного пребывания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услуг дошкольного образования детей по присмотру и уходу в </w:t>
            </w:r>
            <w:r w:rsidRPr="000F6241">
              <w:rPr>
                <w:rFonts w:ascii="Times New Roman" w:hAnsi="Times New Roman" w:cs="Times New Roman"/>
                <w:szCs w:val="24"/>
              </w:rPr>
              <w:lastRenderedPageBreak/>
              <w:t>группе кратковременного пребывания для детей в возрасте от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176,690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в группе полного дня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583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присмотру и уходу в группе полного дня для детей в возрасте от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583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4463,600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в группе в группе кратковременного пребывания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услуг дошкольного образования детей по присмотру и уходу в группе кратковременного пребывания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35,840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получающих услугу по присмотру и уходу в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2088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услуг </w:t>
            </w:r>
            <w:r w:rsidRPr="000F6241">
              <w:rPr>
                <w:rFonts w:ascii="Times New Roman" w:hAnsi="Times New Roman" w:cs="Times New Roman"/>
                <w:szCs w:val="24"/>
              </w:rPr>
              <w:lastRenderedPageBreak/>
              <w:t>дошкольного образования детей по присмотру и уходу в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2088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бюджет города </w:t>
            </w:r>
            <w:r w:rsidRPr="000F6241">
              <w:rPr>
                <w:rFonts w:ascii="Times New Roman" w:hAnsi="Times New Roman" w:cs="Times New Roman"/>
                <w:szCs w:val="24"/>
              </w:rPr>
              <w:lastRenderedPageBreak/>
              <w:t>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24698,580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с родителей (законных представителей) которых размер платы за присмотр и уход за детьми взимается в размере 50%</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796</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8114,700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с родителей (законных представителей) которых размер платы за присмотр и уход за детьми взимается в размере 100%</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1823</w:t>
            </w:r>
          </w:p>
        </w:tc>
        <w:tc>
          <w:tcPr>
            <w:tcW w:w="1559" w:type="dxa"/>
            <w:vMerge/>
          </w:tcPr>
          <w:p w:rsidR="000F6241" w:rsidRPr="000F6241" w:rsidRDefault="000F6241" w:rsidP="000F6241">
            <w:pPr>
              <w:spacing w:after="0" w:line="240" w:lineRule="exact"/>
              <w:rPr>
                <w:rFonts w:ascii="Times New Roman" w:hAnsi="Times New Roman" w:cs="Times New Roman"/>
                <w:szCs w:val="24"/>
              </w:rPr>
            </w:pP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35670,100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Итого по мероприятию 1.1.1.1.1,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2557958,400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1411704,600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1.1.1.1,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2557958,400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1411704,600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Cs w:val="24"/>
              </w:rPr>
            </w:pPr>
            <w:r w:rsidRPr="000F6241">
              <w:rPr>
                <w:rFonts w:ascii="Times New Roman" w:hAnsi="Times New Roman" w:cs="Times New Roman"/>
                <w:szCs w:val="24"/>
              </w:rPr>
              <w:t>1.1.1.2</w:t>
            </w:r>
          </w:p>
        </w:tc>
        <w:tc>
          <w:tcPr>
            <w:tcW w:w="13746"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Предоставление дошкольного образования в дошкольных образовательных организациях</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lastRenderedPageBreak/>
              <w:t>1.1.1.2.1</w:t>
            </w:r>
          </w:p>
        </w:tc>
        <w:tc>
          <w:tcPr>
            <w:tcW w:w="13746" w:type="dxa"/>
            <w:gridSpan w:val="9"/>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Единая субвенция на выполнение отдельных государственных полномочий в сфере образования</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1.1.1.2.1.1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Предоставление единой субвенции на выполнение отдельных государственных полномочий в сфере образования</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ДО, образовательные организации, реализующие образовательные программы дошкольного образования</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обеспеченных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организациях в группе кратковременного пребывания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64930,580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обеспеченных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организациях в группе полного дня для детей в возрасте до 3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9366</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782546,159</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детей, обеспеченных государственными гарантиями реализации прав на получение общедоступного и бесплатного дошкольного </w:t>
            </w:r>
            <w:r w:rsidRPr="000F6241">
              <w:rPr>
                <w:rFonts w:ascii="Times New Roman" w:hAnsi="Times New Roman" w:cs="Times New Roman"/>
                <w:szCs w:val="24"/>
              </w:rPr>
              <w:lastRenderedPageBreak/>
              <w:t>образования в дошкольных образовательных организациях в группе кратковременного пребывания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322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12342,196</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обеспеченных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организациях в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54840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3102417,008</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с ограниченными возможностями здоровья, обеспеченных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организациях в группе кратковременного пребывания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633,114</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с ограниченными возможностями здоровья, обеспеченных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организациях в группе полного дня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4176</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507120,077</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детей, обеспеченных государственными гарантиями реализации прав на получение общедоступного и бесплатного дошкольного образования по адаптированным образовательным программам, обучающихся, за исключением детей-инвалидов, в группе полного дня для детей в возрасте от 3 лет до 8 лет</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8136,266</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получателей компенсации части затрат родителям (законным представителям) за воспитание и обучение </w:t>
            </w:r>
            <w:r w:rsidRPr="000F6241">
              <w:rPr>
                <w:rFonts w:ascii="Times New Roman" w:hAnsi="Times New Roman" w:cs="Times New Roman"/>
                <w:szCs w:val="24"/>
              </w:rPr>
              <w:lastRenderedPageBreak/>
              <w:t>детей-инвалидов дошкольного возраста на дому</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125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2755,600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получателей компенсации части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16243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90390,600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получателей компенсации части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по которым </w:t>
            </w:r>
            <w:proofErr w:type="spellStart"/>
            <w:r w:rsidRPr="000F6241">
              <w:rPr>
                <w:rFonts w:ascii="Times New Roman" w:hAnsi="Times New Roman" w:cs="Times New Roman"/>
                <w:szCs w:val="24"/>
              </w:rPr>
              <w:t>администрируются</w:t>
            </w:r>
            <w:proofErr w:type="spellEnd"/>
            <w:r w:rsidRPr="000F6241">
              <w:rPr>
                <w:rFonts w:ascii="Times New Roman" w:hAnsi="Times New Roman" w:cs="Times New Roman"/>
                <w:szCs w:val="24"/>
              </w:rPr>
              <w:t xml:space="preserve"> выплаты</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16243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количество руководителей и педагогических работников образовательных учреждений, получающих меры социальной поддержки</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1899</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89842,500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мероприятию 1.1.1.2.1,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бюджет </w:t>
            </w:r>
            <w:r w:rsidRPr="000F6241">
              <w:rPr>
                <w:rFonts w:ascii="Times New Roman" w:hAnsi="Times New Roman" w:cs="Times New Roman"/>
                <w:szCs w:val="24"/>
              </w:rPr>
              <w:lastRenderedPageBreak/>
              <w:t>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4661134,1</w:t>
            </w:r>
            <w:r w:rsidRPr="000F6241">
              <w:rPr>
                <w:rFonts w:ascii="Times New Roman" w:hAnsi="Times New Roman" w:cs="Times New Roman"/>
                <w:szCs w:val="24"/>
              </w:rPr>
              <w:lastRenderedPageBreak/>
              <w:t>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Cs w:val="24"/>
              </w:rPr>
            </w:pPr>
            <w:r w:rsidRPr="000F6241">
              <w:rPr>
                <w:rFonts w:ascii="Times New Roman" w:hAnsi="Times New Roman" w:cs="Times New Roman"/>
                <w:szCs w:val="24"/>
              </w:rPr>
              <w:lastRenderedPageBreak/>
              <w:t>1.1.1.2.2</w:t>
            </w:r>
          </w:p>
        </w:tc>
        <w:tc>
          <w:tcPr>
            <w:tcW w:w="13746" w:type="dxa"/>
            <w:gridSpan w:val="9"/>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1.1.1.2.2.1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Cs w:val="24"/>
              </w:rPr>
            </w:pPr>
            <w:r w:rsidRPr="000F6241">
              <w:rPr>
                <w:rFonts w:ascii="Times New Roman" w:hAnsi="Times New Roman" w:cs="Times New Roman"/>
                <w:szCs w:val="24"/>
              </w:rPr>
              <w:t xml:space="preserve">Предоставление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w:t>
            </w:r>
            <w:r w:rsidRPr="000F6241">
              <w:rPr>
                <w:rFonts w:ascii="Times New Roman" w:hAnsi="Times New Roman" w:cs="Times New Roman"/>
                <w:szCs w:val="24"/>
              </w:rPr>
              <w:lastRenderedPageBreak/>
              <w:t>общеобразовательных учреждениях</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МОУ, реализующие образовательные программы дошкольного образования, подведомственные ДО</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31.12.2022</w:t>
            </w:r>
          </w:p>
        </w:tc>
        <w:tc>
          <w:tcPr>
            <w:tcW w:w="2551"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количество детей, получающих услугу общедоступного и бесплатного дошкольного, начального, основного общего образования для обучающихся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w:t>
            </w:r>
            <w:r w:rsidRPr="000F6241">
              <w:rPr>
                <w:rFonts w:ascii="Times New Roman" w:hAnsi="Times New Roman" w:cs="Times New Roman"/>
                <w:szCs w:val="24"/>
              </w:rPr>
              <w:lastRenderedPageBreak/>
              <w:t>учреждениях</w:t>
            </w:r>
          </w:p>
        </w:tc>
        <w:tc>
          <w:tcPr>
            <w:tcW w:w="992"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чел.</w:t>
            </w:r>
          </w:p>
        </w:tc>
        <w:tc>
          <w:tcPr>
            <w:tcW w:w="907" w:type="dxa"/>
            <w:vMerge w:val="restart"/>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67</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Cs w:val="24"/>
              </w:rPr>
            </w:pPr>
          </w:p>
        </w:tc>
        <w:tc>
          <w:tcPr>
            <w:tcW w:w="2381" w:type="dxa"/>
            <w:vMerge/>
          </w:tcPr>
          <w:p w:rsidR="000F6241" w:rsidRPr="000F6241" w:rsidRDefault="000F6241" w:rsidP="000F6241">
            <w:pPr>
              <w:spacing w:after="0" w:line="240" w:lineRule="exact"/>
              <w:rPr>
                <w:rFonts w:ascii="Times New Roman" w:hAnsi="Times New Roman" w:cs="Times New Roman"/>
                <w:szCs w:val="24"/>
              </w:rPr>
            </w:pPr>
          </w:p>
        </w:tc>
        <w:tc>
          <w:tcPr>
            <w:tcW w:w="164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1304" w:type="dxa"/>
            <w:vMerge/>
          </w:tcPr>
          <w:p w:rsidR="000F6241" w:rsidRPr="000F6241" w:rsidRDefault="000F6241" w:rsidP="000F6241">
            <w:pPr>
              <w:spacing w:after="0" w:line="240" w:lineRule="exact"/>
              <w:rPr>
                <w:rFonts w:ascii="Times New Roman" w:hAnsi="Times New Roman" w:cs="Times New Roman"/>
                <w:szCs w:val="24"/>
              </w:rPr>
            </w:pPr>
          </w:p>
        </w:tc>
        <w:tc>
          <w:tcPr>
            <w:tcW w:w="2551" w:type="dxa"/>
            <w:vMerge/>
          </w:tcPr>
          <w:p w:rsidR="000F6241" w:rsidRPr="000F6241" w:rsidRDefault="000F6241" w:rsidP="000F6241">
            <w:pPr>
              <w:spacing w:after="0" w:line="240" w:lineRule="exact"/>
              <w:rPr>
                <w:rFonts w:ascii="Times New Roman" w:hAnsi="Times New Roman" w:cs="Times New Roman"/>
                <w:szCs w:val="24"/>
              </w:rPr>
            </w:pPr>
          </w:p>
        </w:tc>
        <w:tc>
          <w:tcPr>
            <w:tcW w:w="992" w:type="dxa"/>
            <w:vMerge/>
          </w:tcPr>
          <w:p w:rsidR="000F6241" w:rsidRPr="000F6241" w:rsidRDefault="000F6241" w:rsidP="000F6241">
            <w:pPr>
              <w:spacing w:after="0" w:line="240" w:lineRule="exact"/>
              <w:rPr>
                <w:rFonts w:ascii="Times New Roman" w:hAnsi="Times New Roman" w:cs="Times New Roman"/>
                <w:szCs w:val="24"/>
              </w:rPr>
            </w:pPr>
          </w:p>
        </w:tc>
        <w:tc>
          <w:tcPr>
            <w:tcW w:w="907" w:type="dxa"/>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1875,900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lastRenderedPageBreak/>
              <w:t>Итого по мероприятию 1.1.1.2.2,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2927,500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1875,900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основному мероприятию 1.1.1.2,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4664061,600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1051,600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4663010,000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Итого по задаче 1.1.1,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7222020,000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1412756,200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4663010,000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jc w:val="both"/>
              <w:rPr>
                <w:rFonts w:ascii="Times New Roman" w:hAnsi="Times New Roman" w:cs="Times New Roman"/>
                <w:szCs w:val="24"/>
              </w:rPr>
            </w:pPr>
            <w:r w:rsidRPr="000F6241">
              <w:rPr>
                <w:rFonts w:ascii="Times New Roman" w:hAnsi="Times New Roman" w:cs="Times New Roman"/>
                <w:szCs w:val="24"/>
              </w:rPr>
              <w:t>Всего по подпрограмме 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итого</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7222020,000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1412756,200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 xml:space="preserve">бюджет </w:t>
            </w:r>
            <w:r w:rsidRPr="000F6241">
              <w:rPr>
                <w:rFonts w:ascii="Times New Roman" w:hAnsi="Times New Roman" w:cs="Times New Roman"/>
                <w:szCs w:val="24"/>
              </w:rPr>
              <w:lastRenderedPageBreak/>
              <w:t>Пермского края</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lastRenderedPageBreak/>
              <w:t>4663010,0</w:t>
            </w:r>
            <w:r w:rsidRPr="000F6241">
              <w:rPr>
                <w:rFonts w:ascii="Times New Roman" w:hAnsi="Times New Roman" w:cs="Times New Roman"/>
                <w:szCs w:val="24"/>
              </w:rPr>
              <w:lastRenderedPageBreak/>
              <w:t>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Cs w:val="24"/>
              </w:rPr>
            </w:pPr>
            <w:r w:rsidRPr="000F6241">
              <w:rPr>
                <w:rFonts w:ascii="Times New Roman" w:hAnsi="Times New Roman" w:cs="Times New Roman"/>
                <w:szCs w:val="24"/>
              </w:rPr>
              <w:t>1146253,800</w:t>
            </w: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right"/>
        <w:rPr>
          <w:rFonts w:ascii="Times New Roman" w:hAnsi="Times New Roman" w:cs="Times New Roman"/>
          <w:sz w:val="24"/>
          <w:szCs w:val="24"/>
        </w:rPr>
      </w:pPr>
    </w:p>
    <w:p w:rsidR="000F6241" w:rsidRPr="000F6241" w:rsidRDefault="000F6241" w:rsidP="000F6241">
      <w:pPr>
        <w:pStyle w:val="ConsPlusNormal"/>
        <w:spacing w:line="240" w:lineRule="exact"/>
        <w:jc w:val="right"/>
        <w:rPr>
          <w:rFonts w:ascii="Times New Roman" w:hAnsi="Times New Roman" w:cs="Times New Roman"/>
          <w:sz w:val="24"/>
          <w:szCs w:val="24"/>
        </w:rPr>
      </w:pPr>
    </w:p>
    <w:p w:rsidR="000F6241" w:rsidRDefault="000F6241" w:rsidP="000F6241">
      <w:pPr>
        <w:pStyle w:val="ConsPlusNormal"/>
        <w:spacing w:line="240" w:lineRule="exact"/>
        <w:jc w:val="right"/>
        <w:rPr>
          <w:rFonts w:ascii="Times New Roman" w:hAnsi="Times New Roman" w:cs="Times New Roman"/>
          <w:sz w:val="24"/>
          <w:szCs w:val="24"/>
        </w:rPr>
        <w:sectPr w:rsid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right"/>
        <w:rPr>
          <w:rFonts w:ascii="Times New Roman" w:hAnsi="Times New Roman" w:cs="Times New Roman"/>
          <w:sz w:val="24"/>
          <w:szCs w:val="24"/>
        </w:rPr>
      </w:pPr>
    </w:p>
    <w:p w:rsidR="000F6241" w:rsidRPr="000F6241" w:rsidRDefault="000F6241" w:rsidP="000F6241">
      <w:pPr>
        <w:pStyle w:val="ConsPlusNormal"/>
        <w:spacing w:line="240" w:lineRule="exact"/>
        <w:jc w:val="right"/>
        <w:outlineLvl w:val="1"/>
        <w:rPr>
          <w:rFonts w:ascii="Times New Roman" w:hAnsi="Times New Roman" w:cs="Times New Roman"/>
          <w:sz w:val="24"/>
          <w:szCs w:val="24"/>
        </w:rPr>
      </w:pPr>
      <w:r w:rsidRPr="000F6241">
        <w:rPr>
          <w:rFonts w:ascii="Times New Roman" w:hAnsi="Times New Roman" w:cs="Times New Roman"/>
          <w:sz w:val="24"/>
          <w:szCs w:val="24"/>
        </w:rPr>
        <w:t>Приложение 2</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к муниципальной программе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ПЛАН-ГРАФИК</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1.2 "Обеспечение доступного и качественного</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общего образования" муниципальной программы "Доступное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 качественное образование" на 2022 год</w:t>
      </w:r>
    </w:p>
    <w:p w:rsidR="000F6241" w:rsidRPr="000F6241" w:rsidRDefault="000F6241" w:rsidP="000F6241">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851"/>
        <w:gridCol w:w="113"/>
      </w:tblGrid>
      <w:tr w:rsidR="000F6241" w:rsidRPr="000F6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Список изменяющих документов</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 xml:space="preserve">(введен </w:t>
            </w:r>
            <w:hyperlink r:id="rId92" w:history="1">
              <w:r w:rsidRPr="000F6241">
                <w:rPr>
                  <w:rFonts w:ascii="Times New Roman" w:hAnsi="Times New Roman" w:cs="Times New Roman"/>
                  <w:color w:val="0000FF"/>
                  <w:sz w:val="24"/>
                  <w:szCs w:val="24"/>
                </w:rPr>
                <w:t>Постановлением</w:t>
              </w:r>
            </w:hyperlink>
            <w:r w:rsidRPr="000F6241">
              <w:rPr>
                <w:rFonts w:ascii="Times New Roman" w:hAnsi="Times New Roman" w:cs="Times New Roman"/>
                <w:color w:val="392C69"/>
                <w:sz w:val="24"/>
                <w:szCs w:val="24"/>
              </w:rPr>
              <w:t xml:space="preserve"> Администрации г. Перми от 23.12.2021 N 1193)</w:t>
            </w: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381"/>
        <w:gridCol w:w="1644"/>
        <w:gridCol w:w="1304"/>
        <w:gridCol w:w="1304"/>
        <w:gridCol w:w="2551"/>
        <w:gridCol w:w="992"/>
        <w:gridCol w:w="907"/>
        <w:gridCol w:w="1559"/>
        <w:gridCol w:w="1245"/>
      </w:tblGrid>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Код</w:t>
            </w:r>
          </w:p>
        </w:tc>
        <w:tc>
          <w:tcPr>
            <w:tcW w:w="2381"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Наименование задачи, основного мероприятия, </w:t>
            </w:r>
            <w:proofErr w:type="spellStart"/>
            <w:r w:rsidRPr="000F6241">
              <w:rPr>
                <w:rFonts w:ascii="Times New Roman" w:hAnsi="Times New Roman" w:cs="Times New Roman"/>
                <w:sz w:val="24"/>
                <w:szCs w:val="24"/>
              </w:rPr>
              <w:t>подмероприятия</w:t>
            </w:r>
            <w:proofErr w:type="spellEnd"/>
            <w:r w:rsidRPr="000F6241">
              <w:rPr>
                <w:rFonts w:ascii="Times New Roman" w:hAnsi="Times New Roman" w:cs="Times New Roman"/>
                <w:sz w:val="24"/>
                <w:szCs w:val="24"/>
              </w:rPr>
              <w:t>, объекта. Место проведения/расположения (адрес)</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Участник программы</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начала реализации </w:t>
            </w:r>
            <w:proofErr w:type="spellStart"/>
            <w:r w:rsidRPr="000F6241">
              <w:rPr>
                <w:rFonts w:ascii="Times New Roman" w:hAnsi="Times New Roman" w:cs="Times New Roman"/>
                <w:sz w:val="24"/>
                <w:szCs w:val="24"/>
              </w:rPr>
              <w:t>подмероприятия</w:t>
            </w:r>
            <w:proofErr w:type="spellEnd"/>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окончания реализации </w:t>
            </w:r>
            <w:proofErr w:type="spellStart"/>
            <w:r w:rsidRPr="000F6241">
              <w:rPr>
                <w:rFonts w:ascii="Times New Roman" w:hAnsi="Times New Roman" w:cs="Times New Roman"/>
                <w:sz w:val="24"/>
                <w:szCs w:val="24"/>
              </w:rPr>
              <w:t>подмероприятия</w:t>
            </w:r>
            <w:proofErr w:type="spellEnd"/>
          </w:p>
        </w:tc>
        <w:tc>
          <w:tcPr>
            <w:tcW w:w="4450" w:type="dxa"/>
            <w:gridSpan w:val="3"/>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Показатель непосредственного результата</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Источник финансирования</w:t>
            </w:r>
          </w:p>
        </w:tc>
        <w:tc>
          <w:tcPr>
            <w:tcW w:w="1245"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Объем финансирования, тыс. руб.</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наименование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 изм.</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значение</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245"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238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1.2.1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Обеспечение регулярного получения услуги начального общего, основного общего и среднего общего образования как гарантия обеспечения ее качества</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1.2.1.1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Оказание услуг на получение общедоступного бесплатного дошкольного, начального общего, основного общего, среднего общего образования</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1.2.1.1.1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Оказание услуг в сфере общего образования в рамках полномочий города Перми</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1.2.1.1.1.1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услуг в сфере общего образования в рамках полномочий города Перми</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детей, получающих общеобразовательную услугу по образовательным программам начального общего, основного общего и среднего общего </w:t>
            </w:r>
            <w:r w:rsidRPr="000F6241">
              <w:rPr>
                <w:rFonts w:ascii="Times New Roman" w:hAnsi="Times New Roman" w:cs="Times New Roman"/>
                <w:sz w:val="24"/>
                <w:szCs w:val="24"/>
              </w:rPr>
              <w:lastRenderedPageBreak/>
              <w:t>образования в муниципальных общеобразовательных учреждениях</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130128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предоставленных общеобразовательных услуг по образовательным программам начального общего, основного общего и среднего общего образования в муниципальных общеобразовательных учреждениях</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135842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997023,000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1.2.1.1.1,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997023,000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1.2.1.1.2</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Целевая субсидия на организацию подвоза учащихся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1.2.1.1.2.1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Предоставление целевых субсидий на организацию подвоза учащихся, проживающих в отдаленных жилых районах (Голый Мыс, </w:t>
            </w:r>
            <w:proofErr w:type="spellStart"/>
            <w:r w:rsidRPr="000F6241">
              <w:rPr>
                <w:rFonts w:ascii="Times New Roman" w:hAnsi="Times New Roman" w:cs="Times New Roman"/>
                <w:sz w:val="24"/>
                <w:szCs w:val="24"/>
              </w:rPr>
              <w:t>Новобродовский</w:t>
            </w:r>
            <w:proofErr w:type="spellEnd"/>
            <w:r w:rsidRPr="000F6241">
              <w:rPr>
                <w:rFonts w:ascii="Times New Roman" w:hAnsi="Times New Roman" w:cs="Times New Roman"/>
                <w:sz w:val="24"/>
                <w:szCs w:val="24"/>
              </w:rPr>
              <w:t>), не имеющих общеобразовательных учреждений, к месту обучения и обратно</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N 82"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организованных рейсов, к месту обучения и обратно, для учащихся, проживающих в отдаленных жилых районах, не имеющих общеобразовательных учреждений (Голый Мыс, </w:t>
            </w:r>
            <w:proofErr w:type="spellStart"/>
            <w:r w:rsidRPr="000F6241">
              <w:rPr>
                <w:rFonts w:ascii="Times New Roman" w:hAnsi="Times New Roman" w:cs="Times New Roman"/>
                <w:sz w:val="24"/>
                <w:szCs w:val="24"/>
              </w:rPr>
              <w:t>Новобродовский</w:t>
            </w:r>
            <w:proofErr w:type="spellEnd"/>
            <w:r w:rsidRPr="000F6241">
              <w:rPr>
                <w:rFonts w:ascii="Times New Roman" w:hAnsi="Times New Roman" w:cs="Times New Roman"/>
                <w:sz w:val="24"/>
                <w:szCs w:val="24"/>
              </w:rPr>
              <w:t>)</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2348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2289,300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1.2.1.1.2.2</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Предоставление целевых субсидий на организацию перевозки детей, </w:t>
            </w:r>
            <w:r w:rsidRPr="000F6241">
              <w:rPr>
                <w:rFonts w:ascii="Times New Roman" w:hAnsi="Times New Roman" w:cs="Times New Roman"/>
                <w:sz w:val="24"/>
                <w:szCs w:val="24"/>
              </w:rPr>
              <w:lastRenderedPageBreak/>
              <w:t xml:space="preserve">проживающих в отдаленном жилом районе (микрорайон </w:t>
            </w:r>
            <w:proofErr w:type="spellStart"/>
            <w:r w:rsidRPr="000F6241">
              <w:rPr>
                <w:rFonts w:ascii="Times New Roman" w:hAnsi="Times New Roman" w:cs="Times New Roman"/>
                <w:sz w:val="24"/>
                <w:szCs w:val="24"/>
              </w:rPr>
              <w:t>Налимиха</w:t>
            </w:r>
            <w:proofErr w:type="spellEnd"/>
            <w:r w:rsidRPr="000F6241">
              <w:rPr>
                <w:rFonts w:ascii="Times New Roman" w:hAnsi="Times New Roman" w:cs="Times New Roman"/>
                <w:sz w:val="24"/>
                <w:szCs w:val="24"/>
              </w:rPr>
              <w:t>), не имеющем общеобразовательного учреждения, к месту обучения и обратно</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 xml:space="preserve">муниципальное автономное общеобразовательное </w:t>
            </w:r>
            <w:r w:rsidRPr="000F6241">
              <w:rPr>
                <w:rFonts w:ascii="Times New Roman" w:hAnsi="Times New Roman" w:cs="Times New Roman"/>
                <w:sz w:val="24"/>
                <w:szCs w:val="24"/>
              </w:rPr>
              <w:lastRenderedPageBreak/>
              <w:t>учреждение "Химико-технологическая школа "</w:t>
            </w:r>
            <w:proofErr w:type="spellStart"/>
            <w:r w:rsidRPr="000F6241">
              <w:rPr>
                <w:rFonts w:ascii="Times New Roman" w:hAnsi="Times New Roman" w:cs="Times New Roman"/>
                <w:sz w:val="24"/>
                <w:szCs w:val="24"/>
              </w:rPr>
              <w:t>СинТез</w:t>
            </w:r>
            <w:proofErr w:type="spellEnd"/>
            <w:r w:rsidRPr="000F6241">
              <w:rPr>
                <w:rFonts w:ascii="Times New Roman" w:hAnsi="Times New Roman" w:cs="Times New Roman"/>
                <w:sz w:val="24"/>
                <w:szCs w:val="24"/>
              </w:rPr>
              <w:t>"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организованных рейсов, к месту обучения и обратно, </w:t>
            </w:r>
            <w:r w:rsidRPr="000F6241">
              <w:rPr>
                <w:rFonts w:ascii="Times New Roman" w:hAnsi="Times New Roman" w:cs="Times New Roman"/>
                <w:sz w:val="24"/>
                <w:szCs w:val="24"/>
              </w:rPr>
              <w:lastRenderedPageBreak/>
              <w:t xml:space="preserve">для учащихся, проживающих в отдаленных жилых районах, не имеющих общеобразовательных учреждений (микрорайон </w:t>
            </w:r>
            <w:proofErr w:type="spellStart"/>
            <w:r w:rsidRPr="000F6241">
              <w:rPr>
                <w:rFonts w:ascii="Times New Roman" w:hAnsi="Times New Roman" w:cs="Times New Roman"/>
                <w:sz w:val="24"/>
                <w:szCs w:val="24"/>
              </w:rPr>
              <w:t>Налимиха</w:t>
            </w:r>
            <w:proofErr w:type="spellEnd"/>
            <w:r w:rsidRPr="000F6241">
              <w:rPr>
                <w:rFonts w:ascii="Times New Roman" w:hAnsi="Times New Roman" w:cs="Times New Roman"/>
                <w:sz w:val="24"/>
                <w:szCs w:val="24"/>
              </w:rPr>
              <w:t>)</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час.</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848,300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мероприятию 1.2.1.1.2,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3137,600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1.2.1.1.3</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Целевая субсидия на предоставление бесплатного питания отдельным категориям учащихся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1.2.1.1.3.1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целевых субсидий на предоставление бесплатного питания отдельным категориям учащихся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отдельных категорий учащихся, обеспеченных бесплатным питанием</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7611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93820,800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1.2.1.1.3,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93820,800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1.2.1.1.4</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Целевая субсидия на проведение мероприятий по сохранению и использованию музея "Дом Дягилева"</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1.2.1.1.4.1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целевых субсидий на проведение мероприятий по сохранению и использованию музея "Дом Дягилева"</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муниципальное бюджетное общеобразовательное учреждение "Гимназия N 11 им. </w:t>
            </w:r>
            <w:proofErr w:type="spellStart"/>
            <w:r w:rsidRPr="000F6241">
              <w:rPr>
                <w:rFonts w:ascii="Times New Roman" w:hAnsi="Times New Roman" w:cs="Times New Roman"/>
                <w:sz w:val="24"/>
                <w:szCs w:val="24"/>
              </w:rPr>
              <w:t>С.П.Дягилева</w:t>
            </w:r>
            <w:proofErr w:type="spellEnd"/>
            <w:r w:rsidRPr="000F6241">
              <w:rPr>
                <w:rFonts w:ascii="Times New Roman" w:hAnsi="Times New Roman" w:cs="Times New Roman"/>
                <w:sz w:val="24"/>
                <w:szCs w:val="24"/>
              </w:rPr>
              <w:t>" г. Перми</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учащихся, участвующих в проведении мероприятий по сохранению и использованию музея "Дом Дягилева"</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723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часов на проведение мероприятий по сохранению и использованию музея "Дом Дягилева"</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час.</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6813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1845,300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мероприятию 1.2.1.1.4,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1845,300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1.2.1.1.5</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Целевая субсидия кадетской школе на предоставление бесплатного питания учащимся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1.2.1.1.5.1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целевых субсидий кадетской школе на предоставление бесплатного питания учащимся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муниципальное автономное общеобразовательное учреждение "Пермская кадетская школа N 1 "Пермский кадетский корпус имени генералиссимуса </w:t>
            </w:r>
            <w:proofErr w:type="spellStart"/>
            <w:r w:rsidRPr="000F6241">
              <w:rPr>
                <w:rFonts w:ascii="Times New Roman" w:hAnsi="Times New Roman" w:cs="Times New Roman"/>
                <w:sz w:val="24"/>
                <w:szCs w:val="24"/>
              </w:rPr>
              <w:t>А.В.Суворова</w:t>
            </w:r>
            <w:proofErr w:type="spellEnd"/>
            <w:r w:rsidRPr="000F6241">
              <w:rPr>
                <w:rFonts w:ascii="Times New Roman" w:hAnsi="Times New Roman" w:cs="Times New Roman"/>
                <w:sz w:val="24"/>
                <w:szCs w:val="24"/>
              </w:rPr>
              <w:t>"</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учащихся, обеспеченных бесплатным питанием</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777</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15649,100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1.2.1.1.5,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15649,100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1.2.1.1.6</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Целевая субсидия на предоставление бесплатного питания учащимся с ограниченными возможностями здоровья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1.2.1.1.6.1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целевой субсидии на предоставление бесплатного питания учащимся с ограниченными возможностями здоровья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учащихся с ограниченными возможностями здоровья, обеспеченных бесплатным питанием</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2773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38605,200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1.2.1.1.6,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38605,200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1.2.1.1,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1150081,000</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1.2.1.2</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общего (начального, основного, среднего) образования в общеобразовательных организациях</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lastRenderedPageBreak/>
              <w:t>1.2.1.2.1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Единая субвенция на выполнение отдельных государственных полномочий в сфере образования</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1.2.1.2.1.1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единой субвенции на выполнение отдельных государственных полномочий в сфере образования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детей, которым предоставлены государственные гарантии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133065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4808878,000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 ЧОУ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учащихся из малоимущих многодетных семей, получающих меры социальной поддержки на обеспечение бесплатного питания</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3005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40427,500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 ЧОУ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учащихся из малоимущих семей, получающих меры социальной поддержки на обеспечение бесплатного питания</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7136</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96052,500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руководителей и педагогических работников образовательных учреждений, получающих меры социальной поддержки</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3790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175164,600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lastRenderedPageBreak/>
              <w:t>Итого по мероприятию 1.2.1.2.1,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5120522,600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1.2.1.2.2</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1.2.1.2.2.1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Предоставление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общеобразовательных учреждениях со специальным наименованием "специальное учебно-воспитательное учреждение" и муниципальных санаторных </w:t>
            </w:r>
            <w:r w:rsidRPr="000F6241">
              <w:rPr>
                <w:rFonts w:ascii="Times New Roman" w:hAnsi="Times New Roman" w:cs="Times New Roman"/>
                <w:sz w:val="24"/>
                <w:szCs w:val="24"/>
              </w:rPr>
              <w:lastRenderedPageBreak/>
              <w:t>общеобразовательных учреждениях</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МОУ</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детей, получающих услугу общедоступного и бесплатного дошкольного, начального общего, основного общего, среднего общего образования для обучающихся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w:t>
            </w:r>
            <w:r w:rsidRPr="000F6241">
              <w:rPr>
                <w:rFonts w:ascii="Times New Roman" w:hAnsi="Times New Roman" w:cs="Times New Roman"/>
                <w:sz w:val="24"/>
                <w:szCs w:val="24"/>
              </w:rPr>
              <w:lastRenderedPageBreak/>
              <w:t>муниципальных санаторных общеобразовательных учреждениях</w:t>
            </w:r>
          </w:p>
        </w:tc>
        <w:tc>
          <w:tcPr>
            <w:tcW w:w="992"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чел.</w:t>
            </w:r>
          </w:p>
        </w:tc>
        <w:tc>
          <w:tcPr>
            <w:tcW w:w="90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2816</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3811,200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vMerge/>
          </w:tcPr>
          <w:p w:rsidR="000F6241" w:rsidRPr="000F6241" w:rsidRDefault="000F6241" w:rsidP="000F6241">
            <w:pPr>
              <w:spacing w:after="0" w:line="240" w:lineRule="exact"/>
              <w:rPr>
                <w:rFonts w:ascii="Times New Roman" w:hAnsi="Times New Roman" w:cs="Times New Roman"/>
                <w:sz w:val="24"/>
                <w:szCs w:val="24"/>
              </w:rPr>
            </w:pPr>
          </w:p>
        </w:tc>
        <w:tc>
          <w:tcPr>
            <w:tcW w:w="992" w:type="dxa"/>
            <w:vMerge/>
          </w:tcPr>
          <w:p w:rsidR="000F6241" w:rsidRPr="000F6241" w:rsidRDefault="000F6241" w:rsidP="000F6241">
            <w:pPr>
              <w:spacing w:after="0" w:line="240" w:lineRule="exact"/>
              <w:rPr>
                <w:rFonts w:ascii="Times New Roman" w:hAnsi="Times New Roman" w:cs="Times New Roman"/>
                <w:sz w:val="24"/>
                <w:szCs w:val="24"/>
              </w:rPr>
            </w:pPr>
          </w:p>
        </w:tc>
        <w:tc>
          <w:tcPr>
            <w:tcW w:w="907" w:type="dxa"/>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47005,400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мероприятию 1.2.1.2.2,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50816,600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3811,200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47005,400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1.2.1.2.3</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1.2.1.2.3.1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педагогических работников образовательных государственных и муниципальных организаций, работающих и проживающих в сельской местности и поселках городского типа (рабочих поселках), получающих социальную поддержку по оплате жилого помещения и коммунальных услуг</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19</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359,000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1.2.1.2.3,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359,000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lastRenderedPageBreak/>
              <w:t>1.2.1.2.4</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1.2.1.2.4.1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ежемесячного денежного вознаграждения за классное руководство педагогическим работникам муниципальных общеобразовательных учреждений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педагогических работников муниципальных общеобразовательных учреждений, получающих денежное вознаграждение за выполнение функций классного руководства</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4175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Российской Федерации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471559,700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1.2.1.2.4,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Российской Федерации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471559,700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1.2.1.2.5</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1.2.1.2.5.1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бесплатного горячего питания обучающимся, получающим начальное общее образование в муниципальных общеобразовательных учреждениях</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обучающихся, получающих начальное общее образование в муниципальных общеобразовательных учреждениях, которым организовано бесплатное горячее питание</w:t>
            </w:r>
          </w:p>
        </w:tc>
        <w:tc>
          <w:tcPr>
            <w:tcW w:w="992"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60696</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349415,800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vMerge/>
          </w:tcPr>
          <w:p w:rsidR="000F6241" w:rsidRPr="000F6241" w:rsidRDefault="000F6241" w:rsidP="000F6241">
            <w:pPr>
              <w:spacing w:after="0" w:line="240" w:lineRule="exact"/>
              <w:rPr>
                <w:rFonts w:ascii="Times New Roman" w:hAnsi="Times New Roman" w:cs="Times New Roman"/>
                <w:sz w:val="24"/>
                <w:szCs w:val="24"/>
              </w:rPr>
            </w:pPr>
          </w:p>
        </w:tc>
        <w:tc>
          <w:tcPr>
            <w:tcW w:w="992" w:type="dxa"/>
            <w:vMerge/>
          </w:tcPr>
          <w:p w:rsidR="000F6241" w:rsidRPr="000F6241" w:rsidRDefault="000F6241" w:rsidP="000F6241">
            <w:pPr>
              <w:spacing w:after="0" w:line="240" w:lineRule="exact"/>
              <w:rPr>
                <w:rFonts w:ascii="Times New Roman" w:hAnsi="Times New Roman" w:cs="Times New Roman"/>
                <w:sz w:val="24"/>
                <w:szCs w:val="24"/>
              </w:rPr>
            </w:pPr>
          </w:p>
        </w:tc>
        <w:tc>
          <w:tcPr>
            <w:tcW w:w="907" w:type="dxa"/>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Российской Федерации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507935,700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1.2.1.2.5,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857351,500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349415,800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бюджет Российской </w:t>
            </w:r>
            <w:r w:rsidRPr="000F6241">
              <w:rPr>
                <w:rFonts w:ascii="Times New Roman" w:hAnsi="Times New Roman" w:cs="Times New Roman"/>
                <w:sz w:val="24"/>
                <w:szCs w:val="24"/>
              </w:rPr>
              <w:lastRenderedPageBreak/>
              <w:t>Федерации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507935,700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основному мероприятию 1.2.1.2,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6500609,400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3811,200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5517302,800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Российской Федерации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979495,400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задаче 1.2.1,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7650690,400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1153892,200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5517302,800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Российской Федерации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979495,400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Всего по подпрограмме 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всего</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7650690,400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1153892,200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5517302,800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бюджет Российской </w:t>
            </w:r>
            <w:r w:rsidRPr="000F6241">
              <w:rPr>
                <w:rFonts w:ascii="Times New Roman" w:hAnsi="Times New Roman" w:cs="Times New Roman"/>
                <w:sz w:val="24"/>
                <w:szCs w:val="24"/>
              </w:rPr>
              <w:lastRenderedPageBreak/>
              <w:t>Федерации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979495,400</w:t>
            </w:r>
          </w:p>
        </w:tc>
      </w:tr>
    </w:tbl>
    <w:p w:rsidR="000F6241" w:rsidRPr="000F6241" w:rsidRDefault="000F6241" w:rsidP="000F6241">
      <w:pPr>
        <w:spacing w:after="0" w:line="240" w:lineRule="exact"/>
        <w:rPr>
          <w:rFonts w:ascii="Times New Roman" w:hAnsi="Times New Roman" w:cs="Times New Roman"/>
          <w:sz w:val="24"/>
          <w:szCs w:val="24"/>
        </w:rPr>
        <w:sectPr w:rsidR="000F6241" w:rsidRP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right"/>
        <w:outlineLvl w:val="1"/>
        <w:rPr>
          <w:rFonts w:ascii="Times New Roman" w:hAnsi="Times New Roman" w:cs="Times New Roman"/>
          <w:sz w:val="24"/>
          <w:szCs w:val="24"/>
        </w:rPr>
      </w:pPr>
      <w:r w:rsidRPr="000F6241">
        <w:rPr>
          <w:rFonts w:ascii="Times New Roman" w:hAnsi="Times New Roman" w:cs="Times New Roman"/>
          <w:sz w:val="24"/>
          <w:szCs w:val="24"/>
        </w:rPr>
        <w:t>Приложение 3</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к муниципальной программе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ПЛАН-ГРАФИК</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1.3 "Обеспечение доступного и качественного</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дополнительного образования" муниципальной программы</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 образование" на 2022 год</w:t>
      </w:r>
    </w:p>
    <w:p w:rsidR="000F6241" w:rsidRPr="000F6241" w:rsidRDefault="000F6241" w:rsidP="000F6241">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851"/>
        <w:gridCol w:w="113"/>
      </w:tblGrid>
      <w:tr w:rsidR="000F6241" w:rsidRPr="000F6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Список изменяющих документов</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 xml:space="preserve">(введен </w:t>
            </w:r>
            <w:hyperlink r:id="rId93" w:history="1">
              <w:r w:rsidRPr="000F6241">
                <w:rPr>
                  <w:rFonts w:ascii="Times New Roman" w:hAnsi="Times New Roman" w:cs="Times New Roman"/>
                  <w:color w:val="0000FF"/>
                  <w:sz w:val="24"/>
                  <w:szCs w:val="24"/>
                </w:rPr>
                <w:t>Постановлением</w:t>
              </w:r>
            </w:hyperlink>
            <w:r w:rsidRPr="000F6241">
              <w:rPr>
                <w:rFonts w:ascii="Times New Roman" w:hAnsi="Times New Roman" w:cs="Times New Roman"/>
                <w:color w:val="392C69"/>
                <w:sz w:val="24"/>
                <w:szCs w:val="24"/>
              </w:rPr>
              <w:t xml:space="preserve"> Администрации г. Перми от 23.12.2021 N 1193)</w:t>
            </w: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381"/>
        <w:gridCol w:w="1644"/>
        <w:gridCol w:w="1304"/>
        <w:gridCol w:w="1304"/>
        <w:gridCol w:w="2551"/>
        <w:gridCol w:w="992"/>
        <w:gridCol w:w="907"/>
        <w:gridCol w:w="1559"/>
        <w:gridCol w:w="1104"/>
      </w:tblGrid>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Код</w:t>
            </w:r>
          </w:p>
        </w:tc>
        <w:tc>
          <w:tcPr>
            <w:tcW w:w="2381"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Наименование задачи, основного мероприятия, </w:t>
            </w:r>
            <w:proofErr w:type="spellStart"/>
            <w:r w:rsidRPr="000F6241">
              <w:rPr>
                <w:rFonts w:ascii="Times New Roman" w:hAnsi="Times New Roman" w:cs="Times New Roman"/>
                <w:sz w:val="24"/>
                <w:szCs w:val="24"/>
              </w:rPr>
              <w:t>подмероприятия</w:t>
            </w:r>
            <w:proofErr w:type="spellEnd"/>
            <w:r w:rsidRPr="000F6241">
              <w:rPr>
                <w:rFonts w:ascii="Times New Roman" w:hAnsi="Times New Roman" w:cs="Times New Roman"/>
                <w:sz w:val="24"/>
                <w:szCs w:val="24"/>
              </w:rPr>
              <w:t>, объекта. Место проведения/расположения (адрес)</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Участник программы</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начала реализации </w:t>
            </w:r>
            <w:proofErr w:type="spellStart"/>
            <w:r w:rsidRPr="000F6241">
              <w:rPr>
                <w:rFonts w:ascii="Times New Roman" w:hAnsi="Times New Roman" w:cs="Times New Roman"/>
                <w:sz w:val="24"/>
                <w:szCs w:val="24"/>
              </w:rPr>
              <w:t>подмероприятия</w:t>
            </w:r>
            <w:proofErr w:type="spellEnd"/>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окончания реализации </w:t>
            </w:r>
            <w:proofErr w:type="spellStart"/>
            <w:r w:rsidRPr="000F6241">
              <w:rPr>
                <w:rFonts w:ascii="Times New Roman" w:hAnsi="Times New Roman" w:cs="Times New Roman"/>
                <w:sz w:val="24"/>
                <w:szCs w:val="24"/>
              </w:rPr>
              <w:t>подмероприятия</w:t>
            </w:r>
            <w:proofErr w:type="spellEnd"/>
          </w:p>
        </w:tc>
        <w:tc>
          <w:tcPr>
            <w:tcW w:w="4450" w:type="dxa"/>
            <w:gridSpan w:val="3"/>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Показатель непосредственного результата</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Источник финансирования</w:t>
            </w:r>
          </w:p>
        </w:tc>
        <w:tc>
          <w:tcPr>
            <w:tcW w:w="11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Объем финансирования, тыс. руб.</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наименование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 изм.</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значение</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104"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238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1.3.1</w:t>
            </w:r>
          </w:p>
        </w:tc>
        <w:tc>
          <w:tcPr>
            <w:tcW w:w="13746"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Обеспечение регулярного получения услуги дополнительного образования детьми в возрасте от 5 до 18 лет в полном объеме как гарантия обеспечения ее качества</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1.3.1.1</w:t>
            </w:r>
          </w:p>
        </w:tc>
        <w:tc>
          <w:tcPr>
            <w:tcW w:w="13746"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Оказание услуг по реализации дополнительных образовательных программ</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1.3.1.1.1</w:t>
            </w:r>
          </w:p>
        </w:tc>
        <w:tc>
          <w:tcPr>
            <w:tcW w:w="13746"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Оказание услуг в сфере дополнительного образования</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1.3.1.1.1.1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Реализация предоставления дополнительных общеразвивающих программ социально-педагогической, естественно-научной, технической, туристско-краеведческой, </w:t>
            </w:r>
            <w:r w:rsidRPr="000F6241">
              <w:rPr>
                <w:rFonts w:ascii="Times New Roman" w:hAnsi="Times New Roman" w:cs="Times New Roman"/>
                <w:sz w:val="24"/>
                <w:szCs w:val="24"/>
              </w:rPr>
              <w:lastRenderedPageBreak/>
              <w:t>художественной, физкультурно-спортивной направленности и дополнительных общеобразовательных предпрофессиональных программ в области физической культуры и спорта в муниципальных образовательных учреждениях дополнительного и общего образования, подведомственных ДО</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МОУДО, МОУ, ДОУ, ЧОО</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объем предоставленных услуг дополнительного образования по дополнительным общеобразовательным программам для детей в возрасте от 7 до 18 лет в муниципальных образовательных </w:t>
            </w:r>
            <w:r w:rsidRPr="000F6241">
              <w:rPr>
                <w:rFonts w:ascii="Times New Roman" w:hAnsi="Times New Roman" w:cs="Times New Roman"/>
                <w:sz w:val="24"/>
                <w:szCs w:val="24"/>
              </w:rPr>
              <w:lastRenderedPageBreak/>
              <w:t>учреждениях дополнительного и общего образования, подведомственных ДО</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чел./часы</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9426662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673419,600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детей в возрасте от 7 до 18 лет, получающих услугу дополнительного образования по дополнительным общеобразовательным программам, в муниципальных образовательных учреждениях дополнительного и общего образования, подведомственных ДО</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42982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детей в возрасте от 5 до 18 лет, получающих услугу дополнительного образования за плату в муниципальных образовательных учреждениях и частных образовательных организациях</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5828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1.3.1.1.1,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673419,600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673419,600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1.3.1.1.2</w:t>
            </w:r>
          </w:p>
        </w:tc>
        <w:tc>
          <w:tcPr>
            <w:tcW w:w="13746"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Целевая субсидия на реализацию историко-культурной образовательной программы</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1.3.1.1.2.1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историко-культурной образовательной программы</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МАУ ДО "ДД(Ю)Т"</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учреждений, реализующих историко-культурную образовательную программу</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2510,700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1.3.1.1.2,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2510,700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1.3.1.1.3</w:t>
            </w:r>
          </w:p>
        </w:tc>
        <w:tc>
          <w:tcPr>
            <w:tcW w:w="13746"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мер социальной поддержки руководителям и педагогическим работникам образовательных учреждений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1.3.1.1.3.1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мер социальной поддержки руководителям и педагогическим работникам образовательных учреждений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МОУДО</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руководителей и педагогических работников, получающих меры социальной поддержки</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389</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18600,400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мероприятию 1.3.1.1.3,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18600,400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1.3.1.1.4</w:t>
            </w:r>
          </w:p>
        </w:tc>
        <w:tc>
          <w:tcPr>
            <w:tcW w:w="13746" w:type="dxa"/>
            <w:gridSpan w:val="9"/>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Целевая субсидия на повышение фонда оплаты труда</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1.3.1.1.4.1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целевых субсидий на повышение фонда оплаты труда</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МОУДО, 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01.10.2022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учреждений, получающих целевую субсидию на повышение фонда оплаты труда</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3178,600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1.3.1.1.4,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3178,600</w:t>
            </w:r>
          </w:p>
        </w:tc>
      </w:tr>
      <w:tr w:rsidR="000F6241" w:rsidRPr="000F6241" w:rsidTr="000F6241">
        <w:tc>
          <w:tcPr>
            <w:tcW w:w="1417" w:type="dxa"/>
          </w:tcPr>
          <w:p w:rsidR="000F6241" w:rsidRPr="000F6241" w:rsidRDefault="000F6241" w:rsidP="000F6241">
            <w:pPr>
              <w:pStyle w:val="ConsPlusNormal"/>
              <w:spacing w:line="240" w:lineRule="exact"/>
              <w:jc w:val="center"/>
              <w:outlineLvl w:val="4"/>
              <w:rPr>
                <w:rFonts w:ascii="Times New Roman" w:hAnsi="Times New Roman" w:cs="Times New Roman"/>
                <w:sz w:val="24"/>
                <w:szCs w:val="24"/>
              </w:rPr>
            </w:pPr>
            <w:r w:rsidRPr="000F6241">
              <w:rPr>
                <w:rFonts w:ascii="Times New Roman" w:hAnsi="Times New Roman" w:cs="Times New Roman"/>
                <w:sz w:val="24"/>
                <w:szCs w:val="24"/>
              </w:rPr>
              <w:t>1.3.1.1.5</w:t>
            </w:r>
          </w:p>
        </w:tc>
        <w:tc>
          <w:tcPr>
            <w:tcW w:w="13746"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Обучение детей с ОВЗ по дополнительным общеобразовательным программам, в том числе с использованием дистанционных технологий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1.3.1.1.5.1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Организация обучения детей с </w:t>
            </w:r>
            <w:r w:rsidRPr="000F6241">
              <w:rPr>
                <w:rFonts w:ascii="Times New Roman" w:hAnsi="Times New Roman" w:cs="Times New Roman"/>
                <w:sz w:val="24"/>
                <w:szCs w:val="24"/>
              </w:rPr>
              <w:lastRenderedPageBreak/>
              <w:t>ОВЗ по дополнительным общеобразовательным программам, в том числе с использованием дистанционных технологий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МОУДО, 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детей с ОВЗ, обучающихся по </w:t>
            </w:r>
            <w:r w:rsidRPr="000F6241">
              <w:rPr>
                <w:rFonts w:ascii="Times New Roman" w:hAnsi="Times New Roman" w:cs="Times New Roman"/>
                <w:sz w:val="24"/>
                <w:szCs w:val="24"/>
              </w:rPr>
              <w:lastRenderedPageBreak/>
              <w:t>дополнительным общеобразовательным программам, в том числе с использованием дистанционных технологий</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2971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мероприятию 1.3.1.1.5,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1.3.1.1,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697709,300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697709,300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задаче 1.3.1,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697709,300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697709,300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Всего по подпрограмме 1.3,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697709,300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697709,300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внебюджетные источники</w:t>
            </w:r>
          </w:p>
        </w:tc>
        <w:tc>
          <w:tcPr>
            <w:tcW w:w="11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right"/>
        <w:outlineLvl w:val="1"/>
        <w:rPr>
          <w:rFonts w:ascii="Times New Roman" w:hAnsi="Times New Roman" w:cs="Times New Roman"/>
          <w:sz w:val="24"/>
          <w:szCs w:val="24"/>
        </w:rPr>
      </w:pPr>
      <w:r w:rsidRPr="000F6241">
        <w:rPr>
          <w:rFonts w:ascii="Times New Roman" w:hAnsi="Times New Roman" w:cs="Times New Roman"/>
          <w:sz w:val="24"/>
          <w:szCs w:val="24"/>
        </w:rPr>
        <w:lastRenderedPageBreak/>
        <w:t>Приложение 4</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к муниципальной программе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ПЛАН-ГРАФИК</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1.4 "Ресурсное обеспечение качественного</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функционирования системы образования города Перми"</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муниципальной программы "Доступное и качественное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образование" на 2022 год</w:t>
      </w:r>
    </w:p>
    <w:p w:rsidR="000F6241" w:rsidRPr="000F6241" w:rsidRDefault="000F6241" w:rsidP="000F6241">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851"/>
        <w:gridCol w:w="113"/>
      </w:tblGrid>
      <w:tr w:rsidR="000F6241" w:rsidRPr="000F6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Список изменяющих документов</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 xml:space="preserve">(введен </w:t>
            </w:r>
            <w:hyperlink r:id="rId94" w:history="1">
              <w:r w:rsidRPr="000F6241">
                <w:rPr>
                  <w:rFonts w:ascii="Times New Roman" w:hAnsi="Times New Roman" w:cs="Times New Roman"/>
                  <w:color w:val="0000FF"/>
                  <w:sz w:val="24"/>
                  <w:szCs w:val="24"/>
                </w:rPr>
                <w:t>Постановлением</w:t>
              </w:r>
            </w:hyperlink>
            <w:r w:rsidRPr="000F6241">
              <w:rPr>
                <w:rFonts w:ascii="Times New Roman" w:hAnsi="Times New Roman" w:cs="Times New Roman"/>
                <w:color w:val="392C69"/>
                <w:sz w:val="24"/>
                <w:szCs w:val="24"/>
              </w:rPr>
              <w:t xml:space="preserve"> Администрации г. Перми от 23.12.2021 N 1193)</w:t>
            </w: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381"/>
        <w:gridCol w:w="1644"/>
        <w:gridCol w:w="1304"/>
        <w:gridCol w:w="1304"/>
        <w:gridCol w:w="2551"/>
        <w:gridCol w:w="992"/>
        <w:gridCol w:w="907"/>
        <w:gridCol w:w="1559"/>
        <w:gridCol w:w="1387"/>
      </w:tblGrid>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Код</w:t>
            </w:r>
          </w:p>
        </w:tc>
        <w:tc>
          <w:tcPr>
            <w:tcW w:w="2381"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Наименование задачи, основного мероприятия, </w:t>
            </w:r>
            <w:proofErr w:type="spellStart"/>
            <w:r w:rsidRPr="000F6241">
              <w:rPr>
                <w:rFonts w:ascii="Times New Roman" w:hAnsi="Times New Roman" w:cs="Times New Roman"/>
                <w:sz w:val="24"/>
                <w:szCs w:val="24"/>
              </w:rPr>
              <w:t>подмероприятия</w:t>
            </w:r>
            <w:proofErr w:type="spellEnd"/>
            <w:r w:rsidRPr="000F6241">
              <w:rPr>
                <w:rFonts w:ascii="Times New Roman" w:hAnsi="Times New Roman" w:cs="Times New Roman"/>
                <w:sz w:val="24"/>
                <w:szCs w:val="24"/>
              </w:rPr>
              <w:t>, объекта. Место проведения/расположения (адрес)</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Участник программы</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начала реализации </w:t>
            </w:r>
            <w:proofErr w:type="spellStart"/>
            <w:r w:rsidRPr="000F6241">
              <w:rPr>
                <w:rFonts w:ascii="Times New Roman" w:hAnsi="Times New Roman" w:cs="Times New Roman"/>
                <w:sz w:val="24"/>
                <w:szCs w:val="24"/>
              </w:rPr>
              <w:t>подмероприятия</w:t>
            </w:r>
            <w:proofErr w:type="spellEnd"/>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окончания реализации </w:t>
            </w:r>
            <w:proofErr w:type="spellStart"/>
            <w:r w:rsidRPr="000F6241">
              <w:rPr>
                <w:rFonts w:ascii="Times New Roman" w:hAnsi="Times New Roman" w:cs="Times New Roman"/>
                <w:sz w:val="24"/>
                <w:szCs w:val="24"/>
              </w:rPr>
              <w:t>подмероприятия</w:t>
            </w:r>
            <w:proofErr w:type="spellEnd"/>
          </w:p>
        </w:tc>
        <w:tc>
          <w:tcPr>
            <w:tcW w:w="4450" w:type="dxa"/>
            <w:gridSpan w:val="3"/>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Показатель непосредственного результата</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Источник финансирования</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Объем финансирования, тыс. руб.</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наименование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 изм.</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значение</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238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1.4.1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Создание условий для развития системы образования</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1.4.1.1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условий для качественного функционирования системы образования города Перми</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Оказание прочих услуг в сфере образования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психолого-педагогической помощи по диагностике и выявлению особых образовательных нужд</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МКУ СО "ПМПК"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детей, получающих психолого-педагогическую помощь по диагностике и выявлению особых образовательных нужд</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7155,500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1.4.1.1.1.2</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Организация </w:t>
            </w:r>
            <w:r w:rsidRPr="000F6241">
              <w:rPr>
                <w:rFonts w:ascii="Times New Roman" w:hAnsi="Times New Roman" w:cs="Times New Roman"/>
                <w:sz w:val="24"/>
                <w:szCs w:val="24"/>
              </w:rPr>
              <w:lastRenderedPageBreak/>
              <w:t>психолого-педагогического консультирования обучающихся, их родителей (законных представителей) и педагогических работников</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 xml:space="preserve">МБУ </w:t>
            </w:r>
            <w:r w:rsidRPr="000F6241">
              <w:rPr>
                <w:rFonts w:ascii="Times New Roman" w:hAnsi="Times New Roman" w:cs="Times New Roman"/>
                <w:sz w:val="24"/>
                <w:szCs w:val="24"/>
              </w:rPr>
              <w:lastRenderedPageBreak/>
              <w:t>"ЦППМСП"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оказанных </w:t>
            </w:r>
            <w:r w:rsidRPr="000F6241">
              <w:rPr>
                <w:rFonts w:ascii="Times New Roman" w:hAnsi="Times New Roman" w:cs="Times New Roman"/>
                <w:sz w:val="24"/>
                <w:szCs w:val="24"/>
              </w:rPr>
              <w:lastRenderedPageBreak/>
              <w:t>услуг по психолого-педагогическому консультированию обучающихся, их родителей (законных представителей) и педагогических работников</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1902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бюджет </w:t>
            </w:r>
            <w:r w:rsidRPr="000F6241">
              <w:rPr>
                <w:rFonts w:ascii="Times New Roman" w:hAnsi="Times New Roman" w:cs="Times New Roman"/>
                <w:sz w:val="24"/>
                <w:szCs w:val="24"/>
              </w:rPr>
              <w:lastRenderedPageBreak/>
              <w:t>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34684,000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1.4.1.1.1.3</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Осуществление </w:t>
            </w:r>
            <w:proofErr w:type="spellStart"/>
            <w:r w:rsidRPr="000F6241">
              <w:rPr>
                <w:rFonts w:ascii="Times New Roman" w:hAnsi="Times New Roman" w:cs="Times New Roman"/>
                <w:sz w:val="24"/>
                <w:szCs w:val="24"/>
              </w:rPr>
              <w:t>дистантных</w:t>
            </w:r>
            <w:proofErr w:type="spellEnd"/>
            <w:r w:rsidRPr="000F6241">
              <w:rPr>
                <w:rFonts w:ascii="Times New Roman" w:hAnsi="Times New Roman" w:cs="Times New Roman"/>
                <w:sz w:val="24"/>
                <w:szCs w:val="24"/>
              </w:rPr>
              <w:t xml:space="preserve"> психологических консультаций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МБУ "ЦППМСП"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проведенных </w:t>
            </w:r>
            <w:proofErr w:type="spellStart"/>
            <w:r w:rsidRPr="000F6241">
              <w:rPr>
                <w:rFonts w:ascii="Times New Roman" w:hAnsi="Times New Roman" w:cs="Times New Roman"/>
                <w:sz w:val="24"/>
                <w:szCs w:val="24"/>
              </w:rPr>
              <w:t>дистантных</w:t>
            </w:r>
            <w:proofErr w:type="spellEnd"/>
            <w:r w:rsidRPr="000F6241">
              <w:rPr>
                <w:rFonts w:ascii="Times New Roman" w:hAnsi="Times New Roman" w:cs="Times New Roman"/>
                <w:sz w:val="24"/>
                <w:szCs w:val="24"/>
              </w:rPr>
              <w:t xml:space="preserve"> психологических консультаций</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6600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1.4.1.1.1.4</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Осуществление программ по профилактике и снижению суицидального риска несовершеннолетних</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МБУ "ЦППМСП"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программ по профилактике и снижению суицидального риска несовершеннолетних</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180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1.4.1.1.1.5</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Осуществление информационно-аналитических функций в отношении муниципальных учреждений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МКУ "ИАЦ"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муниципальных учреждений, в отношении которых МКУ "ИАЦ" осуществляет информационно-аналитические функции</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15859,100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1.4.1.1.1.6</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(в сфере образования)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МАУ СО "Дом учителя"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оказанных услуг по организации деятельности клубных формирований и формирований самодеятельного народного творчества (в сфере образования)</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5427,200</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1.4.1.1.1.7</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дополнительных профессиональных программ повышения квалификации</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МАОУ ДПО "ЦРСО" г. Перми</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объем оказанных услуг по реализации дополнительных профессиональных программ повышения квалификации</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чел.-часы</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27024</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13599,400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человек, получающих услугу по дополнительным профессиональным программам повышения квалификации</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563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1.4.1.1.1.8</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Осуществление мониторинга безопасности муниципальных образовательных учреждений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МКУ "АХССО"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зданий муниципальных образовательных учреждений, за которыми МКУ "АХССО" осуществляет мониторинг безопасности</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618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18079,600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1.4.1.1.1.9</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коррекционно-развивающей, компенсирующей и логопедической помощи обучающимся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МБУ "ЦППМСП"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оказанных услуг по коррекционно-развивающей, компенсирующей и логопедической помощи обучающимся</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7527,100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1.4.1.1.1,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102331,900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1.4.1.1.2</w:t>
            </w:r>
          </w:p>
        </w:tc>
        <w:tc>
          <w:tcPr>
            <w:tcW w:w="14029" w:type="dxa"/>
            <w:gridSpan w:val="9"/>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Предоставление мер социальной поддержки руководителям и педагогическим работникам образовательных учреждений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1.4.1.1.2.1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Организация предоставления мер социальной поддержки </w:t>
            </w:r>
            <w:r w:rsidRPr="000F6241">
              <w:rPr>
                <w:rFonts w:ascii="Times New Roman" w:hAnsi="Times New Roman" w:cs="Times New Roman"/>
                <w:sz w:val="24"/>
                <w:szCs w:val="24"/>
              </w:rPr>
              <w:lastRenderedPageBreak/>
              <w:t>руководителям и педагогическим работникам образовательных учреждений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муниципальные учреждения, подведомстве</w:t>
            </w:r>
            <w:r w:rsidRPr="000F6241">
              <w:rPr>
                <w:rFonts w:ascii="Times New Roman" w:hAnsi="Times New Roman" w:cs="Times New Roman"/>
                <w:sz w:val="24"/>
                <w:szCs w:val="24"/>
              </w:rPr>
              <w:lastRenderedPageBreak/>
              <w:t>нные ДО</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руководителей и педагогических работников, </w:t>
            </w:r>
            <w:r w:rsidRPr="000F6241">
              <w:rPr>
                <w:rFonts w:ascii="Times New Roman" w:hAnsi="Times New Roman" w:cs="Times New Roman"/>
                <w:sz w:val="24"/>
                <w:szCs w:val="24"/>
              </w:rPr>
              <w:lastRenderedPageBreak/>
              <w:t>получающих меры социальной поддержки</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47</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2217,600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мероприятию 1.4.1.1.2,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2217,600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1.4.1.1.3</w:t>
            </w:r>
          </w:p>
        </w:tc>
        <w:tc>
          <w:tcPr>
            <w:tcW w:w="14029" w:type="dxa"/>
            <w:gridSpan w:val="9"/>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Целевая субсидия на повышение фонда оплаты труда</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1.4.1.1.3.1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целевых субсидий на повышение фонда оплаты труда</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муниципальные учреждения, подведомственные ДО</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01.10.2022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учреждений, получающих целевую субсидию на повышение фонда оплаты труда</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546,200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1.4.1.1.3,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546,200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1.4.1.1,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105095,700</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1.4.1.2</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в сфере образования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Мероприятия для детей дошкольного и школьного возраста и работников отрасли образования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робототехнического форума дошкольных образовательных учреждений "</w:t>
            </w:r>
            <w:proofErr w:type="spellStart"/>
            <w:r w:rsidRPr="000F6241">
              <w:rPr>
                <w:rFonts w:ascii="Times New Roman" w:hAnsi="Times New Roman" w:cs="Times New Roman"/>
                <w:sz w:val="24"/>
                <w:szCs w:val="24"/>
              </w:rPr>
              <w:t>ИКаРенок</w:t>
            </w:r>
            <w:proofErr w:type="spellEnd"/>
            <w:r w:rsidRPr="000F6241">
              <w:rPr>
                <w:rFonts w:ascii="Times New Roman" w:hAnsi="Times New Roman" w:cs="Times New Roman"/>
                <w:sz w:val="24"/>
                <w:szCs w:val="24"/>
              </w:rPr>
              <w:t>" на муниципальном уровне</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14.03.2022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25.03.2022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дошкольного возраста и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1.4.1.2.1.2</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Организация и проведение городского открытого форума </w:t>
            </w:r>
            <w:r w:rsidRPr="000F6241">
              <w:rPr>
                <w:rFonts w:ascii="Times New Roman" w:hAnsi="Times New Roman" w:cs="Times New Roman"/>
                <w:sz w:val="24"/>
                <w:szCs w:val="24"/>
              </w:rPr>
              <w:lastRenderedPageBreak/>
              <w:t>"Пермь - Восток"</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ДО, МАОУ "Гимназия N 2"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03.10.2022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31.10.2022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и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450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1.4.1.2.1.3</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отраслевых совещаний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01.08.2022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31.08.2022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мероприятий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240,000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1.4.1.2.1.4</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Организация и проведение онлайн-трансляций, </w:t>
            </w:r>
            <w:proofErr w:type="spellStart"/>
            <w:r w:rsidRPr="000F6241">
              <w:rPr>
                <w:rFonts w:ascii="Times New Roman" w:hAnsi="Times New Roman" w:cs="Times New Roman"/>
                <w:sz w:val="24"/>
                <w:szCs w:val="24"/>
              </w:rPr>
              <w:t>вебинаров</w:t>
            </w:r>
            <w:proofErr w:type="spellEnd"/>
            <w:r w:rsidRPr="000F6241">
              <w:rPr>
                <w:rFonts w:ascii="Times New Roman" w:hAnsi="Times New Roman" w:cs="Times New Roman"/>
                <w:sz w:val="24"/>
                <w:szCs w:val="24"/>
              </w:rPr>
              <w:t>, совещаний, мероприятий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14.02.2022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28.02.2022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42,000</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1.4.1.2.1.5</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конкурса "Учитель года"</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14.02.2022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14.03.2022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конкурса "Учитель года"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2032,800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победителей конкурса "Учитель года"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1.4.1.2.1.6</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семинаров по обобщению педагогического опыта</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06.06.2022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20.06.2022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семинаров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251,900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1.4.1.2.1.7</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Проведение аттестации руководителей муниципальных образовательных учреждений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06.06.2022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20.06.2022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руководителей, прошедших процедуру аттестации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1.4.1.2.1.8</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Организация и проведение мероприятий для ветеранов педагогического </w:t>
            </w:r>
            <w:r w:rsidRPr="000F6241">
              <w:rPr>
                <w:rFonts w:ascii="Times New Roman" w:hAnsi="Times New Roman" w:cs="Times New Roman"/>
                <w:sz w:val="24"/>
                <w:szCs w:val="24"/>
              </w:rPr>
              <w:lastRenderedPageBreak/>
              <w:t>труда и молодых педагогов</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 xml:space="preserve">ДО, МАУ СО "Дом учителя" г. Перми, МАОУ ДПО "ЦРСО" г. </w:t>
            </w:r>
            <w:r w:rsidRPr="000F6241">
              <w:rPr>
                <w:rFonts w:ascii="Times New Roman" w:hAnsi="Times New Roman" w:cs="Times New Roman"/>
                <w:sz w:val="24"/>
                <w:szCs w:val="24"/>
              </w:rPr>
              <w:lastRenderedPageBreak/>
              <w:t>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14.02.2022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мероприятий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400,000</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1.4.1.2.1.9</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мероприятия, посвященного Дню учителя</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МАУ СО "Дом учителя" г. Перми</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01.09.2022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31.10.2022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400</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550,000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педагогов, занесенных в Книгу Почета департамента образования администрации города Перми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1.4.1.2.1.10</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Школы для педагогов</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01.06.2022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30.06.2022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150,000</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1.4.1.2.1.11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мероприятия "Интеллектуальный марафон"</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муниципальные образовательные учреждения, подведомственные ДО</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14.03.2022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30.11.2022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предметов, по которым проведены школьный и муниципальный туры олимпиад</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22</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1165,000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предметов, по которым проведен мониторинг</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1.4.1.2.1.12</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"Юниор-лига КВН города Перми"</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муниципальные образовательные учреждения, подведомственные ДО</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15.02.2022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30.11.2022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мероприятий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1050,000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450</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1.4.1.2.1.13</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Организация и проведение городских мероприятий по </w:t>
            </w:r>
            <w:r w:rsidRPr="000F6241">
              <w:rPr>
                <w:rFonts w:ascii="Times New Roman" w:hAnsi="Times New Roman" w:cs="Times New Roman"/>
                <w:sz w:val="24"/>
                <w:szCs w:val="24"/>
              </w:rPr>
              <w:lastRenderedPageBreak/>
              <w:t>направлению "Патриотическое и духовно-нравственное воспитание"</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ДО, муниципальные образовательн</w:t>
            </w:r>
            <w:r w:rsidRPr="000F6241">
              <w:rPr>
                <w:rFonts w:ascii="Times New Roman" w:hAnsi="Times New Roman" w:cs="Times New Roman"/>
                <w:sz w:val="24"/>
                <w:szCs w:val="24"/>
              </w:rPr>
              <w:lastRenderedPageBreak/>
              <w:t>ые учреждения, подведомственные ДО</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15.02.2022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мероприятий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и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31000</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1.4.1.2.1.14</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Всероссийского фестиваля "Виват, кадет!"</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ДО, МАОУ Пермская кадетская школа N 1 "Пермский кадетский корпус имени генералиссимуса </w:t>
            </w:r>
            <w:proofErr w:type="spellStart"/>
            <w:r w:rsidRPr="000F6241">
              <w:rPr>
                <w:rFonts w:ascii="Times New Roman" w:hAnsi="Times New Roman" w:cs="Times New Roman"/>
                <w:sz w:val="24"/>
                <w:szCs w:val="24"/>
              </w:rPr>
              <w:t>А.В.Суворова</w:t>
            </w:r>
            <w:proofErr w:type="spellEnd"/>
            <w:r w:rsidRPr="000F6241">
              <w:rPr>
                <w:rFonts w:ascii="Times New Roman" w:hAnsi="Times New Roman" w:cs="Times New Roman"/>
                <w:sz w:val="24"/>
                <w:szCs w:val="24"/>
              </w:rPr>
              <w:t>"</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03.10.2022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31.10.2022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мероприятий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900,000</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1.4.1.2.1.15</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направленных на профилактику детского дорожно-транспортного травматизма</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муниципальные образовательные учреждения, подведомственные ДО</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01.03.2022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30.11.2022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соревнований юных велосипедистов "Безопасное колесо" - детей школьного возраста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250</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слета отрядов юных инспекторов движения - детей школьного возраста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команд - участников конкурса театрализованных представлений по безопасности дорожного движения среди дошкольных образовательных учреждений "Ладошка к ладошке - безопасная дорожка"</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городского конкурса "О правилах дорожного движения и в шутку, и всерьез" - детей школьного возраста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1.4.1.2.1.16</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направленных на формирование здорового образа жизни детей</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МАУДО "Детско-юношеская спортивно-техническая школа "Нортон-Юниор" г. Перми, МАУ ДО ДЮЦ "Фаворит" г. Перми, МАУ ДО "ДСДЮ "</w:t>
            </w:r>
            <w:proofErr w:type="spellStart"/>
            <w:r w:rsidRPr="000F6241">
              <w:rPr>
                <w:rFonts w:ascii="Times New Roman" w:hAnsi="Times New Roman" w:cs="Times New Roman"/>
                <w:sz w:val="24"/>
                <w:szCs w:val="24"/>
              </w:rPr>
              <w:t>Прикамье</w:t>
            </w:r>
            <w:proofErr w:type="spellEnd"/>
            <w:r w:rsidRPr="000F6241">
              <w:rPr>
                <w:rFonts w:ascii="Times New Roman" w:hAnsi="Times New Roman" w:cs="Times New Roman"/>
                <w:sz w:val="24"/>
                <w:szCs w:val="24"/>
              </w:rPr>
              <w:t>" г. Перми</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15.02.2022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31.10.2022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мероприятий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628,300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525</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1.4.1.2.1.17</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Проведение акции для детей города Перми "Почта Деда Мороза"</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МАУ ДО "ДД(Ю)Т"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01.02.2022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28.02.2022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представлений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342,000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1.4.1.2.1.18</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"Школьный спорт"</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МКУ ДО "</w:t>
            </w:r>
            <w:proofErr w:type="spellStart"/>
            <w:r w:rsidRPr="000F6241">
              <w:rPr>
                <w:rFonts w:ascii="Times New Roman" w:hAnsi="Times New Roman" w:cs="Times New Roman"/>
                <w:sz w:val="24"/>
                <w:szCs w:val="24"/>
              </w:rPr>
              <w:t>ЦФКСиЗ</w:t>
            </w:r>
            <w:proofErr w:type="spellEnd"/>
            <w:r w:rsidRPr="000F6241">
              <w:rPr>
                <w:rFonts w:ascii="Times New Roman" w:hAnsi="Times New Roman" w:cs="Times New Roman"/>
                <w:sz w:val="24"/>
                <w:szCs w:val="24"/>
              </w:rPr>
              <w:t>"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15.02.2022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30.11.2022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мероприятий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1.4.1.2.1.19</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мероприятия "Подарки первоклассникам"</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01.08.2022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31.08.2022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15490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1748,600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1.4.1.2.1,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12150,600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1.4.1.2.2</w:t>
            </w:r>
          </w:p>
        </w:tc>
        <w:tc>
          <w:tcPr>
            <w:tcW w:w="14029" w:type="dxa"/>
            <w:gridSpan w:val="9"/>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Мероприятия в области инновационного развития системы образования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Модернизация информационной системы "Личный кабинет дошкольника"</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01.06.2022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17.06.2022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дошкольного возраста и работников отрасли, использующих "Личный кабинет дошкольника"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1.4.1.2.2.2</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Программы развития системы дошкольного образования города Перми</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01.03.2022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25.03.2022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семинаров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220,000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1.4.1.2.2.3</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Всероссийского форума лидеров дошкольного образования "Лидеры перемен"</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03.10.2022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31.10.2022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550,000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1.4.1.2.2.4</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Всероссийского конкурса "Лидер дошкольного образования"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01.06.2022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27.06.2022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1.4.1.2.2.5</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в рамках реализации приоритетных направлений развития дошкольного образования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16.05.2022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15.09.2022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мероприятий</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1.4.1.2.2.6</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Разработка моделей сетевого взаимодействия образовательных организаций города Перми</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01.06.2022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20.06.2022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1.4.1.2.2.7</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в рамках приоритетного направления "Золотой резерв"</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01.06.2022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28.10.2022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мероприятий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1.4.1.2.2.8</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мероприятий в рамках приоритетного направления "Формирование готовности к профессиональному самоопределению"</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01.04.2022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30.11.2022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200,800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1.4.1.2.2.9</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мероприятий в рамках приоритетного направления "Цифровая трансформация"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16.05.2022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30.11.2022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и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7000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1.4.1.2.2.10</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Экспертиза программ развития образовательных учреждений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03.10.2022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21.10.2022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образовательных учреждений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PR-сопровождение мероприятий отрасли "Образование"</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14.02.2022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мероприятий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1.4.1.2.2.12</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в рамках реализации приоритетного направления "Я выбираю школу"</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18.04.2022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31.05.2022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и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1.4.1.2.2.13</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в рамках реализации приоритетного направления "Олимпийская сборная"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15.03.2022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30.09.2022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500,000</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1.4.1.2.2.14</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мероприятия в рамках приоритетного направления "Социальное благополучие"</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01.03.2022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30.11.2022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и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1000</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800,000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мероприятий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1.4.1.2.2.15</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в рамках приоритетного направления "Успех каждого"</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01.03.2022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31.10.2022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детей школьного возраста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300,000</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1.4.1.2.2.16</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Мониторинг профессиональной компетенции педагогов</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14.03.2022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25.03.2022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300</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300,000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проведенных мониторингов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1.4.1.2.2.17</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Модернизация и техническое сопровождение платформы "Индивидуальный образовательный маршрут" в системе Личного кабинета педагога</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14.03.2022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28.03.2022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1.4.1.2.2.18</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Разработка и реализация проекта "Наставничество как элемент формирования квалифицированных кадров"</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19.09.2022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28.11.2022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1.4.1.2.2.19</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мероприятий в рамках проекта "Профессиональное сопровождение педагога"</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16.05.2022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28.11.2022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450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1.4.1.2.2.20</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Разработка и реализация проекта "Управленческий кадровый резерв" системы образования города Перми</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11.04.2022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28.11.2022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образовательных учреждений</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1.4.1.2.2.21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и проведение летней школы по воспитанию</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МАОУ ДПО "ЦРСО" г. Перми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01.06.2022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30.06.2022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участников - работников отрасли (не менее)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1.4.1.2.2,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6650,800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1.4.1.2,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бюджет </w:t>
            </w:r>
            <w:r w:rsidRPr="000F6241">
              <w:rPr>
                <w:rFonts w:ascii="Times New Roman" w:hAnsi="Times New Roman" w:cs="Times New Roman"/>
                <w:sz w:val="24"/>
                <w:szCs w:val="24"/>
              </w:rPr>
              <w:lastRenderedPageBreak/>
              <w:t>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18801,400</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lastRenderedPageBreak/>
              <w:t>1.4.1.3</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Оказание мер государственной поддержки работникам образовательных организаций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1.4.1.3.1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Единая субвенция на выполнение отдельных государственных полномочий в сфере образования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1.4.1.3.1.1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единой субвенции на выполнение отдельных государственных полномочий в сфере образования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муниципальные общеобразовательные учреждения, подведомственные ДО, частные общеобразовательные организации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отдельных категорий лиц, которым присуждены ученые степени кандидата и доктора наук, работающих в общеобразовательных организациях</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97</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11144,400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1.4.1.3.1,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11144,400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1.4.1.3,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11144,400</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1.4.1.4</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Публичные нормативные обязательства в сфере образования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1.4.1.4.1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премии Главы города Перми "Золотой резерв"</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получателей</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2988,600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1.4.1.4.1,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2988,600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1.4.1.4,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2988,600</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1.4.1.5</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Создание современной и безопасной образовательной среды</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1.4.1.5.1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обновления информационного наполнения и функциональных возможностей открытых и общедоступных информационных ресурсов образовательных организаций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1.4.1.5.1.1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обновления информационного наполнения и функциональных возможностей открытых и общедоступных информационных ресурсов образовательных организаций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общеобразовательных организаций, обновляющих информационное наполнение и функциональные возможности открытых и общедоступных информационных ресурсов</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1.4.1.5.1,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1.4.1.5,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1.4.1.6</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Внедрение в основные общеобразовательные программы современных цифровых технологий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1.4.1.6.1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внедрения в основные общеобразовательные программы современных цифровых технологий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1.4.1.6.1.1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внедрения в основные общеобразовательные программы современных цифровых технологий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общеобразовательных организаций, реализующих в основных общеобразовательных программах современные цифровые технологии</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1.4.1.6.1,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основному мероприятию 1.4.1.6,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blPrEx>
          <w:tblBorders>
            <w:right w:val="nil"/>
          </w:tblBorders>
        </w:tblPrEx>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1.4.1.7</w:t>
            </w:r>
          </w:p>
        </w:tc>
        <w:tc>
          <w:tcPr>
            <w:tcW w:w="14029" w:type="dxa"/>
            <w:gridSpan w:val="9"/>
            <w:tcBorders>
              <w:right w:val="nil"/>
            </w:tcBorders>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Повышение квалификации работников образования с целью повышения их компетенций в области современных технологий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1.4.1.7.1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повышения квалификации работников образования с целью повышения их компетенций в области современных технологий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1.4.1.7.2</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мероприятий направленных на повышения квалификации работников образования с целью повышения их компетенций в области современных технологий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педагогов, прошедших обучение с целью повышения компетенций в области современных технологий</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1180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1.4.1.7.1,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1.4.1.7,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задаче 1.4.1,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138030,100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126885,700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11144,400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Всего по подпрограмме 1.4,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138030,100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126885,700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11144,400</w:t>
            </w:r>
          </w:p>
        </w:tc>
      </w:tr>
    </w:tbl>
    <w:p w:rsidR="000F6241" w:rsidRPr="000F6241" w:rsidRDefault="000F6241" w:rsidP="000F6241">
      <w:pPr>
        <w:spacing w:after="0" w:line="240" w:lineRule="exact"/>
        <w:rPr>
          <w:rFonts w:ascii="Times New Roman" w:hAnsi="Times New Roman" w:cs="Times New Roman"/>
          <w:sz w:val="24"/>
          <w:szCs w:val="24"/>
        </w:rPr>
        <w:sectPr w:rsidR="000F6241" w:rsidRP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right"/>
        <w:outlineLvl w:val="1"/>
        <w:rPr>
          <w:rFonts w:ascii="Times New Roman" w:hAnsi="Times New Roman" w:cs="Times New Roman"/>
          <w:sz w:val="24"/>
          <w:szCs w:val="24"/>
        </w:rPr>
      </w:pPr>
      <w:r w:rsidRPr="000F6241">
        <w:rPr>
          <w:rFonts w:ascii="Times New Roman" w:hAnsi="Times New Roman" w:cs="Times New Roman"/>
          <w:sz w:val="24"/>
          <w:szCs w:val="24"/>
        </w:rPr>
        <w:lastRenderedPageBreak/>
        <w:t>Приложение 5</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к муниципальной программе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ПЛАН-ГРАФИК</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1.5 "Развитие негосударственного сектора</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в сфере образования" муниципальной программы "Доступное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 качественное образование" на 2022 год</w:t>
      </w:r>
    </w:p>
    <w:p w:rsidR="000F6241" w:rsidRPr="000F6241" w:rsidRDefault="000F6241" w:rsidP="000F6241">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851"/>
        <w:gridCol w:w="113"/>
      </w:tblGrid>
      <w:tr w:rsidR="000F6241" w:rsidRPr="000F6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Список изменяющих документов</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 xml:space="preserve">(введен </w:t>
            </w:r>
            <w:hyperlink r:id="rId95" w:history="1">
              <w:r w:rsidRPr="000F6241">
                <w:rPr>
                  <w:rFonts w:ascii="Times New Roman" w:hAnsi="Times New Roman" w:cs="Times New Roman"/>
                  <w:color w:val="0000FF"/>
                  <w:sz w:val="24"/>
                  <w:szCs w:val="24"/>
                </w:rPr>
                <w:t>Постановлением</w:t>
              </w:r>
            </w:hyperlink>
            <w:r w:rsidRPr="000F6241">
              <w:rPr>
                <w:rFonts w:ascii="Times New Roman" w:hAnsi="Times New Roman" w:cs="Times New Roman"/>
                <w:color w:val="392C69"/>
                <w:sz w:val="24"/>
                <w:szCs w:val="24"/>
              </w:rPr>
              <w:t xml:space="preserve"> Администрации г. Перми от 23.12.2021 N 1193)</w:t>
            </w: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381"/>
        <w:gridCol w:w="1644"/>
        <w:gridCol w:w="1304"/>
        <w:gridCol w:w="1304"/>
        <w:gridCol w:w="2551"/>
        <w:gridCol w:w="992"/>
        <w:gridCol w:w="907"/>
        <w:gridCol w:w="1559"/>
        <w:gridCol w:w="1387"/>
      </w:tblGrid>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Код</w:t>
            </w:r>
          </w:p>
        </w:tc>
        <w:tc>
          <w:tcPr>
            <w:tcW w:w="2381"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Наименование задачи, основного мероприятия, </w:t>
            </w:r>
            <w:proofErr w:type="spellStart"/>
            <w:r w:rsidRPr="000F6241">
              <w:rPr>
                <w:rFonts w:ascii="Times New Roman" w:hAnsi="Times New Roman" w:cs="Times New Roman"/>
                <w:sz w:val="24"/>
                <w:szCs w:val="24"/>
              </w:rPr>
              <w:t>подмероприятия</w:t>
            </w:r>
            <w:proofErr w:type="spellEnd"/>
            <w:r w:rsidRPr="000F6241">
              <w:rPr>
                <w:rFonts w:ascii="Times New Roman" w:hAnsi="Times New Roman" w:cs="Times New Roman"/>
                <w:sz w:val="24"/>
                <w:szCs w:val="24"/>
              </w:rPr>
              <w:t>, объекта. Место проведения/расположения (адрес)</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Участник программы</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начала реализации </w:t>
            </w:r>
            <w:proofErr w:type="spellStart"/>
            <w:r w:rsidRPr="000F6241">
              <w:rPr>
                <w:rFonts w:ascii="Times New Roman" w:hAnsi="Times New Roman" w:cs="Times New Roman"/>
                <w:sz w:val="24"/>
                <w:szCs w:val="24"/>
              </w:rPr>
              <w:t>подмероприятия</w:t>
            </w:r>
            <w:proofErr w:type="spellEnd"/>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окончания реализации </w:t>
            </w:r>
            <w:proofErr w:type="spellStart"/>
            <w:r w:rsidRPr="000F6241">
              <w:rPr>
                <w:rFonts w:ascii="Times New Roman" w:hAnsi="Times New Roman" w:cs="Times New Roman"/>
                <w:sz w:val="24"/>
                <w:szCs w:val="24"/>
              </w:rPr>
              <w:t>подмероприятия</w:t>
            </w:r>
            <w:proofErr w:type="spellEnd"/>
          </w:p>
        </w:tc>
        <w:tc>
          <w:tcPr>
            <w:tcW w:w="4450" w:type="dxa"/>
            <w:gridSpan w:val="3"/>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Показатель непосредственного результата</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Источник финансирования</w:t>
            </w:r>
          </w:p>
        </w:tc>
        <w:tc>
          <w:tcPr>
            <w:tcW w:w="138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Объем финансирования, тыс. руб.</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наименование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 изм.</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значение</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387"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238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1.5.1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Обеспечение равных условий для поставщиков услуг образования различных форм</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1.5.1.1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Оказание услуг частными организациями, осуществляющими образовательную деятельность</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1.5.1.1.1</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Субсидии частным организациям, осуществляющим образовательную деятельность и содержание ребенка (присмотр и уход за ребенком)</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1.5.1.1.1.1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субсидий частным организациям, осуществляющим образовательную деятельность и содержание ребенка (присмотр и уход за ребенком)</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ЧДОУ, индивидуальные предприниматели</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детей, получающих услугу по реализации основных общеобразовательных программ дошкольного образования и услугу по присмотру и уходу в возрасте до 3 лет в частных образовательных организациях</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669</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9059,600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детей, получающих услугу по реализации основных общеобразовательных программ дошкольного образования и услугу по присмотру и уходу в возрасте от 3 лет до 8 лет в частных образовательных организациях</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1316</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16185,700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детей, получающих услугу по реализации основных общеобразовательных программ дошкольного образования и услугу по присмотру и уходу в возрасте до 3 лет у индивидуального предпринимателя</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1279</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17064,200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детей, получающих услугу по реализации основных общеобразовательных программ дошкольного образования и услугу по присмотру и уходу в возрасте от 3 лет до 8 лет у индивидуального предпринимателя</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231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2858,600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детей с ограниченными возможностями здоровья, получающих услугу по реализации основных общеобразовательных </w:t>
            </w:r>
            <w:r w:rsidRPr="000F6241">
              <w:rPr>
                <w:rFonts w:ascii="Times New Roman" w:hAnsi="Times New Roman" w:cs="Times New Roman"/>
                <w:sz w:val="24"/>
                <w:szCs w:val="24"/>
              </w:rPr>
              <w:lastRenderedPageBreak/>
              <w:t>программ дошкольного образования и услугу по присмотру и уходу в возрасте от 3 лет до 8 лет в частных образовательных организациях</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834,500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мероприятию 1.5.1.1.1,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46002,600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1.5.1.1.2</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Субсидии частным организациям, осуществляющим общеобразовательную деятельность</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1.5.1.1.2.1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субсидий частным организациям, осуществляющим общеобразовательную деятельность</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частные образовательные организации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детей, получающих образовательную услугу по общеобразовательным программам, предоставляемую частными образовательными организациями</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678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3898,200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1.5.1.1.2,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3898,200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1.5.1.1.3</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Субсидии частным общеобразовательным организациям на предоставление бесплатного питания отдельным категориям учащихся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1.5.1.1.3.1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субсидий частным общеобразовательным организациям на предоставление бесплатного питания отдельным категориям учащихся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частные образовательные организации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учащихся отдельных категорий частных общеобразовательных организаций, которым предоставлено бесплатное питание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82</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965,700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1.5.1.1.3,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965,700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1.5.1.1.4</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1.5.1.1.4.1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субсидий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частные образовательные организации</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учащихся с ограниченными возможностями здоровья частных общеобразовательных организаций, которым предоставлено бесплатное двухразовое питание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96,600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1.5.1.1.4,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96,600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1.5.1.1.5</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муниципальной преференции или преференции, не являющейся муниципальной, в виде скидки по арендной плате муниципального имущества 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начального общего, основного общего и среднего общего образования на территории города Перми, социально ориентированным некоммерческим организациям, осуществляющим обучение, а также деятельность по сопровождаемому проживанию и предоставлению рабочих мест для лиц с ограниченными возможностями здоровья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1.5.1.1.5.1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Организация предоставления муниципальной преференции или преференции, не являющейся муниципальной, в виде скидки по арендной плате муниципального имущества частным образовательным организациям, индивидуальным предпринимателям, осуществляющим </w:t>
            </w:r>
            <w:r w:rsidRPr="000F6241">
              <w:rPr>
                <w:rFonts w:ascii="Times New Roman" w:hAnsi="Times New Roman" w:cs="Times New Roman"/>
                <w:sz w:val="24"/>
                <w:szCs w:val="24"/>
              </w:rPr>
              <w:lastRenderedPageBreak/>
              <w:t>образовательную деятельность по образовательным программам дошкольного, начального общего, основного общего и среднего общего образования на территории города Перми, социально ориентированным некоммерческим организациям, осуществляющим обучение, а также деятельность по сопровождаемому проживанию и предоставлению рабочих мест для лиц с ограниченными возможностями здоровья</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ДО</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получателей преференции в виде скидки по арендной плате муниципального имущества</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бюджет города Перми </w:t>
            </w:r>
            <w:hyperlink w:anchor="P5713" w:history="1">
              <w:r w:rsidRPr="000F6241">
                <w:rPr>
                  <w:rFonts w:ascii="Times New Roman" w:hAnsi="Times New Roman" w:cs="Times New Roman"/>
                  <w:color w:val="0000FF"/>
                  <w:sz w:val="24"/>
                  <w:szCs w:val="24"/>
                </w:rPr>
                <w:t>&lt;*&gt;</w:t>
              </w:r>
            </w:hyperlink>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23976,900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мероприятию 1.5.1.1.5,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бюджет города Перми </w:t>
            </w:r>
            <w:hyperlink w:anchor="P5713" w:history="1">
              <w:r w:rsidRPr="000F6241">
                <w:rPr>
                  <w:rFonts w:ascii="Times New Roman" w:hAnsi="Times New Roman" w:cs="Times New Roman"/>
                  <w:color w:val="0000FF"/>
                  <w:sz w:val="24"/>
                  <w:szCs w:val="24"/>
                </w:rPr>
                <w:t>&lt;*&gt;</w:t>
              </w:r>
            </w:hyperlink>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23976,900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1.5.1.1,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50963,100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бюджет города Перми </w:t>
            </w:r>
            <w:hyperlink w:anchor="P5713" w:history="1">
              <w:r w:rsidRPr="000F6241">
                <w:rPr>
                  <w:rFonts w:ascii="Times New Roman" w:hAnsi="Times New Roman" w:cs="Times New Roman"/>
                  <w:color w:val="0000FF"/>
                  <w:sz w:val="24"/>
                  <w:szCs w:val="24"/>
                </w:rPr>
                <w:t>&lt;*&gt;</w:t>
              </w:r>
            </w:hyperlink>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23976,900</w:t>
            </w:r>
          </w:p>
        </w:tc>
      </w:tr>
      <w:tr w:rsidR="000F6241" w:rsidRPr="000F6241" w:rsidTr="000F6241">
        <w:tc>
          <w:tcPr>
            <w:tcW w:w="1417" w:type="dxa"/>
          </w:tcPr>
          <w:p w:rsidR="000F6241" w:rsidRPr="000F6241" w:rsidRDefault="000F6241" w:rsidP="000F6241">
            <w:pPr>
              <w:pStyle w:val="ConsPlusNormal"/>
              <w:spacing w:line="240" w:lineRule="exact"/>
              <w:jc w:val="center"/>
              <w:outlineLvl w:val="3"/>
              <w:rPr>
                <w:rFonts w:ascii="Times New Roman" w:hAnsi="Times New Roman" w:cs="Times New Roman"/>
                <w:sz w:val="24"/>
                <w:szCs w:val="24"/>
              </w:rPr>
            </w:pPr>
            <w:r w:rsidRPr="000F6241">
              <w:rPr>
                <w:rFonts w:ascii="Times New Roman" w:hAnsi="Times New Roman" w:cs="Times New Roman"/>
                <w:sz w:val="24"/>
                <w:szCs w:val="24"/>
              </w:rPr>
              <w:t>1.5.1.2</w:t>
            </w:r>
          </w:p>
        </w:tc>
        <w:tc>
          <w:tcPr>
            <w:tcW w:w="14029"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1.5.1.2.1</w:t>
            </w:r>
          </w:p>
        </w:tc>
        <w:tc>
          <w:tcPr>
            <w:tcW w:w="14029" w:type="dxa"/>
            <w:gridSpan w:val="9"/>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Единая субвенция на выполнение отдельных государственных полномочий в сфере образования</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1.5.1.2.1.1</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единой субвенции на выполнение отдельных государственных полномочий в сфере образования</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частные образовательные организации</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детей, получающих услугу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3188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219900,700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детей, получающих услугу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 которым </w:t>
            </w:r>
            <w:proofErr w:type="spellStart"/>
            <w:r w:rsidRPr="000F6241">
              <w:rPr>
                <w:rFonts w:ascii="Times New Roman" w:hAnsi="Times New Roman" w:cs="Times New Roman"/>
                <w:sz w:val="24"/>
                <w:szCs w:val="24"/>
              </w:rPr>
              <w:t>администрируются</w:t>
            </w:r>
            <w:proofErr w:type="spellEnd"/>
            <w:r w:rsidRPr="000F6241">
              <w:rPr>
                <w:rFonts w:ascii="Times New Roman" w:hAnsi="Times New Roman" w:cs="Times New Roman"/>
                <w:sz w:val="24"/>
                <w:szCs w:val="24"/>
              </w:rPr>
              <w:t xml:space="preserve"> выплаты</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3188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1354,100</w:t>
            </w:r>
          </w:p>
        </w:tc>
      </w:tr>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1.5.1.2.1.2</w:t>
            </w:r>
          </w:p>
        </w:tc>
        <w:tc>
          <w:tcPr>
            <w:tcW w:w="2381" w:type="dxa"/>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 xml:space="preserve">Предоставление единой субвенции на выполнение отдельных </w:t>
            </w:r>
            <w:r w:rsidRPr="000F6241">
              <w:rPr>
                <w:rFonts w:ascii="Times New Roman" w:hAnsi="Times New Roman" w:cs="Times New Roman"/>
                <w:sz w:val="24"/>
                <w:szCs w:val="24"/>
              </w:rPr>
              <w:lastRenderedPageBreak/>
              <w:t>государственных полномочий в сфере образования</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ДО, частные образовательные организации</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детей, получающих услугу дошкольного, начального общего, </w:t>
            </w:r>
            <w:r w:rsidRPr="000F6241">
              <w:rPr>
                <w:rFonts w:ascii="Times New Roman" w:hAnsi="Times New Roman" w:cs="Times New Roman"/>
                <w:sz w:val="24"/>
                <w:szCs w:val="24"/>
              </w:rPr>
              <w:lastRenderedPageBreak/>
              <w:t>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1060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41957,200</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количество детей, получающих услугу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 которым </w:t>
            </w:r>
            <w:proofErr w:type="spellStart"/>
            <w:r w:rsidRPr="000F6241">
              <w:rPr>
                <w:rFonts w:ascii="Times New Roman" w:hAnsi="Times New Roman" w:cs="Times New Roman"/>
                <w:sz w:val="24"/>
                <w:szCs w:val="24"/>
              </w:rPr>
              <w:t>администрируются</w:t>
            </w:r>
            <w:proofErr w:type="spellEnd"/>
            <w:r w:rsidRPr="000F6241">
              <w:rPr>
                <w:rFonts w:ascii="Times New Roman" w:hAnsi="Times New Roman" w:cs="Times New Roman"/>
                <w:sz w:val="24"/>
                <w:szCs w:val="24"/>
              </w:rPr>
              <w:t xml:space="preserve"> выплаты</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1060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37,400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1.5.1.2.1,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263249,400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lastRenderedPageBreak/>
              <w:t>Итого по основному мероприятию 1.5.1.2,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263249,400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задаче 1.5.1,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314212,500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 &lt;*&gt;</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50963,100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263249,400</w:t>
            </w:r>
          </w:p>
        </w:tc>
      </w:tr>
      <w:tr w:rsidR="000F6241" w:rsidRPr="000F6241" w:rsidTr="000F6241">
        <w:tc>
          <w:tcPr>
            <w:tcW w:w="12500" w:type="dxa"/>
            <w:gridSpan w:val="8"/>
            <w:vMerge w:val="restart"/>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Всего по подпрограмме 1.5,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итого</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314212,500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 &lt;*&gt;</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50963,100</w:t>
            </w:r>
          </w:p>
        </w:tc>
      </w:tr>
      <w:tr w:rsidR="000F6241" w:rsidRPr="000F6241" w:rsidTr="000F6241">
        <w:tc>
          <w:tcPr>
            <w:tcW w:w="12500" w:type="dxa"/>
            <w:gridSpan w:val="8"/>
            <w:vMerge/>
          </w:tcPr>
          <w:p w:rsidR="000F6241" w:rsidRPr="000F6241" w:rsidRDefault="000F6241" w:rsidP="000F6241">
            <w:pPr>
              <w:spacing w:after="0" w:line="240" w:lineRule="exact"/>
              <w:rPr>
                <w:rFonts w:ascii="Times New Roman" w:hAnsi="Times New Roman" w:cs="Times New Roman"/>
                <w:sz w:val="24"/>
                <w:szCs w:val="24"/>
              </w:rPr>
            </w:pP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Пермского края</w:t>
            </w:r>
          </w:p>
        </w:tc>
        <w:tc>
          <w:tcPr>
            <w:tcW w:w="138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263249,400</w:t>
            </w: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r w:rsidRPr="000F6241">
        <w:rPr>
          <w:rFonts w:ascii="Times New Roman" w:hAnsi="Times New Roman" w:cs="Times New Roman"/>
          <w:sz w:val="24"/>
          <w:szCs w:val="24"/>
        </w:rPr>
        <w:t>--------------------------------</w:t>
      </w:r>
    </w:p>
    <w:p w:rsidR="000F6241" w:rsidRPr="000F6241" w:rsidRDefault="000F6241" w:rsidP="000F6241">
      <w:pPr>
        <w:pStyle w:val="ConsPlusNormal"/>
        <w:spacing w:line="240" w:lineRule="exact"/>
        <w:ind w:firstLine="540"/>
        <w:jc w:val="both"/>
        <w:rPr>
          <w:rFonts w:ascii="Times New Roman" w:hAnsi="Times New Roman" w:cs="Times New Roman"/>
          <w:sz w:val="24"/>
          <w:szCs w:val="24"/>
        </w:rPr>
      </w:pPr>
      <w:bookmarkStart w:id="2" w:name="P5713"/>
      <w:bookmarkEnd w:id="2"/>
      <w:r w:rsidRPr="000F6241">
        <w:rPr>
          <w:rFonts w:ascii="Times New Roman" w:hAnsi="Times New Roman" w:cs="Times New Roman"/>
          <w:sz w:val="24"/>
          <w:szCs w:val="24"/>
        </w:rPr>
        <w:t>&lt;*&gt; Объем преференции не учитывается в общем объеме финансирования по задаче/подпрограмме.</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Default="000F6241" w:rsidP="000F6241">
      <w:pPr>
        <w:pStyle w:val="ConsPlusNormal"/>
        <w:spacing w:line="240" w:lineRule="exact"/>
        <w:ind w:firstLine="540"/>
        <w:jc w:val="both"/>
        <w:rPr>
          <w:rFonts w:ascii="Times New Roman" w:hAnsi="Times New Roman" w:cs="Times New Roman"/>
          <w:sz w:val="24"/>
          <w:szCs w:val="24"/>
        </w:rPr>
        <w:sectPr w:rsid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right"/>
        <w:outlineLvl w:val="1"/>
        <w:rPr>
          <w:rFonts w:ascii="Times New Roman" w:hAnsi="Times New Roman" w:cs="Times New Roman"/>
          <w:sz w:val="24"/>
          <w:szCs w:val="24"/>
        </w:rPr>
      </w:pPr>
      <w:r w:rsidRPr="000F6241">
        <w:rPr>
          <w:rFonts w:ascii="Times New Roman" w:hAnsi="Times New Roman" w:cs="Times New Roman"/>
          <w:sz w:val="24"/>
          <w:szCs w:val="24"/>
        </w:rPr>
        <w:lastRenderedPageBreak/>
        <w:t>Приложение 6</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к муниципальной программе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ПЛАН-ГРАФИК</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1.6 "Обновление содержания дошкольного, общего</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 дополнительного образования" муниципальной программы</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 образование" на 2022 год</w:t>
      </w:r>
    </w:p>
    <w:p w:rsidR="000F6241" w:rsidRPr="000F6241" w:rsidRDefault="000F6241" w:rsidP="000F6241">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851"/>
        <w:gridCol w:w="113"/>
      </w:tblGrid>
      <w:tr w:rsidR="000F6241" w:rsidRPr="000F6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Список изменяющих документов</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 xml:space="preserve">(введен </w:t>
            </w:r>
            <w:hyperlink r:id="rId96" w:history="1">
              <w:r w:rsidRPr="000F6241">
                <w:rPr>
                  <w:rFonts w:ascii="Times New Roman" w:hAnsi="Times New Roman" w:cs="Times New Roman"/>
                  <w:color w:val="0000FF"/>
                  <w:sz w:val="24"/>
                  <w:szCs w:val="24"/>
                </w:rPr>
                <w:t>Постановлением</w:t>
              </w:r>
            </w:hyperlink>
            <w:r w:rsidRPr="000F6241">
              <w:rPr>
                <w:rFonts w:ascii="Times New Roman" w:hAnsi="Times New Roman" w:cs="Times New Roman"/>
                <w:color w:val="392C69"/>
                <w:sz w:val="24"/>
                <w:szCs w:val="24"/>
              </w:rPr>
              <w:t xml:space="preserve"> Администрации г. Перми от 23.12.2021 N 1193)</w:t>
            </w: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381"/>
        <w:gridCol w:w="1644"/>
        <w:gridCol w:w="1304"/>
        <w:gridCol w:w="1304"/>
        <w:gridCol w:w="2551"/>
        <w:gridCol w:w="992"/>
        <w:gridCol w:w="907"/>
        <w:gridCol w:w="1559"/>
        <w:gridCol w:w="1245"/>
      </w:tblGrid>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Код</w:t>
            </w:r>
          </w:p>
        </w:tc>
        <w:tc>
          <w:tcPr>
            <w:tcW w:w="2381"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Наименование задачи, основного мероприятия, </w:t>
            </w:r>
            <w:proofErr w:type="spellStart"/>
            <w:r w:rsidRPr="000F6241">
              <w:rPr>
                <w:rFonts w:ascii="Times New Roman" w:hAnsi="Times New Roman" w:cs="Times New Roman"/>
                <w:sz w:val="24"/>
                <w:szCs w:val="24"/>
              </w:rPr>
              <w:t>подмероприятия</w:t>
            </w:r>
            <w:proofErr w:type="spellEnd"/>
            <w:r w:rsidRPr="000F6241">
              <w:rPr>
                <w:rFonts w:ascii="Times New Roman" w:hAnsi="Times New Roman" w:cs="Times New Roman"/>
                <w:sz w:val="24"/>
                <w:szCs w:val="24"/>
              </w:rPr>
              <w:t>, объекта. Место проведения/расположения (адрес)</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Участник программы</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начала реализации </w:t>
            </w:r>
            <w:proofErr w:type="spellStart"/>
            <w:r w:rsidRPr="000F6241">
              <w:rPr>
                <w:rFonts w:ascii="Times New Roman" w:hAnsi="Times New Roman" w:cs="Times New Roman"/>
                <w:sz w:val="24"/>
                <w:szCs w:val="24"/>
              </w:rPr>
              <w:t>подмероприятия</w:t>
            </w:r>
            <w:proofErr w:type="spellEnd"/>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окончания реализации </w:t>
            </w:r>
            <w:proofErr w:type="spellStart"/>
            <w:r w:rsidRPr="000F6241">
              <w:rPr>
                <w:rFonts w:ascii="Times New Roman" w:hAnsi="Times New Roman" w:cs="Times New Roman"/>
                <w:sz w:val="24"/>
                <w:szCs w:val="24"/>
              </w:rPr>
              <w:t>подмероприятия</w:t>
            </w:r>
            <w:proofErr w:type="spellEnd"/>
          </w:p>
        </w:tc>
        <w:tc>
          <w:tcPr>
            <w:tcW w:w="4450" w:type="dxa"/>
            <w:gridSpan w:val="3"/>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Показатель непосредственного результата</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Источник финансирования</w:t>
            </w:r>
          </w:p>
        </w:tc>
        <w:tc>
          <w:tcPr>
            <w:tcW w:w="1245"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Объем финансирования, тыс. руб.</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наименование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 изм.</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значение</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245"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238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1.6.1</w:t>
            </w:r>
          </w:p>
        </w:tc>
        <w:tc>
          <w:tcPr>
            <w:tcW w:w="13887" w:type="dxa"/>
            <w:gridSpan w:val="9"/>
            <w:vAlign w:val="center"/>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Обновление содержания базового образования в дошкольных образовательных организациях города Перми</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1.6.1.1</w:t>
            </w:r>
          </w:p>
        </w:tc>
        <w:tc>
          <w:tcPr>
            <w:tcW w:w="13887" w:type="dxa"/>
            <w:gridSpan w:val="9"/>
            <w:vAlign w:val="center"/>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Внедрение новых ФГОС в дошкольных образовательных организациях города Перми</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1.6.1.1.1</w:t>
            </w:r>
          </w:p>
        </w:tc>
        <w:tc>
          <w:tcPr>
            <w:tcW w:w="13887" w:type="dxa"/>
            <w:gridSpan w:val="9"/>
            <w:vAlign w:val="center"/>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внедрения новых ФГОС в дошкольных образовательных учреждениях города Перми</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1.6.1.1.1.1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новых ФГОС в дошкольных образовательных учреждениях города Перми</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МДОУ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дошкольных образовательных учреждений, внедривших ФГОС</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1.6.1.1.1,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1.6.1.1,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бюджет </w:t>
            </w:r>
            <w:r w:rsidRPr="000F6241">
              <w:rPr>
                <w:rFonts w:ascii="Times New Roman" w:hAnsi="Times New Roman" w:cs="Times New Roman"/>
                <w:sz w:val="24"/>
                <w:szCs w:val="24"/>
              </w:rPr>
              <w:lastRenderedPageBreak/>
              <w:t>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задаче 1.6.1,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1.6.2</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Внедрение новых методов обучения и воспитания в общеобразовательных организациях</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Внедрение обновленных примерных основных общеобразовательных программ</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1.6.2.1.1</w:t>
            </w:r>
          </w:p>
        </w:tc>
        <w:tc>
          <w:tcPr>
            <w:tcW w:w="13887" w:type="dxa"/>
            <w:gridSpan w:val="9"/>
            <w:vAlign w:val="center"/>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внедрения обновленных основных общеобразовательных программ</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1.6.2.1.1.1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внедрения обновленных основных общеобразовательных программ</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общеобразовательных организаций, внедряющих обновленные основные общеобразовательные программы</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101</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1.6.2.1.1,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1.6.2.1,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1.6.2.2</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Вовлечение обучающихся общеобразовательных организаций в различные формы сопровождения и наставничества</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1.6.2.2.1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вовлечения обучающихся общеобразовательных организаций в различные формы сопровождения и наставничества</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1.6.2.2.1.1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мероприятий направленных на вовлечение обучающихся общеобразовательных организаций в различные формы сопровождения и наставничества</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общеобразовательных организаций, реализующих различные формы сопровождения и наставничества учащихся</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Итого по мероприятию 1.6.2.2.1,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основному мероприятию 1.6.2.2,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1.6.2.3</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образовательных программ в сетевой форме</w:t>
            </w:r>
          </w:p>
        </w:tc>
      </w:tr>
      <w:tr w:rsidR="000F6241" w:rsidRPr="000F6241" w:rsidTr="000F6241">
        <w:tblPrEx>
          <w:tblBorders>
            <w:right w:val="nil"/>
          </w:tblBorders>
        </w:tblPrEx>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1.6.2.3.1</w:t>
            </w:r>
          </w:p>
        </w:tc>
        <w:tc>
          <w:tcPr>
            <w:tcW w:w="13887" w:type="dxa"/>
            <w:gridSpan w:val="9"/>
            <w:tcBorders>
              <w:right w:val="nil"/>
            </w:tcBorders>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реализации образовательных программ в сетевой форме</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1.6.2.3.1.1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образовательных программ в сетевой форме</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общеобразовательных организаций, реализующих общеобразовательные программы в сетевой форме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Итого по мероприятию 1.6.2.3.1,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1.6.2.3,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1.6.2.4</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Вовлечение обучающихся в деятельность общественных объединений на базе общеобразовательных организаций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1.6.2.4.1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вовлечения обучающихся в деятельность общественных объединений на базе общеобразовательных организаций</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1.6.2.4.1.1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мероприятий направленных на вовлечения обучающихся в деятельность общественных объединений на базе общеобразовательных организаций</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обучающихся, вовлеченных в деятельность общественных объединений на базе общеобразовательных организаций</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12600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Итого по мероприятию 1.6.2.4.1,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1.6.2.4,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задаче 1.6.2,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1.6.3</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Обеспечение условий для участия учащихся образовательных организаций города Перми в региональном и заключительном этапах Всероссийской олимпиады школьников</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1.6.3.1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Предоставление условий для участия в региональном и заключительном этапах Всероссийской олимпиады школьников в образовательных организациях города Перми</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1.6.3.1.1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условий для участия в региональном и заключительном этапах Всероссийской олимпиады школьников в образовательных организациях города Перми</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1.6.3.1.1.1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предоставления условий для участия в региональном и заключительном этапах Всероссийской олимпиады школьников в образовательных организациях города Перми</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учащихся, ставших призерами и победителями регионального и заключительного этапов Всероссийской олимпиады школьников</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230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1.6.3.1.1,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1.6.3.1,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задаче 1.6.3,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1.6.4</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Формирование готовности к профессиональному самоопределению и профориентации обучающихся</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1.6.4.1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мероприятия по организации участия обучающихся общеобразовательных организаций в открытых онлайн-уроках, направленных на раннюю профориентацию</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1.6.4.1.1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участия обучающихся общеобразовательных организаций в открытых онлайн-уроках, направленных на раннюю профориентацию</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1.6.4.1.1.1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участия обучающихся общеобразовательных организаций в открытых онлайн-уроках, направленных на раннюю профориентацию</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численность обучающихся по общеобразовательным программам, принявших участие в открытых онлайн-уроках, реализуемых с учетом опыта цикла открытых уроков "</w:t>
            </w:r>
            <w:proofErr w:type="spellStart"/>
            <w:r w:rsidRPr="000F6241">
              <w:rPr>
                <w:rFonts w:ascii="Times New Roman" w:hAnsi="Times New Roman" w:cs="Times New Roman"/>
                <w:sz w:val="24"/>
                <w:szCs w:val="24"/>
              </w:rPr>
              <w:t>Проектория</w:t>
            </w:r>
            <w:proofErr w:type="spellEnd"/>
            <w:r w:rsidRPr="000F6241">
              <w:rPr>
                <w:rFonts w:ascii="Times New Roman" w:hAnsi="Times New Roman" w:cs="Times New Roman"/>
                <w:sz w:val="24"/>
                <w:szCs w:val="24"/>
              </w:rPr>
              <w:t>"</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22653</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1.6.4.1.1,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1.6.4.1,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1.6.4.2</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мероприятия по организации участия обучающихся общеобразовательных организаций в мероприятиях, направленных на раннюю профессиональную ориентацию, в том числе в рамках программы Билет в будущее"</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1.6.4.2.1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участия обучающихся общеобразовательных организаций в мероприятиях, направленных на раннюю профессиональную ориентацию, в том числе в рамках программы "Билет в будущее"</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1.6.4.2.1.1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участия обучающихся общеобразовательных организаций в мероприятиях, направленных на раннюю профессиональную ориентацию, в том числе в рамках программы "Билет в будущее"</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21100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1.6.4.2.1,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lastRenderedPageBreak/>
              <w:t>Итого по основному мероприятию 1.6.4.2,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задаче 1.6.4,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Всего по подпрограмме 1.6,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bl>
    <w:p w:rsidR="000F6241" w:rsidRDefault="000F6241" w:rsidP="000F6241">
      <w:pPr>
        <w:pStyle w:val="ConsPlusNormal"/>
        <w:spacing w:line="240" w:lineRule="exact"/>
        <w:jc w:val="both"/>
        <w:rPr>
          <w:rFonts w:ascii="Times New Roman" w:hAnsi="Times New Roman" w:cs="Times New Roman"/>
          <w:sz w:val="24"/>
          <w:szCs w:val="24"/>
        </w:rPr>
        <w:sectPr w:rsidR="000F6241" w:rsidSect="000F6241">
          <w:pgSz w:w="16838" w:h="11905" w:orient="landscape"/>
          <w:pgMar w:top="851" w:right="567" w:bottom="851" w:left="1134" w:header="0" w:footer="0" w:gutter="0"/>
          <w:cols w:space="720"/>
        </w:sectPr>
      </w:pPr>
    </w:p>
    <w:p w:rsidR="000F6241" w:rsidRPr="000F6241" w:rsidRDefault="000F6241" w:rsidP="000F6241">
      <w:pPr>
        <w:pStyle w:val="ConsPlusNormal"/>
        <w:spacing w:line="240" w:lineRule="exact"/>
        <w:jc w:val="right"/>
        <w:outlineLvl w:val="1"/>
        <w:rPr>
          <w:rFonts w:ascii="Times New Roman" w:hAnsi="Times New Roman" w:cs="Times New Roman"/>
          <w:sz w:val="24"/>
          <w:szCs w:val="24"/>
        </w:rPr>
      </w:pPr>
      <w:r w:rsidRPr="000F6241">
        <w:rPr>
          <w:rFonts w:ascii="Times New Roman" w:hAnsi="Times New Roman" w:cs="Times New Roman"/>
          <w:sz w:val="24"/>
          <w:szCs w:val="24"/>
        </w:rPr>
        <w:lastRenderedPageBreak/>
        <w:t>Приложение 7</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к муниципальной программе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"Доступное и качественное</w:t>
      </w:r>
    </w:p>
    <w:p w:rsidR="000F6241" w:rsidRPr="000F6241" w:rsidRDefault="000F6241" w:rsidP="000F6241">
      <w:pPr>
        <w:pStyle w:val="ConsPlusNormal"/>
        <w:spacing w:line="240" w:lineRule="exact"/>
        <w:jc w:val="right"/>
        <w:rPr>
          <w:rFonts w:ascii="Times New Roman" w:hAnsi="Times New Roman" w:cs="Times New Roman"/>
          <w:sz w:val="24"/>
          <w:szCs w:val="24"/>
        </w:rPr>
      </w:pPr>
      <w:r w:rsidRPr="000F6241">
        <w:rPr>
          <w:rFonts w:ascii="Times New Roman" w:hAnsi="Times New Roman" w:cs="Times New Roman"/>
          <w:sz w:val="24"/>
          <w:szCs w:val="24"/>
        </w:rPr>
        <w:t>образование"</w:t>
      </w: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ПЛАН-ГРАФИК</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подпрограммы 1.7 "Укрепление и развитие кадрового потенциала</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отрасли" муниципальной программы "Доступное и качественное</w:t>
      </w:r>
    </w:p>
    <w:p w:rsidR="000F6241" w:rsidRPr="000F6241" w:rsidRDefault="000F6241" w:rsidP="000F6241">
      <w:pPr>
        <w:pStyle w:val="ConsPlusTitle"/>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образование" на 2022 год</w:t>
      </w:r>
    </w:p>
    <w:p w:rsidR="000F6241" w:rsidRPr="000F6241" w:rsidRDefault="000F6241" w:rsidP="000F6241">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851"/>
        <w:gridCol w:w="113"/>
      </w:tblGrid>
      <w:tr w:rsidR="000F6241" w:rsidRPr="000F6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Список изменяющих документов</w:t>
            </w:r>
          </w:p>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color w:val="392C69"/>
                <w:sz w:val="24"/>
                <w:szCs w:val="24"/>
              </w:rPr>
              <w:t xml:space="preserve">(введен </w:t>
            </w:r>
            <w:hyperlink r:id="rId97" w:history="1">
              <w:r w:rsidRPr="000F6241">
                <w:rPr>
                  <w:rFonts w:ascii="Times New Roman" w:hAnsi="Times New Roman" w:cs="Times New Roman"/>
                  <w:color w:val="0000FF"/>
                  <w:sz w:val="24"/>
                  <w:szCs w:val="24"/>
                </w:rPr>
                <w:t>Постановлением</w:t>
              </w:r>
            </w:hyperlink>
            <w:r w:rsidRPr="000F6241">
              <w:rPr>
                <w:rFonts w:ascii="Times New Roman" w:hAnsi="Times New Roman" w:cs="Times New Roman"/>
                <w:color w:val="392C69"/>
                <w:sz w:val="24"/>
                <w:szCs w:val="24"/>
              </w:rPr>
              <w:t xml:space="preserve"> Администрации г. Перми от 23.12.2021 N 1193)</w:t>
            </w:r>
          </w:p>
        </w:tc>
        <w:tc>
          <w:tcPr>
            <w:tcW w:w="113" w:type="dxa"/>
            <w:tcBorders>
              <w:top w:val="nil"/>
              <w:left w:val="nil"/>
              <w:bottom w:val="nil"/>
              <w:right w:val="nil"/>
            </w:tcBorders>
            <w:shd w:val="clear" w:color="auto" w:fill="F4F3F8"/>
            <w:tcMar>
              <w:top w:w="0" w:type="dxa"/>
              <w:left w:w="0" w:type="dxa"/>
              <w:bottom w:w="0" w:type="dxa"/>
              <w:right w:w="0" w:type="dxa"/>
            </w:tcMar>
          </w:tcPr>
          <w:p w:rsidR="000F6241" w:rsidRPr="000F6241" w:rsidRDefault="000F6241" w:rsidP="000F6241">
            <w:pPr>
              <w:spacing w:after="0" w:line="240" w:lineRule="exact"/>
              <w:rPr>
                <w:rFonts w:ascii="Times New Roman" w:hAnsi="Times New Roman" w:cs="Times New Roman"/>
                <w:sz w:val="24"/>
                <w:szCs w:val="24"/>
              </w:rPr>
            </w:pP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381"/>
        <w:gridCol w:w="1644"/>
        <w:gridCol w:w="1304"/>
        <w:gridCol w:w="1304"/>
        <w:gridCol w:w="2551"/>
        <w:gridCol w:w="992"/>
        <w:gridCol w:w="907"/>
        <w:gridCol w:w="1559"/>
        <w:gridCol w:w="1245"/>
      </w:tblGrid>
      <w:tr w:rsidR="000F6241" w:rsidRPr="000F6241" w:rsidTr="000F6241">
        <w:tc>
          <w:tcPr>
            <w:tcW w:w="1417"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Код</w:t>
            </w:r>
          </w:p>
        </w:tc>
        <w:tc>
          <w:tcPr>
            <w:tcW w:w="2381"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Наименование задачи, основного мероприятия, </w:t>
            </w:r>
            <w:proofErr w:type="spellStart"/>
            <w:r w:rsidRPr="000F6241">
              <w:rPr>
                <w:rFonts w:ascii="Times New Roman" w:hAnsi="Times New Roman" w:cs="Times New Roman"/>
                <w:sz w:val="24"/>
                <w:szCs w:val="24"/>
              </w:rPr>
              <w:t>подмероприятия</w:t>
            </w:r>
            <w:proofErr w:type="spellEnd"/>
            <w:r w:rsidRPr="000F6241">
              <w:rPr>
                <w:rFonts w:ascii="Times New Roman" w:hAnsi="Times New Roman" w:cs="Times New Roman"/>
                <w:sz w:val="24"/>
                <w:szCs w:val="24"/>
              </w:rPr>
              <w:t>, объекта. Место проведения/расположения (адрес)</w:t>
            </w:r>
          </w:p>
        </w:tc>
        <w:tc>
          <w:tcPr>
            <w:tcW w:w="164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Участник программы</w:t>
            </w:r>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начала реализации </w:t>
            </w:r>
            <w:proofErr w:type="spellStart"/>
            <w:r w:rsidRPr="000F6241">
              <w:rPr>
                <w:rFonts w:ascii="Times New Roman" w:hAnsi="Times New Roman" w:cs="Times New Roman"/>
                <w:sz w:val="24"/>
                <w:szCs w:val="24"/>
              </w:rPr>
              <w:t>подмероприятия</w:t>
            </w:r>
            <w:proofErr w:type="spellEnd"/>
          </w:p>
        </w:tc>
        <w:tc>
          <w:tcPr>
            <w:tcW w:w="1304"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Дата окончания реализации </w:t>
            </w:r>
            <w:proofErr w:type="spellStart"/>
            <w:r w:rsidRPr="000F6241">
              <w:rPr>
                <w:rFonts w:ascii="Times New Roman" w:hAnsi="Times New Roman" w:cs="Times New Roman"/>
                <w:sz w:val="24"/>
                <w:szCs w:val="24"/>
              </w:rPr>
              <w:t>подмероприятия</w:t>
            </w:r>
            <w:proofErr w:type="spellEnd"/>
          </w:p>
        </w:tc>
        <w:tc>
          <w:tcPr>
            <w:tcW w:w="4450" w:type="dxa"/>
            <w:gridSpan w:val="3"/>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Показатель непосредственного результата</w:t>
            </w:r>
          </w:p>
        </w:tc>
        <w:tc>
          <w:tcPr>
            <w:tcW w:w="1559"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Источник финансирования</w:t>
            </w:r>
          </w:p>
        </w:tc>
        <w:tc>
          <w:tcPr>
            <w:tcW w:w="1245" w:type="dxa"/>
            <w:vMerge w:val="restart"/>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Объем финансирования</w:t>
            </w:r>
            <w:bookmarkStart w:id="3" w:name="_GoBack"/>
            <w:bookmarkEnd w:id="3"/>
            <w:r w:rsidRPr="000F6241">
              <w:rPr>
                <w:rFonts w:ascii="Times New Roman" w:hAnsi="Times New Roman" w:cs="Times New Roman"/>
                <w:sz w:val="24"/>
                <w:szCs w:val="24"/>
              </w:rPr>
              <w:t>, тыс. руб.</w:t>
            </w:r>
          </w:p>
        </w:tc>
      </w:tr>
      <w:tr w:rsidR="000F6241" w:rsidRPr="000F6241" w:rsidTr="000F6241">
        <w:tc>
          <w:tcPr>
            <w:tcW w:w="1417" w:type="dxa"/>
            <w:vMerge/>
          </w:tcPr>
          <w:p w:rsidR="000F6241" w:rsidRPr="000F6241" w:rsidRDefault="000F6241" w:rsidP="000F6241">
            <w:pPr>
              <w:spacing w:after="0" w:line="240" w:lineRule="exact"/>
              <w:rPr>
                <w:rFonts w:ascii="Times New Roman" w:hAnsi="Times New Roman" w:cs="Times New Roman"/>
                <w:sz w:val="24"/>
                <w:szCs w:val="24"/>
              </w:rPr>
            </w:pPr>
          </w:p>
        </w:tc>
        <w:tc>
          <w:tcPr>
            <w:tcW w:w="2381" w:type="dxa"/>
            <w:vMerge/>
          </w:tcPr>
          <w:p w:rsidR="000F6241" w:rsidRPr="000F6241" w:rsidRDefault="000F6241" w:rsidP="000F6241">
            <w:pPr>
              <w:spacing w:after="0" w:line="240" w:lineRule="exact"/>
              <w:rPr>
                <w:rFonts w:ascii="Times New Roman" w:hAnsi="Times New Roman" w:cs="Times New Roman"/>
                <w:sz w:val="24"/>
                <w:szCs w:val="24"/>
              </w:rPr>
            </w:pPr>
          </w:p>
        </w:tc>
        <w:tc>
          <w:tcPr>
            <w:tcW w:w="164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1304" w:type="dxa"/>
            <w:vMerge/>
          </w:tcPr>
          <w:p w:rsidR="000F6241" w:rsidRPr="000F6241" w:rsidRDefault="000F6241" w:rsidP="000F6241">
            <w:pPr>
              <w:spacing w:after="0" w:line="240" w:lineRule="exact"/>
              <w:rPr>
                <w:rFonts w:ascii="Times New Roman" w:hAnsi="Times New Roman" w:cs="Times New Roman"/>
                <w:sz w:val="24"/>
                <w:szCs w:val="24"/>
              </w:rPr>
            </w:pP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наименование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 изм.</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значение</w:t>
            </w:r>
          </w:p>
        </w:tc>
        <w:tc>
          <w:tcPr>
            <w:tcW w:w="1559" w:type="dxa"/>
            <w:vMerge/>
          </w:tcPr>
          <w:p w:rsidR="000F6241" w:rsidRPr="000F6241" w:rsidRDefault="000F6241" w:rsidP="000F6241">
            <w:pPr>
              <w:spacing w:after="0" w:line="240" w:lineRule="exact"/>
              <w:rPr>
                <w:rFonts w:ascii="Times New Roman" w:hAnsi="Times New Roman" w:cs="Times New Roman"/>
                <w:sz w:val="24"/>
                <w:szCs w:val="24"/>
              </w:rPr>
            </w:pPr>
          </w:p>
        </w:tc>
        <w:tc>
          <w:tcPr>
            <w:tcW w:w="1245" w:type="dxa"/>
            <w:vMerge/>
          </w:tcPr>
          <w:p w:rsidR="000F6241" w:rsidRPr="000F6241" w:rsidRDefault="000F6241" w:rsidP="000F6241">
            <w:pPr>
              <w:spacing w:after="0" w:line="240" w:lineRule="exact"/>
              <w:rPr>
                <w:rFonts w:ascii="Times New Roman" w:hAnsi="Times New Roman" w:cs="Times New Roman"/>
                <w:sz w:val="24"/>
                <w:szCs w:val="24"/>
              </w:rPr>
            </w:pP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w:t>
            </w:r>
          </w:p>
        </w:tc>
        <w:tc>
          <w:tcPr>
            <w:tcW w:w="238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4</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5</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6</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8</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1.7.1</w:t>
            </w:r>
          </w:p>
        </w:tc>
        <w:tc>
          <w:tcPr>
            <w:tcW w:w="13887" w:type="dxa"/>
            <w:gridSpan w:val="9"/>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Задача. Развитие системы профессионального роста педагогических работников</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1.7.1.1</w:t>
            </w:r>
          </w:p>
        </w:tc>
        <w:tc>
          <w:tcPr>
            <w:tcW w:w="13887" w:type="dxa"/>
            <w:gridSpan w:val="9"/>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Мониторинг профессиональной компетентности педагогических кадров</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1.7.1.1.1</w:t>
            </w:r>
          </w:p>
        </w:tc>
        <w:tc>
          <w:tcPr>
            <w:tcW w:w="13887" w:type="dxa"/>
            <w:gridSpan w:val="9"/>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Реализация мониторинга профессиональной компетентности педагогических кадров</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1.7.1.1.1.1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мониторинга профессиональной компетентности педагогических кадров</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предметов (направлений) мониторинга</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7</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1.7.1.1.1,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1.7.1.1,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1.7.1.2</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возможности для непрерывного и планомерного повышения квалификации педагогических работников</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1.7.1.2.1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Осуществление организационно-информационного, научно-методического обеспечения деятельности профессиональных формирований педагогических работников</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1.7.1.2.1.1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осуществления организационно-информационного, научно-методического обеспечения деятельности профессиональных формирований педагогических работников</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профессиональных методических формирований педагогических работников на муниципальном уровне</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25</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Итого по мероприятию 1.7.1.2.1,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1.7.1.2,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1.7.1.3</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Проведение мониторинга эффективности курсов повышения квалификации и переподготовки педагогических кадров</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1.7.1.3.1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проведения мониторинга эффективности курсов повышения квалификации и переподготовки педагогических кадров</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1.7.1.3.1.1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Организация проведения мониторинга эффективности курсов повышения квалификации и переподготовки педагогических кадров</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педагогических работников, повысивших уровень профессионального мастерства в форматах непрерывного образования</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2876</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Итого по мероприятию 1.7.1.3.1,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1.7.1.3,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бюджет </w:t>
            </w:r>
            <w:r w:rsidRPr="000F6241">
              <w:rPr>
                <w:rFonts w:ascii="Times New Roman" w:hAnsi="Times New Roman" w:cs="Times New Roman"/>
                <w:sz w:val="24"/>
                <w:szCs w:val="24"/>
              </w:rPr>
              <w:lastRenderedPageBreak/>
              <w:t>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lastRenderedPageBreak/>
              <w:t>Итого по задаче 1.7.1,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outlineLvl w:val="2"/>
              <w:rPr>
                <w:rFonts w:ascii="Times New Roman" w:hAnsi="Times New Roman" w:cs="Times New Roman"/>
                <w:sz w:val="24"/>
                <w:szCs w:val="24"/>
              </w:rPr>
            </w:pPr>
            <w:r w:rsidRPr="000F6241">
              <w:rPr>
                <w:rFonts w:ascii="Times New Roman" w:hAnsi="Times New Roman" w:cs="Times New Roman"/>
                <w:sz w:val="24"/>
                <w:szCs w:val="24"/>
              </w:rPr>
              <w:t>1.7.2</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Задача. Создание информационно-методического пространства для поддержки и сопровождения учителей в возрасте до 35 лет в первые 3 года работы</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1.7.2.1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Проведение мониторинга системы поддержки и сопровождение учителей в возрасте до 35 лет в первые 3 года работы</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1.7.2.1.1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проведения мониторинга системы поддержки и сопровождение учителей в возрасте до 35 лет в первые 3 года работы</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1.7.2.1.1.1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Проведение мониторинга системы поддержки и сопровождение учителей в возрасте до 35 лет в первые 3 года работы</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учителей в возрасте до 35 лет, вовлеченных в различные формы поддержки и сопровождения в первые 3 года</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1077</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1.7.2.1.1,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1.7.2.1,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1.7.2.2</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системы методических мероприятий для молодых кадров</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1.7.2.2.1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реализации системы методических мероприятий для молодых кадров</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1.7.2.2.1.1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Реализации системы методических мероприятий для молодых кадров</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общеобразовательных учреждений, имеющих модели методического сопровождения и поддержки молодых кадров</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ед.</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97</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мероприятию 1.7.2.2.1,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1.7.2.2,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 xml:space="preserve">бюджет </w:t>
            </w:r>
            <w:r w:rsidRPr="000F6241">
              <w:rPr>
                <w:rFonts w:ascii="Times New Roman" w:hAnsi="Times New Roman" w:cs="Times New Roman"/>
                <w:sz w:val="24"/>
                <w:szCs w:val="24"/>
              </w:rPr>
              <w:lastRenderedPageBreak/>
              <w:t>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0,000</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lastRenderedPageBreak/>
              <w:t>1.7.2.3</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Совершенствование системы наставничества</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1.7.2.3.1</w:t>
            </w:r>
          </w:p>
        </w:tc>
        <w:tc>
          <w:tcPr>
            <w:tcW w:w="13887" w:type="dxa"/>
            <w:gridSpan w:val="9"/>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Обеспечение совершенствования системы наставничества</w:t>
            </w:r>
          </w:p>
        </w:tc>
      </w:tr>
      <w:tr w:rsidR="000F6241" w:rsidRPr="000F6241" w:rsidTr="000F6241">
        <w:tc>
          <w:tcPr>
            <w:tcW w:w="141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1.7.2.3.1.1</w:t>
            </w:r>
          </w:p>
        </w:tc>
        <w:tc>
          <w:tcPr>
            <w:tcW w:w="2381" w:type="dxa"/>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Реализация мероприятий направленных на обеспечение совершенствования системы наставничества</w:t>
            </w:r>
          </w:p>
        </w:tc>
        <w:tc>
          <w:tcPr>
            <w:tcW w:w="164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ДО, МОУ</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01.01.2022</w:t>
            </w:r>
          </w:p>
        </w:tc>
        <w:tc>
          <w:tcPr>
            <w:tcW w:w="1304"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31.12.2022</w:t>
            </w:r>
          </w:p>
        </w:tc>
        <w:tc>
          <w:tcPr>
            <w:tcW w:w="2551"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количество молодых педагогов, принявших участие в семинарах и тренингов по наставничеству</w:t>
            </w:r>
          </w:p>
        </w:tc>
        <w:tc>
          <w:tcPr>
            <w:tcW w:w="992"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чел.</w:t>
            </w:r>
          </w:p>
        </w:tc>
        <w:tc>
          <w:tcPr>
            <w:tcW w:w="907"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300</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Итого по мероприятию 1.7.2.3.1,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Итого по основному мероприятию 1.7.2.3,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rPr>
                <w:rFonts w:ascii="Times New Roman" w:hAnsi="Times New Roman" w:cs="Times New Roman"/>
                <w:sz w:val="24"/>
                <w:szCs w:val="24"/>
              </w:rPr>
            </w:pPr>
            <w:r w:rsidRPr="000F6241">
              <w:rPr>
                <w:rFonts w:ascii="Times New Roman" w:hAnsi="Times New Roman" w:cs="Times New Roman"/>
                <w:sz w:val="24"/>
                <w:szCs w:val="24"/>
              </w:rPr>
              <w:t>Итого по задаче 1.7.2,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r w:rsidR="000F6241" w:rsidRPr="000F6241" w:rsidTr="000F6241">
        <w:tc>
          <w:tcPr>
            <w:tcW w:w="12500" w:type="dxa"/>
            <w:gridSpan w:val="8"/>
          </w:tcPr>
          <w:p w:rsidR="000F6241" w:rsidRPr="000F6241" w:rsidRDefault="000F6241" w:rsidP="000F6241">
            <w:pPr>
              <w:pStyle w:val="ConsPlusNormal"/>
              <w:spacing w:line="240" w:lineRule="exact"/>
              <w:jc w:val="both"/>
              <w:rPr>
                <w:rFonts w:ascii="Times New Roman" w:hAnsi="Times New Roman" w:cs="Times New Roman"/>
                <w:sz w:val="24"/>
                <w:szCs w:val="24"/>
              </w:rPr>
            </w:pPr>
            <w:r w:rsidRPr="000F6241">
              <w:rPr>
                <w:rFonts w:ascii="Times New Roman" w:hAnsi="Times New Roman" w:cs="Times New Roman"/>
                <w:sz w:val="24"/>
                <w:szCs w:val="24"/>
              </w:rPr>
              <w:t>Всего по подпрограмме 1.7, в том числе по источникам финансирования</w:t>
            </w:r>
          </w:p>
        </w:tc>
        <w:tc>
          <w:tcPr>
            <w:tcW w:w="1559"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бюджет города Перми</w:t>
            </w:r>
          </w:p>
        </w:tc>
        <w:tc>
          <w:tcPr>
            <w:tcW w:w="1245" w:type="dxa"/>
          </w:tcPr>
          <w:p w:rsidR="000F6241" w:rsidRPr="000F6241" w:rsidRDefault="000F6241" w:rsidP="000F6241">
            <w:pPr>
              <w:pStyle w:val="ConsPlusNormal"/>
              <w:spacing w:line="240" w:lineRule="exact"/>
              <w:jc w:val="center"/>
              <w:rPr>
                <w:rFonts w:ascii="Times New Roman" w:hAnsi="Times New Roman" w:cs="Times New Roman"/>
                <w:sz w:val="24"/>
                <w:szCs w:val="24"/>
              </w:rPr>
            </w:pPr>
            <w:r w:rsidRPr="000F6241">
              <w:rPr>
                <w:rFonts w:ascii="Times New Roman" w:hAnsi="Times New Roman" w:cs="Times New Roman"/>
                <w:sz w:val="24"/>
                <w:szCs w:val="24"/>
              </w:rPr>
              <w:t>0,000</w:t>
            </w:r>
          </w:p>
        </w:tc>
      </w:tr>
    </w:tbl>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spacing w:line="240" w:lineRule="exact"/>
        <w:jc w:val="both"/>
        <w:rPr>
          <w:rFonts w:ascii="Times New Roman" w:hAnsi="Times New Roman" w:cs="Times New Roman"/>
          <w:sz w:val="24"/>
          <w:szCs w:val="24"/>
        </w:rPr>
      </w:pPr>
    </w:p>
    <w:p w:rsidR="000F6241" w:rsidRPr="000F6241" w:rsidRDefault="000F6241" w:rsidP="000F6241">
      <w:pPr>
        <w:pStyle w:val="ConsPlusNormal"/>
        <w:pBdr>
          <w:top w:val="single" w:sz="6" w:space="0" w:color="auto"/>
        </w:pBdr>
        <w:spacing w:line="240" w:lineRule="exact"/>
        <w:jc w:val="both"/>
        <w:rPr>
          <w:rFonts w:ascii="Times New Roman" w:hAnsi="Times New Roman" w:cs="Times New Roman"/>
          <w:sz w:val="24"/>
          <w:szCs w:val="24"/>
        </w:rPr>
      </w:pPr>
    </w:p>
    <w:p w:rsidR="00E6490C" w:rsidRPr="000F6241" w:rsidRDefault="00E6490C" w:rsidP="000F6241">
      <w:pPr>
        <w:spacing w:after="0" w:line="240" w:lineRule="exact"/>
        <w:rPr>
          <w:rFonts w:ascii="Times New Roman" w:hAnsi="Times New Roman" w:cs="Times New Roman"/>
          <w:sz w:val="24"/>
          <w:szCs w:val="24"/>
        </w:rPr>
      </w:pPr>
    </w:p>
    <w:sectPr w:rsidR="00E6490C" w:rsidRPr="000F6241" w:rsidSect="000F6241">
      <w:pgSz w:w="16838" w:h="11905" w:orient="landscape"/>
      <w:pgMar w:top="851" w:right="567"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41"/>
    <w:rsid w:val="000F6241"/>
    <w:rsid w:val="00E6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15E5"/>
  <w15:chartTrackingRefBased/>
  <w15:docId w15:val="{4554FA18-83A6-4FC3-998C-9826BEDC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2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62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62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62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62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62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62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62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539414FECF6ACDE97AEAB816D241546122612A2E6D35B3DBF3CB744DF4B95BE294B207405E9806218FF6C03374DFA6EBr6wFL" TargetMode="External"/><Relationship Id="rId21" Type="http://schemas.openxmlformats.org/officeDocument/2006/relationships/hyperlink" Target="consultantplus://offline/ref=9D539414FECF6ACDE97AEAB816D241546122612A2E6A35B4D3F1CB744DF4B95BE294B207405E9806218FF6C03374DFA6EBr6wFL" TargetMode="External"/><Relationship Id="rId34" Type="http://schemas.openxmlformats.org/officeDocument/2006/relationships/hyperlink" Target="consultantplus://offline/ref=9D539414FECF6ACDE97AEAB816D241546122612A2E6C34B7DFF4CB744DF4B95BE294B207405E9806218FF6C03374DFA6EBr6wFL" TargetMode="External"/><Relationship Id="rId42" Type="http://schemas.openxmlformats.org/officeDocument/2006/relationships/hyperlink" Target="consultantplus://offline/ref=9D539414FECF6ACDE97AEAB816D241546122612A2E6F31B1D3F4CB744DF4B95BE294B207525EC00A218CE9C9366189F7AD38D5946C60BDFB46446FC3r0w6L" TargetMode="External"/><Relationship Id="rId47" Type="http://schemas.openxmlformats.org/officeDocument/2006/relationships/hyperlink" Target="consultantplus://offline/ref=9D539414FECF6ACDE97AEAB816D241546122612A2E6F31B1D3F4CB744DF4B95BE294B207525EC00A218CEAC8306189F7AD38D5946C60BDFB46446FC3r0w6L" TargetMode="External"/><Relationship Id="rId50" Type="http://schemas.openxmlformats.org/officeDocument/2006/relationships/hyperlink" Target="consultantplus://offline/ref=9D539414FECF6ACDE97AEAB816D241546122612A2E6F31B1D3F4CB744DF4B95BE294B207525EC00A218CEBC3316189F7AD38D5946C60BDFB46446FC3r0w6L" TargetMode="External"/><Relationship Id="rId55" Type="http://schemas.openxmlformats.org/officeDocument/2006/relationships/hyperlink" Target="consultantplus://offline/ref=9D539414FECF6ACDE97AEAB816D241546122612A2E6F31B1D3F4CB744DF4B95BE294B207525EC00A218CEBC8346189F7AD38D5946C60BDFB46446FC3r0w6L" TargetMode="External"/><Relationship Id="rId63" Type="http://schemas.openxmlformats.org/officeDocument/2006/relationships/hyperlink" Target="consultantplus://offline/ref=9D539414FECF6ACDE97AEAB816D241546122612A2E6F31B1D3F4CB744DF4B95BE294B207525EC00A218CEDC1316189F7AD38D5946C60BDFB46446FC3r0w6L" TargetMode="External"/><Relationship Id="rId68" Type="http://schemas.openxmlformats.org/officeDocument/2006/relationships/hyperlink" Target="consultantplus://offline/ref=9D539414FECF6ACDE97AF4B500BE1C5F6D293F232E613BE587A2CD2312A4BF0EA2D4B452111ECC082987BC91753FD0A6EA73D896717CBDFBr5wAL" TargetMode="External"/><Relationship Id="rId76" Type="http://schemas.openxmlformats.org/officeDocument/2006/relationships/image" Target="media/image3.wmf"/><Relationship Id="rId84" Type="http://schemas.openxmlformats.org/officeDocument/2006/relationships/hyperlink" Target="consultantplus://offline/ref=9D539414FECF6ACDE97AF4B500BE1C5F6A203D2229613BE587A2CD2312A4BF0EA2D4B452111ACD0A2287BC91753FD0A6EA73D896717CBDFBr5wAL" TargetMode="External"/><Relationship Id="rId89" Type="http://schemas.openxmlformats.org/officeDocument/2006/relationships/hyperlink" Target="consultantplus://offline/ref=9D539414FECF6ACDE97AF4B500BE1C5F6A203D25266B3BE587A2CD2312A4BF0EB0D4EC5E1119D30B2392EAC033r6w8L" TargetMode="External"/><Relationship Id="rId97" Type="http://schemas.openxmlformats.org/officeDocument/2006/relationships/hyperlink" Target="consultantplus://offline/ref=9D539414FECF6ACDE97AEAB816D241546122612A2E6F31B1D3F4CB744DF4B95BE294B207525EC00A218EECC5306189F7AD38D5946C60BDFB46446FC3r0w6L" TargetMode="External"/><Relationship Id="rId7" Type="http://schemas.openxmlformats.org/officeDocument/2006/relationships/hyperlink" Target="consultantplus://offline/ref=9D539414FECF6ACDE97AF4B500BE1C5F6D293A2F2C6B3BE587A2CD2312A4BF0EB0D4EC5E1119D30B2392EAC033r6w8L" TargetMode="External"/><Relationship Id="rId71" Type="http://schemas.openxmlformats.org/officeDocument/2006/relationships/image" Target="media/image2.wmf"/><Relationship Id="rId92" Type="http://schemas.openxmlformats.org/officeDocument/2006/relationships/hyperlink" Target="consultantplus://offline/ref=9D539414FECF6ACDE97AEAB816D241546122612A2E6F31B1D3F4CB744DF4B95BE294B207525EC00A218CE1C2306189F7AD38D5946C60BDFB46446FC3r0w6L" TargetMode="External"/><Relationship Id="rId2" Type="http://schemas.openxmlformats.org/officeDocument/2006/relationships/settings" Target="settings.xml"/><Relationship Id="rId16" Type="http://schemas.openxmlformats.org/officeDocument/2006/relationships/hyperlink" Target="consultantplus://offline/ref=9D539414FECF6ACDE97AEAB816D241546122612A2E6A31B3DFFFCB744DF4B95BE294B207405E9806218FF6C03374DFA6EBr6wFL" TargetMode="External"/><Relationship Id="rId29" Type="http://schemas.openxmlformats.org/officeDocument/2006/relationships/hyperlink" Target="consultantplus://offline/ref=9D539414FECF6ACDE97AEAB816D241546122612A2E6D38B0DAF4CB744DF4B95BE294B207405E9806218FF6C03374DFA6EBr6wFL" TargetMode="External"/><Relationship Id="rId11" Type="http://schemas.openxmlformats.org/officeDocument/2006/relationships/hyperlink" Target="consultantplus://offline/ref=9D539414FECF6ACDE97AEAB816D241546122612A2E6B31B4DCFFCB744DF4B95BE294B207405E9806218FF6C03374DFA6EBr6wFL" TargetMode="External"/><Relationship Id="rId24" Type="http://schemas.openxmlformats.org/officeDocument/2006/relationships/hyperlink" Target="consultantplus://offline/ref=9D539414FECF6ACDE97AEAB816D241546122612A2E6D32B3D8F3CB744DF4B95BE294B207405E9806218FF6C03374DFA6EBr6wFL" TargetMode="External"/><Relationship Id="rId32" Type="http://schemas.openxmlformats.org/officeDocument/2006/relationships/hyperlink" Target="consultantplus://offline/ref=9D539414FECF6ACDE97AEAB816D241546122612A2E6C31B4DEF4CB744DF4B95BE294B207405E9806218FF6C03374DFA6EBr6wFL" TargetMode="External"/><Relationship Id="rId37" Type="http://schemas.openxmlformats.org/officeDocument/2006/relationships/hyperlink" Target="consultantplus://offline/ref=9D539414FECF6ACDE97AF4B500BE1C5F6A2C37272D6F3BE587A2CD2312A4BF0EB0D4EC5E1119D30B2392EAC033r6w8L" TargetMode="External"/><Relationship Id="rId40" Type="http://schemas.openxmlformats.org/officeDocument/2006/relationships/hyperlink" Target="consultantplus://offline/ref=9D539414FECF6ACDE97AEAB816D241546122612A2E6F31B1D3F4CB744DF4B95BE294B207525EC00A218CE8C1396189F7AD38D5946C60BDFB46446FC3r0w6L" TargetMode="External"/><Relationship Id="rId45" Type="http://schemas.openxmlformats.org/officeDocument/2006/relationships/hyperlink" Target="consultantplus://offline/ref=9D539414FECF6ACDE97AEAB816D241546122612A2E6F31B1D3F4CB744DF4B95BE294B207525EC00A218CEAC3376189F7AD38D5946C60BDFB46446FC3r0w6L" TargetMode="External"/><Relationship Id="rId53" Type="http://schemas.openxmlformats.org/officeDocument/2006/relationships/hyperlink" Target="consultantplus://offline/ref=9D539414FECF6ACDE97AEAB816D241546122612A2E6F31B1D3F4CB744DF4B95BE294B207525EC00A218CEBC6336189F7AD38D5946C60BDFB46446FC3r0w6L" TargetMode="External"/><Relationship Id="rId58" Type="http://schemas.openxmlformats.org/officeDocument/2006/relationships/hyperlink" Target="consultantplus://offline/ref=9D539414FECF6ACDE97AEAB816D241546122612A2E6F31B1D3F4CB744DF4B95BE294B207525EC00A218CECC6306189F7AD38D5946C60BDFB46446FC3r0w6L" TargetMode="External"/><Relationship Id="rId66" Type="http://schemas.openxmlformats.org/officeDocument/2006/relationships/hyperlink" Target="consultantplus://offline/ref=9D539414FECF6ACDE97AF4B500BE1C5F6D293F232E613BE587A2CD2312A4BF0EA2D4B452111ECC082987BC91753FD0A6EA73D896717CBDFBr5wAL" TargetMode="External"/><Relationship Id="rId74" Type="http://schemas.openxmlformats.org/officeDocument/2006/relationships/hyperlink" Target="consultantplus://offline/ref=9D539414FECF6ACDE97AEAB816D241546122612A2E6F31B1D3F4CB744DF4B95BE294B207525EC00A218CEDC2376189F7AD38D5946C60BDFB46446FC3r0w6L" TargetMode="External"/><Relationship Id="rId79" Type="http://schemas.openxmlformats.org/officeDocument/2006/relationships/hyperlink" Target="consultantplus://offline/ref=9D539414FECF6ACDE97AF4B500BE1C5F6A203D25266B3BE587A2CD2312A4BF0EB0D4EC5E1119D30B2392EAC033r6w8L" TargetMode="External"/><Relationship Id="rId87" Type="http://schemas.openxmlformats.org/officeDocument/2006/relationships/hyperlink" Target="consultantplus://offline/ref=9D539414FECF6ACDE97AF4B500BE1C5F6A203D25266B3BE587A2CD2312A4BF0EB0D4EC5E1119D30B2392EAC033r6w8L" TargetMode="External"/><Relationship Id="rId5" Type="http://schemas.openxmlformats.org/officeDocument/2006/relationships/hyperlink" Target="consultantplus://offline/ref=9D539414FECF6ACDE97AEAB816D241546122612A2E6F31B1D3F4CB744DF4B95BE294B207525EC00A218CE8C0346189F7AD38D5946C60BDFB46446FC3r0w6L" TargetMode="External"/><Relationship Id="rId61" Type="http://schemas.openxmlformats.org/officeDocument/2006/relationships/hyperlink" Target="consultantplus://offline/ref=9D539414FECF6ACDE97AEAB816D241546122612A2E6F31B1D3F4CB744DF4B95BE294B207525EC00A218CEDC0306189F7AD38D5946C60BDFB46446FC3r0w6L" TargetMode="External"/><Relationship Id="rId82" Type="http://schemas.openxmlformats.org/officeDocument/2006/relationships/hyperlink" Target="consultantplus://offline/ref=9D539414FECF6ACDE97AF4B500BE1C5F6A203D2229613BE587A2CD2312A4BF0EA2D4B452111ACD0A2287BC91753FD0A6EA73D896717CBDFBr5wAL" TargetMode="External"/><Relationship Id="rId90" Type="http://schemas.openxmlformats.org/officeDocument/2006/relationships/hyperlink" Target="consultantplus://offline/ref=9D539414FECF6ACDE97AF4B500BE1C5F6A203D2229613BE587A2CD2312A4BF0EA2D4B452111ACD0A2287BC91753FD0A6EA73D896717CBDFBr5wAL" TargetMode="External"/><Relationship Id="rId95" Type="http://schemas.openxmlformats.org/officeDocument/2006/relationships/hyperlink" Target="consultantplus://offline/ref=9D539414FECF6ACDE97AEAB816D241546122612A2E6F31B1D3F4CB744DF4B95BE294B207525EC00A218EE8C6306189F7AD38D5946C60BDFB46446FC3r0w6L" TargetMode="External"/><Relationship Id="rId19" Type="http://schemas.openxmlformats.org/officeDocument/2006/relationships/hyperlink" Target="consultantplus://offline/ref=9D539414FECF6ACDE97AEAB816D241546122612A2E6A34B7DFFECB744DF4B95BE294B207405E9806218FF6C03374DFA6EBr6wFL" TargetMode="External"/><Relationship Id="rId14" Type="http://schemas.openxmlformats.org/officeDocument/2006/relationships/hyperlink" Target="consultantplus://offline/ref=9D539414FECF6ACDE97AEAB816D241546122612A2E6B37B6DCF2CB744DF4B95BE294B207405E9806218FF6C03374DFA6EBr6wFL" TargetMode="External"/><Relationship Id="rId22" Type="http://schemas.openxmlformats.org/officeDocument/2006/relationships/hyperlink" Target="consultantplus://offline/ref=9D539414FECF6ACDE97AEAB816D241546122612A2E6A38B2D8F6CB744DF4B95BE294B207405E9806218FF6C03374DFA6EBr6wFL" TargetMode="External"/><Relationship Id="rId27" Type="http://schemas.openxmlformats.org/officeDocument/2006/relationships/hyperlink" Target="consultantplus://offline/ref=9D539414FECF6ACDE97AEAB816D241546122612A2E6D36B5DEF0CB744DF4B95BE294B207405E9806218FF6C03374DFA6EBr6wFL" TargetMode="External"/><Relationship Id="rId30" Type="http://schemas.openxmlformats.org/officeDocument/2006/relationships/hyperlink" Target="consultantplus://offline/ref=9D539414FECF6ACDE97AEAB816D241546122612A2E6D39B3D3F5CB744DF4B95BE294B207405E9806218FF6C03374DFA6EBr6wFL" TargetMode="External"/><Relationship Id="rId35" Type="http://schemas.openxmlformats.org/officeDocument/2006/relationships/hyperlink" Target="consultantplus://offline/ref=9D539414FECF6ACDE97AEAB816D241546122612A2E6C36B4D8FECB744DF4B95BE294B207405E9806218FF6C03374DFA6EBr6wFL" TargetMode="External"/><Relationship Id="rId43" Type="http://schemas.openxmlformats.org/officeDocument/2006/relationships/hyperlink" Target="consultantplus://offline/ref=9D539414FECF6ACDE97AEAB816D241546122612A2E6F31B1D3F4CB744DF4B95BE294B207525EC00A218CEAC1326189F7AD38D5946C60BDFB46446FC3r0w6L" TargetMode="External"/><Relationship Id="rId48" Type="http://schemas.openxmlformats.org/officeDocument/2006/relationships/hyperlink" Target="consultantplus://offline/ref=9D539414FECF6ACDE97AEAB816D241546122612A2E6F31B1D3F4CB744DF4B95BE294B207525EC00A218CEBC0366189F7AD38D5946C60BDFB46446FC3r0w6L" TargetMode="External"/><Relationship Id="rId56" Type="http://schemas.openxmlformats.org/officeDocument/2006/relationships/hyperlink" Target="consultantplus://offline/ref=9D539414FECF6ACDE97AEAB816D241546122612A2E6F31B1D3F4CB744DF4B95BE294B207525EC00A218CECC1306189F7AD38D5946C60BDFB46446FC3r0w6L" TargetMode="External"/><Relationship Id="rId64" Type="http://schemas.openxmlformats.org/officeDocument/2006/relationships/hyperlink" Target="consultantplus://offline/ref=9D539414FECF6ACDE97AEAB816D241546122612A2E6F31B1D3F4CB744DF4B95BE294B207525EC00A218CEDC2376189F7AD38D5946C60BDFB46446FC3r0w6L" TargetMode="External"/><Relationship Id="rId69" Type="http://schemas.openxmlformats.org/officeDocument/2006/relationships/hyperlink" Target="consultantplus://offline/ref=9D539414FECF6ACDE97AF4B500BE1C5F6A203D2229613BE587A2CD2312A4BF0EA2D4B452111ACD0A2287BC91753FD0A6EA73D896717CBDFBr5wAL" TargetMode="External"/><Relationship Id="rId77" Type="http://schemas.openxmlformats.org/officeDocument/2006/relationships/hyperlink" Target="consultantplus://offline/ref=9D539414FECF6ACDE97AF4B500BE1C5F6A203D25266B3BE587A2CD2312A4BF0EB0D4EC5E1119D30B2392EAC033r6w8L" TargetMode="External"/><Relationship Id="rId8" Type="http://schemas.openxmlformats.org/officeDocument/2006/relationships/hyperlink" Target="consultantplus://offline/ref=9D539414FECF6ACDE97AEAB816D241546122612A2E6F30B1DFFECB744DF4B95BE294B207525EC00A218CE8C2336189F7AD38D5946C60BDFB46446FC3r0w6L" TargetMode="External"/><Relationship Id="rId51" Type="http://schemas.openxmlformats.org/officeDocument/2006/relationships/hyperlink" Target="consultantplus://offline/ref=9D539414FECF6ACDE97AEAB816D241546122612A2E6F31B1D3F4CB744DF4B95BE294B207525EC00A218CEBC3396189F7AD38D5946C60BDFB46446FC3r0w6L" TargetMode="External"/><Relationship Id="rId72" Type="http://schemas.openxmlformats.org/officeDocument/2006/relationships/hyperlink" Target="consultantplus://offline/ref=9D539414FECF6ACDE97AF4B500BE1C5F6D293F202D6B3BE587A2CD2312A4BF0EA2D4B452111ACD0A2687BC91753FD0A6EA73D896717CBDFBr5wAL" TargetMode="External"/><Relationship Id="rId80" Type="http://schemas.openxmlformats.org/officeDocument/2006/relationships/hyperlink" Target="consultantplus://offline/ref=9D539414FECF6ACDE97AF4B500BE1C5F6A203D2229613BE587A2CD2312A4BF0EA2D4B452111ACD0A2287BC91753FD0A6EA73D896717CBDFBr5wAL" TargetMode="External"/><Relationship Id="rId85" Type="http://schemas.openxmlformats.org/officeDocument/2006/relationships/image" Target="media/image4.wmf"/><Relationship Id="rId93" Type="http://schemas.openxmlformats.org/officeDocument/2006/relationships/hyperlink" Target="consultantplus://offline/ref=9D539414FECF6ACDE97AEAB816D241546122612A2E6F31B1D3F4CB744DF4B95BE294B207525EC00A218DEAC0336189F7AD38D5946C60BDFB46446FC3r0w6L"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D539414FECF6ACDE97AEAB816D241546122612A2E6B34B4DBF5CB744DF4B95BE294B207405E9806218FF6C03374DFA6EBr6wFL" TargetMode="External"/><Relationship Id="rId17" Type="http://schemas.openxmlformats.org/officeDocument/2006/relationships/hyperlink" Target="consultantplus://offline/ref=9D539414FECF6ACDE97AEAB816D241546122612A2E6A31B7D9F5CB744DF4B95BE294B207405E9806218FF6C03374DFA6EBr6wFL" TargetMode="External"/><Relationship Id="rId25" Type="http://schemas.openxmlformats.org/officeDocument/2006/relationships/hyperlink" Target="consultantplus://offline/ref=9D539414FECF6ACDE97AEAB816D241546122612A2E6D33B6DFF7CB744DF4B95BE294B207405E9806218FF6C03374DFA6EBr6wFL" TargetMode="External"/><Relationship Id="rId33" Type="http://schemas.openxmlformats.org/officeDocument/2006/relationships/hyperlink" Target="consultantplus://offline/ref=9D539414FECF6ACDE97AEAB816D241546122612A2E6C33B5DAF0CB744DF4B95BE294B207405E9806218FF6C03374DFA6EBr6wFL" TargetMode="External"/><Relationship Id="rId38" Type="http://schemas.openxmlformats.org/officeDocument/2006/relationships/hyperlink" Target="consultantplus://offline/ref=9D539414FECF6ACDE97AF4B500BE1C5F6A2E3C2428613BE587A2CD2312A4BF0EA2D4B452111ACD0B2887BC91753FD0A6EA73D896717CBDFBr5wAL" TargetMode="External"/><Relationship Id="rId46" Type="http://schemas.openxmlformats.org/officeDocument/2006/relationships/hyperlink" Target="consultantplus://offline/ref=9D539414FECF6ACDE97AEAB816D241546122612A2E6F31B1D3F4CB744DF4B95BE294B207525EC00A218CEAC5376189F7AD38D5946C60BDFB46446FC3r0w6L" TargetMode="External"/><Relationship Id="rId59" Type="http://schemas.openxmlformats.org/officeDocument/2006/relationships/hyperlink" Target="consultantplus://offline/ref=9D539414FECF6ACDE97AEAB816D241546122612A2E6F31B1D3F4CB744DF4B95BE294B207525EC00A218CECC7366189F7AD38D5946C60BDFB46446FC3r0w6L" TargetMode="External"/><Relationship Id="rId67" Type="http://schemas.openxmlformats.org/officeDocument/2006/relationships/hyperlink" Target="consultantplus://offline/ref=9D539414FECF6ACDE97AF4B500BE1C5F6D293F232E613BE587A2CD2312A4BF0EA2D4B452111ECC082987BC91753FD0A6EA73D896717CBDFBr5wAL" TargetMode="External"/><Relationship Id="rId20" Type="http://schemas.openxmlformats.org/officeDocument/2006/relationships/hyperlink" Target="consultantplus://offline/ref=9D539414FECF6ACDE97AEAB816D241546122612A2E6A34B6DCF3CB744DF4B95BE294B207405E9806218FF6C03374DFA6EBr6wFL" TargetMode="External"/><Relationship Id="rId41" Type="http://schemas.openxmlformats.org/officeDocument/2006/relationships/hyperlink" Target="consultantplus://offline/ref=9D539414FECF6ACDE97AEAB816D241546122612A2E6F31B1D3F4CB744DF4B95BE294B207525EC00A218CE9C7376189F7AD38D5946C60BDFB46446FC3r0w6L" TargetMode="External"/><Relationship Id="rId54" Type="http://schemas.openxmlformats.org/officeDocument/2006/relationships/hyperlink" Target="consultantplus://offline/ref=9D539414FECF6ACDE97AEAB816D241546122612A2E6F31B1D3F4CB744DF4B95BE294B207525EC00A218CEBC7396189F7AD38D5946C60BDFB46446FC3r0w6L" TargetMode="External"/><Relationship Id="rId62" Type="http://schemas.openxmlformats.org/officeDocument/2006/relationships/hyperlink" Target="consultantplus://offline/ref=9D539414FECF6ACDE97AEAB816D241546122612A2E6F31B1D3F4CB744DF4B95BE294B207525EC00A218CEDC0306189F7AD38D5946C60BDFB46446FC3r0w6L" TargetMode="External"/><Relationship Id="rId70" Type="http://schemas.openxmlformats.org/officeDocument/2006/relationships/image" Target="media/image1.wmf"/><Relationship Id="rId75" Type="http://schemas.openxmlformats.org/officeDocument/2006/relationships/hyperlink" Target="consultantplus://offline/ref=9D539414FECF6ACDE97AF4B500BE1C5F6D293F232E613BE587A2CD2312A4BF0EA2D4B4521112CC0B2687BC91753FD0A6EA73D896717CBDFBr5wAL" TargetMode="External"/><Relationship Id="rId83" Type="http://schemas.openxmlformats.org/officeDocument/2006/relationships/hyperlink" Target="consultantplus://offline/ref=9D539414FECF6ACDE97AF4B500BE1C5F6D293F232E613BE587A2CD2312A4BF0EA2D4B452111ECC082987BC91753FD0A6EA73D896717CBDFBr5wAL" TargetMode="External"/><Relationship Id="rId88" Type="http://schemas.openxmlformats.org/officeDocument/2006/relationships/hyperlink" Target="consultantplus://offline/ref=9D539414FECF6ACDE97AF4B500BE1C5F6A203D2229613BE587A2CD2312A4BF0EA2D4B452111ACD0A2287BC91753FD0A6EA73D896717CBDFBr5wAL" TargetMode="External"/><Relationship Id="rId91" Type="http://schemas.openxmlformats.org/officeDocument/2006/relationships/hyperlink" Target="consultantplus://offline/ref=9D539414FECF6ACDE97AEAB816D241546122612A2E6F31B1D3F4CB744DF4B95BE294B207525EC00A218CEDC3376189F7AD38D5946C60BDFB46446FC3r0w6L" TargetMode="External"/><Relationship Id="rId96" Type="http://schemas.openxmlformats.org/officeDocument/2006/relationships/hyperlink" Target="consultantplus://offline/ref=9D539414FECF6ACDE97AEAB816D241546122612A2E6F31B1D3F4CB744DF4B95BE294B207525EC00A218EEAC4356189F7AD38D5946C60BDFB46446FC3r0w6L" TargetMode="External"/><Relationship Id="rId1" Type="http://schemas.openxmlformats.org/officeDocument/2006/relationships/styles" Target="styles.xml"/><Relationship Id="rId6" Type="http://schemas.openxmlformats.org/officeDocument/2006/relationships/hyperlink" Target="consultantplus://offline/ref=9D539414FECF6ACDE97AF4B500BE1C5F6A2E38272D6F3BE587A2CD2312A4BF0EB0D4EC5E1119D30B2392EAC033r6w8L" TargetMode="External"/><Relationship Id="rId15" Type="http://schemas.openxmlformats.org/officeDocument/2006/relationships/hyperlink" Target="consultantplus://offline/ref=9D539414FECF6ACDE97AEAB816D241546122612A2E6B38B7D3F4CB744DF4B95BE294B207405E9806218FF6C03374DFA6EBr6wFL" TargetMode="External"/><Relationship Id="rId23" Type="http://schemas.openxmlformats.org/officeDocument/2006/relationships/hyperlink" Target="consultantplus://offline/ref=9D539414FECF6ACDE97AEAB816D241546122612A2E6D31B7DCF2CB744DF4B95BE294B207405E9806218FF6C03374DFA6EBr6wFL" TargetMode="External"/><Relationship Id="rId28" Type="http://schemas.openxmlformats.org/officeDocument/2006/relationships/hyperlink" Target="consultantplus://offline/ref=9D539414FECF6ACDE97AEAB816D241546122612A2E6D38B0DAF7CB744DF4B95BE294B207405E9806218FF6C03374DFA6EBr6wFL" TargetMode="External"/><Relationship Id="rId36" Type="http://schemas.openxmlformats.org/officeDocument/2006/relationships/hyperlink" Target="consultantplus://offline/ref=9D539414FECF6ACDE97AEAB816D241546122612A2E6F31B1D3F4CB744DF4B95BE294B207525EC00A218CE8C0346189F7AD38D5946C60BDFB46446FC3r0w6L" TargetMode="External"/><Relationship Id="rId49" Type="http://schemas.openxmlformats.org/officeDocument/2006/relationships/hyperlink" Target="consultantplus://offline/ref=9D539414FECF6ACDE97AEAB816D241546122612A2E6F31B1D3F4CB744DF4B95BE294B207525EC00A218CEBC2326189F7AD38D5946C60BDFB46446FC3r0w6L" TargetMode="External"/><Relationship Id="rId57" Type="http://schemas.openxmlformats.org/officeDocument/2006/relationships/hyperlink" Target="consultantplus://offline/ref=9D539414FECF6ACDE97AEAB816D241546122612A2E6F31B1D3F4CB744DF4B95BE294B207525EC00A218CECC3376189F7AD38D5946C60BDFB46446FC3r0w6L" TargetMode="External"/><Relationship Id="rId10" Type="http://schemas.openxmlformats.org/officeDocument/2006/relationships/hyperlink" Target="consultantplus://offline/ref=9D539414FECF6ACDE97AEAB816D241546122612A2E6F30B2DBFFCB744DF4B95BE294B207405E9806218FF6C03374DFA6EBr6wFL" TargetMode="External"/><Relationship Id="rId31" Type="http://schemas.openxmlformats.org/officeDocument/2006/relationships/hyperlink" Target="consultantplus://offline/ref=9D539414FECF6ACDE97AEAB816D241546122612A2E6D39B6D8F0CB744DF4B95BE294B207405E9806218FF6C03374DFA6EBr6wFL" TargetMode="External"/><Relationship Id="rId44" Type="http://schemas.openxmlformats.org/officeDocument/2006/relationships/hyperlink" Target="consultantplus://offline/ref=9D539414FECF6ACDE97AEAB816D241546122612A2E6F31B1D3F4CB744DF4B95BE294B207525EC00A218CEAC2396189F7AD38D5946C60BDFB46446FC3r0w6L" TargetMode="External"/><Relationship Id="rId52" Type="http://schemas.openxmlformats.org/officeDocument/2006/relationships/hyperlink" Target="consultantplus://offline/ref=9D539414FECF6ACDE97AEAB816D241546122612A2E6F31B1D3F4CB744DF4B95BE294B207525EC00A218CEBC5356189F7AD38D5946C60BDFB46446FC3r0w6L" TargetMode="External"/><Relationship Id="rId60" Type="http://schemas.openxmlformats.org/officeDocument/2006/relationships/hyperlink" Target="consultantplus://offline/ref=9D539414FECF6ACDE97AEAB816D241546122612A2E6F31B1D3F4CB744DF4B95BE294B207525EC00A218CECC9326189F7AD38D5946C60BDFB46446FC3r0w6L" TargetMode="External"/><Relationship Id="rId65" Type="http://schemas.openxmlformats.org/officeDocument/2006/relationships/hyperlink" Target="consultantplus://offline/ref=9D539414FECF6ACDE97AF4B500BE1C5F6D293F232E613BE587A2CD2312A4BF0EA2D4B452111ECC082987BC91753FD0A6EA73D896717CBDFBr5wAL" TargetMode="External"/><Relationship Id="rId73" Type="http://schemas.openxmlformats.org/officeDocument/2006/relationships/hyperlink" Target="consultantplus://offline/ref=9D539414FECF6ACDE97AF4B500BE1C5F6D293F232E613BE587A2CD2312A4BF0EA2D4B4521112CC0B2687BC91753FD0A6EA73D896717CBDFBr5wAL" TargetMode="External"/><Relationship Id="rId78" Type="http://schemas.openxmlformats.org/officeDocument/2006/relationships/hyperlink" Target="consultantplus://offline/ref=9D539414FECF6ACDE97AF4B500BE1C5F6A203D2229613BE587A2CD2312A4BF0EA2D4B452111ACD0A2287BC91753FD0A6EA73D896717CBDFBr5wAL" TargetMode="External"/><Relationship Id="rId81" Type="http://schemas.openxmlformats.org/officeDocument/2006/relationships/hyperlink" Target="consultantplus://offline/ref=9D539414FECF6ACDE97AF4B500BE1C5F6A203D25266B3BE587A2CD2312A4BF0EB0D4EC5E1119D30B2392EAC033r6w8L" TargetMode="External"/><Relationship Id="rId86" Type="http://schemas.openxmlformats.org/officeDocument/2006/relationships/hyperlink" Target="consultantplus://offline/ref=9D539414FECF6ACDE97AF4B500BE1C5F6A203D2229613BE587A2CD2312A4BF0EA2D4B452111ACD0A2287BC91753FD0A6EA73D896717CBDFBr5wAL" TargetMode="External"/><Relationship Id="rId94" Type="http://schemas.openxmlformats.org/officeDocument/2006/relationships/hyperlink" Target="consultantplus://offline/ref=9D539414FECF6ACDE97AEAB816D241546122612A2E6F31B1D3F4CB744DF4B95BE294B207525EC00A218DEBC4316189F7AD38D5946C60BDFB46446FC3r0w6L"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D539414FECF6ACDE97AEAB816D241546122612A2E6F31BADEF2CB744DF4B95BE294B207525EC00A208EE394602E88ABE96EC6946D60BFF95Ar4w4L" TargetMode="External"/><Relationship Id="rId13" Type="http://schemas.openxmlformats.org/officeDocument/2006/relationships/hyperlink" Target="consultantplus://offline/ref=9D539414FECF6ACDE97AEAB816D241546122612A2E6B36B0DAFECB744DF4B95BE294B207405E9806218FF6C03374DFA6EBr6wFL" TargetMode="External"/><Relationship Id="rId18" Type="http://schemas.openxmlformats.org/officeDocument/2006/relationships/hyperlink" Target="consultantplus://offline/ref=9D539414FECF6ACDE97AEAB816D241546122612A2E6A33B6DBFECB744DF4B95BE294B207405E9806218FF6C03374DFA6EBr6wFL" TargetMode="External"/><Relationship Id="rId39" Type="http://schemas.openxmlformats.org/officeDocument/2006/relationships/hyperlink" Target="consultantplus://offline/ref=9D539414FECF6ACDE97AEAB816D241546122612A2E6F31B1D3F4CB744DF4B95BE294B207525EC00A218CE8C1346189F7AD38D5946C60BDFB46446FC3r0w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148</Pages>
  <Words>33547</Words>
  <Characters>191218</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Латыпова Лариса Владимировна</dc:creator>
  <cp:keywords/>
  <dc:description/>
  <cp:lastModifiedBy>Латыпова Лариса Владимировна</cp:lastModifiedBy>
  <cp:revision>1</cp:revision>
  <dcterms:created xsi:type="dcterms:W3CDTF">2022-02-03T11:48:00Z</dcterms:created>
  <dcterms:modified xsi:type="dcterms:W3CDTF">2022-02-03T11:57:00Z</dcterms:modified>
</cp:coreProperties>
</file>