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5D" w:rsidRPr="00B8215D" w:rsidRDefault="00B8215D" w:rsidP="00B8215D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B8215D">
        <w:rPr>
          <w:rFonts w:ascii="Times New Roman" w:hAnsi="Times New Roman" w:cs="Times New Roman"/>
          <w:sz w:val="24"/>
          <w:szCs w:val="24"/>
        </w:rPr>
        <w:br/>
      </w:r>
    </w:p>
    <w:p w:rsidR="00B8215D" w:rsidRPr="00B8215D" w:rsidRDefault="00B8215D" w:rsidP="00B8215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от 20 октября 2021 г. N 916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"ГРАДОСТРОИТЕЛЬНАЯ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ДЕЯТЕЛЬНОСТЬ НА ТЕРРИТОРИИ ГОРОДА ПЕРМИ"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постановлениями администрации города Перми от 27 сентября 2012 г. </w:t>
      </w:r>
      <w:hyperlink r:id="rId7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573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"Об утверждении расходного обязательства Пермского городского округа по вопросам местного значения в сфере градостроительства и архитектуры", от 25 сентября 2013 г. </w:t>
      </w:r>
      <w:hyperlink r:id="rId8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781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55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"Градостроительная деятельность на территории города Перми".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15 октября 2018 г. </w:t>
      </w:r>
      <w:hyperlink r:id="rId9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713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"Градостроительная деятельность на территории города Перми";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26 декабря 2018 г. </w:t>
      </w:r>
      <w:hyperlink r:id="rId10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1061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04 февраля 2019 г. </w:t>
      </w:r>
      <w:hyperlink r:id="rId11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05 марта 2019 г. </w:t>
      </w:r>
      <w:hyperlink r:id="rId12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146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16 апреля 2019 г. </w:t>
      </w:r>
      <w:hyperlink r:id="rId13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100-П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18 июня 2019 г. </w:t>
      </w:r>
      <w:hyperlink r:id="rId14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287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08 августа 2019 г. </w:t>
      </w:r>
      <w:hyperlink r:id="rId15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464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04 сентября 2019 г. </w:t>
      </w:r>
      <w:hyperlink r:id="rId16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525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09 октября 2019 г. </w:t>
      </w:r>
      <w:hyperlink r:id="rId17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658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18 октября 2019 г. </w:t>
      </w:r>
      <w:hyperlink r:id="rId18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739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06 декабря 2019 г. </w:t>
      </w:r>
      <w:hyperlink r:id="rId19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977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10 января 2020 г. </w:t>
      </w:r>
      <w:hyperlink r:id="rId20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14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11 февраля 2020 г. </w:t>
      </w:r>
      <w:hyperlink r:id="rId21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124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26 марта 2020 г. </w:t>
      </w:r>
      <w:hyperlink r:id="rId22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lastRenderedPageBreak/>
        <w:t xml:space="preserve">от 07 апреля 2020 г. </w:t>
      </w:r>
      <w:hyperlink r:id="rId23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330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21 мая 2020 г. </w:t>
      </w:r>
      <w:hyperlink r:id="rId24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447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18 июня 2020 г. </w:t>
      </w:r>
      <w:hyperlink r:id="rId25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526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08 сентября 2020 г. </w:t>
      </w:r>
      <w:hyperlink r:id="rId26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806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15 октября 2020 г. </w:t>
      </w:r>
      <w:hyperlink r:id="rId27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991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31 декабря 2020 г. </w:t>
      </w:r>
      <w:hyperlink r:id="rId28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1373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12 января 2021 г. </w:t>
      </w:r>
      <w:hyperlink r:id="rId29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5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26 марта 2021 г. </w:t>
      </w:r>
      <w:hyperlink r:id="rId30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204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11 июня 2021 г. </w:t>
      </w:r>
      <w:hyperlink r:id="rId31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429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16 августа 2021 г. </w:t>
      </w:r>
      <w:hyperlink r:id="rId32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605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713";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от 06 октября 2021 г. </w:t>
      </w:r>
      <w:hyperlink r:id="rId33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N 803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"Градостроительная деятельность на территории города Перми", утвержденную постановлением администрации города Перми от 15.10.2018 N 713".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</w:t>
      </w:r>
      <w:proofErr w:type="spellStart"/>
      <w:r w:rsidRPr="00B8215D">
        <w:rPr>
          <w:rFonts w:ascii="Times New Roman" w:hAnsi="Times New Roman" w:cs="Times New Roman"/>
          <w:sz w:val="24"/>
          <w:szCs w:val="24"/>
        </w:rPr>
        <w:t>Гонцову</w:t>
      </w:r>
      <w:proofErr w:type="spellEnd"/>
      <w:r w:rsidRPr="00B8215D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215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8215D">
        <w:rPr>
          <w:rFonts w:ascii="Times New Roman" w:hAnsi="Times New Roman" w:cs="Times New Roman"/>
          <w:sz w:val="24"/>
          <w:szCs w:val="24"/>
        </w:rPr>
        <w:t>. Главы города Перми</w:t>
      </w:r>
    </w:p>
    <w:p w:rsidR="00B8215D" w:rsidRPr="00B8215D" w:rsidRDefault="00B8215D" w:rsidP="00B8215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Э.А.ХАЙРУЛЛИН</w:t>
      </w:r>
    </w:p>
    <w:p w:rsid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B8215D" w:rsidSect="00B8215D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B8215D" w:rsidRPr="00B8215D" w:rsidRDefault="00B8215D" w:rsidP="00B8215D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8215D" w:rsidRPr="00B8215D" w:rsidRDefault="00B8215D" w:rsidP="00B8215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8215D" w:rsidRPr="00B8215D" w:rsidRDefault="00B8215D" w:rsidP="00B8215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B8215D" w:rsidRPr="00B8215D" w:rsidRDefault="00B8215D" w:rsidP="00B8215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от 20.10.2021 N 916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 w:rsidRPr="00B8215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"ГРАДОСТРОИТЕЛЬНАЯ ДЕЯТЕЛЬНОСТЬ НА ТЕРРИТОРИИ ГОРОДА ПЕРМИ"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ПАСПОРТ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191"/>
        <w:gridCol w:w="1191"/>
        <w:gridCol w:w="1304"/>
        <w:gridCol w:w="1247"/>
        <w:gridCol w:w="2377"/>
      </w:tblGrid>
      <w:tr w:rsidR="00B8215D" w:rsidRPr="00B8215D" w:rsidTr="00B8215D">
        <w:tc>
          <w:tcPr>
            <w:tcW w:w="5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310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B8215D" w:rsidRPr="00B8215D" w:rsidTr="00B8215D">
        <w:tc>
          <w:tcPr>
            <w:tcW w:w="5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15D" w:rsidRPr="00B8215D" w:rsidTr="00B8215D">
        <w:tc>
          <w:tcPr>
            <w:tcW w:w="5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10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"Градостроительная деятельность на территории города Перми" (далее - программа)</w:t>
            </w:r>
          </w:p>
        </w:tc>
      </w:tr>
      <w:tr w:rsidR="00B8215D" w:rsidRPr="00B8215D" w:rsidTr="00B8215D">
        <w:tc>
          <w:tcPr>
            <w:tcW w:w="5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ФЦБ</w:t>
            </w:r>
          </w:p>
        </w:tc>
        <w:tc>
          <w:tcPr>
            <w:tcW w:w="7310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Е.Н., исполняющий обязанности заместителя главы администрации города Перми - начальника департамента земельных отношений администрации города Перми</w:t>
            </w:r>
          </w:p>
        </w:tc>
      </w:tr>
      <w:tr w:rsidR="00B8215D" w:rsidRPr="00B8215D" w:rsidTr="00B8215D">
        <w:tc>
          <w:tcPr>
            <w:tcW w:w="5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310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архитектуры администрации города Перми</w:t>
            </w:r>
          </w:p>
        </w:tc>
      </w:tr>
      <w:tr w:rsidR="00B8215D" w:rsidRPr="00B8215D" w:rsidTr="00B8215D">
        <w:tc>
          <w:tcPr>
            <w:tcW w:w="5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10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архитектуры администрации города Перми (далее - ДГА);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"Институт территориального планирования" (далее - МБУ "ИТП");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 (далее - ДЗО);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</w:t>
            </w:r>
          </w:p>
        </w:tc>
      </w:tr>
      <w:tr w:rsidR="00B8215D" w:rsidRPr="00B8215D" w:rsidTr="00B8215D">
        <w:tc>
          <w:tcPr>
            <w:tcW w:w="5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7310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Город Пермь занимает третье место в России по размеру территории (после Москвы и Санкт-Петербурга) и имеет широкие возможности пространственного развития (площадь города Перми составляет 79968 га). Наибольшую площадь города занимают леса - 47% (38000 га).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В настоящее время в городе Перми имеется ряд проблем, а именно: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территория города Перми имеет площади с неупорядоченной планировочной структурой;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для города Перми характерен дисбаланс в различных частях города в отношении долей озелененных территорий общего пользования и земельных участков, занятых детскими садами и школами;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для города Перми характерна большая неравномерность распределения населения и застройки, наличие "провалов" между зонами концентрации, слабая транспортная связность отдельных частей города, их высокая автономия;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наличие объектов, нарушающих архитектурный облик города, в том числе самовольных построек;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произвольная и несанкционированная окраска фасадов, хаотичное и несанкционированное размещение на них различных конструкций и элементов, что в значительной степени ухудшает архитектурный и эстетический облик города.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 января 2022 г. доля площади территорий, на которые разработана документация по планировке территории, от </w:t>
            </w: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площади территории Пермского городского округа, подлежащей застройке в соответствии с Генеральным планом Пермского городского округа, в части функциональных зон СТН </w:t>
            </w:r>
            <w:hyperlink w:anchor="P201" w:history="1">
              <w:r w:rsidRPr="00B82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94,85% (или 11019,94 га из 11618,28 га). Показатель цели "Обеспеченность документами градостроительного проектирования" достигнут на уровне 98,28%.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В целях улучшения архитектурного облика города Перми, подготовки к комплексному благоустройству участков улиц и общественных пространств в период с 2012 года по 2021 год включительно разработаны 683 колерных паспорта зданий, расположенных на центральных улицах города. Колерные паспорта устанавливают единые требования в отношении способов отделки, материалов, цветов фасадов, внешнего вида дверных и оконных проемов; установки дополнительного оборудования (кондиционеров, антенн и т.д.), мест для размещения объектов монументального искусства, вывесок, рекламных конструкций, указателей с номерами улиц и номерами домов, мест размещения архитектурно-художественной подсветки.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проведено обследование территории города на предмет соответствия вывесок стандартным требованиям, а также проводилась активная разъяснительная и информационная деятельность по данному вопросу. По итогам обследования в </w:t>
            </w:r>
            <w:hyperlink r:id="rId34" w:history="1">
              <w:r w:rsidRPr="00B82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Правилах</w:t>
              </w:r>
            </w:hyperlink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города Перми, утвержденных решением Пермской городской Думы от 15 декабря 2020 г. N 277 (далее - Правила благоустройства территории города Перми), актуализированы Стандартные требования к вывескам, их размещению и эксплуатации, а также в Правила благоустройства территории города Перми включен Порядок выявления и демонтажа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Перми. За период 2018-2021 годов результатом данной работы является обновление и приведение к нормативным требованиям 9177 вывесок на зданиях и сооружениях города Перми.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2017-2021 годов разработано 14 концепций по реновации территории улиц, являющихся главными артериями административных районов, на которых сосредоточена основная активность местного населения: ул. Карпинского от шоссе Космонавтов до ул. Мира, ул. Строителей от ул. </w:t>
            </w:r>
            <w:proofErr w:type="spellStart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Куфонина</w:t>
            </w:r>
            <w:proofErr w:type="spellEnd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Вишерской</w:t>
            </w:r>
            <w:proofErr w:type="spellEnd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; концепция реновации эспланады; концепция развития ул. Пермской на участке от Комсомольского проспекта до ул. Сибирской; концепция комплексного благоустройства парка культуры и отдыха "</w:t>
            </w:r>
            <w:proofErr w:type="spellStart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Балатово</w:t>
            </w:r>
            <w:proofErr w:type="spellEnd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"; концепция комплексного благоустройства Комсомольского проспекта; концепция комплексного благоустройства Парка Победы; концепция аллеи Советской Армии; сквер у клуба им. Кирова; автомобильная дорога по ул. </w:t>
            </w:r>
            <w:proofErr w:type="spellStart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Углеуральской</w:t>
            </w:r>
            <w:proofErr w:type="spellEnd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; реконструкция площади Восстания (2 этап), строительство Архиерейского подворья, сквер им. </w:t>
            </w:r>
            <w:proofErr w:type="spellStart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(ул. Александра Щербакова от ул. Первомайской до ул. </w:t>
            </w:r>
            <w:proofErr w:type="spellStart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Валежной</w:t>
            </w:r>
            <w:proofErr w:type="spellEnd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и ул. </w:t>
            </w:r>
            <w:proofErr w:type="spellStart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Цимлянской</w:t>
            </w:r>
            <w:proofErr w:type="spellEnd"/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), сквер по ул. Яблочкова.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В период 2017-2021 годов снесены или приведены в первоначальное положение на территории города Перми 116 объектов капитального строительства, признанных самовольными постройками.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В период с 2012 года по 2019 год включительно многодетным семьям - жителям города Перми предоставлено 1970 участков под индивидуальное жилищное строительство.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программа разработана в соответствии с Градостроительным </w:t>
            </w:r>
            <w:hyperlink r:id="rId35" w:history="1">
              <w:r w:rsidRPr="00B82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Генеральным </w:t>
            </w:r>
            <w:hyperlink r:id="rId36" w:history="1">
              <w:r w:rsidRPr="00B82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городского округа, утвержденным решением Пермской городской Думы от 17 декабря 2010 г. N 205, </w:t>
            </w:r>
            <w:hyperlink r:id="rId37" w:history="1">
              <w:r w:rsidRPr="00B82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Правилами</w:t>
              </w:r>
            </w:hyperlink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Пермского городского округа, </w:t>
            </w: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утвержденными решением Пермской городской Думы от 26 июня 2007 г. N 143.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сбалансированное развитие территории города Перми, что подразумевает под собой обеспечение комплексного и устойчивого развития территории на основе территориального планирования, градостроительного зонирования и планировки территории, а также обеспечение безопасности и благоприятных условий жизнедеятельности человека, обеспечение сбалансированного учета экологических, экономических, социальных и иных факторов при осуществлении градостроительной деятельности, что соответствует национальной цели развития России до 2030 года "Комфортная и безопасная среда для жизни".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планируется реализация задач, установленных </w:t>
            </w:r>
            <w:hyperlink r:id="rId38" w:history="1">
              <w:r w:rsidRPr="00B82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Стратегией</w:t>
              </w:r>
            </w:hyperlink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N 85 (далее - СЭР), в части функционально-целевого направления "Комфортная среда для жизни":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жилищного строительства;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архитектурной привлекательности города Перми;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сбалансированное развитие территории и пространственной организации города Перми.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Для достижения целей и задач СЭР и цели программы будут реализовываться следующие основные мероприятия: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Правительством Пермского края по созданию условий для преобразования территории города Перми путем внесения изменений в Генеральный план Пермского городского округа и Правила землепользования и застройки Пермского городского округа;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территорий в целях формирования земельных участков на торги, благоустройства, образования земельных участков под образовательные объекты, объекты капитального строительства, объекты пожарной безопасности, линейные объекты, постановки многоквартирных домов на государственный кадастровый учет;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для торгов, для обеспечения земельными участками многодетных семей - жителей города Перми, для постановки земельных участков под многоквартирными домами на государственный кадастровый учет в целях создания условий для развития жилищного строительства;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архитектурному облику улиц и общественных пространств города Перми, что обеспечит наличие системного подхода по наружной отделке и архитектурной подсветке фасадов зданий, строений, сооружений города Перми;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приведение объектов, нарушающих архитектурный облик города Перми, в надлежащее эстетическое состояние, в том числе путем сноса самовольных построек или их приведения в соответствие с установленными требованиями, что обеспечит сокращение нарушений требований действующего законодательства по использованию земельных участков, и путем демонтажа вывесок, не соответствующих Стандартным требованиям, установленным администрацией города Перми, и не зафиксированных в колерном паспорте;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ДГА путем ее наполнения и сопровождения, что обеспечивает бесперебойный доступ к актуальной градостроительной информации в электронном виде функциональным и территориальным органам, функциональным подразделениям администрации города Перми, позволяет использовать возможности и функции разработанного программного обеспечения по хранению, поиску, вводу и выводу документов градостроительной деятельности, созданию отчетов, </w:t>
            </w: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анализа, повысить качество предоставляемых услуг, в том числе в электронном виде</w:t>
            </w:r>
          </w:p>
        </w:tc>
      </w:tr>
      <w:tr w:rsidR="00B8215D" w:rsidRPr="00B8215D" w:rsidTr="00B8215D">
        <w:tc>
          <w:tcPr>
            <w:tcW w:w="5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10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Сбалансированное развитие территории и пространственной организации города Перми</w:t>
            </w:r>
          </w:p>
        </w:tc>
      </w:tr>
      <w:tr w:rsidR="00B8215D" w:rsidRPr="00B8215D" w:rsidTr="00B8215D">
        <w:tc>
          <w:tcPr>
            <w:tcW w:w="5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7310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1.1. Реализация документов, определяющих пространственную организацию города, развитие территории города Перми.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1.1.1. 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жилищного строительства.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1.1.2. Реализация документов, определяющих нормы градостроительного и земельного законодательства.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1.2. Улучшение архитектурного облика города Перми.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1.2.1. Формирование архитектурного облика города Перми.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1.3. Повышение эффективности принятия градостроительных решений путем ведения и развития информационных систем в сфере градостроительства.</w:t>
            </w:r>
          </w:p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1.3.1. Обеспечение полноценного функционирования информационных систем ДГА</w:t>
            </w:r>
          </w:p>
        </w:tc>
      </w:tr>
      <w:tr w:rsidR="00B8215D" w:rsidRPr="00B8215D" w:rsidTr="00B8215D">
        <w:tc>
          <w:tcPr>
            <w:tcW w:w="5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10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B8215D" w:rsidRPr="00B8215D" w:rsidTr="00B8215D">
        <w:tc>
          <w:tcPr>
            <w:tcW w:w="510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8215D" w:rsidRPr="00B8215D" w:rsidTr="00B8215D">
        <w:tc>
          <w:tcPr>
            <w:tcW w:w="510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54068,700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51277,900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51014,600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52774,800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52189,600</w:t>
            </w:r>
          </w:p>
        </w:tc>
      </w:tr>
      <w:tr w:rsidR="00B8215D" w:rsidRPr="00B8215D" w:rsidTr="00B8215D">
        <w:tc>
          <w:tcPr>
            <w:tcW w:w="510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54068,700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51277,900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51014,600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52774,800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52189,600</w:t>
            </w:r>
          </w:p>
        </w:tc>
      </w:tr>
      <w:tr w:rsidR="00B8215D" w:rsidRPr="00B8215D" w:rsidTr="00B8215D">
        <w:tc>
          <w:tcPr>
            <w:tcW w:w="510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41599,100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38689,700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38646,000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40406,200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39821,000</w:t>
            </w:r>
          </w:p>
        </w:tc>
      </w:tr>
      <w:tr w:rsidR="00B8215D" w:rsidRPr="00B8215D" w:rsidTr="00B8215D">
        <w:tc>
          <w:tcPr>
            <w:tcW w:w="510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41599,100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38689,700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38646,000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40406,200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39821,000</w:t>
            </w:r>
          </w:p>
        </w:tc>
      </w:tr>
      <w:tr w:rsidR="00B8215D" w:rsidRPr="00B8215D" w:rsidTr="00B8215D">
        <w:tc>
          <w:tcPr>
            <w:tcW w:w="510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906,500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919,800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518,200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247,500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247,500</w:t>
            </w:r>
          </w:p>
        </w:tc>
      </w:tr>
      <w:tr w:rsidR="00B8215D" w:rsidRPr="00B8215D" w:rsidTr="00B8215D">
        <w:tc>
          <w:tcPr>
            <w:tcW w:w="510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906,500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919,800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518,200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247,500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247,500</w:t>
            </w:r>
          </w:p>
        </w:tc>
      </w:tr>
      <w:tr w:rsidR="00B8215D" w:rsidRPr="00B8215D" w:rsidTr="00B8215D">
        <w:tc>
          <w:tcPr>
            <w:tcW w:w="510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11563,100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11668,400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11850,400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12121,100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12121,100</w:t>
            </w:r>
          </w:p>
        </w:tc>
      </w:tr>
      <w:tr w:rsidR="00B8215D" w:rsidRPr="00B8215D" w:rsidTr="00B8215D">
        <w:tc>
          <w:tcPr>
            <w:tcW w:w="510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11563,100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11668,400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11850,400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12121,100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12121,100</w:t>
            </w:r>
          </w:p>
        </w:tc>
      </w:tr>
      <w:tr w:rsidR="00B8215D" w:rsidRPr="00B8215D" w:rsidTr="00B8215D">
        <w:tc>
          <w:tcPr>
            <w:tcW w:w="510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8215D" w:rsidRPr="00B8215D" w:rsidTr="00B8215D">
        <w:tc>
          <w:tcPr>
            <w:tcW w:w="510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 градостроительного проектирования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19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7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215D" w:rsidRPr="00B8215D" w:rsidRDefault="00B8215D" w:rsidP="00B8215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1"/>
      <w:bookmarkEnd w:id="1"/>
      <w:r w:rsidRPr="00B8215D">
        <w:rPr>
          <w:rFonts w:ascii="Times New Roman" w:hAnsi="Times New Roman" w:cs="Times New Roman"/>
          <w:sz w:val="24"/>
          <w:szCs w:val="24"/>
        </w:rPr>
        <w:t xml:space="preserve">&lt;1&gt; СТН - функциональная зона селитебного назначения, в пределах которой расположены или могут быть расположены дома, предназначенные для постоянного проживания (схема 1 раздела "Функциональное зонирование" Генерального </w:t>
      </w:r>
      <w:hyperlink r:id="rId39" w:history="1">
        <w:r w:rsidRPr="00B8215D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B8215D">
        <w:rPr>
          <w:rFonts w:ascii="Times New Roman" w:hAnsi="Times New Roman" w:cs="Times New Roman"/>
          <w:sz w:val="24"/>
          <w:szCs w:val="24"/>
        </w:rPr>
        <w:t xml:space="preserve"> города Перми, утвержденного решением Пермской городской Думы от 17 декабря 2010 г. N 205).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Default="00B8215D" w:rsidP="00B821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B8215D" w:rsidSect="00B8215D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B8215D" w:rsidRPr="00B8215D" w:rsidRDefault="00B8215D" w:rsidP="00B821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подпрограммы 1.1 "Реализация документов, определяющих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пространственную организацию города, развитие территории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города Перми" муниципальной программы "Градостроительная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деятельность на территории города Перми"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227"/>
        <w:gridCol w:w="708"/>
        <w:gridCol w:w="794"/>
        <w:gridCol w:w="850"/>
        <w:gridCol w:w="850"/>
        <w:gridCol w:w="794"/>
        <w:gridCol w:w="850"/>
        <w:gridCol w:w="1137"/>
        <w:gridCol w:w="1134"/>
        <w:gridCol w:w="678"/>
        <w:gridCol w:w="709"/>
        <w:gridCol w:w="709"/>
        <w:gridCol w:w="850"/>
        <w:gridCol w:w="851"/>
      </w:tblGrid>
      <w:tr w:rsidR="00B8215D" w:rsidRPr="00B8215D" w:rsidTr="00B8215D">
        <w:tc>
          <w:tcPr>
            <w:tcW w:w="1304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22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846" w:type="dxa"/>
            <w:gridSpan w:val="6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134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797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Объем финансирования (тыс. руб.)</w:t>
            </w:r>
          </w:p>
        </w:tc>
      </w:tr>
      <w:tr w:rsidR="00B8215D" w:rsidRPr="00B8215D" w:rsidTr="00B8215D">
        <w:tc>
          <w:tcPr>
            <w:tcW w:w="1304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Задача. 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жилищного строительства</w:t>
            </w:r>
          </w:p>
        </w:tc>
      </w:tr>
      <w:tr w:rsidR="00B8215D" w:rsidRPr="00B8215D" w:rsidTr="00B8215D">
        <w:tc>
          <w:tcPr>
            <w:tcW w:w="1304" w:type="dxa"/>
            <w:vAlign w:val="center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14141" w:type="dxa"/>
            <w:gridSpan w:val="14"/>
            <w:vAlign w:val="center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Обеспечение подготовки документов территориального планирования, градостроительного зонирования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муниципальных учреждений, за которыми закреплены целевые показатели эффективности деятельности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37665,800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37666,500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37886,100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37886,100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37886,100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37665,800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37666,500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37886,100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37886,100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37886,100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1.1.1.1.2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Целевая субсидия на повышение фонда оплаты труда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1.1.1.1.2.1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муниципальных учреждений, подведомственных ДГА, получающих целевую субсидию на повышение фонда оплаты труда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339,000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1355,900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1355,900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339,000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1355,900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1355,900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1.1.1.1.3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Экспертно-аналитические работы в целях внесения изменений в Генеральный план Пермского городского округа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1.1.1.1.3.1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предоставленных отчетов по результатам проведения экспертно-аналитических работ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1.1.1.1.4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Внесение изменений в Правила землепользования и застройки Пермского городского округа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1.1.1.1.4.1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подготовленных пакетов материалов по изменениям в Правила землепользования и застройки Пермского городского округа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38004,800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37666,500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37886,100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39242,000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39242,000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Разработка документации по планировке территории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1.1.1.2.1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Разработка проектов планировки территории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1.1.1.2.1.1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разработаны проекты планировки территории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41,28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41,28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41,28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41,28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41,28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1.1.1.2.2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Разработка проектов межевания территории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1.1.1.2.2.1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разработаны проекты межевания территории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268,35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268,35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268,35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268,35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268,35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1.1.1.2.2,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1.1.1.2.3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Целевая субсидия на обеспечение разработки документации по планировке территории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1.1.1.2.3.1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проведены инженерно-геодезические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57,23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1524,769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1.1.1.2.3.2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проведены инженерно-геологические, инженерно-экологические, инженерно-гидрометеорологические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1,65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194,700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1.1.1.2.3.3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разработан раздел "Объекты инженерной инфраструктуры"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55,69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1074,817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1.1.1.2.3.4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 xml:space="preserve">площадь территории, на которую проведены инженерно-геодезические изыскания в целях образования земельных участков под объекты </w:t>
            </w: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1,30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32,611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1.1.1.2.3.5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проведены инженерно-геодезические изыскания в целях образования земельных участков под общеобразовательные объекты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80,300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1.1.1.2.3.6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проведены инженерно-геодезические изыскания в целях образования земельных участков под линейные объекты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4,10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108,103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2,700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1.1.1.2.3.7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проведены инженерно-геодезические изыскания в целях благоустройства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16,70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444,200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1.1.1.2.3.8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проведены инженерно-геодезические изыскания в целях образования земельных участков под объекты спорта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4,80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127,400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1.1.1.2.3.9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проведены инженерно-геодезические изыскания в целях образования земельных участков, предоставляемых на торгах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2,00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53,500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1.1.1.2.3.10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площадь территории, на которую проведены инженерно-геодезические изыскания в целях образования земельных участков под объекты капитального строительства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21,90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582,500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1.1.1.2.3,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3015,300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444,200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180,900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585,200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3015,300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444,200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180,900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585,200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1.1.1.3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Формирование земельных участков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1.1.1.3.1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Обеспечение выполнения работ по формированию земельных участков на торги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1.1.1.3.1.1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земельных участков, включенных в План формирования на торги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1.1.1.3.1.2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земельных участков, в отношении которых подготовлены документы, необходимые для постановки земельных участков на государственный кадастровый учет в целях формирования на торги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1.1.1.3.1.3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земельных участков на торги, поставленных на государственный кадастровый учет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1.1.1.3.1.4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земельных участков, переданных на торги в департамент земельных отношений администрации города Перми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1.1.1.3.2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Организация кадастровых работ в рамках обеспечения земельными участками многодетных семей - жителей города Перми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1.1.1.3.2.1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 xml:space="preserve">количество земельных участков, в отношении которых </w:t>
            </w: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подготовлены документы, необходимые для постановки земельных участков на государственный кадастровый учет в целях предоставления земельных участков многодетным семьям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1.1.1.3.2,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1.1.1.3.3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Организация кадастровых работ в целях постановки земельных участков под многоквартирными домами на государственный кадастровый учет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1.1.1.3.3.1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земельных участков, в отношении которых подготовлены документы, необходимые для постановки земельных участков под многоквартирными домами на государственный кадастровый учет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1.1.1.3.3,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1.1.1.4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Развитие территорий города Перми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1.1.1.4.1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Разработка концепций развития территорий города Перми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1.1.1.4.1.1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 xml:space="preserve">количество разработанных градостроительных концепций, предусматривающих установление соответствующих предельных параметров разрешенного строительства в отношении территорий города </w:t>
            </w: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1.1.1.4.1,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основному мероприятию 1.1.1.4,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41020,100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38110,700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38067,000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39827,200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39242,000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Задача. Реализация документов, определяющих нормы градостроительного и земельного законодательства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1.1.2.1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Реализация прочих мероприятий, обеспечивающих градостроительную деятельность на территории города Перми</w:t>
            </w:r>
          </w:p>
        </w:tc>
      </w:tr>
      <w:tr w:rsidR="00B8215D" w:rsidRPr="00B8215D" w:rsidTr="00B8215D">
        <w:tc>
          <w:tcPr>
            <w:tcW w:w="1304" w:type="dxa"/>
            <w:vAlign w:val="center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1.1.2.1.1</w:t>
            </w:r>
          </w:p>
        </w:tc>
        <w:tc>
          <w:tcPr>
            <w:tcW w:w="14141" w:type="dxa"/>
            <w:gridSpan w:val="14"/>
            <w:vAlign w:val="center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Проведение экспертиз, оказание консультационных, юридических услуг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1.1.2.1.1.1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осмотров зданий, сооружений путем проведения строительно-технической экспертизы в целях оценки их технического состояния и надлежащего технического обслуживания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279,000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279,000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279,000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279,000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279,000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1.1.2.1.1.2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подготовленных экспертных заключений, предоставление консультационных, юридических услуг (по инициативе ДГА)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133,300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133,300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133,300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133,300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133,300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1.1.2.1.1.3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166,700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166,700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166,700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166,700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166,700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1.1.2.2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 xml:space="preserve">Обеспечение выполнения целевых </w:t>
            </w:r>
            <w:hyperlink r:id="rId40" w:history="1">
              <w:r w:rsidRPr="00B8215D">
                <w:rPr>
                  <w:rFonts w:ascii="Times New Roman" w:hAnsi="Times New Roman" w:cs="Times New Roman"/>
                  <w:color w:val="0000FF"/>
                  <w:szCs w:val="24"/>
                </w:rPr>
                <w:t>показателей</w:t>
              </w:r>
            </w:hyperlink>
            <w:r w:rsidRPr="00B8215D">
              <w:rPr>
                <w:rFonts w:ascii="Times New Roman" w:hAnsi="Times New Roman" w:cs="Times New Roman"/>
                <w:szCs w:val="24"/>
              </w:rPr>
              <w:t xml:space="preserve"> эффективности работы органов местного самоуправления города Перми, утвержденных распоряжением губернатора Пермского края от 30 октября 2017 г. N 246-р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1.1.2.2.1</w:t>
            </w:r>
          </w:p>
        </w:tc>
        <w:tc>
          <w:tcPr>
            <w:tcW w:w="14141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Выполнение целевых показателей эффективности работы муниципального образования город Пермь</w:t>
            </w:r>
          </w:p>
        </w:tc>
      </w:tr>
      <w:tr w:rsidR="00B8215D" w:rsidRPr="00B8215D" w:rsidTr="00B8215D">
        <w:tc>
          <w:tcPr>
            <w:tcW w:w="130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1.1.2.2.1.1</w:t>
            </w:r>
          </w:p>
        </w:tc>
        <w:tc>
          <w:tcPr>
            <w:tcW w:w="322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выполненных целевых показателей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579,000</w:t>
            </w:r>
          </w:p>
        </w:tc>
      </w:tr>
      <w:tr w:rsidR="00B8215D" w:rsidRPr="00B8215D" w:rsidTr="00B8215D">
        <w:tc>
          <w:tcPr>
            <w:tcW w:w="10514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3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41599,100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38689,700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38646,000</w:t>
            </w:r>
          </w:p>
        </w:tc>
        <w:tc>
          <w:tcPr>
            <w:tcW w:w="85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40406,200</w:t>
            </w:r>
          </w:p>
        </w:tc>
        <w:tc>
          <w:tcPr>
            <w:tcW w:w="85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39821,000</w:t>
            </w:r>
          </w:p>
        </w:tc>
      </w:tr>
    </w:tbl>
    <w:p w:rsidR="00B8215D" w:rsidRPr="00B8215D" w:rsidRDefault="00B8215D" w:rsidP="00B8215D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B8215D" w:rsidRPr="00B8215D" w:rsidSect="00B8215D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8215D" w:rsidRPr="00B8215D" w:rsidRDefault="00B8215D" w:rsidP="00B821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подпрограммы 1.2 "Улучшение архитектурного облика города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Перми" муниципальной программы "Градостроительная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деятельность на территории города Перми"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3367"/>
        <w:gridCol w:w="741"/>
        <w:gridCol w:w="710"/>
        <w:gridCol w:w="737"/>
        <w:gridCol w:w="695"/>
        <w:gridCol w:w="722"/>
        <w:gridCol w:w="710"/>
        <w:gridCol w:w="1355"/>
        <w:gridCol w:w="1384"/>
        <w:gridCol w:w="652"/>
        <w:gridCol w:w="709"/>
        <w:gridCol w:w="708"/>
        <w:gridCol w:w="709"/>
        <w:gridCol w:w="709"/>
      </w:tblGrid>
      <w:tr w:rsidR="00B8215D" w:rsidRPr="00B8215D" w:rsidTr="00B8215D">
        <w:tc>
          <w:tcPr>
            <w:tcW w:w="1306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36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315" w:type="dxa"/>
            <w:gridSpan w:val="6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355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84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487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Объем финансирования (тыс. руб.)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355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6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13908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Задача. Формирование архитектурного облика города Перми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1.2.1.1</w:t>
            </w:r>
          </w:p>
        </w:tc>
        <w:tc>
          <w:tcPr>
            <w:tcW w:w="13908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Разработка документации по архитектурному облику города Перми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1.2.1.1.1</w:t>
            </w:r>
          </w:p>
        </w:tc>
        <w:tc>
          <w:tcPr>
            <w:tcW w:w="13908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Разработка колерных паспортов зданий, расположенных на центральных улицах города Перми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1.2.1.1.1.1</w:t>
            </w:r>
          </w:p>
        </w:tc>
        <w:tc>
          <w:tcPr>
            <w:tcW w:w="336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разработанных колерных паспортов зданий, расположенных на центральных улицах города Перми</w:t>
            </w: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210,000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</w:tr>
      <w:tr w:rsidR="00B8215D" w:rsidRPr="00B8215D" w:rsidTr="00B8215D">
        <w:tc>
          <w:tcPr>
            <w:tcW w:w="10343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210,000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1.2.1.1.2</w:t>
            </w:r>
          </w:p>
        </w:tc>
        <w:tc>
          <w:tcPr>
            <w:tcW w:w="13908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Разработка концепции по реновации территории улиц и общественных пространств, являющихся главными артериями административных районов, на которых сосредоточена основная активность населения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1.2.1.1.2.1</w:t>
            </w:r>
          </w:p>
        </w:tc>
        <w:tc>
          <w:tcPr>
            <w:tcW w:w="336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разработанных концепций по реновации территории улиц и общественных пространств, являющихся главными артериями административных районов, на которых сосредоточена основная активность населения</w:t>
            </w: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МБУ "ИТП"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343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343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210,000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227,500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1.2.1.2</w:t>
            </w:r>
          </w:p>
        </w:tc>
        <w:tc>
          <w:tcPr>
            <w:tcW w:w="13908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Снос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1.2.1.2.1</w:t>
            </w:r>
          </w:p>
        </w:tc>
        <w:tc>
          <w:tcPr>
            <w:tcW w:w="13908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Обеспечение сноса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B8215D" w:rsidRPr="00B8215D" w:rsidTr="00B8215D">
        <w:tc>
          <w:tcPr>
            <w:tcW w:w="1306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1.2.1.2.1.1</w:t>
            </w:r>
          </w:p>
        </w:tc>
        <w:tc>
          <w:tcPr>
            <w:tcW w:w="336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снесенных самовольных построек в городе Перми</w:t>
            </w: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23,700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121,500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380,000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52,700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122,800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170,800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218,000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ПНР: количество снесенных самовольных построек в городе Перми</w:t>
            </w: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206,500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672,300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270,700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1.2.1.2.1.2</w:t>
            </w:r>
          </w:p>
        </w:tc>
        <w:tc>
          <w:tcPr>
            <w:tcW w:w="336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объектов капитального строительства, приведенных в первоначальное положение, существовавшее до осуществления реконструкции в Кировском районе города Перми</w:t>
            </w: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470,000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1.2.1.2.1.3</w:t>
            </w:r>
          </w:p>
        </w:tc>
        <w:tc>
          <w:tcPr>
            <w:tcW w:w="336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20,000</w:t>
            </w:r>
          </w:p>
        </w:tc>
      </w:tr>
      <w:tr w:rsidR="00B8215D" w:rsidRPr="00B8215D" w:rsidTr="00B8215D">
        <w:tc>
          <w:tcPr>
            <w:tcW w:w="10343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696,500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692,300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290,700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20,000</w:t>
            </w:r>
          </w:p>
        </w:tc>
      </w:tr>
      <w:tr w:rsidR="00B8215D" w:rsidRPr="00B8215D" w:rsidTr="00B8215D">
        <w:tc>
          <w:tcPr>
            <w:tcW w:w="10343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696,500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692,300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290,700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20,000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1.2.1.3</w:t>
            </w:r>
          </w:p>
        </w:tc>
        <w:tc>
          <w:tcPr>
            <w:tcW w:w="13908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Выявление и демонтаж вывесок, не соответствующих Правилам благоустройства территории города Перми</w:t>
            </w:r>
          </w:p>
        </w:tc>
      </w:tr>
      <w:tr w:rsidR="00B8215D" w:rsidRPr="00B8215D" w:rsidTr="00B8215D">
        <w:tc>
          <w:tcPr>
            <w:tcW w:w="1306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1.2.1.3.1</w:t>
            </w:r>
          </w:p>
        </w:tc>
        <w:tc>
          <w:tcPr>
            <w:tcW w:w="13908" w:type="dxa"/>
            <w:gridSpan w:val="14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Обеспечение выявления и демонтажа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</w:t>
            </w:r>
          </w:p>
        </w:tc>
      </w:tr>
      <w:tr w:rsidR="00B8215D" w:rsidRPr="00B8215D" w:rsidTr="00B8215D">
        <w:tc>
          <w:tcPr>
            <w:tcW w:w="1306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1.2.1.3.1.1</w:t>
            </w:r>
          </w:p>
        </w:tc>
        <w:tc>
          <w:tcPr>
            <w:tcW w:w="336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вывесок, включенных в реестр вывесок, подлежащих принудительному демонтажу в городе Перми</w:t>
            </w:r>
          </w:p>
        </w:tc>
        <w:tc>
          <w:tcPr>
            <w:tcW w:w="741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</w:t>
            </w: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ия Ленинского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 xml:space="preserve">бюджет </w:t>
            </w: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280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ПНР: количество вывесок, включенных в реестр вывесок, подлежащих принудительному демонтажу в городе Перми</w:t>
            </w: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3060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3060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3060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1.2.1.3.1.2</w:t>
            </w:r>
          </w:p>
        </w:tc>
        <w:tc>
          <w:tcPr>
            <w:tcW w:w="336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количество демонтированных вывесок, включенных в реестр вывесок, подлежащих принудительному демонтажу, в городе Перми</w:t>
            </w: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280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 xml:space="preserve">администрация Свердловского района города </w:t>
            </w: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lastRenderedPageBreak/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306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ПНР: количество демонтированных вывесок, включенных в реестр вывесок, подлежащих принудительному демонтажу, в городе Перми</w:t>
            </w:r>
          </w:p>
        </w:tc>
        <w:tc>
          <w:tcPr>
            <w:tcW w:w="741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69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3060</w:t>
            </w:r>
          </w:p>
        </w:tc>
        <w:tc>
          <w:tcPr>
            <w:tcW w:w="72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3060</w:t>
            </w:r>
          </w:p>
        </w:tc>
        <w:tc>
          <w:tcPr>
            <w:tcW w:w="710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3060</w:t>
            </w:r>
          </w:p>
        </w:tc>
        <w:tc>
          <w:tcPr>
            <w:tcW w:w="1355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343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343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8215D" w:rsidRPr="00B8215D" w:rsidTr="00B8215D">
        <w:tc>
          <w:tcPr>
            <w:tcW w:w="10343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906,500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919,800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518,200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247,500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247,500</w:t>
            </w:r>
          </w:p>
        </w:tc>
      </w:tr>
      <w:tr w:rsidR="00B8215D" w:rsidRPr="00B8215D" w:rsidTr="00B8215D">
        <w:tc>
          <w:tcPr>
            <w:tcW w:w="10343" w:type="dxa"/>
            <w:gridSpan w:val="9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8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52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906,500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919,800</w:t>
            </w:r>
          </w:p>
        </w:tc>
        <w:tc>
          <w:tcPr>
            <w:tcW w:w="708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518,200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247,500</w:t>
            </w:r>
          </w:p>
        </w:tc>
        <w:tc>
          <w:tcPr>
            <w:tcW w:w="709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15D">
              <w:rPr>
                <w:rFonts w:ascii="Times New Roman" w:hAnsi="Times New Roman" w:cs="Times New Roman"/>
                <w:szCs w:val="24"/>
              </w:rPr>
              <w:t>247,500</w:t>
            </w:r>
          </w:p>
        </w:tc>
      </w:tr>
    </w:tbl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Default="00B8215D" w:rsidP="00B821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B8215D" w:rsidSect="00B8215D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8215D" w:rsidRPr="00B8215D" w:rsidRDefault="00B8215D" w:rsidP="00B821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подпрограммы 1.3 "Повышение эффективности принятия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градостроительных решений путем ведения и развития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информационных систем в сфере градостроительства"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муниципальной программы "Градостроительная деятельность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на территории города Перми"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057"/>
        <w:gridCol w:w="624"/>
        <w:gridCol w:w="710"/>
        <w:gridCol w:w="737"/>
        <w:gridCol w:w="695"/>
        <w:gridCol w:w="722"/>
        <w:gridCol w:w="710"/>
        <w:gridCol w:w="1417"/>
        <w:gridCol w:w="16"/>
        <w:gridCol w:w="1175"/>
        <w:gridCol w:w="16"/>
        <w:gridCol w:w="832"/>
        <w:gridCol w:w="6"/>
        <w:gridCol w:w="703"/>
        <w:gridCol w:w="6"/>
        <w:gridCol w:w="703"/>
        <w:gridCol w:w="6"/>
        <w:gridCol w:w="844"/>
        <w:gridCol w:w="6"/>
        <w:gridCol w:w="845"/>
        <w:gridCol w:w="6"/>
        <w:gridCol w:w="48"/>
      </w:tblGrid>
      <w:tr w:rsidR="00B8215D" w:rsidRPr="00A5738B" w:rsidTr="00A5738B">
        <w:trPr>
          <w:gridAfter w:val="2"/>
          <w:wAfter w:w="54" w:type="dxa"/>
        </w:trPr>
        <w:tc>
          <w:tcPr>
            <w:tcW w:w="1191" w:type="dxa"/>
            <w:vMerge w:val="restart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057" w:type="dxa"/>
            <w:vMerge w:val="restart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198" w:type="dxa"/>
            <w:gridSpan w:val="6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417" w:type="dxa"/>
            <w:vMerge w:val="restart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191" w:type="dxa"/>
            <w:gridSpan w:val="2"/>
            <w:vMerge w:val="restart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967" w:type="dxa"/>
            <w:gridSpan w:val="10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Объем финансирования (тыс. руб.)</w:t>
            </w:r>
          </w:p>
        </w:tc>
      </w:tr>
      <w:tr w:rsidR="00B8215D" w:rsidRPr="00A5738B" w:rsidTr="00A5738B">
        <w:trPr>
          <w:gridAfter w:val="2"/>
          <w:wAfter w:w="54" w:type="dxa"/>
        </w:trPr>
        <w:tc>
          <w:tcPr>
            <w:tcW w:w="1191" w:type="dxa"/>
            <w:vMerge/>
          </w:tcPr>
          <w:p w:rsidR="00B8215D" w:rsidRPr="00A5738B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7" w:type="dxa"/>
            <w:vMerge/>
          </w:tcPr>
          <w:p w:rsidR="00B8215D" w:rsidRPr="00A5738B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3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695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72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417" w:type="dxa"/>
            <w:vMerge/>
          </w:tcPr>
          <w:p w:rsidR="00B8215D" w:rsidRPr="00A5738B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  <w:gridSpan w:val="2"/>
            <w:vMerge/>
          </w:tcPr>
          <w:p w:rsidR="00B8215D" w:rsidRPr="00A5738B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B8215D" w:rsidRPr="00A5738B" w:rsidTr="00A5738B">
        <w:trPr>
          <w:gridAfter w:val="2"/>
          <w:wAfter w:w="54" w:type="dxa"/>
        </w:trPr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5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3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95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91" w:type="dxa"/>
            <w:gridSpan w:val="2"/>
            <w:vAlign w:val="center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8" w:type="dxa"/>
            <w:gridSpan w:val="2"/>
            <w:vAlign w:val="center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8215D" w:rsidRPr="00A5738B" w:rsidTr="00A5738B"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1.3.1</w:t>
            </w:r>
          </w:p>
        </w:tc>
        <w:tc>
          <w:tcPr>
            <w:tcW w:w="13884" w:type="dxa"/>
            <w:gridSpan w:val="2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Задача. Обеспечение полноценного функционирования информационных систем ДГА</w:t>
            </w:r>
          </w:p>
        </w:tc>
      </w:tr>
      <w:tr w:rsidR="00B8215D" w:rsidRPr="00A5738B" w:rsidTr="00A5738B"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1.3.1.1</w:t>
            </w:r>
          </w:p>
        </w:tc>
        <w:tc>
          <w:tcPr>
            <w:tcW w:w="13884" w:type="dxa"/>
            <w:gridSpan w:val="2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Ведение информационной системы ДГА</w:t>
            </w:r>
          </w:p>
        </w:tc>
      </w:tr>
      <w:tr w:rsidR="00B8215D" w:rsidRPr="00A5738B" w:rsidTr="00A5738B"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1.3.1.1.1</w:t>
            </w:r>
          </w:p>
        </w:tc>
        <w:tc>
          <w:tcPr>
            <w:tcW w:w="13884" w:type="dxa"/>
            <w:gridSpan w:val="2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Наполнение информационной системы ДГА</w:t>
            </w:r>
          </w:p>
        </w:tc>
      </w:tr>
      <w:tr w:rsidR="00B8215D" w:rsidRPr="00A5738B" w:rsidTr="00A5738B">
        <w:trPr>
          <w:gridAfter w:val="2"/>
          <w:wAfter w:w="54" w:type="dxa"/>
        </w:trPr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1.3.1.1.1.1</w:t>
            </w:r>
          </w:p>
        </w:tc>
        <w:tc>
          <w:tcPr>
            <w:tcW w:w="305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количество технических дел, переведенных в электронный вид</w:t>
            </w:r>
          </w:p>
        </w:tc>
        <w:tc>
          <w:tcPr>
            <w:tcW w:w="62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2665</w:t>
            </w:r>
          </w:p>
        </w:tc>
        <w:tc>
          <w:tcPr>
            <w:tcW w:w="73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2665</w:t>
            </w:r>
          </w:p>
        </w:tc>
        <w:tc>
          <w:tcPr>
            <w:tcW w:w="695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2665</w:t>
            </w:r>
          </w:p>
        </w:tc>
        <w:tc>
          <w:tcPr>
            <w:tcW w:w="72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2665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2665</w:t>
            </w:r>
          </w:p>
        </w:tc>
        <w:tc>
          <w:tcPr>
            <w:tcW w:w="141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4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1442,800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1502,000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1502,000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1502,000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1502,000</w:t>
            </w:r>
          </w:p>
        </w:tc>
      </w:tr>
      <w:tr w:rsidR="00B8215D" w:rsidRPr="00A5738B" w:rsidTr="00A5738B">
        <w:trPr>
          <w:gridAfter w:val="2"/>
          <w:wAfter w:w="54" w:type="dxa"/>
        </w:trPr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1.3.1.1.1.2</w:t>
            </w:r>
          </w:p>
        </w:tc>
        <w:tc>
          <w:tcPr>
            <w:tcW w:w="305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количество дел проектной и разрешительной документации в формализованной базе данных, переведенных в электронный вид</w:t>
            </w:r>
          </w:p>
        </w:tc>
        <w:tc>
          <w:tcPr>
            <w:tcW w:w="62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3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695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2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141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4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457,600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476,300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476,300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476,300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476,300</w:t>
            </w:r>
          </w:p>
        </w:tc>
      </w:tr>
      <w:tr w:rsidR="00B8215D" w:rsidRPr="00A5738B" w:rsidTr="00A5738B">
        <w:trPr>
          <w:gridAfter w:val="2"/>
          <w:wAfter w:w="54" w:type="dxa"/>
        </w:trPr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1.3.1.1.1.3</w:t>
            </w:r>
          </w:p>
        </w:tc>
        <w:tc>
          <w:tcPr>
            <w:tcW w:w="305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количество существующих детальных космических снимков территории города Перми, интегрированных в АИСОГД</w:t>
            </w:r>
          </w:p>
        </w:tc>
        <w:tc>
          <w:tcPr>
            <w:tcW w:w="62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3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5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4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1102,200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1147,400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1147,400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1147,400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1147,400</w:t>
            </w:r>
          </w:p>
        </w:tc>
      </w:tr>
      <w:tr w:rsidR="00B8215D" w:rsidRPr="00A5738B" w:rsidTr="00A5738B">
        <w:trPr>
          <w:gridAfter w:val="1"/>
          <w:wAfter w:w="48" w:type="dxa"/>
        </w:trPr>
        <w:tc>
          <w:tcPr>
            <w:tcW w:w="9879" w:type="dxa"/>
            <w:gridSpan w:val="10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3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3002,600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3125,700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3125,700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3125,700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3125,700</w:t>
            </w:r>
          </w:p>
        </w:tc>
      </w:tr>
      <w:tr w:rsidR="00B8215D" w:rsidRPr="00A5738B" w:rsidTr="00A5738B"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1.3.1.1.2</w:t>
            </w:r>
          </w:p>
        </w:tc>
        <w:tc>
          <w:tcPr>
            <w:tcW w:w="13884" w:type="dxa"/>
            <w:gridSpan w:val="2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Сопровождение информационной системы ДГА</w:t>
            </w:r>
          </w:p>
        </w:tc>
      </w:tr>
      <w:tr w:rsidR="00B8215D" w:rsidRPr="00A5738B" w:rsidTr="00A5738B">
        <w:trPr>
          <w:gridAfter w:val="2"/>
          <w:wAfter w:w="54" w:type="dxa"/>
        </w:trPr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1.3.1.1.2.1</w:t>
            </w:r>
          </w:p>
        </w:tc>
        <w:tc>
          <w:tcPr>
            <w:tcW w:w="305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количество оказанных услуг по сопровождению и расширению функциональных возможностей информационной системы ДГА</w:t>
            </w:r>
          </w:p>
        </w:tc>
        <w:tc>
          <w:tcPr>
            <w:tcW w:w="62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3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5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4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6554,700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6536,900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6718,900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6989,600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6989,600</w:t>
            </w:r>
          </w:p>
        </w:tc>
      </w:tr>
      <w:tr w:rsidR="00B8215D" w:rsidRPr="00A5738B" w:rsidTr="00A5738B">
        <w:trPr>
          <w:gridAfter w:val="2"/>
          <w:wAfter w:w="54" w:type="dxa"/>
        </w:trPr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1.3.1.1.2.2</w:t>
            </w:r>
          </w:p>
        </w:tc>
        <w:tc>
          <w:tcPr>
            <w:tcW w:w="305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количество приобретенных сертификатов продления гарантии для системы хранения данных IBM FS900</w:t>
            </w:r>
          </w:p>
        </w:tc>
        <w:tc>
          <w:tcPr>
            <w:tcW w:w="62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3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5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4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1114,300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1114,300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1114,300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1114,300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1114,300</w:t>
            </w:r>
          </w:p>
        </w:tc>
      </w:tr>
      <w:tr w:rsidR="00B8215D" w:rsidRPr="00A5738B" w:rsidTr="00A5738B">
        <w:trPr>
          <w:gridAfter w:val="2"/>
          <w:wAfter w:w="54" w:type="dxa"/>
        </w:trPr>
        <w:tc>
          <w:tcPr>
            <w:tcW w:w="1191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1.3.1.1.2.3</w:t>
            </w:r>
          </w:p>
        </w:tc>
        <w:tc>
          <w:tcPr>
            <w:tcW w:w="305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количество приобретенных сертификатов на техническую поддержку системы хранения данных FS840</w:t>
            </w:r>
          </w:p>
        </w:tc>
        <w:tc>
          <w:tcPr>
            <w:tcW w:w="62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3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5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4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891,50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891,50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891,50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891,50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891,50</w:t>
            </w:r>
          </w:p>
        </w:tc>
      </w:tr>
      <w:tr w:rsidR="00B8215D" w:rsidRPr="00A5738B" w:rsidTr="00A5738B">
        <w:trPr>
          <w:gridAfter w:val="1"/>
          <w:wAfter w:w="48" w:type="dxa"/>
        </w:trPr>
        <w:tc>
          <w:tcPr>
            <w:tcW w:w="9879" w:type="dxa"/>
            <w:gridSpan w:val="10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3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8560,500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8542,700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8724,700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8995,400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8995,400</w:t>
            </w:r>
          </w:p>
        </w:tc>
      </w:tr>
      <w:tr w:rsidR="00B8215D" w:rsidRPr="00A5738B" w:rsidTr="00A5738B">
        <w:trPr>
          <w:gridAfter w:val="1"/>
          <w:wAfter w:w="48" w:type="dxa"/>
        </w:trPr>
        <w:tc>
          <w:tcPr>
            <w:tcW w:w="9879" w:type="dxa"/>
            <w:gridSpan w:val="10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3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11563,100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11668,400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11850,400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12121,100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12121,100</w:t>
            </w:r>
          </w:p>
        </w:tc>
      </w:tr>
      <w:tr w:rsidR="00B8215D" w:rsidRPr="00A5738B" w:rsidTr="00A5738B">
        <w:trPr>
          <w:gridAfter w:val="1"/>
          <w:wAfter w:w="48" w:type="dxa"/>
        </w:trPr>
        <w:tc>
          <w:tcPr>
            <w:tcW w:w="9879" w:type="dxa"/>
            <w:gridSpan w:val="10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3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11563,100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11668,400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11850,400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12121,100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12121,100</w:t>
            </w:r>
          </w:p>
        </w:tc>
      </w:tr>
      <w:tr w:rsidR="00B8215D" w:rsidRPr="00A5738B" w:rsidTr="00A5738B">
        <w:trPr>
          <w:gridAfter w:val="1"/>
          <w:wAfter w:w="48" w:type="dxa"/>
        </w:trPr>
        <w:tc>
          <w:tcPr>
            <w:tcW w:w="9879" w:type="dxa"/>
            <w:gridSpan w:val="10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19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3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11563,100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11668,400</w:t>
            </w:r>
          </w:p>
        </w:tc>
        <w:tc>
          <w:tcPr>
            <w:tcW w:w="709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11850,400</w:t>
            </w:r>
          </w:p>
        </w:tc>
        <w:tc>
          <w:tcPr>
            <w:tcW w:w="850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12121,100</w:t>
            </w:r>
          </w:p>
        </w:tc>
        <w:tc>
          <w:tcPr>
            <w:tcW w:w="851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12121,100</w:t>
            </w:r>
          </w:p>
        </w:tc>
      </w:tr>
    </w:tbl>
    <w:p w:rsidR="00B8215D" w:rsidRPr="00B8215D" w:rsidRDefault="00B8215D" w:rsidP="00B8215D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B8215D" w:rsidRPr="00B8215D" w:rsidSect="00B8215D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ТАБЛИЦА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показателей конечного результата реализации муниципальной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программы "Градостроительная деятельность на территории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города Перми"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787"/>
        <w:gridCol w:w="624"/>
        <w:gridCol w:w="794"/>
        <w:gridCol w:w="737"/>
        <w:gridCol w:w="737"/>
        <w:gridCol w:w="794"/>
        <w:gridCol w:w="794"/>
        <w:gridCol w:w="7"/>
      </w:tblGrid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8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624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856" w:type="dxa"/>
            <w:gridSpan w:val="5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215D" w:rsidRPr="00B8215D" w:rsidTr="00A5738B">
        <w:tc>
          <w:tcPr>
            <w:tcW w:w="73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4" w:type="dxa"/>
            <w:gridSpan w:val="8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Цель. Сбалансированное развитие территории и пространственной организации города Перми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Обеспеченность документами градостроительного проектирования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15D" w:rsidRPr="00B8215D" w:rsidTr="00A5738B"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74" w:type="dxa"/>
            <w:gridSpan w:val="8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Подпрограмма. Реализация документов, определяющих пространственную организацию города, развитие территории города Перми</w:t>
            </w:r>
          </w:p>
        </w:tc>
      </w:tr>
      <w:tr w:rsidR="00B8215D" w:rsidRPr="00B8215D" w:rsidTr="00A5738B">
        <w:tc>
          <w:tcPr>
            <w:tcW w:w="73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274" w:type="dxa"/>
            <w:gridSpan w:val="8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жилищного строительства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качественно подготовленных пакетов материалов в целях внесения изменений в Правила землепользования и застройки Пермского городского округа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преобразования или развития в части проектов планировки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преобразования или развития в части проектов межевания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площади территории, подготовленной для разработки документации по планировке территории в части функциональных зон СТН, от площади территории, на которую необходима разработка документации по планировке территории в части функциональных зон СТН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территорий, на которых созданы условия для образования земельных участков под объекты дошкольного </w:t>
            </w: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от количества территорий, запланированных к развитию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общеобразовательные объекты, от количества территорий, запланированных к развитию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линейные объекты, от количества территорий, запланированных к развитию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благоустройства, от количества территорий, запланированных к развитию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объекты спорта, от количества территорий, запланированных к развитию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развития строительства в текущем периоде, от количества территорий, на которых планируется формирование земельных участков, предоставляемых на торгах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реконструкции и нового строительства объектов капитального строительства, от количества территорий, на которых планируется осуществить реконструкцию и/или новое строительство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участков, переданных в департамент земельных отношений администрации города Перми на торги, за счет свободных земель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по которым проведены кадастровые работы в целях обеспечения земельными участками многодетных семей, от земельных участков, по которым планировалось проведение кадастровых работ для многодетных семей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91,69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92,37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93,05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93,73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территорий, подлежащих развитию, на которые разработаны градостроительные концепции, от запланированных к </w:t>
            </w: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c>
          <w:tcPr>
            <w:tcW w:w="73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9274" w:type="dxa"/>
            <w:gridSpan w:val="8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Задача. Реализация документов, определяющих нормы градостроительного и земельного законодательства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в области градостроительства от запланированных к реализации в текущем периоде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целевых </w:t>
            </w:r>
            <w:hyperlink r:id="rId41" w:history="1">
              <w:r w:rsidRPr="00B82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показателей</w:t>
              </w:r>
            </w:hyperlink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муниципального образования город Пермь в сфере имущественных отношений, утвержденных распоряжением губернатора Пермского края от 30 октября 2017 г. N 246-р "Об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отношений", закрепленных за ДГА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274" w:type="dxa"/>
            <w:gridSpan w:val="8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Подпрограмма. Улучшение архитектурного облика города Перми</w:t>
            </w:r>
          </w:p>
        </w:tc>
      </w:tr>
      <w:tr w:rsidR="00B8215D" w:rsidRPr="00B8215D" w:rsidTr="00A5738B">
        <w:tc>
          <w:tcPr>
            <w:tcW w:w="73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274" w:type="dxa"/>
            <w:gridSpan w:val="8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Задача. Формирование архитектурного облика города Перми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разработанной документации по архитектурному облику улиц и общественных пространств города Перми от запланированной к разработке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вывесок от включенных в Реестр вывесок, подлежащих принудительному демонтажу, в текущем году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15D" w:rsidRPr="00B8215D" w:rsidTr="00A5738B"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274" w:type="dxa"/>
            <w:gridSpan w:val="8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Подпрограмма. Повышение эффективности принятия градостроительных решений путем ведения и развития информационных систем в сфере градостроительства</w:t>
            </w:r>
          </w:p>
        </w:tc>
      </w:tr>
      <w:tr w:rsidR="00B8215D" w:rsidRPr="00B8215D" w:rsidTr="00A5738B">
        <w:tc>
          <w:tcPr>
            <w:tcW w:w="737" w:type="dxa"/>
            <w:vMerge w:val="restart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274" w:type="dxa"/>
            <w:gridSpan w:val="8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полноценного функционирования информационных систем ДГА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Доля наполненных и актуализированных разделов Электронного архива от запланированных к наполнению и актуализации в текущем периоде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15D" w:rsidRPr="00B8215D" w:rsidTr="00A5738B">
        <w:trPr>
          <w:gridAfter w:val="1"/>
          <w:wAfter w:w="7" w:type="dxa"/>
        </w:trPr>
        <w:tc>
          <w:tcPr>
            <w:tcW w:w="737" w:type="dxa"/>
            <w:vMerge/>
          </w:tcPr>
          <w:p w:rsidR="00B8215D" w:rsidRPr="00B8215D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бесперебойным доступом к градостроительной информации в электронном виде 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</w:t>
            </w: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градостроительную информацию для исполнения своих полномочий</w:t>
            </w:r>
          </w:p>
        </w:tc>
        <w:tc>
          <w:tcPr>
            <w:tcW w:w="62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8215D" w:rsidRPr="00B8215D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738B" w:rsidRDefault="00A5738B" w:rsidP="00B821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A5738B" w:rsidSect="00B8215D">
          <w:pgSz w:w="11905" w:h="16838"/>
          <w:pgMar w:top="851" w:right="567" w:bottom="851" w:left="1134" w:header="0" w:footer="0" w:gutter="0"/>
          <w:cols w:space="720"/>
        </w:sectPr>
      </w:pPr>
    </w:p>
    <w:p w:rsidR="00B8215D" w:rsidRPr="00B8215D" w:rsidRDefault="00B8215D" w:rsidP="00B821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lastRenderedPageBreak/>
        <w:t>МЕТОДИКА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муниципальной программы "Градостроительная деятельность</w:t>
      </w:r>
    </w:p>
    <w:p w:rsidR="00B8215D" w:rsidRPr="00B8215D" w:rsidRDefault="00B8215D" w:rsidP="00B8215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215D">
        <w:rPr>
          <w:rFonts w:ascii="Times New Roman" w:hAnsi="Times New Roman" w:cs="Times New Roman"/>
          <w:sz w:val="24"/>
          <w:szCs w:val="24"/>
        </w:rPr>
        <w:t>на территории города Перми"</w:t>
      </w: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438"/>
        <w:gridCol w:w="707"/>
        <w:gridCol w:w="1840"/>
        <w:gridCol w:w="1984"/>
        <w:gridCol w:w="3544"/>
        <w:gridCol w:w="1132"/>
        <w:gridCol w:w="1277"/>
        <w:gridCol w:w="1984"/>
      </w:tblGrid>
      <w:tr w:rsidR="00B8215D" w:rsidRPr="00A5738B" w:rsidTr="00A5738B">
        <w:tc>
          <w:tcPr>
            <w:tcW w:w="397" w:type="dxa"/>
            <w:vMerge w:val="restart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2438" w:type="dxa"/>
            <w:vMerge w:val="restart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707" w:type="dxa"/>
            <w:vMerge w:val="restart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1840" w:type="dxa"/>
            <w:vMerge w:val="restart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5528" w:type="dxa"/>
            <w:gridSpan w:val="2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Расчет показателя конечного результата</w:t>
            </w:r>
          </w:p>
        </w:tc>
        <w:tc>
          <w:tcPr>
            <w:tcW w:w="4393" w:type="dxa"/>
            <w:gridSpan w:val="3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B8215D" w:rsidRPr="00A5738B" w:rsidTr="00A5738B">
        <w:tc>
          <w:tcPr>
            <w:tcW w:w="397" w:type="dxa"/>
            <w:vMerge/>
          </w:tcPr>
          <w:p w:rsidR="00B8215D" w:rsidRPr="00A5738B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B8215D" w:rsidRPr="00A5738B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Merge/>
          </w:tcPr>
          <w:p w:rsidR="00B8215D" w:rsidRPr="00A5738B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vMerge/>
          </w:tcPr>
          <w:p w:rsidR="00B8215D" w:rsidRPr="00A5738B" w:rsidRDefault="00B8215D" w:rsidP="00B8215D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формула расчета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</w:t>
            </w:r>
            <w:bookmarkStart w:id="2" w:name="_GoBack"/>
            <w:bookmarkEnd w:id="2"/>
            <w:r w:rsidRPr="00A5738B">
              <w:rPr>
                <w:rFonts w:ascii="Times New Roman" w:hAnsi="Times New Roman" w:cs="Times New Roman"/>
                <w:szCs w:val="24"/>
              </w:rPr>
              <w:t>уквенное обозначение переменной в формуле расчета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источник исходных данных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метод сбора исходных данных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периодичность сбора и срок представления исходных данных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Обеспеченность документами градостроительного проектирования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Од = (От +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Опзз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+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Одпт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) / 3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Од - обеспеченность документами градостроительного проектирования;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От - обеспеченность документами территориального планирования, определяется по формуле: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От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ДТПфакт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ДТПплан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x 100%, где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ДТПфакт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фактическое количество предложений по внесению изменений в Генеральный план Пермского городского округа, направленных в Министерство по управлению имуществом и градостроительной деятельности Пермского края, ед.;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ДТПплан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предложений по внесению изменений в Генеральный план Пермского городского округа, необходимых для реализации вопросов в сфере градостроительства в текущем году, ед.;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Опзз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обеспеченность документами градостроительного зонирования,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определяется по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формуле: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Опзз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ПЗЗфакт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ПЗЗплан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x 100%, где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ПЗЗфакт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фактическое количество предложений по внесению изменений в Правила землепользования и застройки Пермского городского округа, направленных в Министерство по управлению имуществом и градостроительной деятельности Пермского края, ед.;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ПЗЗплан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предложений по внесению изменений в Правила землепользования и застройки Пермского городского округа, необходимых для реализации вопросов в сфере градостроительства в текущем году, ед.;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Одпт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территорий, в отношении которых разработана документация по планировке территории в целях преобразования или развития территории города Перми, определяется по формуле: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Одпт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(</w:t>
            </w: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Д.тер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.ПП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+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Д.тер.ПМ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) / 2 x 100%, где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Д.тер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.ПП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территорий, на которых созданы условия для преобразования или развития в части проектов планировки в текущем году, % (рассчитывается в соответствии с пунктом 5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настоящей методики);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Д.тер.ПМ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территорий, на которых созданы условия для преобразования или развития в части проектов межевания в текущем году, % (рассчитывается в соответствии с пунктом 6 настоящей методики)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2" w:history="1">
              <w:r w:rsidRPr="00A5738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</w:t>
              </w:r>
            </w:hyperlink>
            <w:r w:rsidRPr="00A5738B">
              <w:rPr>
                <w:rFonts w:ascii="Times New Roman" w:hAnsi="Times New Roman" w:cs="Times New Roman"/>
                <w:szCs w:val="24"/>
              </w:rPr>
              <w:t xml:space="preserve"> администрации города Перми от 02 декабря 2014 г. N 915 "Об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руководителей"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годовая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Д.кач.отч.по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ЭАР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Кол.кач.отч.по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ЭАР факт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Кол.кач.отч.по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ЭАР план x 100%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Дкач.отч.по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 ЭАР - 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Кол.кач.отч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.по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ЭАР факт - фактическое количество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качественно подготовленных отчетов по экспертно-аналитическим работам, соответствующих техническому заданию, ед.;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Кол.кач.отч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.по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ЭАР план - плановое количество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округа, ед.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Качество работ определяется техническим заданием на предмет соответствия следующим параметрам: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наличие полного пакета документов и материалов, определенных техническим заданием;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отражение полной информации, определенной составом разделов проектной документации и требованиями к их содержанию;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соответствие содержания материалов техническим и градостроительным регламентам, утвержденным в сфере подготовки градостроительных документов;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соответствие градостроительному законодательству;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иные требования, установленные техническим заданием (требование к составу и содержанию графических материалов, пояснительных записок, обоснований и т.д.)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качественно подготовленных пакетов материалов в целях внесения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изменений в Правила землепользования и застройки Пермского городского округа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Д.кач.пак.матер.в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ПЗЗ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Кол.кач.пак.матер.в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ПЗЗ факт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Кол.кач.пак.матер.в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ПЗЗ план x 100%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Д.кач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.пак.матер.в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ГП - доля качественно подготовленных пакетов материалов в целях внесения изменений в Правила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землепользования и застройки Пермского городского округа;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Кол.кач.пак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.матер.в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ПЗЗ факт - фактическое количество качественно подготовленных пакетов материалов, позволяющих осуществить внесение изменений в Правила землепользования и застройки Пермского городского округа, ед.;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Кол.кач.пак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.матер.в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ПЗЗ план - плановое количество качественно подготовленных пакетов материалов в целях внесения изменений в Правила землепользования и застройки Пермского городского округа, ед.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Качество работ определяется техническим заданием на предмет соответствия следующим параметрам: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наличие полного пакета документов и материалов, определенных техническим заданием;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отражение полной информации, определенной составом разделов проектной документации и требованиями к их содержанию;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соответствие содержания материалов техническим и градостроительным регламентам, утвержденным в сфере подготовки градостроительных документов;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соответствие градостроительному законодательству;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иные требования, установленные техническим заданием (требование к составу и содержанию графических материалов,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пояснительных записок, обоснований и т.д.)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ежегодно до 20 февраля года, следующего за отчетным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территорий, на которых созданы условия для преобразования или развития в части проектов планировки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Д.тер.ПП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ЦiТер.ППфакт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ЦiТер.ППплан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Д.тер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.ПП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территорий, на которых созданы условия для преобразования или развития в части проектов планировки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ЦiТер.ППфакт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общее количество территорий, на которые разработаны проекты планировки в целях развития или преобразования и (или) образования земельных участков в текущем году, ед.: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position w:val="-10"/>
                <w:szCs w:val="24"/>
              </w:rPr>
              <w:pict>
                <v:shape id="_x0000_i1553" style="width:193.2pt;height:21.6pt" coordsize="" o:spt="100" adj="0,,0" path="" filled="f" stroked="f">
                  <v:stroke joinstyle="miter"/>
                  <v:imagedata r:id="rId43" o:title="base_23920_158379_32768"/>
                  <v:formulas/>
                  <v:path o:connecttype="segments"/>
                </v:shape>
              </w:pic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Тер.iППфакт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территорий, на которые разработаны проекты планировки для конкретной цели развития или преобразования территории и (или) образования земельного участка;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ЦiТер.ППплан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общее количество территорий, на которые планировалось разработать проекты планировки в целях развития или преобразования и (или) образования земельных участков в текущем году, ед.: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position w:val="-10"/>
                <w:szCs w:val="24"/>
              </w:rPr>
              <w:pict>
                <v:shape id="_x0000_i1554" style="width:193.2pt;height:21.6pt" coordsize="" o:spt="100" adj="0,,0" path="" filled="f" stroked="f">
                  <v:stroke joinstyle="miter"/>
                  <v:imagedata r:id="rId44" o:title="base_23920_158379_32769"/>
                  <v:formulas/>
                  <v:path o:connecttype="segments"/>
                </v:shape>
              </w:pic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Тер.iППплан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территорий, на которые планировалась разработка проектов планировки в текущем году для конкретной цели развития или преобразования территории и (или) образования земельного участка;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i - определение конкретной цели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территорий, на которых созданы условия для преобразования или развития в части проектов межевания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Д.тер.ПМ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ЦiТер.ПМфакт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ЦiТер.ПМплан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Д.тер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.ПМ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территорий, на которых созданы условия для преобразования или развития в части проектов межевания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ЦiТер.ПМфакт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общее количество территорий, на которые разработаны проекты межевания в целях развития или преобразования и (или) образования земельных участков в текущем году, ед.: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position w:val="-30"/>
                <w:szCs w:val="24"/>
              </w:rPr>
              <w:pict>
                <v:shape id="_x0000_i1555" style="width:109.2pt;height:41.4pt" coordsize="" o:spt="100" adj="0,,0" path="" filled="f" stroked="f">
                  <v:stroke joinstyle="miter"/>
                  <v:imagedata r:id="rId45" o:title="base_23920_158379_32770"/>
                  <v:formulas/>
                  <v:path o:connecttype="segments"/>
                </v:shape>
              </w:pic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Тер.iПМфакт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территорий, на которые разработаны проекты межевания для конкретной цели развития или преобразования территории и (или) образования земельного участка;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ЦiТер.ПМплан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общее количество территорий, на которые планировалось разработать проекты межевания в целях развития или преобразования и (или) образования земельных участков в текущем году, ед.: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position w:val="-30"/>
                <w:szCs w:val="24"/>
              </w:rPr>
              <w:pict>
                <v:shape id="_x0000_i1556" style="width:109.2pt;height:41.4pt" coordsize="" o:spt="100" adj="0,,0" path="" filled="f" stroked="f">
                  <v:stroke joinstyle="miter"/>
                  <v:imagedata r:id="rId46" o:title="base_23920_158379_32771"/>
                  <v:formulas/>
                  <v:path o:connecttype="segments"/>
                </v:shape>
              </w:pic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Тер.iПМплан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территорий, на которые планировалась разработка проектов межевания в текущем году для конкретной цели развития или преобразования территории и (или) образования земельного участка;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i - определение конкретной цели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площади территории,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подготовленной для разработки документации по планировке территории в части функциональных зон СТН, от площади территории, на которую необходима разработка документации по планировке территории в части функциональных зон СТН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Sдпт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Зтер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СТН факт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Зтер.СТНгор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x 100%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Sдпт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площади территории, подготовленной для разработки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документации по планировке территории в части функциональных зон СТН, от площади территории, на которую необходима разработка документации по планировке территории в части функциональных зон СТН;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Зтер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СТН факт - определяется как площадь территорий города Перми, в отношении которых проведены инженерно-геологические, инженерно-экологические, инженерно-гидрометеорологические, инженерно-геодезические изыскания и разработан раздел "Объекты инженерной инфраструктуры" для дальнейшей разработки документации по планировке территории в текущем году, га;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Зтер.СТНгор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площади территории, на которую необходима разработка документации по планировке территории в части функциональных зон СТН;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СТН - функциональная зона селитебного назначения, в пределах которой расположены или могут быть расположены дома, предназначенные для постоянного проживания, га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периодическая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 xml:space="preserve">ежегодно до 20 февраля года,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территорий, на которых созданы условия для образования земельных участков под объекты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дошкольного образования от количества территорий, запланированных к развитию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Д.об.ДО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Кол.тер.обр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_ ДО.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Кол.тер.плн.обр.ЗУ_ДО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Д.об.ДО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территорий, на которых созданы условия для образования земельных участков под объекты дошкольного образования, от количества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территорий, запланированных к развитию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Кол.тер.обр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.ЗУ_ДО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 - количество территорий, на которых созданы условия для образования земельных участков под объекты дошкольного образования в текущем году,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Кол.тер.плн.обр.ЗУ_ДО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 - количество территорий, на которых запланировано создание условий для образования земельных участков под объекты дошкольного образования в текущем году, в соответствии с количеством распоряжений о разработке документации по планировке территорий для данных целей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территорий, на которых созданы условия для образования земельных участков под общеобразовательные объекты, от количества территорий, запланированных к развитию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Д.об.Ш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Кол.тер.обр.ЗУ_Ш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.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Кол.тер.плн.обр.ЗУ_Ш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</w:t>
            </w:r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об.Ш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территорий, на которых созданы условия для образования земельных участков под общеобразовательные объекты, от количества территорий, запланированных к развитию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Кол.тер.обр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.ЗУ_Ш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. - количество территорий, на которых созданы условия для образования земельных участков под общеобразовательные объекты в текущем году, в соответствии с количеством территорий, по которым проведены мероприятия по обеспечению разработки документации по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планировке территорий на данные цели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Кол.тер.плн.обр.ЗУ_Ш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 - количество территорий, на которых запланировано создание условий для образования земельных участков под общеобразовательные объекты в текущем году,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территорий, на которых созданы условия для образования земельных участков под линейные объекты, от количества территорий, запланированных к развитию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Д.об.ЛО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Кол.тер.обр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_ ЛО.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Кол.тер.плн.обр.ЗУ_ЛО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Д.об.ЛО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территорий, на которых созданы условия для образования земельных участков под линейные объекты, от количества территорий, запланированных к развитию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Кол.тер.обр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.ЗУ_ЛО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 - количество территорий, на которых созданы условия для образования земельных участков под линейные объекты в текущем году, в соответствии с количеством территорий, по которым проведены мероприятия по обеспечению разработки документации по планировке территорий на данные цели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Кол.тер.плн.обр.ЗУ_ЛО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. - количество территорий, на которых запланировано создание условий для образования земельных участков под линейные объекты в текущем году, в соответствии с количеством распоряжений о разработке документации по планировке территорий на данные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цели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территорий, на которых созданы условия для благоустройства, от количества территорий, запланированных к развитию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</w:t>
            </w:r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об.благ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. = </w:t>
            </w: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Кол.тер.обр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благ.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Кол.тер.плн.обр.ЗУ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благ.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</w:t>
            </w:r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об.благ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 - доля территорий, на которых созданы условия для образования земельных участков для благоустройства, от количества территорий, запланированных к развитию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Кол.тер.обр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благ. - количество территорий, на которых созданы условия для образования земельных участков для благоустройства, в соответствии с количеством территорий, по которым проведены мероприятия по обеспечению разработки документации по планировке территорий на данные цели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Кол.тер.плн.обр.ЗУ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территорий, на которых запланировано создание условий для образования земельных участков для благоустройства,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территорий, на которых созданы условия для образования земельных участков под объекты спорта, от количества территорий, запланированных к развитию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Д.об.спорт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.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Кол.тер.обр.ЗУ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спорт.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Кол.тер.плн.обр.ЗУ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спорт.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Д.об.спорт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 - доля территорий, на которых созданы условия для образования земельных участков под объекты спорта, от количества территорий, запланированных к развитию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Кол.тер.обр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спорт. - количество территорий, на которых созданы условия для образования земельных участков под объекты спорта, в соответствии с количеством территорий, по которым проведены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мероприятия по обеспечению разработки документации по планировке территорий на данные цели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Кол.тер.плн.обр.ЗУ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спорт. - количество территорий, на которых запланировано создание условий для образования земельных участков под объекты спорта,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территорий, на которых созданы условия для развития строительства в текущем периоде, от количества территорий, на которых планируется формирование земельных участков, предоставляемых на торгах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Д.терр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. торги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Кол.терр.торги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факт / Кол.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терр.торги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план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Д.терр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 торги - доля территорий, на которых созданы условия для развития строительства в текущем периоде, от количества территорий, на которых планируется формирование земельных участков, предоставляемых на торгах;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Кол.терр.торги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 факт - количество территорий, на которых созданы условия для развития строительства, в соответствии с количеством территорий, по которым проведены мероприятия по обеспечению разработки документации по планировке территорий на данные цели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Кол.терр.торги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план - количество территорий, на которых планируется формирование земельных участков, предоставляемых на торгах, в соответствии с количеством распоряжений о разработке документации по планировке территорий на данные цели в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территорий, на которых созданы условия для реконструкции и нового строительства объектов капитального строительства, от количества территорий, на которых планируется осуществить реконструкцию и/или новое строительство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Д.терр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. ОКС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Кол.терр.ОКС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факт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Кол.терр.ОКС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план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Д.терр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 ОКС - доля территорий, на которых созданы условия для реконструкции и нового строительства объектов капитального строительства, от количества территорий, на которых планируется осуществить реконструкцию и/или новое строительство;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Кол.терр.ОКС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факт - количество территорий, на которых созданы условия для реконструкции и нового строительства объектов капитального строительства, в соответствии с количеством территорий, по которым проведены мероприятия по обеспечению разработки документации по планировке территорий на данные цели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Кол.терр.ОКС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план - количество территорий, на которых планируется осуществить реконструкцию и/или новое строительство,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Общая площадь земельных участков под строительство, переданных в департамент земельных отношений администрации города Перми на торги, за счет свободных земель в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га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position w:val="-28"/>
                <w:szCs w:val="24"/>
              </w:rPr>
              <w:pict>
                <v:shape id="_x0000_i1557" style="width:119.4pt;height:39.6pt" coordsize="" o:spt="100" adj="0,,0" path="" filled="f" stroked="f">
                  <v:stroke joinstyle="miter"/>
                  <v:imagedata r:id="rId47" o:title="base_23920_158379_32772"/>
                  <v:formulas/>
                  <v:path o:connecttype="segments"/>
                </v:shape>
              </w:pic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Общ.SЗУторги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общая площадь переданных в департамент земельных отношений администрации города Перми на торги земельных участков под строительство за счет свободных земель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position w:val="-11"/>
                <w:szCs w:val="24"/>
              </w:rPr>
              <w:pict>
                <v:shape id="_x0000_i1558" style="width:109.2pt;height:22.2pt" coordsize="" o:spt="100" adj="0,,0" path="" filled="f" stroked="f">
                  <v:stroke joinstyle="miter"/>
                  <v:imagedata r:id="rId48" o:title="base_23920_158379_32773"/>
                  <v:formulas/>
                  <v:path o:connecttype="segments"/>
                </v:shape>
              </w:pict>
            </w:r>
            <w:r w:rsidRPr="00A5738B">
              <w:rPr>
                <w:rFonts w:ascii="Times New Roman" w:hAnsi="Times New Roman" w:cs="Times New Roman"/>
                <w:szCs w:val="24"/>
              </w:rPr>
              <w:t xml:space="preserve"> - сумма площадей земельных участков под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строительство, переданных в департамент земельных отношений администрации города Перми для проведения торгов по ним,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земельных участков, по которым проведены кадастровые работы в целях обеспечения земельными участками многодетных семей, от земельных участков, по которым планировалось проведение кадастровых работ для многодетных семей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ДоляЗУк.р.мн.семьи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Кол.ЗУк.р.мн.семьи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-факт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Кол.ЗУк.р.мн.семьи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-план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ДоляЗУк.р.</w:t>
            </w:r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мн.семьи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земельных участков, по которым проведены кадастровые работы в целях обеспечения земельными участками многодетных семей, от земельных участков, по которым планировалось проведение кадастровых работ для многодетных семей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Кол.ЗУк.р.</w:t>
            </w:r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мн.семьи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-факт - количество земельных участков, предоставленных или формируемых для многодетных семей города Перми, по которым проведены кадастровые работы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Кол.ЗУк.р.мн.семьи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-план - количество земельных участков, предоставленных или формируемых для многодетных семей города Перми, по которым планировалось проведение кадастровых работ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9" w:history="1">
              <w:r w:rsidRPr="00A5738B">
                <w:rPr>
                  <w:rFonts w:ascii="Times New Roman" w:hAnsi="Times New Roman" w:cs="Times New Roman"/>
                  <w:color w:val="0000FF"/>
                  <w:szCs w:val="24"/>
                </w:rPr>
                <w:t>приказ</w:t>
              </w:r>
            </w:hyperlink>
            <w:r w:rsidRPr="00A5738B">
              <w:rPr>
                <w:rFonts w:ascii="Times New Roman" w:hAnsi="Times New Roman" w:cs="Times New Roman"/>
                <w:szCs w:val="24"/>
              </w:rPr>
              <w:t xml:space="preserve"> Министерства строительства и жилищно-коммунального хозяйства Российской Федерации от 31 октября 2017 г. N 1494/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"Об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утверждении Методики определения индекса качества городской среды муниципальных образований Российской Федерации"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Доля МКД с ЗУ на ГКУ = (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МКДзу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МКД)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МКД с ЗУ на ГКУ - доля многоквартирных домов, расположенных на земельных участках, в отношении которых осуществлен государственный кадастровый учет;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МКДзу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многоквартирных домов в муниципальном образовании, расположенных на земельных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участках, в отношении которых осуществлен государственный кадастровый учет;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МКД - общее количество многоквартирных домов в муниципальном образовании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территорий, подлежащих развитию, на которые разработаны градостроительные концепции, от запланированных к разработке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.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Кол.т.р.факт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Кол.т.р.план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 - доля территорий, подлежащих развитию, на которые разработаны градостроительные концепции, от запланированных к разработке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Кол.т.</w:t>
            </w:r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р.факт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градостроительных концепций территорий, разработанных в текущем периоде;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Кол.т.р.план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территорий, подлежащих развитию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реализованных мероприятий в области градостроительства от запланированных к реализации в текущем периоде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</w:t>
            </w: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град.мер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.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Кол.град.мер.факт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Кол.град.мер.план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</w:t>
            </w: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град.мер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 - процентное выражение соотношения реализованных мероприятий в области градостроительства к запланированным к реализации в текущем периоде;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Кол.град.мер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мероприятий в области градостроительства, реализованных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Кол.град.мер.план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мероприятий в области градостроительства, запланированных к реализации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выполненных целевых </w:t>
            </w:r>
            <w:hyperlink r:id="rId50" w:history="1">
              <w:r w:rsidRPr="00A5738B">
                <w:rPr>
                  <w:rFonts w:ascii="Times New Roman" w:hAnsi="Times New Roman" w:cs="Times New Roman"/>
                  <w:color w:val="0000FF"/>
                  <w:szCs w:val="24"/>
                </w:rPr>
                <w:t>показателей</w:t>
              </w:r>
            </w:hyperlink>
            <w:r w:rsidRPr="00A5738B">
              <w:rPr>
                <w:rFonts w:ascii="Times New Roman" w:hAnsi="Times New Roman" w:cs="Times New Roman"/>
                <w:szCs w:val="24"/>
              </w:rPr>
              <w:t xml:space="preserve"> эффективности работы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муниципального образования город Пермь в сфере имущественных отношений, утвержденных распоряжением губернатора Пермского края от 30 октября 2017 г. N 246-р "Об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отношений", закрепленных за ДГА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Дцп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ЦПфакт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ЦПплан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Дцп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выполненных целевых показателей эффективности работы муниципального образования город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Пермь в сфере имущественных отношений, закрепленных за ДГА;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ЦПфакт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исполненных целевых показателей эффективности работы муниципального образования город Пермь в сфере имущественных отношений, закрепленных за ДГА;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ЦПплан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общее количество целевых показателей эффективности работы муниципального образования город Пермь в сфере имущественных отношений, закрепленных за ДГА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ежегодно до 20 февраля года, следующего за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разработанной документации по архитектурному облику улиц и общественных пространств города Перми от запланированной к разработке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док. арх.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Кол.док.арх.факт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Кол.док.арх.план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док. арх. - доля разработанной документации по архитектурному облику улиц и общественных пространств города Перми от запланированной к разработке документации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Кол.док.арх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документов по архитектурному облику улиц и общественных пространств города Перми, подготовленных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Кол.док.арх.план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документов по архитектурному облику улиц и общественных пространств города Перми, запланированных к разработке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объектов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с.п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.-снос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Кол.с.п.снос.факт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Кол.с.п.снос.план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 xml:space="preserve">Доля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с.п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.-снос - процентное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выражение соотношения объектов капитального строительства, снесенных или приведенных в первоначальное положение, существовавшее до осуществления реконструкции, к общему количеству объектов капитального строительства, признанных самовольными постройками, запланированных к сносу в текущем периоде;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Кол.с.</w:t>
            </w:r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п.снос</w:t>
            </w:r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>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объектов капитального строительства, снесенных на территориях районов города Перми или приведенных в первоначальное положение, существовавшее до осуществления реконструкции,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Кол.с.п.снос.план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 xml:space="preserve">ежегодно до 20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23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демонтированных вывесок от включенных в Реестр вывесок, подлежащих принудительному демонтажу, в текущем году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дем.вывесок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Кол.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дем.вывесок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добр.факт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+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Кол.дем.вывесок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прин.факт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Кол.дем.вывесок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план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</w:t>
            </w: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дем.вывесок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демонтированных вывесок, расположенных на зданиях города Перми и не соответствующих стандартным требованиям к вывескам, от включенных в Реестр вывесок, подлежащих принудительному демонтажу,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Кол. </w:t>
            </w: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дем.вывесок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добр.факт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фактическое количество вывесок, включенных в Реестр вывесок, подлежащих принудительному демонтажу, демонтированных добровольно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Кол.дем.вывесок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прин.факт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фактическое количество вывесок, включенных в Реестр вывесок, подлежащих принудительному демонтажу, демонтированных муниципальным учреждением,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исполняющим функции собственника по содержанию и сохранению имущества муниципальной казны города Перми,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Кол.дем.вывесок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план - количество вывесок, включенных в Реестр вывесок, подлежащих принудительному демонтажу,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ДГА</w:t>
            </w: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24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Доля наполненных и актуализированных разделов Электронного архива от запланированных к наполнению и актуализации в текущем периоде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разд. ЭА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Кол.разд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. и ЭА факт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Кол.разд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 ЭА план x 100</w:t>
            </w:r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Доля </w:t>
            </w:r>
            <w:proofErr w:type="spellStart"/>
            <w:proofErr w:type="gramStart"/>
            <w:r w:rsidRPr="00A5738B">
              <w:rPr>
                <w:rFonts w:ascii="Times New Roman" w:hAnsi="Times New Roman" w:cs="Times New Roman"/>
                <w:szCs w:val="24"/>
              </w:rPr>
              <w:t>разд.АИСОГД</w:t>
            </w:r>
            <w:proofErr w:type="spellEnd"/>
            <w:proofErr w:type="gramEnd"/>
            <w:r w:rsidRPr="00A5738B">
              <w:rPr>
                <w:rFonts w:ascii="Times New Roman" w:hAnsi="Times New Roman" w:cs="Times New Roman"/>
                <w:szCs w:val="24"/>
              </w:rPr>
              <w:t xml:space="preserve"> - доля наполненных и актуализированных разделов АИСОГД и Электронного архива от запланированных к наполнению и актуализации в текущем периоде;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Кол.разд.н.а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.-факт - количество разделов Электронного Архива, наполненных и актуализированных в текущем году;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Кол.разд.н.а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>-план - количество разделов Электронного архива, планируемых к наполнению и актуализации в текущем году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B8215D" w:rsidRPr="00A5738B" w:rsidTr="00A5738B">
        <w:tc>
          <w:tcPr>
            <w:tcW w:w="39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438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Обеспеченность бесперебойным доступом к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градостроительной информации в электронном виде 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градостроительную информацию для исполнения своих полномочий</w:t>
            </w:r>
          </w:p>
        </w:tc>
        <w:tc>
          <w:tcPr>
            <w:tcW w:w="70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840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Одоступ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Кол.ФОиТО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-доступ /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Кол.ФОиТО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user</w:t>
            </w:r>
            <w:proofErr w:type="spellEnd"/>
          </w:p>
        </w:tc>
        <w:tc>
          <w:tcPr>
            <w:tcW w:w="354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Одоступ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обеспеченность бесперебойным доступом к градостроительной информации в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электронном виде функциональных и территориальных органов, функциональных подразделений администрации города Перми от числа органов администрации города Перми, использующих градостроительную информацию для исполнения своих полномочий;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Кол.ФОиТО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доступ - количество функциональных и территориальных органов, функциональных подразделений администрации города Перми, обеспеченных доступом к градостроительной информации в электронном виде;</w:t>
            </w:r>
          </w:p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Кол.ФОиТО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5738B">
              <w:rPr>
                <w:rFonts w:ascii="Times New Roman" w:hAnsi="Times New Roman" w:cs="Times New Roman"/>
                <w:szCs w:val="24"/>
              </w:rPr>
              <w:t>user</w:t>
            </w:r>
            <w:proofErr w:type="spellEnd"/>
            <w:r w:rsidRPr="00A5738B">
              <w:rPr>
                <w:rFonts w:ascii="Times New Roman" w:hAnsi="Times New Roman" w:cs="Times New Roman"/>
                <w:szCs w:val="24"/>
              </w:rPr>
              <w:t xml:space="preserve"> - количество функциональных и территориальных органов, функциональных подразделений администрации города Перми, использующих градостроительную информацию для выполнения своих полномочий</w:t>
            </w:r>
          </w:p>
        </w:tc>
        <w:tc>
          <w:tcPr>
            <w:tcW w:w="1132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984" w:type="dxa"/>
          </w:tcPr>
          <w:p w:rsidR="00B8215D" w:rsidRPr="00A5738B" w:rsidRDefault="00B8215D" w:rsidP="00B821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38B">
              <w:rPr>
                <w:rFonts w:ascii="Times New Roman" w:hAnsi="Times New Roman" w:cs="Times New Roman"/>
                <w:szCs w:val="24"/>
              </w:rPr>
              <w:t xml:space="preserve">ежегодно до 20 февраля года, следующего за </w:t>
            </w:r>
            <w:r w:rsidRPr="00A5738B">
              <w:rPr>
                <w:rFonts w:ascii="Times New Roman" w:hAnsi="Times New Roman" w:cs="Times New Roman"/>
                <w:szCs w:val="24"/>
              </w:rPr>
              <w:lastRenderedPageBreak/>
              <w:t>отчетным периодом</w:t>
            </w:r>
          </w:p>
        </w:tc>
      </w:tr>
    </w:tbl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215D" w:rsidRPr="00B8215D" w:rsidRDefault="00B8215D" w:rsidP="00B8215D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36B2A" w:rsidRPr="00B8215D" w:rsidRDefault="00336B2A" w:rsidP="00B8215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336B2A" w:rsidRPr="00B8215D" w:rsidSect="00B8215D">
      <w:pgSz w:w="16838" w:h="11905" w:orient="landscape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D"/>
    <w:rsid w:val="00336B2A"/>
    <w:rsid w:val="00A5738B"/>
    <w:rsid w:val="00B8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B6D5D-55EE-42F9-B966-A7FEBFE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821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82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6F8885D4010B6626C5199E5C34DB1FA101CB3515ECBF15175101CCB26A14A50E51C0CA315A97CABFEB79D0891CE8871DL5VFM" TargetMode="External"/><Relationship Id="rId18" Type="http://schemas.openxmlformats.org/officeDocument/2006/relationships/hyperlink" Target="consultantplus://offline/ref=416F8885D4010B6626C5199E5C34DB1FA101CB3515EDBB18175601CCB26A14A50E51C0CA315A97CABFEB79D0891CE8871DL5VFM" TargetMode="External"/><Relationship Id="rId26" Type="http://schemas.openxmlformats.org/officeDocument/2006/relationships/hyperlink" Target="consultantplus://offline/ref=416F8885D4010B6626C5199E5C34DB1FA101CB3515EAB91E125601CCB26A14A50E51C0CA315A97CABFEB79D0891CE8871DL5VFM" TargetMode="External"/><Relationship Id="rId39" Type="http://schemas.openxmlformats.org/officeDocument/2006/relationships/hyperlink" Target="consultantplus://offline/ref=416F8885D4010B6626C5199E5C34DB1FA101CB3515EBB319125701CCB26A14A50E51C0CA235ACFC6BFE867D08E09BED65B08858E26F541B4D93FA845L9V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6F8885D4010B6626C5199E5C34DB1FA101CB3515EDBC1F165501CCB26A14A50E51C0CA315A97CABFEB79D0891CE8871DL5VFM" TargetMode="External"/><Relationship Id="rId34" Type="http://schemas.openxmlformats.org/officeDocument/2006/relationships/hyperlink" Target="consultantplus://offline/ref=416F8885D4010B6626C5199E5C34DB1FA101CB3515E8BB1B115101CCB26A14A50E51C0CA235ACFC6BFE867D38F09BED65B08858E26F541B4D93FA845L9VBM" TargetMode="External"/><Relationship Id="rId42" Type="http://schemas.openxmlformats.org/officeDocument/2006/relationships/hyperlink" Target="consultantplus://offline/ref=416F8885D4010B6626C5199E5C34DB1FA101CB3515EBBD1C115601CCB26A14A50E51C0CA315A97CABFEB79D0891CE8871DL5VFM" TargetMode="External"/><Relationship Id="rId47" Type="http://schemas.openxmlformats.org/officeDocument/2006/relationships/image" Target="media/image5.wmf"/><Relationship Id="rId50" Type="http://schemas.openxmlformats.org/officeDocument/2006/relationships/hyperlink" Target="consultantplus://offline/ref=416F8885D4010B6626C5199E5C34DB1FA101CB3515EBB915165201CCB26A14A50E51C0CA235ACFC6BFE865D08C09BED65B08858E26F541B4D93FA845L9VBM" TargetMode="External"/><Relationship Id="rId7" Type="http://schemas.openxmlformats.org/officeDocument/2006/relationships/hyperlink" Target="consultantplus://offline/ref=416F8885D4010B6626C5199E5C34DB1FA101CB3515EBBE1D115701CCB26A14A50E51C0CA315A97CABFEB79D0891CE8871DL5VFM" TargetMode="External"/><Relationship Id="rId12" Type="http://schemas.openxmlformats.org/officeDocument/2006/relationships/hyperlink" Target="consultantplus://offline/ref=416F8885D4010B6626C5199E5C34DB1FA101CB3515ECBE191C5701CCB26A14A50E51C0CA315A97CABFEB79D0891CE8871DL5VFM" TargetMode="External"/><Relationship Id="rId17" Type="http://schemas.openxmlformats.org/officeDocument/2006/relationships/hyperlink" Target="consultantplus://offline/ref=416F8885D4010B6626C5199E5C34DB1FA101CB3515EDBB1C115201CCB26A14A50E51C0CA315A97CABFEB79D0891CE8871DL5VFM" TargetMode="External"/><Relationship Id="rId25" Type="http://schemas.openxmlformats.org/officeDocument/2006/relationships/hyperlink" Target="consultantplus://offline/ref=416F8885D4010B6626C5199E5C34DB1FA101CB3515EABA15165501CCB26A14A50E51C0CA315A97CABFEB79D0891CE8871DL5VFM" TargetMode="External"/><Relationship Id="rId33" Type="http://schemas.openxmlformats.org/officeDocument/2006/relationships/hyperlink" Target="consultantplus://offline/ref=416F8885D4010B6626C5199E5C34DB1FA101CB3515EBBD1A145301CCB26A14A50E51C0CA315A97CABFEB79D0891CE8871DL5VFM" TargetMode="External"/><Relationship Id="rId38" Type="http://schemas.openxmlformats.org/officeDocument/2006/relationships/hyperlink" Target="consultantplus://offline/ref=416F8885D4010B6626C5199E5C34DB1FA101CB3515EABA1A135E01CCB26A14A50E51C0CA235ACFC6BFE867D28809BED65B08858E26F541B4D93FA845L9VBM" TargetMode="External"/><Relationship Id="rId46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6F8885D4010B6626C5199E5C34DB1FA101CB3515ECB31B105001CCB26A14A50E51C0CA315A97CABFEB79D0891CE8871DL5VFM" TargetMode="External"/><Relationship Id="rId20" Type="http://schemas.openxmlformats.org/officeDocument/2006/relationships/hyperlink" Target="consultantplus://offline/ref=416F8885D4010B6626C5199E5C34DB1FA101CB3515EDBE15115F01CCB26A14A50E51C0CA315A97CABFEB79D0891CE8871DL5VFM" TargetMode="External"/><Relationship Id="rId29" Type="http://schemas.openxmlformats.org/officeDocument/2006/relationships/hyperlink" Target="consultantplus://offline/ref=416F8885D4010B6626C5199E5C34DB1FA101CB3515EAB21F165701CCB26A14A50E51C0CA315A97CABFEB79D0891CE8871DL5VFM" TargetMode="External"/><Relationship Id="rId41" Type="http://schemas.openxmlformats.org/officeDocument/2006/relationships/hyperlink" Target="consultantplus://offline/ref=416F8885D4010B6626C5199E5C34DB1FA101CB3515EBB915165201CCB26A14A50E51C0CA235ACFC6BFE865D08C09BED65B08858E26F541B4D93FA845L9V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6F8885D4010B6626C507934A588614AD0A903017ECB14A4903079BED3A12F05C119E93601DDCC7BDF665D089L0V0M" TargetMode="External"/><Relationship Id="rId11" Type="http://schemas.openxmlformats.org/officeDocument/2006/relationships/hyperlink" Target="consultantplus://offline/ref=416F8885D4010B6626C5199E5C34DB1FA101CB3515ECB91D1C5701CCB26A14A50E51C0CA315A97CABFEB79D0891CE8871DL5VFM" TargetMode="External"/><Relationship Id="rId24" Type="http://schemas.openxmlformats.org/officeDocument/2006/relationships/hyperlink" Target="consultantplus://offline/ref=416F8885D4010B6626C5199E5C34DB1FA101CB3515EABA1E175701CCB26A14A50E51C0CA315A97CABFEB79D0891CE8871DL5VFM" TargetMode="External"/><Relationship Id="rId32" Type="http://schemas.openxmlformats.org/officeDocument/2006/relationships/hyperlink" Target="consultantplus://offline/ref=416F8885D4010B6626C5199E5C34DB1FA101CB3515EBBF1B165F01CCB26A14A50E51C0CA315A97CABFEB79D0891CE8871DL5VFM" TargetMode="External"/><Relationship Id="rId37" Type="http://schemas.openxmlformats.org/officeDocument/2006/relationships/hyperlink" Target="consultantplus://offline/ref=416F8885D4010B6626C5199E5C34DB1FA101CB3515E8BB1A175501CCB26A14A50E51C0CA235ACFC6BFE867D28E09BED65B08858E26F541B4D93FA845L9VBM" TargetMode="External"/><Relationship Id="rId40" Type="http://schemas.openxmlformats.org/officeDocument/2006/relationships/hyperlink" Target="consultantplus://offline/ref=416F8885D4010B6626C5199E5C34DB1FA101CB3515EBB915165201CCB26A14A50E51C0CA235ACFC6BFE865D08C09BED65B08858E26F541B4D93FA845L9VBM" TargetMode="External"/><Relationship Id="rId45" Type="http://schemas.openxmlformats.org/officeDocument/2006/relationships/image" Target="media/image3.wmf"/><Relationship Id="rId5" Type="http://schemas.openxmlformats.org/officeDocument/2006/relationships/hyperlink" Target="consultantplus://offline/ref=416F8885D4010B6626C507934A588614AA0D923816E8B14A4903079BED3A12F04E11C69F601DC0CFBFE33381CF57E7871C43888C3BE941B4LCV5M" TargetMode="External"/><Relationship Id="rId15" Type="http://schemas.openxmlformats.org/officeDocument/2006/relationships/hyperlink" Target="consultantplus://offline/ref=416F8885D4010B6626C5199E5C34DB1FA101CB3515ECB215105401CCB26A14A50E51C0CA315A97CABFEB79D0891CE8871DL5VFM" TargetMode="External"/><Relationship Id="rId23" Type="http://schemas.openxmlformats.org/officeDocument/2006/relationships/hyperlink" Target="consultantplus://offline/ref=416F8885D4010B6626C5199E5C34DB1FA101CB3515EDB21A155601CCB26A14A50E51C0CA315A97CABFEB79D0891CE8871DL5VFM" TargetMode="External"/><Relationship Id="rId28" Type="http://schemas.openxmlformats.org/officeDocument/2006/relationships/hyperlink" Target="consultantplus://offline/ref=416F8885D4010B6626C5199E5C34DB1FA101CB3515EAB21F145401CCB26A14A50E51C0CA315A97CABFEB79D0891CE8871DL5VFM" TargetMode="External"/><Relationship Id="rId36" Type="http://schemas.openxmlformats.org/officeDocument/2006/relationships/hyperlink" Target="consultantplus://offline/ref=416F8885D4010B6626C5199E5C34DB1FA101CB3515EBB319125701CCB26A14A50E51C0CA235ACFC6BFE867D08E09BED65B08858E26F541B4D93FA845L9VBM" TargetMode="External"/><Relationship Id="rId49" Type="http://schemas.openxmlformats.org/officeDocument/2006/relationships/hyperlink" Target="consultantplus://offline/ref=416F8885D4010B6626C507934A588614AB02973D16E7B14A4903079BED3A12F05C119E93601DDCC7BDF665D089L0V0M" TargetMode="External"/><Relationship Id="rId10" Type="http://schemas.openxmlformats.org/officeDocument/2006/relationships/hyperlink" Target="consultantplus://offline/ref=416F8885D4010B6626C5199E5C34DB1FA101CB3515ECBB1A125201CCB26A14A50E51C0CA315A97CABFEB79D0891CE8871DL5VFM" TargetMode="External"/><Relationship Id="rId19" Type="http://schemas.openxmlformats.org/officeDocument/2006/relationships/hyperlink" Target="consultantplus://offline/ref=416F8885D4010B6626C5199E5C34DB1FA101CB3515EDB918105601CCB26A14A50E51C0CA315A97CABFEB79D0891CE8871DL5VFM" TargetMode="External"/><Relationship Id="rId31" Type="http://schemas.openxmlformats.org/officeDocument/2006/relationships/hyperlink" Target="consultantplus://offline/ref=416F8885D4010B6626C5199E5C34DB1FA101CB3515EBB91A145E01CCB26A14A50E51C0CA315A97CABFEB79D0891CE8871DL5VFM" TargetMode="External"/><Relationship Id="rId44" Type="http://schemas.openxmlformats.org/officeDocument/2006/relationships/image" Target="media/image2.wmf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16F8885D4010B6626C5199E5C34DB1FA101CB3515E8BA1A105701CCB26A14A50E51C0CA315A97CABFEB79D0891CE8871DL5VFM" TargetMode="External"/><Relationship Id="rId14" Type="http://schemas.openxmlformats.org/officeDocument/2006/relationships/hyperlink" Target="consultantplus://offline/ref=416F8885D4010B6626C5199E5C34DB1FA101CB3515ECBD19125201CCB26A14A50E51C0CA315A97CABFEB79D0891CE8871DL5VFM" TargetMode="External"/><Relationship Id="rId22" Type="http://schemas.openxmlformats.org/officeDocument/2006/relationships/hyperlink" Target="consultantplus://offline/ref=416F8885D4010B6626C5199E5C34DB1FA101CB3515EDB21D175F01CCB26A14A50E51C0CA315A97CABFEB79D0891CE8871DL5VFM" TargetMode="External"/><Relationship Id="rId27" Type="http://schemas.openxmlformats.org/officeDocument/2006/relationships/hyperlink" Target="consultantplus://offline/ref=416F8885D4010B6626C5199E5C34DB1FA101CB3515EABE14135301CCB26A14A50E51C0CA315A97CABFEB79D0891CE8871DL5VFM" TargetMode="External"/><Relationship Id="rId30" Type="http://schemas.openxmlformats.org/officeDocument/2006/relationships/hyperlink" Target="consultantplus://offline/ref=416F8885D4010B6626C5199E5C34DB1FA101CB3515EBBB1C165401CCB26A14A50E51C0CA315A97CABFEB79D0891CE8871DL5VFM" TargetMode="External"/><Relationship Id="rId35" Type="http://schemas.openxmlformats.org/officeDocument/2006/relationships/hyperlink" Target="consultantplus://offline/ref=416F8885D4010B6626C507934A588614AA02963D10ECB14A4903079BED3A12F05C119E93601DDCC7BDF665D089L0V0M" TargetMode="External"/><Relationship Id="rId43" Type="http://schemas.openxmlformats.org/officeDocument/2006/relationships/image" Target="media/image1.wmf"/><Relationship Id="rId48" Type="http://schemas.openxmlformats.org/officeDocument/2006/relationships/image" Target="media/image6.wmf"/><Relationship Id="rId8" Type="http://schemas.openxmlformats.org/officeDocument/2006/relationships/hyperlink" Target="consultantplus://offline/ref=416F8885D4010B6626C5199E5C34DB1FA101CB3515E8BB15105301CCB26A14A50E51C0CA235ACFC6BEEA6C84DA46BF8A1F5E968E27F543B6C5L3VF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46</Pages>
  <Words>11935</Words>
  <Characters>68035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2022-02-03T12:21:00Z</dcterms:created>
  <dcterms:modified xsi:type="dcterms:W3CDTF">2022-02-03T12:42:00Z</dcterms:modified>
</cp:coreProperties>
</file>