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0" w:type="dxa"/>
        <w:tblInd w:w="-72" w:type="dxa"/>
        <w:tblLook w:val="0000"/>
      </w:tblPr>
      <w:tblGrid>
        <w:gridCol w:w="688"/>
        <w:gridCol w:w="5252"/>
        <w:gridCol w:w="1980"/>
        <w:gridCol w:w="1970"/>
      </w:tblGrid>
      <w:tr w:rsidR="0079179D" w:rsidRPr="0079179D" w:rsidTr="00513EDF">
        <w:trPr>
          <w:trHeight w:val="300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jc w:val="right"/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>Приложение № 1</w:t>
            </w:r>
          </w:p>
        </w:tc>
      </w:tr>
      <w:tr w:rsidR="0079179D" w:rsidRPr="0079179D" w:rsidTr="00513EDF">
        <w:trPr>
          <w:trHeight w:val="300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jc w:val="right"/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>к Котировочной заявке</w:t>
            </w:r>
          </w:p>
        </w:tc>
      </w:tr>
      <w:tr w:rsidR="0079179D" w:rsidRPr="0079179D" w:rsidTr="00513EDF">
        <w:trPr>
          <w:trHeight w:val="300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9179D" w:rsidRPr="0079179D" w:rsidTr="00513EDF">
        <w:trPr>
          <w:trHeight w:val="255"/>
        </w:trPr>
        <w:tc>
          <w:tcPr>
            <w:tcW w:w="98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179D" w:rsidRPr="0079179D" w:rsidRDefault="0079179D" w:rsidP="00513E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179D">
              <w:rPr>
                <w:rFonts w:ascii="Times New Roman" w:hAnsi="Times New Roman" w:cs="Times New Roman"/>
                <w:b/>
                <w:bCs/>
              </w:rPr>
              <w:t xml:space="preserve">Техническое задание </w:t>
            </w:r>
          </w:p>
        </w:tc>
      </w:tr>
      <w:tr w:rsidR="0079179D" w:rsidRPr="0079179D" w:rsidTr="00513EDF">
        <w:trPr>
          <w:trHeight w:val="255"/>
        </w:trPr>
        <w:tc>
          <w:tcPr>
            <w:tcW w:w="98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179D">
              <w:rPr>
                <w:rFonts w:ascii="Times New Roman" w:hAnsi="Times New Roman" w:cs="Times New Roman"/>
                <w:b/>
                <w:bCs/>
              </w:rPr>
              <w:t xml:space="preserve">на оказание услуг по найму транспортных средств с экипажем </w:t>
            </w:r>
          </w:p>
          <w:p w:rsidR="0079179D" w:rsidRPr="0079179D" w:rsidRDefault="0079179D" w:rsidP="00513E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658"/>
              <w:gridCol w:w="3803"/>
              <w:gridCol w:w="2426"/>
              <w:gridCol w:w="2426"/>
            </w:tblGrid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48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№ </w:t>
                  </w:r>
                  <w:proofErr w:type="spellStart"/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</w:t>
                  </w:r>
                  <w:proofErr w:type="spellEnd"/>
                  <w:proofErr w:type="gram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/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</w:t>
                  </w:r>
                  <w:proofErr w:type="spellEnd"/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Требования к оказываемым услугам: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Предлагаемые требования</w:t>
                  </w: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62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Начальная  цена  (руб.)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102960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62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Требования к автотранспортному средству: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48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Марка автомобиля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ВАЗ 2114 или "эквивалент"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2.2.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тип кузова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хэтчбек</w:t>
                  </w:r>
                  <w:proofErr w:type="spellEnd"/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19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год выпуска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ранее 2007 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мест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дверей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4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48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 ремней безопасности для водителя и пассажиров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05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Минимально допустимая остаточная высота рисунка протектора 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1,6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05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автотранспортных средств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05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График работы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 9.00ч. до 18.00ч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.(</w:t>
                  </w:r>
                  <w:proofErr w:type="gram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пн.-пт.)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34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Место предоставления транспорта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ул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.Н</w:t>
                  </w:r>
                  <w:proofErr w:type="gram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икулина,10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05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рабочих дней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66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05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день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05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8.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528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0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9.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Обязательные требования к оказанию услуг по найму транспортных средств с экипажем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Предоставление чистого изнутри и снаружи автотранспортного средства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595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Выпуск автомобилей на линию,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предрейсовые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медосмотры должны </w:t>
                  </w: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осуществляться Исполнителем в установленном порядке, согласно рекомендациям Минздрава РФ и Минтранса РФ от 29.01.2002г.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756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направлять транспортное средство заправленным ГСМ и эксплуатационными жидкостями в количестве, достаточном для оказания услуги в течение всего рабочего дня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509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заменять транспортное средство на аналогичное в течение 1 часа, в случае поломки.</w:t>
                  </w:r>
                  <w:proofErr w:type="gramEnd"/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Услуги должны оказываться с использованием шин, соответствующих сезонным и дорожным условиям: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06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зимнего периода (ноябрь-март) - зимние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шипованные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509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летнего периода (апрель- октябрь) -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нешипованные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886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Начальная  цена  (руб.)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115830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20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Требования к автотранспортному средству: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20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Марка автомобиля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ВАЗ 2107 или "эквивалент"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48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2.2.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тип кузова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седан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20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2.3.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год выпуска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ранее 2007 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34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мест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20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дверей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4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20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 ремней безопасности для водителя и пассажиров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6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Минимально допустимая остаточная высота рисунка протектора 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1,6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49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автотранспортных средств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48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График работы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 8.00ч. до 18.00ч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.(</w:t>
                  </w:r>
                  <w:proofErr w:type="gram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пн.-пт.)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6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Место предоставления транспорта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ул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.Н</w:t>
                  </w:r>
                  <w:proofErr w:type="gram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икулина,10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48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рабочих дней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66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05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день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9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34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8.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594</w:t>
                  </w:r>
                </w:p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34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9.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Обязательные требования к оказанию услуг по найму транспортных средств с экипажем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Предоставление чистого изнутри и снаружи автотранспортного средства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581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Выпуск автомобилей на линию,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предрейсовые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медосмотры должны осуществляться Исполнителем в установленном порядке, согласно рекомендациям Минздрава РФ и Минтранса РФ от 29.01.2002г.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566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направлять транспортное средство заправленным ГСМ и эксплуатационными жидкостями в количестве, достаточном для оказания услуги в течение всего рабочего дня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624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заменять транспортное средство на аналогичное в течение 1 часа, в случае поломки.</w:t>
                  </w:r>
                  <w:proofErr w:type="gramEnd"/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509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Услуги должны оказываться с использованием шин, соответствующих сезонным и дорожным условиям: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509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зимнего периода (ноябрь-март) - зимние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шипованные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509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летнего периода (апрель- октябрь) -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нешипованные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943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34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Начальная  цена  (руб.)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64350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509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Требования к автотранспортному средству: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Марка автомобиля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ВАЗ 2107 или "эквивалент"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34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2.2.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тип кузова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седан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62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год выпуска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ранее 2007 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0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мест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7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дверей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4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552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 ремней безопасности для водителя и пассажиров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7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Минимально допустимая остаточная высота рисунка протектора 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1,6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34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автотранспортных средств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34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График работы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 9.00ч. до 14.00ч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.(</w:t>
                  </w:r>
                  <w:proofErr w:type="gram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пн.-пт.)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Место предоставления транспорта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ул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.Н</w:t>
                  </w:r>
                  <w:proofErr w:type="gram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икулина,10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49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Количество рабочих дней в период </w:t>
                  </w: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66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день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509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8.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330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6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9.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Обязательные требования к оказанию услуг по найму транспортных средств с экипажем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Предоставление чистого изнутри и снаружи автотранспортного средства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552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Выпуск автомобилей на линию,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предрейсовые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медосмотры должны осуществляться Исполнителем в установленном порядке, согласно рекомендациям Минздрава РФ и Минтранса РФ от 29.01.2002г.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509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направлять транспортное средство заправленным ГСМ и эксплуатационными жидкостями в количестве, достаточном для оказания услуги в течение всего рабочего дня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552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заменять транспортное средство на аналогичное в течение 1 часа, в случае поломки.</w:t>
                  </w:r>
                  <w:proofErr w:type="gramEnd"/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538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Услуги должны оказываться с использованием шин, соответствующих сезонным и дорожным условиям: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06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зимнего периода (ноябрь-март) - зимние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шипованные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523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летнего периода (апрель- октябрь) -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нешипованные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538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538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Начальная  цена  (руб.)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127974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7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Требования к автотранспортному средству: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7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Марка автомобиля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УАЗ 3962 или "эквивалент" 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санитарная</w:t>
                  </w:r>
                  <w:proofErr w:type="gram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509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2.2.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тип кузова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фургон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7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год выпуска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ранее 2007 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7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Длина салона, 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мм</w:t>
                  </w:r>
                  <w:proofErr w:type="gramEnd"/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2733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7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ширина салона, 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мм</w:t>
                  </w:r>
                  <w:proofErr w:type="gramEnd"/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1818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7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высота салона, 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мм</w:t>
                  </w:r>
                  <w:proofErr w:type="gramEnd"/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1315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7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мест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7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7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2.8.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дверей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7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2.9.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Клиренс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220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7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2.10.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Салон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тканевый 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7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2.11.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 ремней безопасности для водителя и пассажиров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7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2.12.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 носилок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7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Минимально допустимая остаточная высота рисунка протектора 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1,0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7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автотранспортных средств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0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График работы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 9.00ч. до 17.00ч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.(</w:t>
                  </w:r>
                  <w:proofErr w:type="gram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пн.-пт.)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34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Место предоставления транспорта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ул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.Н</w:t>
                  </w:r>
                  <w:proofErr w:type="gram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икулина,10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19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рабочих дней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66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7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день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7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7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8.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462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9.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Обязательные требования к оказанию услуг по найму транспортных средств </w:t>
                  </w: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с экипажем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Предоставление чистого изнутри и снаружи </w:t>
                  </w: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автотранспортного средства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581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Выпуск автомобилей на линию,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предрейсовые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медосмотры должны осуществляться Исполнителем в установленном порядке, согласно рекомендациям Минздрава РФ и Минтранса РФ от 29.01.2002г.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595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направлять транспортное средство заправленным ГСМ и эксплуатационными жидкостями в количестве, достаточном для оказания услуги в течение всего рабочего дня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заменять транспортное средство на аналогичное в течение 1 часа, в случае поломки.</w:t>
                  </w:r>
                  <w:proofErr w:type="gramEnd"/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509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Услуги должны оказываться с использованием шин, соответствующих сезонным и дорожным условиям: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77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зимнего периода (ноябрь-март) - зимние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шипованные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76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летнего периода (апрель- октябрь) -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нешипованные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727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2" w:space="0" w:color="000000"/>
                    <w:bottom w:val="single" w:sz="6" w:space="0" w:color="auto"/>
                    <w:right w:val="single" w:sz="2" w:space="0" w:color="000000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2" w:space="0" w:color="000000"/>
                    <w:bottom w:val="single" w:sz="6" w:space="0" w:color="auto"/>
                    <w:right w:val="single" w:sz="2" w:space="0" w:color="000000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Транспортные средства незакрепленные на постоянной основе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2" w:space="0" w:color="000000"/>
                    <w:bottom w:val="single" w:sz="6" w:space="0" w:color="auto"/>
                    <w:right w:val="single" w:sz="2" w:space="0" w:color="000000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2" w:space="0" w:color="000000"/>
                    <w:bottom w:val="single" w:sz="6" w:space="0" w:color="auto"/>
                    <w:right w:val="single" w:sz="2" w:space="0" w:color="000000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305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1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Начальная  цена  (руб.)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12000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Требования к автотранспортному средству: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Марка автомобиля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Автобус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Хендай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Каунти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или эквивалент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2.2.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тип кузова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фургон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год выпуска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ранее 2007 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мест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более 8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дверей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Клиренс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220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Салон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тканевый 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2.8.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 ремней безопасности для водителя и пассажиров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2.9.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 лицензии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2.10.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Минимально допустимая остаточная высота рисунка протектора 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1,0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3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автотранспортных средств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График работы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разовое использование (не более 20 часов)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Место предоставления транспорта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ул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.Н</w:t>
                  </w:r>
                  <w:proofErr w:type="gram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икулина,10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6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рабочих дней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66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янв.00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Обязательные требования к оказанию услуг по найму транспортных средств с экипажем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Предоставление чистого изнутри и снаружи автотранспортного средства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94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Выпуск автомобилей на линию,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предрейсовые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медосмотры должны осуществляться Исполнителем в установленном порядке, согласно рекомендациям Минздрава РФ и Минтранса РФ от </w:t>
                  </w: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29.01.2002г.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94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направлять транспортное средство заправленным ГСМ и эксплуатационными жидкостями в количестве, достаточном для оказания услуги в течение всего рабочего дня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94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заменять транспортное средство на аналогичное в течение 1 часа, в случае поломки.</w:t>
                  </w:r>
                  <w:proofErr w:type="gramEnd"/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494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Услуги должны оказываться с использованием шин, соответствующих сезонным и дорожным условиям: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зимнего периода (ноябрь-март) - зимние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шипованные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летнего периода (апрель- октябрь) -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нешипованные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513EDF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63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79179D" w:rsidRPr="0079179D" w:rsidRDefault="0079179D" w:rsidP="00513E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179D" w:rsidRPr="0079179D" w:rsidTr="00513EDF">
        <w:trPr>
          <w:trHeight w:val="300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 xml:space="preserve">___________________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 xml:space="preserve">______________     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jc w:val="center"/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 xml:space="preserve">_____________   </w:t>
            </w:r>
          </w:p>
        </w:tc>
      </w:tr>
      <w:tr w:rsidR="0079179D" w:rsidRPr="0079179D" w:rsidTr="00513EDF">
        <w:trPr>
          <w:trHeight w:val="300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 xml:space="preserve">  (должность)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jc w:val="center"/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 xml:space="preserve"> (подпись)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jc w:val="center"/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 xml:space="preserve">(Ф.И.О.)    </w:t>
            </w:r>
          </w:p>
        </w:tc>
      </w:tr>
      <w:tr w:rsidR="0079179D" w:rsidRPr="0079179D" w:rsidTr="00513EDF">
        <w:trPr>
          <w:trHeight w:val="255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</w:tr>
    </w:tbl>
    <w:p w:rsidR="0079179D" w:rsidRPr="0079179D" w:rsidRDefault="0079179D" w:rsidP="0079179D">
      <w:pPr>
        <w:jc w:val="both"/>
        <w:rPr>
          <w:rFonts w:ascii="Times New Roman" w:hAnsi="Times New Roman" w:cs="Times New Roman"/>
        </w:rPr>
      </w:pPr>
    </w:p>
    <w:p w:rsidR="00000000" w:rsidRPr="0079179D" w:rsidRDefault="0079179D">
      <w:pPr>
        <w:rPr>
          <w:rFonts w:ascii="Times New Roman" w:hAnsi="Times New Roman" w:cs="Times New Roman"/>
        </w:rPr>
      </w:pPr>
    </w:p>
    <w:sectPr w:rsidR="00000000" w:rsidRPr="0079179D" w:rsidSect="00826096">
      <w:headerReference w:type="default" r:id="rId4"/>
      <w:footerReference w:type="even" r:id="rId5"/>
      <w:footerReference w:type="default" r:id="rId6"/>
      <w:pgSz w:w="11906" w:h="16838"/>
      <w:pgMar w:top="540" w:right="851" w:bottom="56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9BD" w:rsidRDefault="007917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49BD" w:rsidRDefault="0079179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9BD" w:rsidRDefault="007917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D949BD" w:rsidRDefault="0079179D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9BD" w:rsidRDefault="0079179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179D"/>
    <w:rsid w:val="0079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917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79179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79179D"/>
  </w:style>
  <w:style w:type="paragraph" w:styleId="a6">
    <w:name w:val="header"/>
    <w:basedOn w:val="a"/>
    <w:link w:val="a7"/>
    <w:rsid w:val="007917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79179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1249</Words>
  <Characters>7125</Characters>
  <Application>Microsoft Office Word</Application>
  <DocSecurity>0</DocSecurity>
  <Lines>59</Lines>
  <Paragraphs>16</Paragraphs>
  <ScaleCrop>false</ScaleCrop>
  <Company>gkb1</Company>
  <LinksUpToDate>false</LinksUpToDate>
  <CharactersWithSpaces>8358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снабжения</dc:creator>
  <cp:keywords/>
  <dc:description/>
  <cp:lastModifiedBy>Отдел снабжения</cp:lastModifiedBy>
  <cp:revision>2</cp:revision>
  <dcterms:created xsi:type="dcterms:W3CDTF">2010-06-07T10:23:00Z</dcterms:created>
  <dcterms:modified xsi:type="dcterms:W3CDTF">2010-06-07T10:24:00Z</dcterms:modified>
</cp:coreProperties>
</file>