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4E1E" w:rsidRDefault="00944E1E" w:rsidP="00C57088">
      <w:pPr>
        <w:pStyle w:val="1"/>
        <w:ind w:firstLine="709"/>
        <w:jc w:val="right"/>
        <w:rPr>
          <w:sz w:val="16"/>
          <w:szCs w:val="16"/>
        </w:rPr>
      </w:pPr>
      <w:r w:rsidRPr="004C1818">
        <w:rPr>
          <w:sz w:val="16"/>
          <w:szCs w:val="16"/>
        </w:rPr>
        <w:t>Приложение № 2</w:t>
      </w:r>
    </w:p>
    <w:p w:rsidR="00944E1E" w:rsidRDefault="00944E1E" w:rsidP="00C57088">
      <w:pPr>
        <w:pStyle w:val="1"/>
        <w:ind w:firstLine="709"/>
        <w:jc w:val="right"/>
        <w:rPr>
          <w:sz w:val="16"/>
          <w:szCs w:val="16"/>
        </w:rPr>
      </w:pPr>
      <w:r>
        <w:rPr>
          <w:sz w:val="16"/>
          <w:szCs w:val="16"/>
          <w:highlight w:val="yellow"/>
        </w:rPr>
        <w:t xml:space="preserve">к  Извещению №  от     2010 г.                                              </w:t>
      </w:r>
      <w:r>
        <w:rPr>
          <w:sz w:val="16"/>
          <w:szCs w:val="16"/>
        </w:rPr>
        <w:t xml:space="preserve">  </w:t>
      </w:r>
    </w:p>
    <w:p w:rsidR="00944E1E" w:rsidRPr="004C1818" w:rsidRDefault="00944E1E" w:rsidP="00C57088">
      <w:pPr>
        <w:pStyle w:val="1"/>
        <w:ind w:firstLine="709"/>
        <w:jc w:val="right"/>
        <w:rPr>
          <w:sz w:val="16"/>
          <w:szCs w:val="16"/>
        </w:rPr>
      </w:pPr>
      <w:r>
        <w:rPr>
          <w:sz w:val="16"/>
          <w:szCs w:val="16"/>
        </w:rPr>
        <w:t>о проведении запроса котировок</w:t>
      </w:r>
    </w:p>
    <w:p w:rsidR="00944E1E" w:rsidRDefault="00944E1E" w:rsidP="00C57088">
      <w:pPr>
        <w:pStyle w:val="1"/>
        <w:ind w:firstLine="709"/>
        <w:jc w:val="center"/>
        <w:rPr>
          <w:b/>
          <w:bCs/>
          <w:sz w:val="24"/>
          <w:szCs w:val="24"/>
        </w:rPr>
      </w:pPr>
      <w:r>
        <w:rPr>
          <w:b/>
          <w:bCs/>
          <w:sz w:val="24"/>
          <w:szCs w:val="24"/>
        </w:rPr>
        <w:t xml:space="preserve">Муниципальный   контракт № ___ </w:t>
      </w:r>
    </w:p>
    <w:p w:rsidR="00944E1E" w:rsidRDefault="00944E1E" w:rsidP="00C57088">
      <w:pPr>
        <w:pStyle w:val="1"/>
        <w:ind w:firstLine="709"/>
        <w:jc w:val="center"/>
        <w:rPr>
          <w:b/>
          <w:bCs/>
          <w:sz w:val="24"/>
          <w:szCs w:val="24"/>
        </w:rPr>
      </w:pPr>
    </w:p>
    <w:p w:rsidR="00944E1E" w:rsidRDefault="00944E1E" w:rsidP="00C57088">
      <w:pPr>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г. Пермь                              </w:t>
      </w:r>
      <w:r>
        <w:rPr>
          <w:rFonts w:ascii="Times New Roman" w:hAnsi="Times New Roman" w:cs="Times New Roman"/>
          <w:b w:val="0"/>
          <w:bCs w:val="0"/>
          <w:i w:val="0"/>
          <w:iCs w:val="0"/>
          <w:sz w:val="24"/>
          <w:szCs w:val="24"/>
        </w:rPr>
        <w:tab/>
      </w:r>
      <w:r>
        <w:rPr>
          <w:rFonts w:ascii="Times New Roman" w:hAnsi="Times New Roman" w:cs="Times New Roman"/>
          <w:b w:val="0"/>
          <w:bCs w:val="0"/>
          <w:i w:val="0"/>
          <w:iCs w:val="0"/>
          <w:sz w:val="24"/>
          <w:szCs w:val="24"/>
        </w:rPr>
        <w:tab/>
        <w:t xml:space="preserve">                                                    «</w:t>
      </w:r>
      <w:r w:rsidRPr="005B0A30">
        <w:rPr>
          <w:rFonts w:ascii="Times New Roman" w:hAnsi="Times New Roman" w:cs="Times New Roman"/>
          <w:b w:val="0"/>
          <w:bCs w:val="0"/>
          <w:i w:val="0"/>
          <w:iCs w:val="0"/>
          <w:sz w:val="24"/>
          <w:szCs w:val="24"/>
        </w:rPr>
        <w:t>___</w:t>
      </w:r>
      <w:r>
        <w:rPr>
          <w:rFonts w:ascii="Times New Roman" w:hAnsi="Times New Roman" w:cs="Times New Roman"/>
          <w:b w:val="0"/>
          <w:bCs w:val="0"/>
          <w:i w:val="0"/>
          <w:iCs w:val="0"/>
          <w:sz w:val="24"/>
          <w:szCs w:val="24"/>
        </w:rPr>
        <w:t xml:space="preserve">» </w:t>
      </w:r>
      <w:r w:rsidRPr="005B0A30">
        <w:rPr>
          <w:rFonts w:ascii="Times New Roman" w:hAnsi="Times New Roman" w:cs="Times New Roman"/>
          <w:b w:val="0"/>
          <w:bCs w:val="0"/>
          <w:i w:val="0"/>
          <w:iCs w:val="0"/>
          <w:sz w:val="24"/>
          <w:szCs w:val="24"/>
        </w:rPr>
        <w:t>_____________</w:t>
      </w:r>
      <w:r>
        <w:rPr>
          <w:rFonts w:ascii="Times New Roman" w:hAnsi="Times New Roman" w:cs="Times New Roman"/>
          <w:b w:val="0"/>
          <w:bCs w:val="0"/>
          <w:i w:val="0"/>
          <w:iCs w:val="0"/>
          <w:sz w:val="24"/>
          <w:szCs w:val="24"/>
        </w:rPr>
        <w:t xml:space="preserve"> 200</w:t>
      </w:r>
      <w:r w:rsidRPr="005B0A30">
        <w:rPr>
          <w:rFonts w:ascii="Times New Roman" w:hAnsi="Times New Roman" w:cs="Times New Roman"/>
          <w:b w:val="0"/>
          <w:bCs w:val="0"/>
          <w:i w:val="0"/>
          <w:iCs w:val="0"/>
          <w:sz w:val="24"/>
          <w:szCs w:val="24"/>
        </w:rPr>
        <w:t>9</w:t>
      </w:r>
      <w:r>
        <w:rPr>
          <w:rFonts w:ascii="Times New Roman" w:hAnsi="Times New Roman" w:cs="Times New Roman"/>
          <w:b w:val="0"/>
          <w:bCs w:val="0"/>
          <w:i w:val="0"/>
          <w:iCs w:val="0"/>
          <w:sz w:val="24"/>
          <w:szCs w:val="24"/>
        </w:rPr>
        <w:t>г.</w:t>
      </w:r>
    </w:p>
    <w:p w:rsidR="00944E1E" w:rsidRDefault="00944E1E" w:rsidP="00C57088">
      <w:pPr>
        <w:ind w:firstLine="709"/>
        <w:jc w:val="both"/>
        <w:rPr>
          <w:rFonts w:ascii="Times New Roman" w:hAnsi="Times New Roman" w:cs="Times New Roman"/>
          <w:b w:val="0"/>
          <w:bCs w:val="0"/>
          <w:i w:val="0"/>
          <w:iCs w:val="0"/>
          <w:sz w:val="24"/>
          <w:szCs w:val="24"/>
        </w:rPr>
      </w:pPr>
    </w:p>
    <w:p w:rsidR="00944E1E" w:rsidRDefault="00944E1E" w:rsidP="00C57088">
      <w:pPr>
        <w:ind w:firstLine="709"/>
        <w:jc w:val="both"/>
        <w:rPr>
          <w:rFonts w:ascii="Times New Roman" w:hAnsi="Times New Roman" w:cs="Times New Roman"/>
          <w:b w:val="0"/>
          <w:bCs w:val="0"/>
          <w:i w:val="0"/>
          <w:iCs w:val="0"/>
          <w:sz w:val="24"/>
          <w:szCs w:val="24"/>
        </w:rPr>
      </w:pPr>
      <w:r w:rsidRPr="00304A1B">
        <w:rPr>
          <w:rFonts w:ascii="Times New Roman" w:hAnsi="Times New Roman" w:cs="Times New Roman"/>
          <w:i w:val="0"/>
          <w:iCs w:val="0"/>
          <w:sz w:val="24"/>
          <w:szCs w:val="24"/>
        </w:rPr>
        <w:t>Муниципальное специальное (коррекционное) образовательное учреждение для обучающихся, воспитанников с ограниченными возможностями здоровья</w:t>
      </w:r>
      <w:r>
        <w:rPr>
          <w:rFonts w:ascii="Times New Roman" w:hAnsi="Times New Roman" w:cs="Times New Roman"/>
          <w:i w:val="0"/>
          <w:iCs w:val="0"/>
          <w:sz w:val="24"/>
          <w:szCs w:val="24"/>
        </w:rPr>
        <w:t xml:space="preserve"> </w:t>
      </w:r>
      <w:r w:rsidRPr="00304A1B">
        <w:rPr>
          <w:rFonts w:ascii="Times New Roman" w:hAnsi="Times New Roman" w:cs="Times New Roman"/>
          <w:i w:val="0"/>
          <w:iCs w:val="0"/>
          <w:sz w:val="24"/>
          <w:szCs w:val="24"/>
        </w:rPr>
        <w:t xml:space="preserve">«Специальная (коррекционная) общеобразовательная школа № 18 </w:t>
      </w:r>
      <w:r w:rsidRPr="00304A1B">
        <w:rPr>
          <w:rFonts w:ascii="Times New Roman" w:hAnsi="Times New Roman" w:cs="Times New Roman"/>
          <w:i w:val="0"/>
          <w:iCs w:val="0"/>
          <w:sz w:val="24"/>
          <w:szCs w:val="24"/>
          <w:lang w:val="en-US"/>
        </w:rPr>
        <w:t>VIII</w:t>
      </w:r>
      <w:r w:rsidRPr="00304A1B">
        <w:rPr>
          <w:rFonts w:ascii="Times New Roman" w:hAnsi="Times New Roman" w:cs="Times New Roman"/>
          <w:i w:val="0"/>
          <w:iCs w:val="0"/>
          <w:sz w:val="24"/>
          <w:szCs w:val="24"/>
        </w:rPr>
        <w:t xml:space="preserve"> вида» г.Перми</w:t>
      </w:r>
      <w:r w:rsidRPr="00304A1B">
        <w:rPr>
          <w:rFonts w:ascii="Times New Roman" w:hAnsi="Times New Roman" w:cs="Times New Roman"/>
          <w:b w:val="0"/>
          <w:bCs w:val="0"/>
          <w:i w:val="0"/>
          <w:iCs w:val="0"/>
          <w:sz w:val="24"/>
          <w:szCs w:val="24"/>
        </w:rPr>
        <w:t>, именуемое в дальнейшем ЗАКАЗЧИК, в лице  директора Иваницкого Юрия Григорьевича, действующего на основании</w:t>
      </w:r>
      <w:r>
        <w:rPr>
          <w:rFonts w:ascii="Times New Roman" w:hAnsi="Times New Roman" w:cs="Times New Roman"/>
          <w:b w:val="0"/>
          <w:bCs w:val="0"/>
          <w:i w:val="0"/>
          <w:iCs w:val="0"/>
          <w:sz w:val="24"/>
          <w:szCs w:val="24"/>
        </w:rPr>
        <w:t xml:space="preserve">  Устава, с одной стороны и </w:t>
      </w:r>
      <w:r w:rsidRPr="005B0A30">
        <w:rPr>
          <w:rFonts w:ascii="Times New Roman" w:hAnsi="Times New Roman" w:cs="Times New Roman"/>
          <w:i w:val="0"/>
          <w:iCs w:val="0"/>
          <w:sz w:val="24"/>
          <w:szCs w:val="24"/>
        </w:rPr>
        <w:t>________________</w:t>
      </w:r>
      <w:r>
        <w:rPr>
          <w:rFonts w:ascii="Times New Roman" w:hAnsi="Times New Roman" w:cs="Times New Roman"/>
          <w:b w:val="0"/>
          <w:bCs w:val="0"/>
          <w:i w:val="0"/>
          <w:iCs w:val="0"/>
          <w:sz w:val="24"/>
          <w:szCs w:val="24"/>
        </w:rPr>
        <w:t xml:space="preserve">, именуемое в дальнейшем  ПОДРЯДЧИК, в лице  </w:t>
      </w:r>
      <w:r w:rsidRPr="005B0A30">
        <w:rPr>
          <w:rFonts w:ascii="Times New Roman" w:hAnsi="Times New Roman" w:cs="Times New Roman"/>
          <w:b w:val="0"/>
          <w:bCs w:val="0"/>
          <w:i w:val="0"/>
          <w:iCs w:val="0"/>
          <w:sz w:val="24"/>
          <w:szCs w:val="24"/>
        </w:rPr>
        <w:t>________________________</w:t>
      </w:r>
      <w:r>
        <w:rPr>
          <w:rFonts w:ascii="Times New Roman" w:hAnsi="Times New Roman" w:cs="Times New Roman"/>
          <w:b w:val="0"/>
          <w:bCs w:val="0"/>
          <w:i w:val="0"/>
          <w:iCs w:val="0"/>
          <w:sz w:val="24"/>
          <w:szCs w:val="24"/>
        </w:rPr>
        <w:t xml:space="preserve">, действующего на основании </w:t>
      </w:r>
      <w:r w:rsidRPr="005B0A30">
        <w:rPr>
          <w:rFonts w:ascii="Times New Roman" w:hAnsi="Times New Roman" w:cs="Times New Roman"/>
          <w:b w:val="0"/>
          <w:bCs w:val="0"/>
          <w:i w:val="0"/>
          <w:iCs w:val="0"/>
          <w:sz w:val="24"/>
          <w:szCs w:val="24"/>
        </w:rPr>
        <w:t>_________</w:t>
      </w:r>
      <w:r>
        <w:rPr>
          <w:rFonts w:ascii="Times New Roman" w:hAnsi="Times New Roman" w:cs="Times New Roman"/>
          <w:b w:val="0"/>
          <w:bCs w:val="0"/>
          <w:i w:val="0"/>
          <w:iCs w:val="0"/>
          <w:sz w:val="24"/>
          <w:szCs w:val="24"/>
        </w:rPr>
        <w:t>, с другой стороны,  совместно именуемые  далее «Стороны»  заключили настоящий муниципальный контракт    на основании протокола рассмотрения и оценки котировочных заявок от  «</w:t>
      </w:r>
      <w:r w:rsidRPr="005B0A30">
        <w:rPr>
          <w:rFonts w:ascii="Times New Roman" w:hAnsi="Times New Roman" w:cs="Times New Roman"/>
          <w:b w:val="0"/>
          <w:bCs w:val="0"/>
          <w:i w:val="0"/>
          <w:iCs w:val="0"/>
          <w:sz w:val="24"/>
          <w:szCs w:val="24"/>
        </w:rPr>
        <w:t>___</w:t>
      </w:r>
      <w:r>
        <w:rPr>
          <w:rFonts w:ascii="Times New Roman" w:hAnsi="Times New Roman" w:cs="Times New Roman"/>
          <w:b w:val="0"/>
          <w:bCs w:val="0"/>
          <w:i w:val="0"/>
          <w:iCs w:val="0"/>
          <w:sz w:val="24"/>
          <w:szCs w:val="24"/>
        </w:rPr>
        <w:t xml:space="preserve">» </w:t>
      </w:r>
      <w:r w:rsidRPr="005B0A30">
        <w:rPr>
          <w:rFonts w:ascii="Times New Roman" w:hAnsi="Times New Roman" w:cs="Times New Roman"/>
          <w:b w:val="0"/>
          <w:bCs w:val="0"/>
          <w:i w:val="0"/>
          <w:iCs w:val="0"/>
          <w:sz w:val="24"/>
          <w:szCs w:val="24"/>
        </w:rPr>
        <w:t>_________</w:t>
      </w:r>
      <w:r>
        <w:rPr>
          <w:rFonts w:ascii="Times New Roman" w:hAnsi="Times New Roman" w:cs="Times New Roman"/>
          <w:b w:val="0"/>
          <w:bCs w:val="0"/>
          <w:i w:val="0"/>
          <w:iCs w:val="0"/>
          <w:sz w:val="24"/>
          <w:szCs w:val="24"/>
        </w:rPr>
        <w:t xml:space="preserve"> 2010 г. № </w:t>
      </w:r>
      <w:r w:rsidRPr="005B0A30">
        <w:rPr>
          <w:rFonts w:ascii="Times New Roman" w:hAnsi="Times New Roman" w:cs="Times New Roman"/>
          <w:b w:val="0"/>
          <w:bCs w:val="0"/>
          <w:i w:val="0"/>
          <w:iCs w:val="0"/>
          <w:sz w:val="24"/>
          <w:szCs w:val="24"/>
        </w:rPr>
        <w:t>____</w:t>
      </w:r>
      <w:r>
        <w:rPr>
          <w:rFonts w:ascii="Times New Roman" w:hAnsi="Times New Roman" w:cs="Times New Roman"/>
          <w:b w:val="0"/>
          <w:bCs w:val="0"/>
          <w:i w:val="0"/>
          <w:iCs w:val="0"/>
          <w:sz w:val="24"/>
          <w:szCs w:val="24"/>
        </w:rPr>
        <w:t xml:space="preserve"> о  нижеследующем: </w:t>
      </w:r>
    </w:p>
    <w:p w:rsidR="00944E1E" w:rsidRDefault="00944E1E" w:rsidP="00C57088">
      <w:pPr>
        <w:ind w:firstLine="709"/>
        <w:jc w:val="both"/>
        <w:rPr>
          <w:rFonts w:ascii="Times New Roman" w:hAnsi="Times New Roman" w:cs="Times New Roman"/>
          <w:b w:val="0"/>
          <w:bCs w:val="0"/>
          <w:i w:val="0"/>
          <w:iCs w:val="0"/>
          <w:sz w:val="24"/>
          <w:szCs w:val="24"/>
        </w:rPr>
      </w:pPr>
    </w:p>
    <w:p w:rsidR="00944E1E" w:rsidRPr="00966344" w:rsidRDefault="00944E1E" w:rsidP="006A676C">
      <w:pPr>
        <w:pStyle w:val="Heading3"/>
        <w:spacing w:before="0" w:after="0"/>
        <w:ind w:left="720"/>
        <w:jc w:val="center"/>
        <w:rPr>
          <w:rFonts w:ascii="Times New Roman" w:hAnsi="Times New Roman" w:cs="Times New Roman"/>
          <w:i w:val="0"/>
          <w:iCs w:val="0"/>
          <w:sz w:val="24"/>
          <w:szCs w:val="24"/>
        </w:rPr>
      </w:pPr>
      <w:r>
        <w:rPr>
          <w:rFonts w:ascii="Times New Roman" w:hAnsi="Times New Roman" w:cs="Times New Roman"/>
          <w:i w:val="0"/>
          <w:iCs w:val="0"/>
          <w:sz w:val="24"/>
          <w:szCs w:val="24"/>
        </w:rPr>
        <w:t>1.</w:t>
      </w:r>
      <w:r w:rsidRPr="00966344">
        <w:rPr>
          <w:rFonts w:ascii="Times New Roman" w:hAnsi="Times New Roman" w:cs="Times New Roman"/>
          <w:i w:val="0"/>
          <w:iCs w:val="0"/>
          <w:sz w:val="24"/>
          <w:szCs w:val="24"/>
        </w:rPr>
        <w:t>Предмет муниципального контракта</w:t>
      </w:r>
    </w:p>
    <w:p w:rsidR="00944E1E" w:rsidRDefault="00944E1E" w:rsidP="00C57088">
      <w:pPr>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1.1. По настоящему муниципальному контракту «Подрядчик» обязуется выполнить по заданию «Заказчика»  сантехнические работы в здании</w:t>
      </w:r>
      <w:r>
        <w:rPr>
          <w:rFonts w:ascii="Times New Roman" w:hAnsi="Times New Roman" w:cs="Times New Roman"/>
          <w:i w:val="0"/>
          <w:iCs w:val="0"/>
          <w:sz w:val="24"/>
          <w:szCs w:val="24"/>
        </w:rPr>
        <w:t xml:space="preserve">, </w:t>
      </w:r>
      <w:r w:rsidRPr="00CA6CED">
        <w:rPr>
          <w:rFonts w:ascii="Times New Roman" w:hAnsi="Times New Roman" w:cs="Times New Roman"/>
          <w:b w:val="0"/>
          <w:bCs w:val="0"/>
          <w:i w:val="0"/>
          <w:iCs w:val="0"/>
          <w:sz w:val="24"/>
          <w:szCs w:val="24"/>
        </w:rPr>
        <w:t>согласно локального сметного расчета</w:t>
      </w:r>
      <w:r>
        <w:rPr>
          <w:rFonts w:ascii="Times New Roman" w:hAnsi="Times New Roman" w:cs="Times New Roman"/>
          <w:b w:val="0"/>
          <w:bCs w:val="0"/>
          <w:i w:val="0"/>
          <w:iCs w:val="0"/>
          <w:sz w:val="24"/>
          <w:szCs w:val="24"/>
        </w:rPr>
        <w:t xml:space="preserve"> (Приложение № 1)</w:t>
      </w:r>
      <w:r>
        <w:rPr>
          <w:rFonts w:ascii="Times New Roman" w:hAnsi="Times New Roman" w:cs="Times New Roman"/>
          <w:i w:val="0"/>
          <w:iCs w:val="0"/>
          <w:sz w:val="24"/>
          <w:szCs w:val="24"/>
        </w:rPr>
        <w:t xml:space="preserve"> </w:t>
      </w:r>
      <w:r>
        <w:rPr>
          <w:rFonts w:ascii="Times New Roman" w:hAnsi="Times New Roman" w:cs="Times New Roman"/>
          <w:b w:val="0"/>
          <w:bCs w:val="0"/>
          <w:i w:val="0"/>
          <w:iCs w:val="0"/>
          <w:sz w:val="24"/>
          <w:szCs w:val="24"/>
        </w:rPr>
        <w:t>и сдать результат работ «Заказчику</w:t>
      </w:r>
      <w:r w:rsidRPr="00CA70CA">
        <w:rPr>
          <w:rFonts w:ascii="Times New Roman" w:hAnsi="Times New Roman" w:cs="Times New Roman"/>
          <w:b w:val="0"/>
          <w:bCs w:val="0"/>
          <w:i w:val="0"/>
          <w:iCs w:val="0"/>
          <w:sz w:val="24"/>
          <w:szCs w:val="24"/>
        </w:rPr>
        <w:t>». Заказчик поручает осуществлять приемку работ, далее именуемому «Технадзор» совместно со своим представителем.</w:t>
      </w:r>
    </w:p>
    <w:p w:rsidR="00944E1E" w:rsidRDefault="00944E1E" w:rsidP="00B72CF2">
      <w:pPr>
        <w:pStyle w:val="BodyText3"/>
        <w:spacing w:after="0"/>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1.2. Наименование и перечень работ, подлежащих выполнению, определяются в строгом соответствии  с   Локальным   сметным   расчетом в здании МС(К)ОУ «С(К)ОШ № 18» г. Перми (Приложение № 1),   являющимся неотъемлемой частью настоящего муниципального контракта. </w:t>
      </w:r>
    </w:p>
    <w:p w:rsidR="00944E1E" w:rsidRDefault="00944E1E" w:rsidP="00C57088">
      <w:pPr>
        <w:pStyle w:val="BodyText3"/>
        <w:tabs>
          <w:tab w:val="num" w:pos="0"/>
        </w:tabs>
        <w:spacing w:after="0"/>
        <w:ind w:firstLine="709"/>
        <w:jc w:val="both"/>
        <w:rPr>
          <w:rFonts w:ascii="Times New Roman" w:hAnsi="Times New Roman" w:cs="Times New Roman"/>
          <w:b w:val="0"/>
          <w:bCs w:val="0"/>
          <w:i w:val="0"/>
          <w:iCs w:val="0"/>
          <w:sz w:val="24"/>
          <w:szCs w:val="24"/>
        </w:rPr>
      </w:pPr>
    </w:p>
    <w:p w:rsidR="00944E1E" w:rsidRDefault="00944E1E" w:rsidP="006A676C">
      <w:pPr>
        <w:pStyle w:val="BodyText3"/>
        <w:spacing w:after="0"/>
        <w:ind w:left="720"/>
        <w:jc w:val="center"/>
        <w:rPr>
          <w:rFonts w:ascii="Times New Roman" w:hAnsi="Times New Roman" w:cs="Times New Roman"/>
          <w:i w:val="0"/>
          <w:iCs w:val="0"/>
          <w:sz w:val="24"/>
          <w:szCs w:val="24"/>
        </w:rPr>
      </w:pPr>
      <w:r>
        <w:rPr>
          <w:rFonts w:ascii="Times New Roman" w:hAnsi="Times New Roman" w:cs="Times New Roman"/>
          <w:i w:val="0"/>
          <w:iCs w:val="0"/>
          <w:sz w:val="24"/>
          <w:szCs w:val="24"/>
        </w:rPr>
        <w:t>2.Срок выполнения работ</w:t>
      </w:r>
    </w:p>
    <w:p w:rsidR="00944E1E" w:rsidRPr="00C05177" w:rsidRDefault="00944E1E" w:rsidP="00C57088">
      <w:pPr>
        <w:pStyle w:val="BodyText3"/>
        <w:spacing w:after="0"/>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2.1.Срок выполнения работ</w:t>
      </w:r>
      <w:r w:rsidRPr="00C05177">
        <w:rPr>
          <w:rFonts w:ascii="Times New Roman" w:hAnsi="Times New Roman" w:cs="Times New Roman"/>
          <w:b w:val="0"/>
          <w:bCs w:val="0"/>
          <w:i w:val="0"/>
          <w:iCs w:val="0"/>
          <w:sz w:val="24"/>
          <w:szCs w:val="24"/>
        </w:rPr>
        <w:t>:</w:t>
      </w:r>
    </w:p>
    <w:p w:rsidR="00944E1E" w:rsidRDefault="00944E1E" w:rsidP="00C57088">
      <w:pPr>
        <w:pStyle w:val="BodyText3"/>
        <w:spacing w:after="0"/>
        <w:ind w:firstLine="709"/>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     -     начало работ _________ года (началом работ является дата подписания акта</w:t>
      </w:r>
    </w:p>
    <w:p w:rsidR="00944E1E" w:rsidRDefault="00944E1E" w:rsidP="00C57088">
      <w:pPr>
        <w:pStyle w:val="BodyText3"/>
        <w:spacing w:after="0"/>
        <w:ind w:firstLine="709"/>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           приема-передачи объекта в работу), </w:t>
      </w:r>
    </w:p>
    <w:p w:rsidR="00944E1E" w:rsidRDefault="00944E1E" w:rsidP="00C57088">
      <w:pPr>
        <w:pStyle w:val="BodyText3"/>
        <w:spacing w:after="0"/>
        <w:ind w:firstLine="709"/>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     -     окончание работ ________ года.</w:t>
      </w:r>
    </w:p>
    <w:p w:rsidR="00944E1E" w:rsidRDefault="00944E1E" w:rsidP="00C57088">
      <w:pPr>
        <w:pStyle w:val="BodyText3"/>
        <w:spacing w:after="0"/>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2.2.     «Подрядчик» имеет право выполнить работы досрочно. </w:t>
      </w:r>
    </w:p>
    <w:p w:rsidR="00944E1E" w:rsidRDefault="00944E1E" w:rsidP="00C57088">
      <w:pPr>
        <w:pStyle w:val="BodyText3"/>
        <w:spacing w:after="0"/>
        <w:ind w:firstLine="709"/>
        <w:rPr>
          <w:rFonts w:ascii="Times New Roman" w:hAnsi="Times New Roman" w:cs="Times New Roman"/>
          <w:b w:val="0"/>
          <w:bCs w:val="0"/>
          <w:i w:val="0"/>
          <w:iCs w:val="0"/>
          <w:sz w:val="24"/>
          <w:szCs w:val="24"/>
        </w:rPr>
      </w:pPr>
    </w:p>
    <w:p w:rsidR="00944E1E" w:rsidRDefault="00944E1E" w:rsidP="006A676C">
      <w:pPr>
        <w:pStyle w:val="Heading3"/>
        <w:spacing w:before="0" w:after="0"/>
        <w:ind w:left="1429"/>
        <w:rPr>
          <w:rFonts w:ascii="Times New Roman" w:hAnsi="Times New Roman" w:cs="Times New Roman"/>
          <w:i w:val="0"/>
          <w:iCs w:val="0"/>
          <w:sz w:val="24"/>
          <w:szCs w:val="24"/>
        </w:rPr>
      </w:pPr>
      <w:r>
        <w:rPr>
          <w:rFonts w:ascii="Times New Roman" w:hAnsi="Times New Roman" w:cs="Times New Roman"/>
          <w:i w:val="0"/>
          <w:iCs w:val="0"/>
          <w:sz w:val="24"/>
          <w:szCs w:val="24"/>
        </w:rPr>
        <w:t xml:space="preserve">                                           3.Стоимость работ</w:t>
      </w:r>
    </w:p>
    <w:p w:rsidR="00944E1E" w:rsidRPr="00A37EF4" w:rsidRDefault="00944E1E" w:rsidP="00B72CF2">
      <w:pPr>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3.1. Стоимость работ по настоящему муниципальному контракту составляет:___________ </w:t>
      </w:r>
      <w:r w:rsidRPr="00A37EF4">
        <w:rPr>
          <w:rFonts w:ascii="Times New Roman" w:hAnsi="Times New Roman" w:cs="Times New Roman"/>
          <w:b w:val="0"/>
          <w:bCs w:val="0"/>
          <w:i w:val="0"/>
          <w:iCs w:val="0"/>
          <w:sz w:val="24"/>
          <w:szCs w:val="24"/>
        </w:rPr>
        <w:t>с учетом НДС,</w:t>
      </w:r>
      <w:r w:rsidRPr="00A37EF4">
        <w:rPr>
          <w:rFonts w:ascii="Times New Roman" w:hAnsi="Times New Roman" w:cs="Times New Roman"/>
          <w:sz w:val="24"/>
          <w:szCs w:val="24"/>
        </w:rPr>
        <w:t xml:space="preserve"> </w:t>
      </w:r>
      <w:r w:rsidRPr="00A37EF4">
        <w:rPr>
          <w:rFonts w:ascii="Times New Roman" w:hAnsi="Times New Roman" w:cs="Times New Roman"/>
          <w:b w:val="0"/>
          <w:bCs w:val="0"/>
          <w:i w:val="0"/>
          <w:iCs w:val="0"/>
          <w:sz w:val="24"/>
          <w:szCs w:val="24"/>
        </w:rPr>
        <w:t>а также расходы на перевозку, доставку, страхование, уборку и вывоз мусора с территории Заказчика, уплату налогов и сборов, согласно Локальному сметному расчету</w:t>
      </w:r>
      <w:r>
        <w:rPr>
          <w:rFonts w:ascii="Times New Roman" w:hAnsi="Times New Roman" w:cs="Times New Roman"/>
          <w:b w:val="0"/>
          <w:bCs w:val="0"/>
          <w:i w:val="0"/>
          <w:iCs w:val="0"/>
          <w:sz w:val="24"/>
          <w:szCs w:val="24"/>
        </w:rPr>
        <w:t xml:space="preserve"> </w:t>
      </w:r>
      <w:r w:rsidRPr="00A37EF4">
        <w:rPr>
          <w:rFonts w:ascii="Times New Roman" w:hAnsi="Times New Roman" w:cs="Times New Roman"/>
          <w:b w:val="0"/>
          <w:bCs w:val="0"/>
          <w:i w:val="0"/>
          <w:iCs w:val="0"/>
          <w:sz w:val="24"/>
          <w:szCs w:val="24"/>
        </w:rPr>
        <w:t>.</w:t>
      </w:r>
    </w:p>
    <w:p w:rsidR="00944E1E" w:rsidRDefault="00944E1E" w:rsidP="00C57088">
      <w:pPr>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3.2. Понижающий коэффициент составляет _______________________________________.</w:t>
      </w:r>
    </w:p>
    <w:p w:rsidR="00944E1E" w:rsidRDefault="00944E1E" w:rsidP="00C57088">
      <w:pPr>
        <w:ind w:firstLine="375"/>
        <w:jc w:val="both"/>
        <w:rPr>
          <w:rFonts w:ascii="Times New Roman" w:hAnsi="Times New Roman" w:cs="Times New Roman"/>
          <w:b w:val="0"/>
          <w:bCs w:val="0"/>
          <w:i w:val="0"/>
          <w:iCs w:val="0"/>
          <w:sz w:val="24"/>
          <w:szCs w:val="24"/>
        </w:rPr>
      </w:pPr>
    </w:p>
    <w:p w:rsidR="00944E1E" w:rsidRDefault="00944E1E" w:rsidP="006A676C">
      <w:pPr>
        <w:ind w:firstLine="709"/>
        <w:jc w:val="center"/>
        <w:rPr>
          <w:rFonts w:ascii="Times New Roman" w:hAnsi="Times New Roman" w:cs="Times New Roman"/>
          <w:i w:val="0"/>
          <w:iCs w:val="0"/>
          <w:sz w:val="24"/>
          <w:szCs w:val="24"/>
        </w:rPr>
      </w:pPr>
      <w:r>
        <w:rPr>
          <w:rFonts w:ascii="Times New Roman" w:hAnsi="Times New Roman" w:cs="Times New Roman"/>
          <w:i w:val="0"/>
          <w:iCs w:val="0"/>
          <w:sz w:val="24"/>
          <w:szCs w:val="24"/>
        </w:rPr>
        <w:t>4.Обязанности сторон</w:t>
      </w:r>
    </w:p>
    <w:p w:rsidR="00944E1E" w:rsidRPr="006A676C" w:rsidRDefault="00944E1E" w:rsidP="006A676C">
      <w:pPr>
        <w:rPr>
          <w:rFonts w:ascii="Times New Roman" w:hAnsi="Times New Roman" w:cs="Times New Roman"/>
          <w:i w:val="0"/>
          <w:iCs w:val="0"/>
          <w:sz w:val="24"/>
          <w:szCs w:val="24"/>
        </w:rPr>
      </w:pPr>
      <w:r>
        <w:rPr>
          <w:rFonts w:ascii="Times New Roman" w:hAnsi="Times New Roman" w:cs="Times New Roman"/>
          <w:b w:val="0"/>
          <w:bCs w:val="0"/>
          <w:i w:val="0"/>
          <w:iCs w:val="0"/>
          <w:sz w:val="24"/>
          <w:szCs w:val="24"/>
        </w:rPr>
        <w:t>4.1. «Заказчик» обязан:</w:t>
      </w:r>
    </w:p>
    <w:p w:rsidR="00944E1E" w:rsidRDefault="00944E1E" w:rsidP="00B72CF2">
      <w:pPr>
        <w:pStyle w:val="BodyTextIndent3"/>
        <w:spacing w:after="0"/>
        <w:ind w:left="0"/>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4.1.1. Совместно с «Технадзором» оценивать и проверять ход и качество порученных «Подрядчику»  работ  в  соответствии  с  требованиями   ГОСТов,  СНиПов  и   СанПинов;</w:t>
      </w:r>
    </w:p>
    <w:p w:rsidR="00944E1E" w:rsidRDefault="00944E1E" w:rsidP="00C57088">
      <w:pPr>
        <w:pStyle w:val="BodyTextIndent3"/>
        <w:spacing w:after="0"/>
        <w:ind w:left="0"/>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 4.1.2. выполнить в полном объеме все свои обязательства, предусмотренные настоящим муниципальным контрактом;</w:t>
      </w:r>
    </w:p>
    <w:p w:rsidR="00944E1E" w:rsidRDefault="00944E1E" w:rsidP="00C57088">
      <w:pPr>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4.1.3.</w:t>
      </w:r>
      <w:r>
        <w:rPr>
          <w:rFonts w:ascii="Times New Roman" w:hAnsi="Times New Roman" w:cs="Times New Roman"/>
          <w:b w:val="0"/>
          <w:bCs w:val="0"/>
          <w:i w:val="0"/>
          <w:iCs w:val="0"/>
          <w:sz w:val="24"/>
          <w:szCs w:val="24"/>
        </w:rPr>
        <w:tab/>
        <w:t xml:space="preserve">совместно с «Технадзором» передать «Подрядчику» в течение 3-х дней с момента заключения настоящего муниципального контракта по акту приема-передачи объект в работу; </w:t>
      </w:r>
    </w:p>
    <w:p w:rsidR="00944E1E" w:rsidRDefault="00944E1E" w:rsidP="00C57088">
      <w:pPr>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4.1.4. обеспечить «Подрядчика» возможностью временного присоединения оборудования для производства работ к сетям и коммуникациям;</w:t>
      </w:r>
    </w:p>
    <w:p w:rsidR="00944E1E" w:rsidRDefault="00944E1E" w:rsidP="00C57088">
      <w:pPr>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4.1.5. совместно с «Технадзором»  принять работы выполненные «Подрядчиком» в соответствии с условиями данного муниципального контракта;</w:t>
      </w:r>
    </w:p>
    <w:p w:rsidR="00944E1E" w:rsidRDefault="00944E1E" w:rsidP="00B72CF2">
      <w:pPr>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4.1.6. оплатить выполненные «Подрядчиком» работы в порядке, предусмотренном настоящим муниципальным контрактом.</w:t>
      </w:r>
    </w:p>
    <w:p w:rsidR="00944E1E" w:rsidRDefault="00944E1E" w:rsidP="00B72CF2">
      <w:pPr>
        <w:jc w:val="both"/>
        <w:rPr>
          <w:rFonts w:ascii="Times New Roman" w:hAnsi="Times New Roman" w:cs="Times New Roman"/>
          <w:b w:val="0"/>
          <w:bCs w:val="0"/>
          <w:i w:val="0"/>
          <w:iCs w:val="0"/>
          <w:sz w:val="24"/>
          <w:szCs w:val="24"/>
        </w:rPr>
      </w:pPr>
      <w:r w:rsidRPr="00B72CF2">
        <w:rPr>
          <w:rFonts w:ascii="Times New Roman" w:hAnsi="Times New Roman" w:cs="Times New Roman"/>
          <w:b w:val="0"/>
          <w:bCs w:val="0"/>
          <w:i w:val="0"/>
          <w:iCs w:val="0"/>
          <w:sz w:val="24"/>
          <w:szCs w:val="24"/>
        </w:rPr>
        <w:t xml:space="preserve">4.2. «Подрядчик» обязан: </w:t>
      </w:r>
    </w:p>
    <w:p w:rsidR="00944E1E" w:rsidRDefault="00944E1E" w:rsidP="001178E6">
      <w:pPr>
        <w:pStyle w:val="BodyText"/>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4.2.1.</w:t>
      </w:r>
      <w:r w:rsidRPr="001F0EAD">
        <w:t xml:space="preserve"> </w:t>
      </w:r>
      <w:r>
        <w:rPr>
          <w:rFonts w:ascii="Times New Roman" w:hAnsi="Times New Roman" w:cs="Times New Roman"/>
          <w:b w:val="0"/>
          <w:bCs w:val="0"/>
          <w:i w:val="0"/>
          <w:iCs w:val="0"/>
          <w:sz w:val="24"/>
          <w:szCs w:val="24"/>
        </w:rPr>
        <w:t>п</w:t>
      </w:r>
      <w:r w:rsidRPr="001F0EAD">
        <w:rPr>
          <w:rFonts w:ascii="Times New Roman" w:hAnsi="Times New Roman" w:cs="Times New Roman"/>
          <w:b w:val="0"/>
          <w:bCs w:val="0"/>
          <w:i w:val="0"/>
          <w:iCs w:val="0"/>
          <w:sz w:val="24"/>
          <w:szCs w:val="24"/>
        </w:rPr>
        <w:t xml:space="preserve">редставить </w:t>
      </w:r>
      <w:r>
        <w:rPr>
          <w:rFonts w:ascii="Times New Roman" w:hAnsi="Times New Roman" w:cs="Times New Roman"/>
          <w:b w:val="0"/>
          <w:bCs w:val="0"/>
          <w:i w:val="0"/>
          <w:iCs w:val="0"/>
          <w:sz w:val="24"/>
          <w:szCs w:val="24"/>
        </w:rPr>
        <w:t>«</w:t>
      </w:r>
      <w:r w:rsidRPr="001F0EAD">
        <w:rPr>
          <w:rFonts w:ascii="Times New Roman" w:hAnsi="Times New Roman" w:cs="Times New Roman"/>
          <w:b w:val="0"/>
          <w:bCs w:val="0"/>
          <w:i w:val="0"/>
          <w:iCs w:val="0"/>
          <w:sz w:val="24"/>
          <w:szCs w:val="24"/>
        </w:rPr>
        <w:t>Заказчику</w:t>
      </w:r>
      <w:r>
        <w:rPr>
          <w:rFonts w:ascii="Times New Roman" w:hAnsi="Times New Roman" w:cs="Times New Roman"/>
          <w:b w:val="0"/>
          <w:bCs w:val="0"/>
          <w:i w:val="0"/>
          <w:iCs w:val="0"/>
          <w:sz w:val="24"/>
          <w:szCs w:val="24"/>
        </w:rPr>
        <w:t>»</w:t>
      </w:r>
      <w:r w:rsidRPr="001F0EAD">
        <w:rPr>
          <w:rFonts w:ascii="Times New Roman" w:hAnsi="Times New Roman" w:cs="Times New Roman"/>
          <w:b w:val="0"/>
          <w:bCs w:val="0"/>
          <w:i w:val="0"/>
          <w:iCs w:val="0"/>
          <w:sz w:val="24"/>
          <w:szCs w:val="24"/>
        </w:rPr>
        <w:t xml:space="preserve"> и </w:t>
      </w:r>
      <w:r>
        <w:rPr>
          <w:rFonts w:ascii="Times New Roman" w:hAnsi="Times New Roman" w:cs="Times New Roman"/>
          <w:b w:val="0"/>
          <w:bCs w:val="0"/>
          <w:i w:val="0"/>
          <w:iCs w:val="0"/>
          <w:sz w:val="24"/>
          <w:szCs w:val="24"/>
        </w:rPr>
        <w:t>«</w:t>
      </w:r>
      <w:r w:rsidRPr="001F0EAD">
        <w:rPr>
          <w:rFonts w:ascii="Times New Roman" w:hAnsi="Times New Roman" w:cs="Times New Roman"/>
          <w:b w:val="0"/>
          <w:bCs w:val="0"/>
          <w:i w:val="0"/>
          <w:iCs w:val="0"/>
          <w:sz w:val="24"/>
          <w:szCs w:val="24"/>
        </w:rPr>
        <w:t>Технадзору</w:t>
      </w:r>
      <w:r>
        <w:rPr>
          <w:rFonts w:ascii="Times New Roman" w:hAnsi="Times New Roman" w:cs="Times New Roman"/>
          <w:b w:val="0"/>
          <w:bCs w:val="0"/>
          <w:i w:val="0"/>
          <w:iCs w:val="0"/>
          <w:sz w:val="24"/>
          <w:szCs w:val="24"/>
        </w:rPr>
        <w:t>»</w:t>
      </w:r>
      <w:r w:rsidRPr="001F0EAD">
        <w:rPr>
          <w:rFonts w:ascii="Times New Roman" w:hAnsi="Times New Roman" w:cs="Times New Roman"/>
          <w:b w:val="0"/>
          <w:bCs w:val="0"/>
          <w:i w:val="0"/>
          <w:iCs w:val="0"/>
          <w:sz w:val="24"/>
          <w:szCs w:val="24"/>
        </w:rPr>
        <w:t xml:space="preserve"> в течени</w:t>
      </w:r>
      <w:r>
        <w:rPr>
          <w:rFonts w:ascii="Times New Roman" w:hAnsi="Times New Roman" w:cs="Times New Roman"/>
          <w:b w:val="0"/>
          <w:bCs w:val="0"/>
          <w:i w:val="0"/>
          <w:iCs w:val="0"/>
          <w:sz w:val="24"/>
          <w:szCs w:val="24"/>
        </w:rPr>
        <w:t>е</w:t>
      </w:r>
      <w:r w:rsidRPr="001F0EAD">
        <w:rPr>
          <w:rFonts w:ascii="Times New Roman" w:hAnsi="Times New Roman" w:cs="Times New Roman"/>
          <w:b w:val="0"/>
          <w:bCs w:val="0"/>
          <w:i w:val="0"/>
          <w:iCs w:val="0"/>
          <w:sz w:val="24"/>
          <w:szCs w:val="24"/>
        </w:rPr>
        <w:t xml:space="preserve"> 3-х календарных дней график производства работ с указанием последовательности выполнения работ, в календарных днях, который является неотъемлемой частью Контракта; приказ о назначении ответственного лица за выполнение работ на объекте, список рабочих, ксерокопии документов, удостоверяющих личность каждого работника, журналы по технике безопасности и производству работ на объекте.  </w:t>
      </w:r>
    </w:p>
    <w:p w:rsidR="00944E1E" w:rsidRPr="001F0EAD" w:rsidRDefault="00944E1E" w:rsidP="001178E6">
      <w:pPr>
        <w:pStyle w:val="BodyText"/>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4.2.2. п</w:t>
      </w:r>
      <w:r w:rsidRPr="001F0EAD">
        <w:rPr>
          <w:rFonts w:ascii="Times New Roman" w:hAnsi="Times New Roman" w:cs="Times New Roman"/>
          <w:b w:val="0"/>
          <w:bCs w:val="0"/>
          <w:i w:val="0"/>
          <w:iCs w:val="0"/>
          <w:sz w:val="24"/>
          <w:szCs w:val="24"/>
        </w:rPr>
        <w:t>ринять объект в течение 3-х рабочих дней с момента заключения настоящего Контракта по акту приема-передачи объекта в работу;</w:t>
      </w:r>
    </w:p>
    <w:p w:rsidR="00944E1E" w:rsidRDefault="00944E1E" w:rsidP="00C57088">
      <w:pPr>
        <w:pStyle w:val="BodyTextIndent2"/>
        <w:tabs>
          <w:tab w:val="num" w:pos="720"/>
        </w:tabs>
        <w:snapToGrid w:val="0"/>
        <w:spacing w:after="0" w:line="240" w:lineRule="auto"/>
        <w:ind w:left="0"/>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4.2.3. лично выполнить своими силами и средствами работы, предусмотренные настоящим муниципальным контрактом и сдать их результат «Заказчику» и «Технадзору»;</w:t>
      </w:r>
    </w:p>
    <w:p w:rsidR="00944E1E" w:rsidRDefault="00944E1E" w:rsidP="00C57088">
      <w:pPr>
        <w:pStyle w:val="BodyTextIndent2"/>
        <w:tabs>
          <w:tab w:val="num" w:pos="720"/>
        </w:tabs>
        <w:snapToGrid w:val="0"/>
        <w:spacing w:after="0" w:line="240" w:lineRule="auto"/>
        <w:ind w:left="0"/>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4.2.4.выполнить работу в сроки, установленные настоящим муниципальным контрактом»;  4.2.5. не реже одного раза в неделю предоставлять  «Заказчику»  отчет о ходе выполнения работ на объекте;</w:t>
      </w:r>
    </w:p>
    <w:p w:rsidR="00944E1E" w:rsidRDefault="00944E1E" w:rsidP="00C57088">
      <w:pPr>
        <w:pStyle w:val="BodyText"/>
        <w:tabs>
          <w:tab w:val="num" w:pos="720"/>
        </w:tabs>
        <w:spacing w:after="0"/>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4.2.6. самостоятельно приобрести материалы и оборудование, необходимое для выполнения работ по настоящему муниципальному контракту; </w:t>
      </w:r>
    </w:p>
    <w:p w:rsidR="00944E1E" w:rsidRDefault="00944E1E" w:rsidP="00C57088">
      <w:pPr>
        <w:tabs>
          <w:tab w:val="num" w:pos="720"/>
        </w:tabs>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 4.2.7. обеспечить выполнение на объектах необходимых мероприятий по технике безопасности, пожарной безопасности, охране окружающей среды, сохранности имущества «Заказчика» и зеленых насаждений на объекте во время проведения работ;</w:t>
      </w:r>
    </w:p>
    <w:p w:rsidR="00944E1E" w:rsidRDefault="00944E1E" w:rsidP="00C57088">
      <w:pPr>
        <w:tabs>
          <w:tab w:val="num" w:pos="720"/>
        </w:tabs>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 4.2.8. обеспечить надлежащую охрану имущества третьих лиц, находящегося на объекте, в течение всего срока выполнения работ (действия настоящего муниципального контракта);</w:t>
      </w:r>
    </w:p>
    <w:p w:rsidR="00944E1E" w:rsidRDefault="00944E1E" w:rsidP="00C57088">
      <w:pPr>
        <w:pStyle w:val="BodyTextIndent2"/>
        <w:tabs>
          <w:tab w:val="num" w:pos="720"/>
        </w:tabs>
        <w:spacing w:after="0" w:line="240" w:lineRule="auto"/>
        <w:ind w:left="0"/>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4.2.9. выполнить в полном объеме свои обязательства, предусмотренные в других  разделах настоящего муниципального контракта;</w:t>
      </w:r>
    </w:p>
    <w:p w:rsidR="00944E1E" w:rsidRDefault="00944E1E" w:rsidP="00C57088">
      <w:pPr>
        <w:pStyle w:val="BodyTextIndent2"/>
        <w:tabs>
          <w:tab w:val="num" w:pos="720"/>
        </w:tabs>
        <w:spacing w:after="0" w:line="240" w:lineRule="auto"/>
        <w:ind w:left="0"/>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4.2.10. извещать «Заказчика» и «Технадзор» в письменном виде в течение 3-рабочих дней об изменении места нахождения или (и) почтового адреса или (и) номеров телефонов (факсов) «Подрядчика». При неисполнении либо ненадлежащем исполнении указанной в настоящем пункте обязанности, документы и письма, направленные «Подрядчику» считаются направленными надлежащим образом; </w:t>
      </w:r>
    </w:p>
    <w:p w:rsidR="00944E1E" w:rsidRDefault="00944E1E" w:rsidP="00C57088">
      <w:pPr>
        <w:pStyle w:val="BodyTextIndent2"/>
        <w:tabs>
          <w:tab w:val="num" w:pos="720"/>
        </w:tabs>
        <w:spacing w:after="0" w:line="240" w:lineRule="auto"/>
        <w:ind w:left="0"/>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4.2.11. в сроки, установленные «Заказчиком»</w:t>
      </w:r>
      <w:r w:rsidRPr="001178E6">
        <w:rPr>
          <w:rFonts w:ascii="Times New Roman" w:hAnsi="Times New Roman" w:cs="Times New Roman"/>
          <w:b w:val="0"/>
          <w:bCs w:val="0"/>
          <w:i w:val="0"/>
          <w:iCs w:val="0"/>
          <w:sz w:val="24"/>
          <w:szCs w:val="24"/>
        </w:rPr>
        <w:t xml:space="preserve"> </w:t>
      </w:r>
      <w:r>
        <w:rPr>
          <w:rFonts w:ascii="Times New Roman" w:hAnsi="Times New Roman" w:cs="Times New Roman"/>
          <w:b w:val="0"/>
          <w:bCs w:val="0"/>
          <w:i w:val="0"/>
          <w:iCs w:val="0"/>
          <w:sz w:val="24"/>
          <w:szCs w:val="24"/>
        </w:rPr>
        <w:t xml:space="preserve">и «Технадзором», прибыть лично либо направлять представителя с надлежащим образом оформленной доверенностью для составления актов. Представитель «Подрядчика» обязан представить и передать заверенную копию доверенности «Заказчику» и «Технадзору» до начала составления акта. </w:t>
      </w:r>
    </w:p>
    <w:p w:rsidR="00944E1E" w:rsidRDefault="00944E1E" w:rsidP="00C57088">
      <w:pPr>
        <w:ind w:firstLine="709"/>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В случае, если от имени «Подрядчика» на составление акта явилось лицо без доверенности акт составляется в одностороннем порядке представителем «Заказчика»</w:t>
      </w:r>
      <w:r w:rsidRPr="001178E6">
        <w:rPr>
          <w:rFonts w:ascii="Times New Roman" w:hAnsi="Times New Roman" w:cs="Times New Roman"/>
          <w:b w:val="0"/>
          <w:bCs w:val="0"/>
          <w:i w:val="0"/>
          <w:iCs w:val="0"/>
          <w:sz w:val="24"/>
          <w:szCs w:val="24"/>
        </w:rPr>
        <w:t xml:space="preserve"> </w:t>
      </w:r>
      <w:r>
        <w:rPr>
          <w:rFonts w:ascii="Times New Roman" w:hAnsi="Times New Roman" w:cs="Times New Roman"/>
          <w:b w:val="0"/>
          <w:bCs w:val="0"/>
          <w:i w:val="0"/>
          <w:iCs w:val="0"/>
          <w:sz w:val="24"/>
          <w:szCs w:val="24"/>
        </w:rPr>
        <w:t xml:space="preserve">и «Технадзора»  и обстоятельства, указанные в акте считаются установленными надлежащим образом. Доказательством прибытия на составление акта от имени «Подрядчика» лица без доверенности является отметка в акте, сделанная в одностороннем порядке «Заказчиком» и «Технадзором».  </w:t>
      </w:r>
    </w:p>
    <w:p w:rsidR="00944E1E" w:rsidRDefault="00944E1E" w:rsidP="00C57088">
      <w:pPr>
        <w:ind w:firstLine="709"/>
        <w:jc w:val="both"/>
        <w:rPr>
          <w:rFonts w:ascii="Times New Roman" w:hAnsi="Times New Roman" w:cs="Times New Roman"/>
          <w:b w:val="0"/>
          <w:bCs w:val="0"/>
          <w:i w:val="0"/>
          <w:iCs w:val="0"/>
          <w:sz w:val="24"/>
          <w:szCs w:val="24"/>
        </w:rPr>
      </w:pPr>
    </w:p>
    <w:p w:rsidR="00944E1E" w:rsidRDefault="00944E1E" w:rsidP="00C57088">
      <w:pPr>
        <w:ind w:firstLine="709"/>
        <w:jc w:val="center"/>
        <w:rPr>
          <w:rFonts w:ascii="Times New Roman" w:hAnsi="Times New Roman" w:cs="Times New Roman"/>
          <w:i w:val="0"/>
          <w:iCs w:val="0"/>
          <w:sz w:val="24"/>
          <w:szCs w:val="24"/>
        </w:rPr>
      </w:pPr>
      <w:r>
        <w:rPr>
          <w:rFonts w:ascii="Times New Roman" w:hAnsi="Times New Roman" w:cs="Times New Roman"/>
          <w:i w:val="0"/>
          <w:iCs w:val="0"/>
          <w:sz w:val="24"/>
          <w:szCs w:val="24"/>
        </w:rPr>
        <w:t xml:space="preserve"> 5.Срок действия муниципального контракта</w:t>
      </w:r>
    </w:p>
    <w:p w:rsidR="00944E1E" w:rsidRDefault="00944E1E" w:rsidP="00C57088">
      <w:pPr>
        <w:pStyle w:val="BodyTextIndent2"/>
        <w:spacing w:after="0" w:line="240" w:lineRule="auto"/>
        <w:ind w:left="0"/>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5.1. Настоящий контракт вступает в силу с момента его подписания и действует до полного исполнения Сторонами своих обязательств.</w:t>
      </w:r>
    </w:p>
    <w:p w:rsidR="00944E1E" w:rsidRDefault="00944E1E" w:rsidP="00C57088">
      <w:pPr>
        <w:pStyle w:val="BodyTextIndent2"/>
        <w:tabs>
          <w:tab w:val="num" w:pos="0"/>
        </w:tabs>
        <w:spacing w:after="0" w:line="240" w:lineRule="auto"/>
        <w:ind w:firstLine="709"/>
        <w:jc w:val="both"/>
        <w:rPr>
          <w:rFonts w:ascii="Times New Roman" w:hAnsi="Times New Roman" w:cs="Times New Roman"/>
          <w:b w:val="0"/>
          <w:bCs w:val="0"/>
          <w:i w:val="0"/>
          <w:iCs w:val="0"/>
          <w:sz w:val="24"/>
          <w:szCs w:val="24"/>
        </w:rPr>
      </w:pPr>
    </w:p>
    <w:p w:rsidR="00944E1E" w:rsidRDefault="00944E1E" w:rsidP="00C57088">
      <w:pPr>
        <w:pStyle w:val="BodyTextIndent2"/>
        <w:tabs>
          <w:tab w:val="num" w:pos="0"/>
        </w:tabs>
        <w:spacing w:after="0" w:line="240" w:lineRule="auto"/>
        <w:ind w:firstLine="709"/>
        <w:jc w:val="both"/>
        <w:rPr>
          <w:rFonts w:ascii="Times New Roman" w:hAnsi="Times New Roman" w:cs="Times New Roman"/>
          <w:b w:val="0"/>
          <w:bCs w:val="0"/>
          <w:i w:val="0"/>
          <w:iCs w:val="0"/>
          <w:sz w:val="24"/>
          <w:szCs w:val="24"/>
        </w:rPr>
      </w:pPr>
    </w:p>
    <w:p w:rsidR="00944E1E" w:rsidRDefault="00944E1E" w:rsidP="00C57088">
      <w:pPr>
        <w:pStyle w:val="Heading3"/>
        <w:spacing w:before="0" w:after="0"/>
        <w:ind w:firstLine="709"/>
        <w:jc w:val="center"/>
        <w:rPr>
          <w:rFonts w:ascii="Times New Roman" w:hAnsi="Times New Roman" w:cs="Times New Roman"/>
          <w:i w:val="0"/>
          <w:iCs w:val="0"/>
          <w:sz w:val="24"/>
          <w:szCs w:val="24"/>
        </w:rPr>
      </w:pPr>
      <w:r>
        <w:rPr>
          <w:rFonts w:ascii="Times New Roman" w:hAnsi="Times New Roman" w:cs="Times New Roman"/>
          <w:i w:val="0"/>
          <w:iCs w:val="0"/>
          <w:sz w:val="24"/>
          <w:szCs w:val="24"/>
        </w:rPr>
        <w:t>6.Платежи и расчеты</w:t>
      </w:r>
    </w:p>
    <w:p w:rsidR="00944E1E" w:rsidRDefault="00944E1E" w:rsidP="00C57088">
      <w:pPr>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6.1. Окончательный расчет за выполненные работы производится в безналичной форме путем перечисления денежных средств на расчетный счет «Подрядчика», в течение 25 банковских дней  с момента подписания Сторонами акта о приемке выполненных работ, при условии оформленных в установленном порядке счетов-фактур на выполненные работы, актов приемки результатов  выполненных  работ  (КС-2), справок  о  стоимости  выполненных  работ  и затрат (КС-3).</w:t>
      </w:r>
    </w:p>
    <w:p w:rsidR="00944E1E" w:rsidRDefault="00944E1E" w:rsidP="00C57088">
      <w:pPr>
        <w:ind w:firstLine="709"/>
        <w:jc w:val="both"/>
        <w:rPr>
          <w:rFonts w:ascii="Times New Roman" w:hAnsi="Times New Roman" w:cs="Times New Roman"/>
          <w:b w:val="0"/>
          <w:bCs w:val="0"/>
          <w:i w:val="0"/>
          <w:iCs w:val="0"/>
          <w:sz w:val="24"/>
          <w:szCs w:val="24"/>
        </w:rPr>
      </w:pPr>
      <w:r w:rsidRPr="00966344">
        <w:rPr>
          <w:rFonts w:ascii="Times New Roman" w:hAnsi="Times New Roman" w:cs="Times New Roman"/>
          <w:b w:val="0"/>
          <w:bCs w:val="0"/>
          <w:i w:val="0"/>
          <w:iCs w:val="0"/>
          <w:sz w:val="24"/>
          <w:szCs w:val="24"/>
        </w:rPr>
        <w:t xml:space="preserve">При этом оплата осуществляется по сметной стоимости </w:t>
      </w:r>
      <w:r>
        <w:rPr>
          <w:rFonts w:ascii="Times New Roman" w:hAnsi="Times New Roman" w:cs="Times New Roman"/>
          <w:b w:val="0"/>
          <w:bCs w:val="0"/>
          <w:i w:val="0"/>
          <w:iCs w:val="0"/>
          <w:sz w:val="24"/>
          <w:szCs w:val="24"/>
        </w:rPr>
        <w:t>«</w:t>
      </w:r>
      <w:r w:rsidRPr="00966344">
        <w:rPr>
          <w:rFonts w:ascii="Times New Roman" w:hAnsi="Times New Roman" w:cs="Times New Roman"/>
          <w:b w:val="0"/>
          <w:bCs w:val="0"/>
          <w:i w:val="0"/>
          <w:iCs w:val="0"/>
          <w:sz w:val="24"/>
          <w:szCs w:val="24"/>
        </w:rPr>
        <w:t>Заказчика</w:t>
      </w:r>
      <w:r>
        <w:rPr>
          <w:rFonts w:ascii="Times New Roman" w:hAnsi="Times New Roman" w:cs="Times New Roman"/>
          <w:b w:val="0"/>
          <w:bCs w:val="0"/>
          <w:i w:val="0"/>
          <w:iCs w:val="0"/>
          <w:sz w:val="24"/>
          <w:szCs w:val="24"/>
        </w:rPr>
        <w:t>»</w:t>
      </w:r>
      <w:r w:rsidRPr="00966344">
        <w:rPr>
          <w:rFonts w:ascii="Times New Roman" w:hAnsi="Times New Roman" w:cs="Times New Roman"/>
          <w:b w:val="0"/>
          <w:bCs w:val="0"/>
          <w:i w:val="0"/>
          <w:iCs w:val="0"/>
          <w:sz w:val="24"/>
          <w:szCs w:val="24"/>
        </w:rPr>
        <w:t xml:space="preserve"> с учетом понижающего коэффициента, котор</w:t>
      </w:r>
      <w:r>
        <w:rPr>
          <w:rFonts w:ascii="Times New Roman" w:hAnsi="Times New Roman" w:cs="Times New Roman"/>
          <w:b w:val="0"/>
          <w:bCs w:val="0"/>
          <w:i w:val="0"/>
          <w:iCs w:val="0"/>
          <w:sz w:val="24"/>
          <w:szCs w:val="24"/>
        </w:rPr>
        <w:t>ый</w:t>
      </w:r>
      <w:r w:rsidRPr="00966344">
        <w:rPr>
          <w:rFonts w:ascii="Times New Roman" w:hAnsi="Times New Roman" w:cs="Times New Roman"/>
          <w:b w:val="0"/>
          <w:bCs w:val="0"/>
          <w:i w:val="0"/>
          <w:iCs w:val="0"/>
          <w:sz w:val="24"/>
          <w:szCs w:val="24"/>
        </w:rPr>
        <w:t xml:space="preserve"> определяется как частное от деления цены Контракта, предложенной победителем запроса котировок на максимальную цену Контракта. Коэффициент снижения рассчитывается с точностью до четырех знаков после запятой без округления, т.е. сумма подлежащая оплате за выполненные работы определяется путем умножения сметной стоимости Заказчика на полученный коэффициент снижения. Например, при максимальной цене Контракта 500 000,0 рублей и цене Контракта, предложенной победителем запроса котировок 400 000,0 рублей, расчетный коэффициент составляет 0,8, следовательно, коэффициент снижения равен 0,8000. В актах приемки выполненных работ указывается стоимость выполненных работ, подлежащая оплате (с учетом понижающего коэффициента). Например, Подрядчиком выполнены работы на 100000,0 рублей в соответствии с локальным сметным расчетом, что отражается в акте приемки выполненных работ. При этом в акте выполненных работ указывается понижающий коэффициент – 0,8000 и итоговая сумма е оплате составляет 80 000 рублей.</w:t>
      </w:r>
    </w:p>
    <w:p w:rsidR="00944E1E" w:rsidRPr="00966344" w:rsidRDefault="00944E1E" w:rsidP="00C57088">
      <w:pPr>
        <w:ind w:firstLine="709"/>
        <w:jc w:val="both"/>
        <w:rPr>
          <w:rFonts w:ascii="Times New Roman" w:hAnsi="Times New Roman" w:cs="Times New Roman"/>
          <w:b w:val="0"/>
          <w:bCs w:val="0"/>
          <w:i w:val="0"/>
          <w:iCs w:val="0"/>
          <w:sz w:val="24"/>
          <w:szCs w:val="24"/>
        </w:rPr>
      </w:pPr>
    </w:p>
    <w:p w:rsidR="00944E1E" w:rsidRDefault="00944E1E" w:rsidP="0025365C">
      <w:pPr>
        <w:pStyle w:val="ConsNormal"/>
        <w:ind w:left="720" w:firstLine="0"/>
        <w:jc w:val="center"/>
        <w:rPr>
          <w:rFonts w:ascii="Times New Roman" w:hAnsi="Times New Roman" w:cs="Times New Roman"/>
          <w:b/>
          <w:bCs/>
          <w:sz w:val="24"/>
          <w:szCs w:val="24"/>
        </w:rPr>
      </w:pPr>
      <w:r>
        <w:rPr>
          <w:rFonts w:ascii="Times New Roman" w:hAnsi="Times New Roman" w:cs="Times New Roman"/>
          <w:b/>
          <w:bCs/>
          <w:sz w:val="24"/>
          <w:szCs w:val="24"/>
        </w:rPr>
        <w:t>7. Производство работ</w:t>
      </w:r>
    </w:p>
    <w:p w:rsidR="00944E1E" w:rsidRDefault="00944E1E" w:rsidP="00C57088">
      <w:pPr>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7.1. «Заказчик», «Технадзор» и «Подрядчик» назначают своих представителей, которые от их имени оформляют акты на выполненные работы.</w:t>
      </w:r>
    </w:p>
    <w:p w:rsidR="00944E1E" w:rsidRDefault="00944E1E" w:rsidP="00C57088">
      <w:pPr>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7.2. «Подрядчик» в случае необходимости проводит согласование с органами государственного надзора порядка выполнения работ на объекте. Обеспечение общего порядка на объектах является обязанностью «Подрядчика».</w:t>
      </w:r>
    </w:p>
    <w:p w:rsidR="00944E1E" w:rsidRDefault="00944E1E" w:rsidP="00C57088">
      <w:pPr>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7.3. Временные подсоединения коммуникаций на период выполнения работ на объектах осуществляет «Подрядчик».</w:t>
      </w:r>
    </w:p>
    <w:p w:rsidR="00944E1E" w:rsidRDefault="00944E1E" w:rsidP="00C57088">
      <w:pPr>
        <w:pStyle w:val="BodyText2"/>
        <w:jc w:val="both"/>
        <w:rPr>
          <w:sz w:val="24"/>
          <w:szCs w:val="24"/>
        </w:rPr>
      </w:pPr>
      <w:r>
        <w:rPr>
          <w:sz w:val="24"/>
          <w:szCs w:val="24"/>
        </w:rPr>
        <w:t>7.4. «Подрядчик» гарантирует, что качество применяемых материалов и оборудования будет соответствовать государственным стандартам, техническим условиям и иметь соответствующие сертификаты, технические паспорта или другие документы, удостоверяющие их качество.</w:t>
      </w:r>
    </w:p>
    <w:p w:rsidR="00944E1E" w:rsidRDefault="00944E1E" w:rsidP="00C57088">
      <w:pPr>
        <w:tabs>
          <w:tab w:val="num" w:pos="1440"/>
        </w:tabs>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7.5. «Подрядчик» письменно информирует «Заказчика»  и «Технадзор» о приемке скрытых работ по мере их готовности. «Подрядчик» приступает к выполнению последующих работ только после письменного разрешения «Заказчика» и «Технадзора». Если закрытие работ выполнено без подтверждения «Заказчика»</w:t>
      </w:r>
      <w:r w:rsidRPr="001178E6">
        <w:rPr>
          <w:rFonts w:ascii="Times New Roman" w:hAnsi="Times New Roman" w:cs="Times New Roman"/>
          <w:b w:val="0"/>
          <w:bCs w:val="0"/>
          <w:i w:val="0"/>
          <w:iCs w:val="0"/>
          <w:sz w:val="24"/>
          <w:szCs w:val="24"/>
        </w:rPr>
        <w:t xml:space="preserve"> </w:t>
      </w:r>
      <w:r>
        <w:rPr>
          <w:rFonts w:ascii="Times New Roman" w:hAnsi="Times New Roman" w:cs="Times New Roman"/>
          <w:b w:val="0"/>
          <w:bCs w:val="0"/>
          <w:i w:val="0"/>
          <w:iCs w:val="0"/>
          <w:sz w:val="24"/>
          <w:szCs w:val="24"/>
        </w:rPr>
        <w:t>и «Технадзора», или они был информированы с опозданием, то по их требованию «Подрядчик» обязан за своей счет вскрыть любую часть скрытых работ, согласно указанию, а затем восстановить ее за свой счет.</w:t>
      </w:r>
    </w:p>
    <w:p w:rsidR="00944E1E" w:rsidRDefault="00944E1E" w:rsidP="00C57088">
      <w:pPr>
        <w:tabs>
          <w:tab w:val="num" w:pos="1440"/>
        </w:tabs>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7.6. В случае, если «Заказчиком» и (или) «Технадзором» будут обнаружены некачественно выполненные работы, то «Подрядчик», своими силами и за свой счет, обязан в срок, установленный в одностороннем порядке Заказчиком, переделать эти работы для обеспечения их надлежащего качества. </w:t>
      </w:r>
      <w:r>
        <w:rPr>
          <w:rFonts w:ascii="Times New Roman" w:hAnsi="Times New Roman" w:cs="Times New Roman"/>
          <w:b w:val="0"/>
          <w:bCs w:val="0"/>
          <w:i w:val="0"/>
          <w:iCs w:val="0"/>
          <w:sz w:val="24"/>
          <w:szCs w:val="24"/>
        </w:rPr>
        <w:tab/>
      </w:r>
    </w:p>
    <w:p w:rsidR="00944E1E" w:rsidRDefault="00944E1E" w:rsidP="00C57088">
      <w:pPr>
        <w:ind w:firstLine="709"/>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Если «Подрядчик» в установленный в одностороннем порядке  «Заказчиком» и (или) «Технадзором» срок не переделает некачественно выполненные работы, «Заказчик» вправе привлечь других лиц для устранения недостатков. Все расходы, связанные с переделкой работ другими лицами, оплачиваются «Подрядчиком».</w:t>
      </w:r>
    </w:p>
    <w:p w:rsidR="00944E1E" w:rsidRDefault="00944E1E" w:rsidP="00C57088">
      <w:pPr>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7.7. «Подрядчик» осуществляет уборку и содержание территории, вывоз строительного мусора с объектов в период производства работ с представлением документов об утилизации отходов.</w:t>
      </w:r>
    </w:p>
    <w:p w:rsidR="00944E1E" w:rsidRDefault="00944E1E" w:rsidP="00C57088">
      <w:pPr>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7.8. «Заказчик» совместно с «Технадзором» вправе в любое время проверять ход и качество выполняемых «Подрядчиком» работ, не вмешиваясь в его деятельность.</w:t>
      </w:r>
    </w:p>
    <w:p w:rsidR="00944E1E" w:rsidRDefault="00944E1E" w:rsidP="00C57088">
      <w:pPr>
        <w:ind w:firstLine="709"/>
        <w:jc w:val="both"/>
        <w:rPr>
          <w:rFonts w:ascii="Times New Roman" w:hAnsi="Times New Roman" w:cs="Times New Roman"/>
          <w:b w:val="0"/>
          <w:bCs w:val="0"/>
          <w:i w:val="0"/>
          <w:iCs w:val="0"/>
          <w:sz w:val="24"/>
          <w:szCs w:val="24"/>
        </w:rPr>
      </w:pPr>
    </w:p>
    <w:p w:rsidR="00944E1E" w:rsidRDefault="00944E1E" w:rsidP="0025365C">
      <w:pPr>
        <w:ind w:left="720"/>
        <w:jc w:val="center"/>
        <w:rPr>
          <w:rFonts w:ascii="Times New Roman" w:hAnsi="Times New Roman" w:cs="Times New Roman"/>
          <w:i w:val="0"/>
          <w:iCs w:val="0"/>
          <w:sz w:val="24"/>
          <w:szCs w:val="24"/>
        </w:rPr>
      </w:pPr>
      <w:r>
        <w:rPr>
          <w:rFonts w:ascii="Times New Roman" w:hAnsi="Times New Roman" w:cs="Times New Roman"/>
          <w:i w:val="0"/>
          <w:iCs w:val="0"/>
          <w:sz w:val="24"/>
          <w:szCs w:val="24"/>
        </w:rPr>
        <w:t>8.Приемка работ</w:t>
      </w:r>
    </w:p>
    <w:p w:rsidR="00944E1E" w:rsidRDefault="00944E1E" w:rsidP="00C57088">
      <w:pPr>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8.1.Приемка результата работ осуществляется после выполнения «Подрядчиком» всех своих обязательств, предусмотренных настоящим  муниципальным контрактом. </w:t>
      </w:r>
    </w:p>
    <w:p w:rsidR="00944E1E" w:rsidRDefault="00944E1E" w:rsidP="00C57088">
      <w:pPr>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8.2.Приемка проекта электроустановки производится в течение 5-ти (пяти) рабочих дней со дня, следующего за днем получения «Заказчиком»</w:t>
      </w:r>
      <w:r w:rsidRPr="001178E6">
        <w:rPr>
          <w:rFonts w:ascii="Times New Roman" w:hAnsi="Times New Roman" w:cs="Times New Roman"/>
          <w:b w:val="0"/>
          <w:bCs w:val="0"/>
          <w:i w:val="0"/>
          <w:iCs w:val="0"/>
          <w:sz w:val="24"/>
          <w:szCs w:val="24"/>
        </w:rPr>
        <w:t xml:space="preserve"> </w:t>
      </w:r>
      <w:r>
        <w:rPr>
          <w:rFonts w:ascii="Times New Roman" w:hAnsi="Times New Roman" w:cs="Times New Roman"/>
          <w:b w:val="0"/>
          <w:bCs w:val="0"/>
          <w:i w:val="0"/>
          <w:iCs w:val="0"/>
          <w:sz w:val="24"/>
          <w:szCs w:val="24"/>
        </w:rPr>
        <w:t xml:space="preserve">и «Технадзором» письменного извещения от «Подрядчика» о готовности к сдаче результата выполненных работ и оформляется Актом приёмки выполненных работ. </w:t>
      </w:r>
    </w:p>
    <w:p w:rsidR="00944E1E" w:rsidRDefault="00944E1E" w:rsidP="00C57088">
      <w:pPr>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8.3.Приемка результата электромонтажных работ производится в течение 5-ти (пяти) рабочих дней со дня, следующего за днем получения «Заказчиком» письменного извещения от «Подрядчика» о готовности к сдаче результата выполненных работ по Объекту и оформляется Актом о приемке в эксплуатацию рабочей комиссией законченной электроустановки. Акт о приемке выполненных работ подписывается Сторонами при условии оформленных в установленном порядке счетов-фактур на материалы, актов приемки результата выполненных работ (КС-2), справок о стоимости выполненных затрат (КС-3), наличии оригиналов или нотариально заверенных копий сертификатов, технических паспортов или других документов, удостоверяющих качество применяемых материалов.</w:t>
      </w:r>
    </w:p>
    <w:p w:rsidR="00944E1E" w:rsidRDefault="00944E1E" w:rsidP="00C57088">
      <w:pPr>
        <w:ind w:firstLine="709"/>
        <w:jc w:val="both"/>
        <w:rPr>
          <w:rFonts w:ascii="Times New Roman" w:hAnsi="Times New Roman" w:cs="Times New Roman"/>
          <w:b w:val="0"/>
          <w:bCs w:val="0"/>
          <w:i w:val="0"/>
          <w:iCs w:val="0"/>
          <w:sz w:val="24"/>
          <w:szCs w:val="24"/>
        </w:rPr>
      </w:pPr>
    </w:p>
    <w:p w:rsidR="00944E1E" w:rsidRDefault="00944E1E" w:rsidP="0025365C">
      <w:pPr>
        <w:ind w:left="1429"/>
        <w:jc w:val="center"/>
        <w:rPr>
          <w:rFonts w:ascii="Times New Roman" w:hAnsi="Times New Roman" w:cs="Times New Roman"/>
          <w:i w:val="0"/>
          <w:iCs w:val="0"/>
          <w:sz w:val="24"/>
          <w:szCs w:val="24"/>
        </w:rPr>
      </w:pPr>
      <w:r>
        <w:rPr>
          <w:rFonts w:ascii="Times New Roman" w:hAnsi="Times New Roman" w:cs="Times New Roman"/>
          <w:i w:val="0"/>
          <w:iCs w:val="0"/>
          <w:sz w:val="24"/>
          <w:szCs w:val="24"/>
        </w:rPr>
        <w:t>9.Гарантии</w:t>
      </w:r>
    </w:p>
    <w:p w:rsidR="00944E1E" w:rsidRDefault="00944E1E" w:rsidP="00C57088">
      <w:pPr>
        <w:pStyle w:val="BodyText2"/>
        <w:jc w:val="both"/>
        <w:rPr>
          <w:sz w:val="24"/>
          <w:szCs w:val="24"/>
        </w:rPr>
      </w:pPr>
      <w:r>
        <w:rPr>
          <w:sz w:val="24"/>
          <w:szCs w:val="24"/>
        </w:rPr>
        <w:t xml:space="preserve">9.1. Подрядчик гарантирует: </w:t>
      </w:r>
    </w:p>
    <w:p w:rsidR="00944E1E" w:rsidRDefault="00944E1E" w:rsidP="00C57088">
      <w:pPr>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9.1.1. выполнение своими силами всех работ в полном объеме и в сроки, определенные условиями настоящего муниципального контракта;</w:t>
      </w:r>
    </w:p>
    <w:p w:rsidR="00944E1E" w:rsidRDefault="00944E1E" w:rsidP="00C57088">
      <w:pPr>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9.1.2. качество выполнения всех работ в соответствии с проектной документацией и действующими техническими нормами;</w:t>
      </w:r>
    </w:p>
    <w:p w:rsidR="00944E1E" w:rsidRDefault="00944E1E" w:rsidP="00C57088">
      <w:pPr>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9.1.3. своевременное устранение недостатков и дефектов, выявленных в приемке работ и в период гарантийной эксплуатации объекта.</w:t>
      </w:r>
    </w:p>
    <w:p w:rsidR="00944E1E" w:rsidRDefault="00944E1E" w:rsidP="00C57088">
      <w:pPr>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9.2. Срок гарантийных обязательств на выполненные работы составляет 5 лет.</w:t>
      </w:r>
    </w:p>
    <w:p w:rsidR="00944E1E" w:rsidRDefault="00944E1E" w:rsidP="00C57088">
      <w:pPr>
        <w:ind w:firstLine="709"/>
        <w:jc w:val="both"/>
        <w:rPr>
          <w:rFonts w:ascii="Times New Roman" w:hAnsi="Times New Roman" w:cs="Times New Roman"/>
          <w:b w:val="0"/>
          <w:bCs w:val="0"/>
          <w:i w:val="0"/>
          <w:iCs w:val="0"/>
          <w:sz w:val="24"/>
          <w:szCs w:val="24"/>
        </w:rPr>
      </w:pPr>
    </w:p>
    <w:p w:rsidR="00944E1E" w:rsidRDefault="00944E1E" w:rsidP="0025365C">
      <w:pPr>
        <w:ind w:left="1429"/>
        <w:jc w:val="center"/>
        <w:rPr>
          <w:rFonts w:ascii="Times New Roman" w:hAnsi="Times New Roman" w:cs="Times New Roman"/>
          <w:i w:val="0"/>
          <w:iCs w:val="0"/>
          <w:sz w:val="24"/>
          <w:szCs w:val="24"/>
        </w:rPr>
      </w:pPr>
      <w:r>
        <w:rPr>
          <w:rFonts w:ascii="Times New Roman" w:hAnsi="Times New Roman" w:cs="Times New Roman"/>
          <w:i w:val="0"/>
          <w:iCs w:val="0"/>
          <w:sz w:val="24"/>
          <w:szCs w:val="24"/>
        </w:rPr>
        <w:t>10.Качество работ</w:t>
      </w:r>
    </w:p>
    <w:p w:rsidR="00944E1E" w:rsidRDefault="00944E1E" w:rsidP="00C57088">
      <w:pPr>
        <w:pStyle w:val="BodyText2"/>
        <w:jc w:val="both"/>
        <w:rPr>
          <w:sz w:val="24"/>
          <w:szCs w:val="24"/>
        </w:rPr>
      </w:pPr>
      <w:r>
        <w:rPr>
          <w:sz w:val="24"/>
          <w:szCs w:val="24"/>
        </w:rPr>
        <w:t xml:space="preserve">10.1. Срок гарантии на выполненные работы устанавливается со дня подписания акта о приемке выполненных работ. </w:t>
      </w:r>
    </w:p>
    <w:p w:rsidR="00944E1E" w:rsidRDefault="00944E1E" w:rsidP="00C57088">
      <w:pPr>
        <w:pStyle w:val="BodyText2"/>
        <w:ind w:firstLine="709"/>
        <w:jc w:val="both"/>
        <w:rPr>
          <w:sz w:val="24"/>
          <w:szCs w:val="24"/>
        </w:rPr>
      </w:pPr>
    </w:p>
    <w:p w:rsidR="00944E1E" w:rsidRDefault="00944E1E" w:rsidP="007032A2">
      <w:pPr>
        <w:pStyle w:val="BodyText2"/>
        <w:ind w:left="1429"/>
        <w:jc w:val="center"/>
        <w:rPr>
          <w:b/>
          <w:bCs/>
          <w:sz w:val="24"/>
          <w:szCs w:val="24"/>
        </w:rPr>
      </w:pPr>
      <w:r>
        <w:rPr>
          <w:b/>
          <w:bCs/>
          <w:sz w:val="24"/>
          <w:szCs w:val="24"/>
        </w:rPr>
        <w:t>11.Особые условия</w:t>
      </w:r>
    </w:p>
    <w:p w:rsidR="00944E1E" w:rsidRDefault="00944E1E" w:rsidP="00C57088">
      <w:pPr>
        <w:pStyle w:val="BodyText2"/>
        <w:jc w:val="both"/>
        <w:rPr>
          <w:sz w:val="24"/>
          <w:szCs w:val="24"/>
        </w:rPr>
      </w:pPr>
      <w:r>
        <w:rPr>
          <w:sz w:val="24"/>
          <w:szCs w:val="24"/>
        </w:rPr>
        <w:t xml:space="preserve">11.1.  Риск случайной невозможности исполнения договора несет «Подрядчик». </w:t>
      </w:r>
    </w:p>
    <w:p w:rsidR="00944E1E" w:rsidRDefault="00944E1E" w:rsidP="00C57088">
      <w:pPr>
        <w:pStyle w:val="BodyText2"/>
        <w:ind w:firstLine="709"/>
        <w:jc w:val="both"/>
        <w:rPr>
          <w:sz w:val="24"/>
          <w:szCs w:val="24"/>
        </w:rPr>
      </w:pPr>
    </w:p>
    <w:p w:rsidR="00944E1E" w:rsidRDefault="00944E1E" w:rsidP="007032A2">
      <w:pPr>
        <w:ind w:left="1429"/>
        <w:jc w:val="center"/>
        <w:rPr>
          <w:rFonts w:ascii="Times New Roman" w:hAnsi="Times New Roman" w:cs="Times New Roman"/>
          <w:i w:val="0"/>
          <w:iCs w:val="0"/>
          <w:sz w:val="24"/>
          <w:szCs w:val="24"/>
        </w:rPr>
      </w:pPr>
      <w:r>
        <w:rPr>
          <w:rFonts w:ascii="Times New Roman" w:hAnsi="Times New Roman" w:cs="Times New Roman"/>
          <w:i w:val="0"/>
          <w:iCs w:val="0"/>
          <w:sz w:val="24"/>
          <w:szCs w:val="24"/>
        </w:rPr>
        <w:t>12. Ответственность сторон</w:t>
      </w:r>
    </w:p>
    <w:p w:rsidR="00944E1E" w:rsidRDefault="00944E1E" w:rsidP="007E618D">
      <w:pPr>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12.1. За неисполнение либо ненадлежащее исполнение принятых на себя обязательств, стороны настоящего муниципального контракта несут ответственность в соответствии с действующим законодательством Российской Федерации. </w:t>
      </w:r>
    </w:p>
    <w:p w:rsidR="00944E1E" w:rsidRPr="00FF481B" w:rsidRDefault="00944E1E" w:rsidP="007E618D">
      <w:pPr>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12.2 .За нарушение сроков выполнения работ, «Подрядчик» выплачивает «Заказчику» пеню в размере 3% общей сметной стоимости работ за каждый день просрочки исполнения обязательств. «Заказчик» вправе удержать пени с «Подрядчика» из любой суммы, подлежащей уплате последнему. В случае если «Заказчик» при расчетах с «Подрядчиком» не воспользовался правом на удержание суммы пени, указанные суммы взыскиваются с «Подрядчика» в судебном порядке. </w:t>
      </w:r>
      <w:r w:rsidRPr="00FF481B">
        <w:rPr>
          <w:rFonts w:ascii="Times New Roman" w:hAnsi="Times New Roman" w:cs="Times New Roman"/>
          <w:b w:val="0"/>
          <w:bCs w:val="0"/>
          <w:i w:val="0"/>
          <w:iCs w:val="0"/>
          <w:sz w:val="24"/>
          <w:szCs w:val="24"/>
        </w:rPr>
        <w:t xml:space="preserve">Факт нарушения сроков выполнения работ  фиксируется в соответствующем акте Заказчика. </w:t>
      </w:r>
    </w:p>
    <w:p w:rsidR="00944E1E" w:rsidRPr="00FF481B" w:rsidRDefault="00944E1E" w:rsidP="007E618D">
      <w:pPr>
        <w:pStyle w:val="BodyText"/>
        <w:spacing w:after="0"/>
        <w:ind w:firstLine="708"/>
        <w:jc w:val="both"/>
        <w:rPr>
          <w:rFonts w:ascii="Times New Roman" w:hAnsi="Times New Roman" w:cs="Times New Roman"/>
          <w:b w:val="0"/>
          <w:bCs w:val="0"/>
          <w:i w:val="0"/>
          <w:iCs w:val="0"/>
          <w:sz w:val="24"/>
          <w:szCs w:val="24"/>
        </w:rPr>
      </w:pPr>
      <w:r w:rsidRPr="00FF481B">
        <w:rPr>
          <w:rFonts w:ascii="Times New Roman" w:hAnsi="Times New Roman" w:cs="Times New Roman"/>
          <w:b w:val="0"/>
          <w:bCs w:val="0"/>
          <w:i w:val="0"/>
          <w:iCs w:val="0"/>
          <w:sz w:val="24"/>
          <w:szCs w:val="24"/>
        </w:rPr>
        <w:t xml:space="preserve">За невыполнение работ в полном объеме предусмотренных контрактом, а также за выполнение работ не соответствующих по качеству требованиям, предусмотренным контрактом, Подрядчик выплачивает Заказчику неустойку в размере 30% от цены контракта. </w:t>
      </w:r>
    </w:p>
    <w:p w:rsidR="00944E1E" w:rsidRDefault="00944E1E" w:rsidP="007E618D">
      <w:pPr>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12.3. Взыскание пени не освобождает «Подрядчика» от выполнения лежащих на нем обязательств по настоящему муниципальному контракту либо от устранения нарушений.</w:t>
      </w:r>
    </w:p>
    <w:p w:rsidR="00944E1E" w:rsidRDefault="00944E1E" w:rsidP="007E618D">
      <w:pPr>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12.4. «Подрядчик» несет имущественную ответственность за причинение вреда третьим лицам.</w:t>
      </w:r>
    </w:p>
    <w:p w:rsidR="00944E1E" w:rsidRDefault="00944E1E" w:rsidP="007032A2">
      <w:pPr>
        <w:ind w:left="1429"/>
        <w:jc w:val="center"/>
        <w:rPr>
          <w:rFonts w:ascii="Times New Roman" w:hAnsi="Times New Roman" w:cs="Times New Roman"/>
          <w:i w:val="0"/>
          <w:iCs w:val="0"/>
          <w:sz w:val="24"/>
          <w:szCs w:val="24"/>
        </w:rPr>
      </w:pPr>
      <w:r>
        <w:rPr>
          <w:rFonts w:ascii="Times New Roman" w:hAnsi="Times New Roman" w:cs="Times New Roman"/>
          <w:i w:val="0"/>
          <w:iCs w:val="0"/>
          <w:sz w:val="24"/>
          <w:szCs w:val="24"/>
        </w:rPr>
        <w:t>13.Условия расторжения муниципального контракта</w:t>
      </w:r>
    </w:p>
    <w:p w:rsidR="00944E1E" w:rsidRDefault="00944E1E" w:rsidP="00C57088">
      <w:pPr>
        <w:pStyle w:val="BodyText"/>
        <w:spacing w:after="0"/>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13.1. «Заказчик» вправе  расторгнуть муниципальный контракт в одностороннем порядке в следующих случаях:</w:t>
      </w:r>
    </w:p>
    <w:p w:rsidR="00944E1E" w:rsidRDefault="00944E1E" w:rsidP="00C57088">
      <w:pPr>
        <w:pStyle w:val="BodyText"/>
        <w:spacing w:after="0"/>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13.1.1. «Подрядчик» в течение 5 дней со дня начала выполнения работ, установленного настоящим муниципальным контрактом, не приступил к выполнению работ;</w:t>
      </w:r>
    </w:p>
    <w:p w:rsidR="00944E1E" w:rsidRDefault="00944E1E" w:rsidP="00C57088">
      <w:pPr>
        <w:pStyle w:val="BodyText"/>
        <w:spacing w:after="0"/>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13.1.2. «Подрядчик» не явился для составления акта приема – передачи объекта в работу; </w:t>
      </w:r>
    </w:p>
    <w:p w:rsidR="00944E1E" w:rsidRDefault="00944E1E" w:rsidP="00C57088">
      <w:pPr>
        <w:pStyle w:val="BodyText"/>
        <w:spacing w:after="0"/>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13.1.3.Нарушений «Подрядчиком» условий муниципального контракта, ведущих к снижению качества работ, предусмотренных условиями котировочной  документации;</w:t>
      </w:r>
    </w:p>
    <w:p w:rsidR="00944E1E" w:rsidRDefault="00944E1E" w:rsidP="00E52E1A">
      <w:pPr>
        <w:pStyle w:val="BodyText"/>
        <w:spacing w:after="0"/>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13.1.4.Возникновение Актов, налагаемых государственными органами в рамках действующего законодательства, лишающих «Подрядчика» права на производство работ;</w:t>
      </w:r>
    </w:p>
    <w:p w:rsidR="00944E1E" w:rsidRDefault="00944E1E" w:rsidP="00C57088">
      <w:pPr>
        <w:pStyle w:val="BodyText"/>
        <w:spacing w:after="0"/>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13.1.5. Нарушение «Подрядчиком» графика выполнения работ.</w:t>
      </w:r>
    </w:p>
    <w:p w:rsidR="00944E1E" w:rsidRDefault="00944E1E" w:rsidP="00C57088">
      <w:pPr>
        <w:pStyle w:val="BodyText"/>
        <w:spacing w:after="0"/>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13.2.  Муниципальный контракт считается расторгнутым по истечении 5 календарных дней, со дня получения другой стороной уведомления о расторжении договора. </w:t>
      </w:r>
    </w:p>
    <w:p w:rsidR="00944E1E" w:rsidRDefault="00944E1E" w:rsidP="00C57088">
      <w:pPr>
        <w:ind w:firstLine="709"/>
        <w:jc w:val="both"/>
        <w:rPr>
          <w:rFonts w:ascii="Times New Roman" w:hAnsi="Times New Roman" w:cs="Times New Roman"/>
          <w:b w:val="0"/>
          <w:bCs w:val="0"/>
          <w:i w:val="0"/>
          <w:iCs w:val="0"/>
          <w:sz w:val="24"/>
          <w:szCs w:val="24"/>
        </w:rPr>
      </w:pPr>
    </w:p>
    <w:p w:rsidR="00944E1E" w:rsidRDefault="00944E1E" w:rsidP="007032A2">
      <w:pPr>
        <w:ind w:left="1429"/>
        <w:jc w:val="center"/>
        <w:rPr>
          <w:rFonts w:ascii="Times New Roman" w:hAnsi="Times New Roman" w:cs="Times New Roman"/>
          <w:i w:val="0"/>
          <w:iCs w:val="0"/>
          <w:sz w:val="24"/>
          <w:szCs w:val="24"/>
        </w:rPr>
      </w:pPr>
      <w:r>
        <w:rPr>
          <w:rFonts w:ascii="Times New Roman" w:hAnsi="Times New Roman" w:cs="Times New Roman"/>
          <w:i w:val="0"/>
          <w:iCs w:val="0"/>
          <w:sz w:val="24"/>
          <w:szCs w:val="24"/>
        </w:rPr>
        <w:t>14. Заключительные положения</w:t>
      </w:r>
    </w:p>
    <w:p w:rsidR="00944E1E" w:rsidRDefault="00944E1E" w:rsidP="00C57088">
      <w:pPr>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14.1. Все споры и разногласия, возникающие между сторонами по настоящему муниципальному контракту, решаются путем переговоров, с соблюдением претензионного порядка. Срок ответа на претензию 10 дней с момента получения. </w:t>
      </w:r>
    </w:p>
    <w:p w:rsidR="00944E1E" w:rsidRDefault="00944E1E" w:rsidP="00C57088">
      <w:pPr>
        <w:ind w:firstLine="709"/>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      В случае недостижения соглашения споры и разногласия подлежат рассмотрению в арбитражном суде Пермской области.  </w:t>
      </w:r>
    </w:p>
    <w:p w:rsidR="00944E1E" w:rsidRDefault="00944E1E" w:rsidP="00C57088">
      <w:pPr>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 xml:space="preserve">14.2. Во всем остальном, что не предусмотрено настоящим муниципальным контрактом, применяются нормы действующего  законодательства РФ. </w:t>
      </w:r>
    </w:p>
    <w:p w:rsidR="00944E1E" w:rsidRDefault="00944E1E" w:rsidP="00C57088">
      <w:pPr>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14.3.Настоящий муниципальный контракт составлен в четырех экземплярах, имеющих одинаковую юридическую силу и вступает в силу с момента его подписания.</w:t>
      </w:r>
    </w:p>
    <w:p w:rsidR="00944E1E" w:rsidRPr="00AE4DEE" w:rsidRDefault="00944E1E" w:rsidP="00C57088">
      <w:pPr>
        <w:jc w:val="both"/>
        <w:rPr>
          <w:rFonts w:ascii="Times New Roman" w:hAnsi="Times New Roman" w:cs="Times New Roman"/>
          <w:b w:val="0"/>
          <w:bCs w:val="0"/>
          <w:i w:val="0"/>
          <w:iCs w:val="0"/>
          <w:color w:val="000000"/>
          <w:sz w:val="24"/>
          <w:szCs w:val="24"/>
        </w:rPr>
      </w:pPr>
      <w:r>
        <w:rPr>
          <w:rFonts w:ascii="Times New Roman" w:hAnsi="Times New Roman" w:cs="Times New Roman"/>
          <w:b w:val="0"/>
          <w:bCs w:val="0"/>
          <w:i w:val="0"/>
          <w:iCs w:val="0"/>
          <w:sz w:val="24"/>
          <w:szCs w:val="24"/>
        </w:rPr>
        <w:t xml:space="preserve">14.4.  Для решения текущих вопросов по муниципальному контракту назначаются ответственные лица: </w:t>
      </w:r>
    </w:p>
    <w:p w:rsidR="00944E1E" w:rsidRDefault="00944E1E" w:rsidP="00C57088">
      <w:pPr>
        <w:jc w:val="both"/>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от Заказчика</w:t>
      </w:r>
      <w:r>
        <w:rPr>
          <w:rFonts w:ascii="Times New Roman" w:hAnsi="Times New Roman" w:cs="Times New Roman"/>
          <w:b w:val="0"/>
          <w:bCs w:val="0"/>
          <w:i w:val="0"/>
          <w:iCs w:val="0"/>
          <w:color w:val="FF0000"/>
          <w:sz w:val="24"/>
          <w:szCs w:val="24"/>
        </w:rPr>
        <w:t xml:space="preserve"> </w:t>
      </w:r>
      <w:r w:rsidRPr="00AE4DEE">
        <w:rPr>
          <w:rFonts w:ascii="Times New Roman" w:hAnsi="Times New Roman" w:cs="Times New Roman"/>
          <w:b w:val="0"/>
          <w:bCs w:val="0"/>
          <w:i w:val="0"/>
          <w:iCs w:val="0"/>
          <w:color w:val="000000"/>
          <w:sz w:val="24"/>
          <w:szCs w:val="24"/>
        </w:rPr>
        <w:t>__</w:t>
      </w:r>
      <w:r>
        <w:rPr>
          <w:rFonts w:ascii="Times New Roman" w:hAnsi="Times New Roman" w:cs="Times New Roman"/>
          <w:b w:val="0"/>
          <w:bCs w:val="0"/>
          <w:i w:val="0"/>
          <w:iCs w:val="0"/>
          <w:color w:val="000000"/>
          <w:sz w:val="24"/>
          <w:szCs w:val="24"/>
        </w:rPr>
        <w:t>_______________________________________________________________,</w:t>
      </w:r>
    </w:p>
    <w:p w:rsidR="00944E1E" w:rsidRDefault="00944E1E" w:rsidP="00C57088">
      <w:pPr>
        <w:jc w:val="both"/>
        <w:rPr>
          <w:rFonts w:ascii="Times New Roman" w:hAnsi="Times New Roman" w:cs="Times New Roman"/>
          <w:b w:val="0"/>
          <w:bCs w:val="0"/>
          <w:i w:val="0"/>
          <w:iCs w:val="0"/>
          <w:color w:val="000000"/>
          <w:sz w:val="24"/>
          <w:szCs w:val="24"/>
        </w:rPr>
      </w:pPr>
      <w:r>
        <w:rPr>
          <w:rFonts w:ascii="Times New Roman" w:hAnsi="Times New Roman" w:cs="Times New Roman"/>
          <w:b w:val="0"/>
          <w:bCs w:val="0"/>
          <w:i w:val="0"/>
          <w:iCs w:val="0"/>
          <w:sz w:val="24"/>
          <w:szCs w:val="24"/>
        </w:rPr>
        <w:t>от Подрядчика</w:t>
      </w:r>
      <w:r>
        <w:rPr>
          <w:rFonts w:ascii="Times New Roman" w:hAnsi="Times New Roman" w:cs="Times New Roman"/>
          <w:b w:val="0"/>
          <w:bCs w:val="0"/>
          <w:i w:val="0"/>
          <w:iCs w:val="0"/>
          <w:color w:val="FF0000"/>
          <w:sz w:val="24"/>
          <w:szCs w:val="24"/>
        </w:rPr>
        <w:t xml:space="preserve"> </w:t>
      </w:r>
      <w:r>
        <w:rPr>
          <w:rFonts w:ascii="Times New Roman" w:hAnsi="Times New Roman" w:cs="Times New Roman"/>
          <w:b w:val="0"/>
          <w:bCs w:val="0"/>
          <w:i w:val="0"/>
          <w:iCs w:val="0"/>
          <w:color w:val="000000"/>
          <w:sz w:val="24"/>
          <w:szCs w:val="24"/>
        </w:rPr>
        <w:t>_______________________________________________________________,</w:t>
      </w:r>
    </w:p>
    <w:p w:rsidR="00944E1E" w:rsidRDefault="00944E1E" w:rsidP="00C57088">
      <w:pPr>
        <w:jc w:val="both"/>
        <w:rPr>
          <w:rFonts w:ascii="Times New Roman" w:hAnsi="Times New Roman" w:cs="Times New Roman"/>
          <w:b w:val="0"/>
          <w:bCs w:val="0"/>
          <w:i w:val="0"/>
          <w:iCs w:val="0"/>
          <w:color w:val="000000"/>
          <w:sz w:val="24"/>
          <w:szCs w:val="24"/>
        </w:rPr>
      </w:pPr>
      <w:r>
        <w:rPr>
          <w:rFonts w:ascii="Times New Roman" w:hAnsi="Times New Roman" w:cs="Times New Roman"/>
          <w:b w:val="0"/>
          <w:bCs w:val="0"/>
          <w:i w:val="0"/>
          <w:iCs w:val="0"/>
          <w:color w:val="000000"/>
          <w:sz w:val="24"/>
          <w:szCs w:val="24"/>
        </w:rPr>
        <w:t>от Технадзора_________________________________________________________________.</w:t>
      </w:r>
    </w:p>
    <w:p w:rsidR="00944E1E" w:rsidRDefault="00944E1E" w:rsidP="00C57088">
      <w:pPr>
        <w:pStyle w:val="Iauiue"/>
        <w:jc w:val="both"/>
        <w:rPr>
          <w:sz w:val="24"/>
          <w:szCs w:val="24"/>
        </w:rPr>
      </w:pPr>
      <w:r>
        <w:rPr>
          <w:sz w:val="24"/>
          <w:szCs w:val="24"/>
        </w:rPr>
        <w:t>14.5. К настоящему муниципальному контракту прилагаются:</w:t>
      </w:r>
    </w:p>
    <w:p w:rsidR="00944E1E" w:rsidRDefault="00944E1E" w:rsidP="00C57088">
      <w:pPr>
        <w:pStyle w:val="Iauiue1"/>
        <w:jc w:val="both"/>
        <w:rPr>
          <w:sz w:val="24"/>
          <w:szCs w:val="24"/>
        </w:rPr>
      </w:pPr>
      <w:r>
        <w:rPr>
          <w:sz w:val="24"/>
          <w:szCs w:val="24"/>
        </w:rPr>
        <w:t>14.5.1. Приложение № 1. Локальный сметный расчет.</w:t>
      </w:r>
    </w:p>
    <w:p w:rsidR="00944E1E" w:rsidRDefault="00944E1E" w:rsidP="0032587A">
      <w:pPr>
        <w:pStyle w:val="Iauiue1"/>
        <w:jc w:val="both"/>
        <w:rPr>
          <w:sz w:val="24"/>
          <w:szCs w:val="24"/>
        </w:rPr>
      </w:pPr>
      <w:r>
        <w:rPr>
          <w:sz w:val="24"/>
          <w:szCs w:val="24"/>
        </w:rPr>
        <w:tab/>
      </w:r>
      <w:r>
        <w:rPr>
          <w:sz w:val="24"/>
          <w:szCs w:val="24"/>
        </w:rPr>
        <w:tab/>
      </w:r>
      <w:r>
        <w:rPr>
          <w:sz w:val="24"/>
          <w:szCs w:val="24"/>
        </w:rPr>
        <w:tab/>
        <w:t>№ 2.</w:t>
      </w:r>
      <w:r w:rsidRPr="0032587A">
        <w:rPr>
          <w:sz w:val="24"/>
          <w:szCs w:val="24"/>
        </w:rPr>
        <w:t xml:space="preserve"> </w:t>
      </w:r>
      <w:r>
        <w:rPr>
          <w:sz w:val="24"/>
          <w:szCs w:val="24"/>
        </w:rPr>
        <w:t>График производства работ</w:t>
      </w:r>
    </w:p>
    <w:p w:rsidR="00944E1E" w:rsidRDefault="00944E1E" w:rsidP="00C57088">
      <w:pPr>
        <w:pStyle w:val="Iauiue1"/>
        <w:jc w:val="both"/>
        <w:rPr>
          <w:sz w:val="24"/>
          <w:szCs w:val="24"/>
        </w:rPr>
      </w:pPr>
    </w:p>
    <w:p w:rsidR="00944E1E" w:rsidRDefault="00944E1E" w:rsidP="00C57088">
      <w:pPr>
        <w:pStyle w:val="Iauiue1"/>
        <w:jc w:val="both"/>
        <w:rPr>
          <w:sz w:val="24"/>
          <w:szCs w:val="24"/>
        </w:rPr>
      </w:pPr>
    </w:p>
    <w:p w:rsidR="00944E1E" w:rsidRDefault="00944E1E" w:rsidP="007032A2">
      <w:pPr>
        <w:pStyle w:val="Heading8"/>
        <w:keepNext/>
        <w:autoSpaceDE w:val="0"/>
        <w:autoSpaceDN w:val="0"/>
        <w:spacing w:before="0" w:after="0"/>
        <w:ind w:left="480"/>
        <w:jc w:val="center"/>
        <w:rPr>
          <w:i w:val="0"/>
          <w:iCs w:val="0"/>
        </w:rPr>
      </w:pPr>
      <w:r>
        <w:rPr>
          <w:b/>
          <w:bCs/>
          <w:i w:val="0"/>
          <w:iCs w:val="0"/>
        </w:rPr>
        <w:t>15.Юридические адреса и банковские реквизиты сторон</w:t>
      </w:r>
      <w:r>
        <w:rPr>
          <w:i w:val="0"/>
          <w:iCs w:val="0"/>
        </w:rPr>
        <w:t>:</w:t>
      </w:r>
    </w:p>
    <w:p w:rsidR="00944E1E" w:rsidRDefault="00944E1E" w:rsidP="00C57088">
      <w:pPr>
        <w:rPr>
          <w:rFonts w:cs="Times New Roman"/>
          <w:b w:val="0"/>
          <w:bCs w:val="0"/>
          <w:i w:val="0"/>
          <w:iCs w:val="0"/>
          <w:sz w:val="24"/>
          <w:szCs w:val="24"/>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823"/>
        <w:gridCol w:w="4748"/>
      </w:tblGrid>
      <w:tr w:rsidR="00944E1E" w:rsidRPr="007032A2">
        <w:tc>
          <w:tcPr>
            <w:tcW w:w="5068" w:type="dxa"/>
          </w:tcPr>
          <w:p w:rsidR="00944E1E" w:rsidRPr="007032A2" w:rsidRDefault="00944E1E" w:rsidP="001178E6">
            <w:pPr>
              <w:rPr>
                <w:rFonts w:ascii="Times New Roman" w:hAnsi="Times New Roman" w:cs="Times New Roman"/>
                <w:i w:val="0"/>
                <w:iCs w:val="0"/>
                <w:sz w:val="24"/>
                <w:szCs w:val="24"/>
              </w:rPr>
            </w:pPr>
            <w:r w:rsidRPr="007032A2">
              <w:rPr>
                <w:rFonts w:ascii="Times New Roman" w:hAnsi="Times New Roman" w:cs="Times New Roman"/>
                <w:i w:val="0"/>
                <w:iCs w:val="0"/>
                <w:sz w:val="24"/>
                <w:szCs w:val="24"/>
              </w:rPr>
              <w:t>ЗАКАЗЧИК:</w:t>
            </w:r>
          </w:p>
          <w:p w:rsidR="00944E1E" w:rsidRPr="007032A2" w:rsidRDefault="00944E1E" w:rsidP="001178E6">
            <w:pPr>
              <w:rPr>
                <w:rFonts w:ascii="Times New Roman" w:hAnsi="Times New Roman" w:cs="Times New Roman"/>
                <w:b w:val="0"/>
                <w:bCs w:val="0"/>
                <w:i w:val="0"/>
                <w:iCs w:val="0"/>
                <w:sz w:val="24"/>
                <w:szCs w:val="24"/>
              </w:rPr>
            </w:pPr>
            <w:r w:rsidRPr="007032A2">
              <w:rPr>
                <w:rFonts w:ascii="Times New Roman" w:hAnsi="Times New Roman" w:cs="Times New Roman"/>
                <w:b w:val="0"/>
                <w:bCs w:val="0"/>
                <w:i w:val="0"/>
                <w:iCs w:val="0"/>
                <w:sz w:val="24"/>
                <w:szCs w:val="24"/>
                <w:u w:val="single"/>
              </w:rPr>
              <w:t>Адрес:</w:t>
            </w:r>
            <w:r w:rsidRPr="007032A2">
              <w:rPr>
                <w:rFonts w:ascii="Times New Roman" w:hAnsi="Times New Roman" w:cs="Times New Roman"/>
                <w:b w:val="0"/>
                <w:bCs w:val="0"/>
                <w:i w:val="0"/>
                <w:iCs w:val="0"/>
                <w:sz w:val="24"/>
                <w:szCs w:val="24"/>
              </w:rPr>
              <w:t xml:space="preserve"> г.Пермь, 614068, ул.Кирова, 195.</w:t>
            </w:r>
          </w:p>
          <w:p w:rsidR="00944E1E" w:rsidRPr="007032A2" w:rsidRDefault="00944E1E" w:rsidP="001178E6">
            <w:pPr>
              <w:rPr>
                <w:rFonts w:ascii="Times New Roman" w:hAnsi="Times New Roman" w:cs="Times New Roman"/>
                <w:b w:val="0"/>
                <w:bCs w:val="0"/>
                <w:i w:val="0"/>
                <w:iCs w:val="0"/>
                <w:sz w:val="24"/>
                <w:szCs w:val="24"/>
              </w:rPr>
            </w:pPr>
            <w:r w:rsidRPr="007032A2">
              <w:rPr>
                <w:rFonts w:ascii="Times New Roman" w:hAnsi="Times New Roman" w:cs="Times New Roman"/>
                <w:b w:val="0"/>
                <w:bCs w:val="0"/>
                <w:i w:val="0"/>
                <w:iCs w:val="0"/>
                <w:sz w:val="24"/>
                <w:szCs w:val="24"/>
              </w:rPr>
              <w:t>Муниципальное специальное (коррекционное) образовательное учреждение для обучающихся, воспитанников с ограниченными возможностями здоровья</w:t>
            </w:r>
          </w:p>
          <w:p w:rsidR="00944E1E" w:rsidRPr="007032A2" w:rsidRDefault="00944E1E" w:rsidP="001178E6">
            <w:pPr>
              <w:rPr>
                <w:rFonts w:ascii="Times New Roman" w:hAnsi="Times New Roman" w:cs="Times New Roman"/>
                <w:b w:val="0"/>
                <w:bCs w:val="0"/>
                <w:i w:val="0"/>
                <w:iCs w:val="0"/>
                <w:sz w:val="24"/>
                <w:szCs w:val="24"/>
              </w:rPr>
            </w:pPr>
            <w:r w:rsidRPr="007032A2">
              <w:rPr>
                <w:rFonts w:ascii="Times New Roman" w:hAnsi="Times New Roman" w:cs="Times New Roman"/>
                <w:b w:val="0"/>
                <w:bCs w:val="0"/>
                <w:i w:val="0"/>
                <w:iCs w:val="0"/>
                <w:sz w:val="24"/>
                <w:szCs w:val="24"/>
              </w:rPr>
              <w:t xml:space="preserve">«Специальная (коррекционная) общеобразовательная </w:t>
            </w:r>
          </w:p>
          <w:p w:rsidR="00944E1E" w:rsidRPr="007032A2" w:rsidRDefault="00944E1E" w:rsidP="001178E6">
            <w:pPr>
              <w:rPr>
                <w:rFonts w:ascii="Times New Roman" w:hAnsi="Times New Roman" w:cs="Times New Roman"/>
                <w:b w:val="0"/>
                <w:bCs w:val="0"/>
                <w:i w:val="0"/>
                <w:iCs w:val="0"/>
                <w:sz w:val="24"/>
                <w:szCs w:val="24"/>
              </w:rPr>
            </w:pPr>
            <w:r w:rsidRPr="007032A2">
              <w:rPr>
                <w:rFonts w:ascii="Times New Roman" w:hAnsi="Times New Roman" w:cs="Times New Roman"/>
                <w:b w:val="0"/>
                <w:bCs w:val="0"/>
                <w:i w:val="0"/>
                <w:iCs w:val="0"/>
                <w:sz w:val="24"/>
                <w:szCs w:val="24"/>
              </w:rPr>
              <w:t xml:space="preserve">школа № 18 </w:t>
            </w:r>
            <w:r w:rsidRPr="007032A2">
              <w:rPr>
                <w:rFonts w:ascii="Times New Roman" w:hAnsi="Times New Roman" w:cs="Times New Roman"/>
                <w:b w:val="0"/>
                <w:bCs w:val="0"/>
                <w:i w:val="0"/>
                <w:iCs w:val="0"/>
                <w:sz w:val="24"/>
                <w:szCs w:val="24"/>
                <w:lang w:val="en-US"/>
              </w:rPr>
              <w:t>VIII</w:t>
            </w:r>
            <w:r w:rsidRPr="007032A2">
              <w:rPr>
                <w:rFonts w:ascii="Times New Roman" w:hAnsi="Times New Roman" w:cs="Times New Roman"/>
                <w:b w:val="0"/>
                <w:bCs w:val="0"/>
                <w:i w:val="0"/>
                <w:iCs w:val="0"/>
                <w:sz w:val="24"/>
                <w:szCs w:val="24"/>
              </w:rPr>
              <w:t xml:space="preserve"> вида» г.Перми</w:t>
            </w:r>
          </w:p>
          <w:p w:rsidR="00944E1E" w:rsidRPr="007032A2" w:rsidRDefault="00944E1E" w:rsidP="001178E6">
            <w:pPr>
              <w:rPr>
                <w:rFonts w:ascii="Times New Roman" w:hAnsi="Times New Roman" w:cs="Times New Roman"/>
                <w:b w:val="0"/>
                <w:bCs w:val="0"/>
                <w:i w:val="0"/>
                <w:iCs w:val="0"/>
                <w:sz w:val="24"/>
                <w:szCs w:val="24"/>
              </w:rPr>
            </w:pPr>
            <w:r w:rsidRPr="007032A2">
              <w:rPr>
                <w:rFonts w:ascii="Times New Roman" w:hAnsi="Times New Roman" w:cs="Times New Roman"/>
                <w:b w:val="0"/>
                <w:bCs w:val="0"/>
                <w:i w:val="0"/>
                <w:iCs w:val="0"/>
                <w:sz w:val="24"/>
                <w:szCs w:val="24"/>
                <w:u w:val="single"/>
              </w:rPr>
              <w:t>сокр/название:</w:t>
            </w:r>
            <w:r w:rsidRPr="007032A2">
              <w:rPr>
                <w:rFonts w:ascii="Times New Roman" w:hAnsi="Times New Roman" w:cs="Times New Roman"/>
                <w:b w:val="0"/>
                <w:bCs w:val="0"/>
                <w:i w:val="0"/>
                <w:iCs w:val="0"/>
                <w:sz w:val="24"/>
                <w:szCs w:val="24"/>
              </w:rPr>
              <w:t xml:space="preserve">  МС(К)ОУ «С(К)ОШ № 18»                                                                                                                                                                                                                                                                                                                                                                                                                                                                                                                                                                                                                                                                                                                                                                                                                                                                                                                                                  </w:t>
            </w:r>
          </w:p>
          <w:p w:rsidR="00944E1E" w:rsidRPr="007032A2" w:rsidRDefault="00944E1E" w:rsidP="001178E6">
            <w:pPr>
              <w:rPr>
                <w:rFonts w:ascii="Times New Roman" w:hAnsi="Times New Roman" w:cs="Times New Roman"/>
                <w:b w:val="0"/>
                <w:bCs w:val="0"/>
                <w:i w:val="0"/>
                <w:iCs w:val="0"/>
                <w:sz w:val="24"/>
                <w:szCs w:val="24"/>
              </w:rPr>
            </w:pPr>
            <w:r w:rsidRPr="007032A2">
              <w:rPr>
                <w:rFonts w:ascii="Times New Roman" w:hAnsi="Times New Roman" w:cs="Times New Roman"/>
                <w:b w:val="0"/>
                <w:bCs w:val="0"/>
                <w:i w:val="0"/>
                <w:iCs w:val="0"/>
                <w:sz w:val="24"/>
                <w:szCs w:val="24"/>
              </w:rPr>
              <w:t>г.Перми</w:t>
            </w:r>
          </w:p>
          <w:p w:rsidR="00944E1E" w:rsidRPr="007032A2" w:rsidRDefault="00944E1E" w:rsidP="001178E6">
            <w:pPr>
              <w:rPr>
                <w:rFonts w:ascii="Times New Roman" w:hAnsi="Times New Roman" w:cs="Times New Roman"/>
                <w:b w:val="0"/>
                <w:bCs w:val="0"/>
                <w:i w:val="0"/>
                <w:iCs w:val="0"/>
                <w:sz w:val="24"/>
                <w:szCs w:val="24"/>
              </w:rPr>
            </w:pPr>
            <w:r w:rsidRPr="007032A2">
              <w:rPr>
                <w:rFonts w:ascii="Times New Roman" w:hAnsi="Times New Roman" w:cs="Times New Roman"/>
                <w:b w:val="0"/>
                <w:bCs w:val="0"/>
                <w:i w:val="0"/>
                <w:iCs w:val="0"/>
                <w:sz w:val="24"/>
                <w:szCs w:val="24"/>
              </w:rPr>
              <w:t>Л/с 02930012323</w:t>
            </w:r>
          </w:p>
          <w:p w:rsidR="00944E1E" w:rsidRPr="007032A2" w:rsidRDefault="00944E1E" w:rsidP="001178E6">
            <w:pPr>
              <w:rPr>
                <w:rFonts w:ascii="Times New Roman" w:hAnsi="Times New Roman" w:cs="Times New Roman"/>
                <w:b w:val="0"/>
                <w:bCs w:val="0"/>
                <w:i w:val="0"/>
                <w:iCs w:val="0"/>
                <w:sz w:val="24"/>
                <w:szCs w:val="24"/>
              </w:rPr>
            </w:pPr>
            <w:r w:rsidRPr="007032A2">
              <w:rPr>
                <w:rFonts w:ascii="Times New Roman" w:hAnsi="Times New Roman" w:cs="Times New Roman"/>
                <w:b w:val="0"/>
                <w:bCs w:val="0"/>
                <w:i w:val="0"/>
                <w:iCs w:val="0"/>
                <w:sz w:val="24"/>
                <w:szCs w:val="24"/>
              </w:rPr>
              <w:t>ИНН 5903005591</w:t>
            </w:r>
          </w:p>
          <w:p w:rsidR="00944E1E" w:rsidRPr="007032A2" w:rsidRDefault="00944E1E" w:rsidP="001178E6">
            <w:pPr>
              <w:rPr>
                <w:rFonts w:ascii="Times New Roman" w:hAnsi="Times New Roman" w:cs="Times New Roman"/>
                <w:b w:val="0"/>
                <w:bCs w:val="0"/>
                <w:i w:val="0"/>
                <w:iCs w:val="0"/>
                <w:sz w:val="24"/>
                <w:szCs w:val="24"/>
              </w:rPr>
            </w:pPr>
            <w:r w:rsidRPr="007032A2">
              <w:rPr>
                <w:rFonts w:ascii="Times New Roman" w:hAnsi="Times New Roman" w:cs="Times New Roman"/>
                <w:b w:val="0"/>
                <w:bCs w:val="0"/>
                <w:i w:val="0"/>
                <w:iCs w:val="0"/>
                <w:sz w:val="24"/>
                <w:szCs w:val="24"/>
              </w:rPr>
              <w:t>КПП 590301001</w:t>
            </w:r>
          </w:p>
          <w:p w:rsidR="00944E1E" w:rsidRPr="007032A2" w:rsidRDefault="00944E1E" w:rsidP="001178E6">
            <w:pPr>
              <w:rPr>
                <w:rFonts w:ascii="Times New Roman" w:hAnsi="Times New Roman" w:cs="Times New Roman"/>
                <w:b w:val="0"/>
                <w:bCs w:val="0"/>
                <w:i w:val="0"/>
                <w:iCs w:val="0"/>
                <w:sz w:val="24"/>
                <w:szCs w:val="24"/>
              </w:rPr>
            </w:pPr>
            <w:r w:rsidRPr="007032A2">
              <w:rPr>
                <w:rFonts w:ascii="Times New Roman" w:hAnsi="Times New Roman" w:cs="Times New Roman"/>
                <w:b w:val="0"/>
                <w:bCs w:val="0"/>
                <w:i w:val="0"/>
                <w:iCs w:val="0"/>
                <w:sz w:val="24"/>
                <w:szCs w:val="24"/>
              </w:rPr>
              <w:t>БИК 045773001</w:t>
            </w:r>
          </w:p>
          <w:p w:rsidR="00944E1E" w:rsidRPr="007032A2" w:rsidRDefault="00944E1E" w:rsidP="001178E6">
            <w:pPr>
              <w:rPr>
                <w:rFonts w:ascii="Times New Roman" w:hAnsi="Times New Roman" w:cs="Times New Roman"/>
                <w:b w:val="0"/>
                <w:bCs w:val="0"/>
                <w:i w:val="0"/>
                <w:iCs w:val="0"/>
                <w:sz w:val="24"/>
                <w:szCs w:val="24"/>
              </w:rPr>
            </w:pPr>
            <w:r w:rsidRPr="007032A2">
              <w:rPr>
                <w:rFonts w:ascii="Times New Roman" w:hAnsi="Times New Roman" w:cs="Times New Roman"/>
                <w:b w:val="0"/>
                <w:bCs w:val="0"/>
                <w:i w:val="0"/>
                <w:iCs w:val="0"/>
                <w:sz w:val="24"/>
                <w:szCs w:val="24"/>
              </w:rPr>
              <w:t>Р/сч  40204810300000000006</w:t>
            </w:r>
          </w:p>
          <w:p w:rsidR="00944E1E" w:rsidRPr="007032A2" w:rsidRDefault="00944E1E" w:rsidP="001178E6">
            <w:pPr>
              <w:rPr>
                <w:rFonts w:ascii="Times New Roman" w:hAnsi="Times New Roman" w:cs="Times New Roman"/>
                <w:b w:val="0"/>
                <w:bCs w:val="0"/>
                <w:i w:val="0"/>
                <w:iCs w:val="0"/>
                <w:sz w:val="24"/>
                <w:szCs w:val="24"/>
              </w:rPr>
            </w:pPr>
            <w:r w:rsidRPr="007032A2">
              <w:rPr>
                <w:rFonts w:ascii="Times New Roman" w:hAnsi="Times New Roman" w:cs="Times New Roman"/>
                <w:b w:val="0"/>
                <w:bCs w:val="0"/>
                <w:i w:val="0"/>
                <w:iCs w:val="0"/>
                <w:sz w:val="24"/>
                <w:szCs w:val="24"/>
              </w:rPr>
              <w:t>ГРКЦ  ГУ  Банка  России   по  Пермскому  краю  г. Пермь</w:t>
            </w:r>
          </w:p>
          <w:p w:rsidR="00944E1E" w:rsidRPr="007032A2" w:rsidRDefault="00944E1E" w:rsidP="001178E6">
            <w:pPr>
              <w:rPr>
                <w:rFonts w:ascii="Times New Roman" w:hAnsi="Times New Roman" w:cs="Times New Roman"/>
                <w:b w:val="0"/>
                <w:bCs w:val="0"/>
                <w:i w:val="0"/>
                <w:iCs w:val="0"/>
                <w:sz w:val="24"/>
                <w:szCs w:val="24"/>
              </w:rPr>
            </w:pPr>
            <w:r w:rsidRPr="007032A2">
              <w:rPr>
                <w:rFonts w:ascii="Times New Roman" w:hAnsi="Times New Roman" w:cs="Times New Roman"/>
                <w:b w:val="0"/>
                <w:bCs w:val="0"/>
                <w:i w:val="0"/>
                <w:iCs w:val="0"/>
                <w:sz w:val="24"/>
                <w:szCs w:val="24"/>
              </w:rPr>
              <w:t>Телефоны:</w:t>
            </w:r>
          </w:p>
          <w:p w:rsidR="00944E1E" w:rsidRPr="007032A2" w:rsidRDefault="00944E1E" w:rsidP="001178E6">
            <w:pPr>
              <w:rPr>
                <w:rFonts w:ascii="Times New Roman" w:hAnsi="Times New Roman" w:cs="Times New Roman"/>
                <w:b w:val="0"/>
                <w:bCs w:val="0"/>
                <w:i w:val="0"/>
                <w:iCs w:val="0"/>
                <w:sz w:val="24"/>
                <w:szCs w:val="24"/>
              </w:rPr>
            </w:pPr>
            <w:r w:rsidRPr="007032A2">
              <w:rPr>
                <w:rFonts w:ascii="Times New Roman" w:hAnsi="Times New Roman" w:cs="Times New Roman"/>
                <w:b w:val="0"/>
                <w:bCs w:val="0"/>
                <w:i w:val="0"/>
                <w:iCs w:val="0"/>
                <w:sz w:val="24"/>
                <w:szCs w:val="24"/>
              </w:rPr>
              <w:t xml:space="preserve">236-87-14 – (факс) приемная </w:t>
            </w:r>
          </w:p>
          <w:p w:rsidR="00944E1E" w:rsidRPr="007032A2" w:rsidRDefault="00944E1E" w:rsidP="001178E6">
            <w:pPr>
              <w:rPr>
                <w:rFonts w:ascii="Times New Roman" w:hAnsi="Times New Roman" w:cs="Times New Roman"/>
                <w:b w:val="0"/>
                <w:bCs w:val="0"/>
                <w:i w:val="0"/>
                <w:iCs w:val="0"/>
                <w:sz w:val="24"/>
                <w:szCs w:val="24"/>
              </w:rPr>
            </w:pPr>
            <w:r w:rsidRPr="007032A2">
              <w:rPr>
                <w:rFonts w:ascii="Times New Roman" w:hAnsi="Times New Roman" w:cs="Times New Roman"/>
                <w:b w:val="0"/>
                <w:bCs w:val="0"/>
                <w:i w:val="0"/>
                <w:iCs w:val="0"/>
                <w:sz w:val="24"/>
                <w:szCs w:val="24"/>
              </w:rPr>
              <w:t>236-84-05 – директор</w:t>
            </w:r>
          </w:p>
          <w:p w:rsidR="00944E1E" w:rsidRPr="007032A2" w:rsidRDefault="00944E1E" w:rsidP="001178E6">
            <w:pPr>
              <w:rPr>
                <w:rFonts w:ascii="Times New Roman" w:hAnsi="Times New Roman" w:cs="Times New Roman"/>
                <w:b w:val="0"/>
                <w:bCs w:val="0"/>
                <w:i w:val="0"/>
                <w:iCs w:val="0"/>
                <w:sz w:val="24"/>
                <w:szCs w:val="24"/>
              </w:rPr>
            </w:pPr>
            <w:r w:rsidRPr="007032A2">
              <w:rPr>
                <w:rFonts w:ascii="Times New Roman" w:hAnsi="Times New Roman" w:cs="Times New Roman"/>
                <w:b w:val="0"/>
                <w:bCs w:val="0"/>
                <w:i w:val="0"/>
                <w:iCs w:val="0"/>
                <w:sz w:val="24"/>
                <w:szCs w:val="24"/>
              </w:rPr>
              <w:t>236-83-65 – бухгалтерия</w:t>
            </w:r>
          </w:p>
          <w:p w:rsidR="00944E1E" w:rsidRPr="00A37EF4" w:rsidRDefault="00944E1E" w:rsidP="001178E6">
            <w:pPr>
              <w:rPr>
                <w:rFonts w:ascii="Times New Roman" w:hAnsi="Times New Roman" w:cs="Times New Roman"/>
                <w:b w:val="0"/>
                <w:bCs w:val="0"/>
                <w:i w:val="0"/>
                <w:iCs w:val="0"/>
                <w:color w:val="000000"/>
                <w:sz w:val="24"/>
                <w:szCs w:val="24"/>
              </w:rPr>
            </w:pPr>
            <w:r w:rsidRPr="007032A2">
              <w:rPr>
                <w:rFonts w:ascii="Times New Roman" w:hAnsi="Times New Roman" w:cs="Times New Roman"/>
                <w:b w:val="0"/>
                <w:bCs w:val="0"/>
                <w:i w:val="0"/>
                <w:iCs w:val="0"/>
                <w:sz w:val="24"/>
                <w:szCs w:val="24"/>
                <w:lang w:val="en-US"/>
              </w:rPr>
              <w:t>E</w:t>
            </w:r>
            <w:r w:rsidRPr="00A37EF4">
              <w:rPr>
                <w:rFonts w:ascii="Times New Roman" w:hAnsi="Times New Roman" w:cs="Times New Roman"/>
                <w:b w:val="0"/>
                <w:bCs w:val="0"/>
                <w:i w:val="0"/>
                <w:iCs w:val="0"/>
                <w:sz w:val="24"/>
                <w:szCs w:val="24"/>
              </w:rPr>
              <w:t>-</w:t>
            </w:r>
            <w:r w:rsidRPr="007032A2">
              <w:rPr>
                <w:rFonts w:ascii="Times New Roman" w:hAnsi="Times New Roman" w:cs="Times New Roman"/>
                <w:b w:val="0"/>
                <w:bCs w:val="0"/>
                <w:i w:val="0"/>
                <w:iCs w:val="0"/>
                <w:sz w:val="24"/>
                <w:szCs w:val="24"/>
                <w:lang w:val="en-US"/>
              </w:rPr>
              <w:t>mail</w:t>
            </w:r>
            <w:r w:rsidRPr="00A37EF4">
              <w:rPr>
                <w:rFonts w:ascii="Times New Roman" w:hAnsi="Times New Roman" w:cs="Times New Roman"/>
                <w:b w:val="0"/>
                <w:bCs w:val="0"/>
                <w:i w:val="0"/>
                <w:iCs w:val="0"/>
                <w:sz w:val="24"/>
                <w:szCs w:val="24"/>
              </w:rPr>
              <w:t xml:space="preserve">:  </w:t>
            </w:r>
            <w:r w:rsidRPr="007032A2">
              <w:rPr>
                <w:rFonts w:ascii="Times New Roman" w:hAnsi="Times New Roman" w:cs="Times New Roman"/>
                <w:b w:val="0"/>
                <w:bCs w:val="0"/>
                <w:i w:val="0"/>
                <w:iCs w:val="0"/>
                <w:sz w:val="24"/>
                <w:szCs w:val="24"/>
                <w:lang w:val="en-US"/>
              </w:rPr>
              <w:t>korschool</w:t>
            </w:r>
            <w:r w:rsidRPr="00A37EF4">
              <w:rPr>
                <w:rFonts w:ascii="Times New Roman" w:hAnsi="Times New Roman" w:cs="Times New Roman"/>
                <w:b w:val="0"/>
                <w:bCs w:val="0"/>
                <w:i w:val="0"/>
                <w:iCs w:val="0"/>
                <w:sz w:val="24"/>
                <w:szCs w:val="24"/>
              </w:rPr>
              <w:t>18@</w:t>
            </w:r>
            <w:r w:rsidRPr="007032A2">
              <w:rPr>
                <w:rFonts w:ascii="Times New Roman" w:hAnsi="Times New Roman" w:cs="Times New Roman"/>
                <w:b w:val="0"/>
                <w:bCs w:val="0"/>
                <w:i w:val="0"/>
                <w:iCs w:val="0"/>
                <w:sz w:val="24"/>
                <w:szCs w:val="24"/>
                <w:lang w:val="en-US"/>
              </w:rPr>
              <w:t>mail</w:t>
            </w:r>
            <w:r w:rsidRPr="00A37EF4">
              <w:rPr>
                <w:rFonts w:ascii="Times New Roman" w:hAnsi="Times New Roman" w:cs="Times New Roman"/>
                <w:b w:val="0"/>
                <w:bCs w:val="0"/>
                <w:i w:val="0"/>
                <w:iCs w:val="0"/>
                <w:sz w:val="24"/>
                <w:szCs w:val="24"/>
              </w:rPr>
              <w:t>.</w:t>
            </w:r>
            <w:r w:rsidRPr="007032A2">
              <w:rPr>
                <w:rFonts w:ascii="Times New Roman" w:hAnsi="Times New Roman" w:cs="Times New Roman"/>
                <w:b w:val="0"/>
                <w:bCs w:val="0"/>
                <w:i w:val="0"/>
                <w:iCs w:val="0"/>
                <w:sz w:val="24"/>
                <w:szCs w:val="24"/>
                <w:lang w:val="en-US"/>
              </w:rPr>
              <w:t>ru</w:t>
            </w:r>
            <w:r w:rsidRPr="00A37EF4">
              <w:rPr>
                <w:rFonts w:ascii="Times New Roman" w:hAnsi="Times New Roman" w:cs="Times New Roman"/>
                <w:sz w:val="24"/>
                <w:szCs w:val="24"/>
              </w:rPr>
              <w:t xml:space="preserve"> </w:t>
            </w:r>
          </w:p>
          <w:p w:rsidR="00944E1E" w:rsidRPr="00A37EF4" w:rsidRDefault="00944E1E" w:rsidP="001178E6">
            <w:pPr>
              <w:rPr>
                <w:rFonts w:ascii="Times New Roman" w:hAnsi="Times New Roman" w:cs="Times New Roman"/>
                <w:b w:val="0"/>
                <w:bCs w:val="0"/>
                <w:i w:val="0"/>
                <w:iCs w:val="0"/>
                <w:sz w:val="24"/>
                <w:szCs w:val="24"/>
              </w:rPr>
            </w:pPr>
          </w:p>
        </w:tc>
        <w:tc>
          <w:tcPr>
            <w:tcW w:w="5069" w:type="dxa"/>
          </w:tcPr>
          <w:p w:rsidR="00944E1E" w:rsidRPr="007032A2" w:rsidRDefault="00944E1E" w:rsidP="001178E6">
            <w:pPr>
              <w:rPr>
                <w:rFonts w:ascii="Times New Roman" w:hAnsi="Times New Roman" w:cs="Times New Roman"/>
                <w:i w:val="0"/>
                <w:iCs w:val="0"/>
                <w:sz w:val="24"/>
                <w:szCs w:val="24"/>
              </w:rPr>
            </w:pPr>
            <w:r w:rsidRPr="007032A2">
              <w:rPr>
                <w:rFonts w:ascii="Times New Roman" w:hAnsi="Times New Roman" w:cs="Times New Roman"/>
                <w:i w:val="0"/>
                <w:iCs w:val="0"/>
                <w:sz w:val="24"/>
                <w:szCs w:val="24"/>
              </w:rPr>
              <w:t>ПОДРЯДЧИК:</w:t>
            </w:r>
          </w:p>
        </w:tc>
      </w:tr>
    </w:tbl>
    <w:p w:rsidR="00944E1E" w:rsidRPr="007032A2" w:rsidRDefault="00944E1E" w:rsidP="00C57088">
      <w:pPr>
        <w:rPr>
          <w:rFonts w:ascii="Times New Roman" w:hAnsi="Times New Roman" w:cs="Times New Roman"/>
          <w:b w:val="0"/>
          <w:bCs w:val="0"/>
          <w:i w:val="0"/>
          <w:iCs w:val="0"/>
          <w:sz w:val="24"/>
          <w:szCs w:val="24"/>
        </w:rPr>
      </w:pP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990"/>
        <w:gridCol w:w="4581"/>
      </w:tblGrid>
      <w:tr w:rsidR="00944E1E" w:rsidRPr="007032A2">
        <w:tc>
          <w:tcPr>
            <w:tcW w:w="5068" w:type="dxa"/>
          </w:tcPr>
          <w:p w:rsidR="00944E1E" w:rsidRPr="007032A2" w:rsidRDefault="00944E1E" w:rsidP="001178E6">
            <w:pPr>
              <w:rPr>
                <w:rFonts w:ascii="Times New Roman" w:hAnsi="Times New Roman" w:cs="Times New Roman"/>
                <w:b w:val="0"/>
                <w:bCs w:val="0"/>
                <w:i w:val="0"/>
                <w:iCs w:val="0"/>
                <w:sz w:val="24"/>
                <w:szCs w:val="24"/>
              </w:rPr>
            </w:pPr>
            <w:r w:rsidRPr="007032A2">
              <w:rPr>
                <w:rFonts w:ascii="Times New Roman" w:hAnsi="Times New Roman" w:cs="Times New Roman"/>
                <w:b w:val="0"/>
                <w:bCs w:val="0"/>
                <w:i w:val="0"/>
                <w:iCs w:val="0"/>
                <w:sz w:val="24"/>
                <w:szCs w:val="24"/>
              </w:rPr>
              <w:t>Директор МС(К)ОУ «С(К)ОШ № 18»</w:t>
            </w:r>
          </w:p>
          <w:p w:rsidR="00944E1E" w:rsidRPr="007032A2" w:rsidRDefault="00944E1E" w:rsidP="001178E6">
            <w:pPr>
              <w:rPr>
                <w:rFonts w:ascii="Times New Roman" w:hAnsi="Times New Roman" w:cs="Times New Roman"/>
                <w:b w:val="0"/>
                <w:bCs w:val="0"/>
                <w:i w:val="0"/>
                <w:iCs w:val="0"/>
                <w:sz w:val="24"/>
                <w:szCs w:val="24"/>
              </w:rPr>
            </w:pPr>
            <w:r w:rsidRPr="007032A2">
              <w:rPr>
                <w:rFonts w:ascii="Times New Roman" w:hAnsi="Times New Roman" w:cs="Times New Roman"/>
                <w:b w:val="0"/>
                <w:bCs w:val="0"/>
                <w:i w:val="0"/>
                <w:iCs w:val="0"/>
                <w:sz w:val="24"/>
                <w:szCs w:val="24"/>
              </w:rPr>
              <w:t>__________________________________</w:t>
            </w:r>
          </w:p>
          <w:p w:rsidR="00944E1E" w:rsidRPr="007032A2" w:rsidRDefault="00944E1E" w:rsidP="001178E6">
            <w:pPr>
              <w:rPr>
                <w:rFonts w:ascii="Times New Roman" w:hAnsi="Times New Roman" w:cs="Times New Roman"/>
                <w:b w:val="0"/>
                <w:bCs w:val="0"/>
                <w:i w:val="0"/>
                <w:iCs w:val="0"/>
                <w:sz w:val="24"/>
                <w:szCs w:val="24"/>
              </w:rPr>
            </w:pPr>
            <w:r w:rsidRPr="007032A2">
              <w:rPr>
                <w:rFonts w:ascii="Times New Roman" w:hAnsi="Times New Roman" w:cs="Times New Roman"/>
                <w:b w:val="0"/>
                <w:bCs w:val="0"/>
                <w:i w:val="0"/>
                <w:iCs w:val="0"/>
                <w:sz w:val="24"/>
                <w:szCs w:val="24"/>
              </w:rPr>
              <w:t xml:space="preserve">                                  Ю.Г.Иваницкий</w:t>
            </w:r>
          </w:p>
          <w:p w:rsidR="00944E1E" w:rsidRPr="007032A2" w:rsidRDefault="00944E1E" w:rsidP="001178E6">
            <w:pPr>
              <w:rPr>
                <w:rFonts w:ascii="Times New Roman" w:hAnsi="Times New Roman" w:cs="Times New Roman"/>
                <w:b w:val="0"/>
                <w:bCs w:val="0"/>
                <w:i w:val="0"/>
                <w:iCs w:val="0"/>
                <w:sz w:val="24"/>
                <w:szCs w:val="24"/>
              </w:rPr>
            </w:pPr>
            <w:r>
              <w:rPr>
                <w:rFonts w:ascii="Times New Roman" w:hAnsi="Times New Roman" w:cs="Times New Roman"/>
                <w:b w:val="0"/>
                <w:bCs w:val="0"/>
                <w:i w:val="0"/>
                <w:iCs w:val="0"/>
                <w:sz w:val="24"/>
                <w:szCs w:val="24"/>
              </w:rPr>
              <w:t>«_____»__________________2010</w:t>
            </w:r>
            <w:r w:rsidRPr="007032A2">
              <w:rPr>
                <w:rFonts w:ascii="Times New Roman" w:hAnsi="Times New Roman" w:cs="Times New Roman"/>
                <w:b w:val="0"/>
                <w:bCs w:val="0"/>
                <w:i w:val="0"/>
                <w:iCs w:val="0"/>
                <w:sz w:val="24"/>
                <w:szCs w:val="24"/>
              </w:rPr>
              <w:t xml:space="preserve"> г</w:t>
            </w:r>
          </w:p>
          <w:p w:rsidR="00944E1E" w:rsidRPr="007032A2" w:rsidRDefault="00944E1E" w:rsidP="001178E6">
            <w:pPr>
              <w:rPr>
                <w:rFonts w:ascii="Times New Roman" w:hAnsi="Times New Roman" w:cs="Times New Roman"/>
                <w:b w:val="0"/>
                <w:bCs w:val="0"/>
                <w:i w:val="0"/>
                <w:iCs w:val="0"/>
                <w:sz w:val="24"/>
                <w:szCs w:val="24"/>
              </w:rPr>
            </w:pPr>
            <w:r w:rsidRPr="007032A2">
              <w:rPr>
                <w:rFonts w:ascii="Times New Roman" w:hAnsi="Times New Roman" w:cs="Times New Roman"/>
                <w:b w:val="0"/>
                <w:bCs w:val="0"/>
                <w:i w:val="0"/>
                <w:iCs w:val="0"/>
                <w:sz w:val="24"/>
                <w:szCs w:val="24"/>
              </w:rPr>
              <w:t xml:space="preserve">                МП                                                                                                                                                                                                                                                                                                                                                                                                                                                                                                                                                                                                                                                                                                                                                                                                                                                                                                                                                  </w:t>
            </w:r>
          </w:p>
        </w:tc>
        <w:tc>
          <w:tcPr>
            <w:tcW w:w="5069" w:type="dxa"/>
          </w:tcPr>
          <w:p w:rsidR="00944E1E" w:rsidRPr="007032A2" w:rsidRDefault="00944E1E" w:rsidP="001178E6">
            <w:pPr>
              <w:rPr>
                <w:rFonts w:ascii="Times New Roman" w:hAnsi="Times New Roman" w:cs="Times New Roman"/>
                <w:b w:val="0"/>
                <w:bCs w:val="0"/>
                <w:i w:val="0"/>
                <w:iCs w:val="0"/>
                <w:sz w:val="24"/>
                <w:szCs w:val="24"/>
              </w:rPr>
            </w:pPr>
          </w:p>
        </w:tc>
      </w:tr>
    </w:tbl>
    <w:p w:rsidR="00944E1E" w:rsidRPr="000143E9" w:rsidRDefault="00944E1E" w:rsidP="00C57088">
      <w:pPr>
        <w:rPr>
          <w:rFonts w:cs="Times New Roman"/>
          <w:b w:val="0"/>
          <w:bCs w:val="0"/>
          <w:i w:val="0"/>
          <w:iCs w:val="0"/>
          <w:sz w:val="24"/>
          <w:szCs w:val="24"/>
        </w:rPr>
      </w:pPr>
    </w:p>
    <w:sectPr w:rsidR="00944E1E" w:rsidRPr="000143E9" w:rsidSect="00BF7D4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panose1 w:val="00000000000000000000"/>
    <w:charset w:val="00"/>
    <w:family w:val="modern"/>
    <w:notTrueType/>
    <w:pitch w:val="fixed"/>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60672"/>
    <w:multiLevelType w:val="hybridMultilevel"/>
    <w:tmpl w:val="9998DBC0"/>
    <w:lvl w:ilvl="0" w:tplc="0419000F">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32145828"/>
    <w:multiLevelType w:val="hybridMultilevel"/>
    <w:tmpl w:val="D108A53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57088"/>
    <w:rsid w:val="000114D6"/>
    <w:rsid w:val="000143E9"/>
    <w:rsid w:val="000A3E3D"/>
    <w:rsid w:val="001178E6"/>
    <w:rsid w:val="001F0EAD"/>
    <w:rsid w:val="0025365C"/>
    <w:rsid w:val="00271DE7"/>
    <w:rsid w:val="002A3D00"/>
    <w:rsid w:val="002B5C31"/>
    <w:rsid w:val="00304A1B"/>
    <w:rsid w:val="0032587A"/>
    <w:rsid w:val="00412B9E"/>
    <w:rsid w:val="00475391"/>
    <w:rsid w:val="004C1818"/>
    <w:rsid w:val="004D2C62"/>
    <w:rsid w:val="005574F4"/>
    <w:rsid w:val="005B0A30"/>
    <w:rsid w:val="006A676C"/>
    <w:rsid w:val="007032A2"/>
    <w:rsid w:val="00765221"/>
    <w:rsid w:val="007E618D"/>
    <w:rsid w:val="00803C1D"/>
    <w:rsid w:val="00923E2B"/>
    <w:rsid w:val="00944E1E"/>
    <w:rsid w:val="00966344"/>
    <w:rsid w:val="009B63B6"/>
    <w:rsid w:val="009E03C3"/>
    <w:rsid w:val="00A37EF4"/>
    <w:rsid w:val="00AE4DEE"/>
    <w:rsid w:val="00B72CF2"/>
    <w:rsid w:val="00BF7D4F"/>
    <w:rsid w:val="00C05177"/>
    <w:rsid w:val="00C50413"/>
    <w:rsid w:val="00C57088"/>
    <w:rsid w:val="00CA6CED"/>
    <w:rsid w:val="00CA70CA"/>
    <w:rsid w:val="00CB292E"/>
    <w:rsid w:val="00DB0842"/>
    <w:rsid w:val="00E52E1A"/>
    <w:rsid w:val="00F011CE"/>
    <w:rsid w:val="00FF481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uiPriority="0" w:unhideWhenUsed="1" w:qFormat="1"/>
    <w:lsdException w:name="heading 3" w:locked="1" w:semiHidden="0" w:uiPriority="0"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semiHidden="0" w:uiPriority="0"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uiPriority="0"/>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locked="1" w:semiHidden="0" w:uiPriority="0"/>
    <w:lsdException w:name="Body Text 3" w:locked="1" w:semiHidden="0" w:uiPriority="0"/>
    <w:lsdException w:name="Body Text Indent 2" w:locked="1" w:semiHidden="0" w:uiPriority="0"/>
    <w:lsdException w:name="Body Text Indent 3" w:locked="1" w:semiHidden="0" w:uiPriority="0"/>
    <w:lsdException w:name="Block Text" w:unhideWhenUsed="1"/>
    <w:lsdException w:name="Hyperlink" w:locked="1" w:semiHidden="0" w:uiPriority="0"/>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C57088"/>
    <w:rPr>
      <w:rFonts w:ascii="Century Schoolbook" w:eastAsia="Times New Roman" w:hAnsi="Century Schoolbook" w:cs="Century Schoolbook"/>
      <w:b/>
      <w:bCs/>
      <w:i/>
      <w:iCs/>
      <w:sz w:val="32"/>
      <w:szCs w:val="32"/>
    </w:rPr>
  </w:style>
  <w:style w:type="paragraph" w:styleId="Heading3">
    <w:name w:val="heading 3"/>
    <w:basedOn w:val="Normal"/>
    <w:next w:val="Normal"/>
    <w:link w:val="Heading3Char"/>
    <w:uiPriority w:val="99"/>
    <w:qFormat/>
    <w:rsid w:val="00C57088"/>
    <w:pPr>
      <w:keepNext/>
      <w:spacing w:before="240" w:after="60"/>
      <w:outlineLvl w:val="2"/>
    </w:pPr>
    <w:rPr>
      <w:rFonts w:ascii="Arial" w:hAnsi="Arial" w:cs="Arial"/>
      <w:sz w:val="26"/>
      <w:szCs w:val="26"/>
    </w:rPr>
  </w:style>
  <w:style w:type="paragraph" w:styleId="Heading8">
    <w:name w:val="heading 8"/>
    <w:basedOn w:val="Normal"/>
    <w:next w:val="Normal"/>
    <w:link w:val="Heading8Char"/>
    <w:uiPriority w:val="99"/>
    <w:qFormat/>
    <w:rsid w:val="00C57088"/>
    <w:pPr>
      <w:spacing w:before="240" w:after="60"/>
      <w:outlineLvl w:val="7"/>
    </w:pPr>
    <w:rPr>
      <w:rFonts w:ascii="Times New Roman" w:hAnsi="Times New Roman" w:cs="Times New Roman"/>
      <w:b w:val="0"/>
      <w:bCs w:val="0"/>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C57088"/>
    <w:rPr>
      <w:rFonts w:ascii="Arial" w:hAnsi="Arial" w:cs="Arial"/>
      <w:b/>
      <w:bCs/>
      <w:i/>
      <w:iCs/>
      <w:sz w:val="26"/>
      <w:szCs w:val="26"/>
      <w:lang w:eastAsia="ru-RU"/>
    </w:rPr>
  </w:style>
  <w:style w:type="character" w:customStyle="1" w:styleId="Heading8Char">
    <w:name w:val="Heading 8 Char"/>
    <w:basedOn w:val="DefaultParagraphFont"/>
    <w:link w:val="Heading8"/>
    <w:uiPriority w:val="99"/>
    <w:locked/>
    <w:rsid w:val="00C57088"/>
    <w:rPr>
      <w:rFonts w:ascii="Times New Roman" w:hAnsi="Times New Roman" w:cs="Times New Roman"/>
      <w:i/>
      <w:iCs/>
      <w:sz w:val="24"/>
      <w:szCs w:val="24"/>
      <w:lang w:eastAsia="ru-RU"/>
    </w:rPr>
  </w:style>
  <w:style w:type="character" w:styleId="Hyperlink">
    <w:name w:val="Hyperlink"/>
    <w:basedOn w:val="DefaultParagraphFont"/>
    <w:uiPriority w:val="99"/>
    <w:rsid w:val="00C57088"/>
    <w:rPr>
      <w:color w:val="0000FF"/>
      <w:u w:val="single"/>
    </w:rPr>
  </w:style>
  <w:style w:type="paragraph" w:styleId="BodyText">
    <w:name w:val="Body Text"/>
    <w:basedOn w:val="Normal"/>
    <w:link w:val="BodyTextChar"/>
    <w:uiPriority w:val="99"/>
    <w:rsid w:val="00C57088"/>
    <w:pPr>
      <w:spacing w:after="120"/>
    </w:pPr>
  </w:style>
  <w:style w:type="character" w:customStyle="1" w:styleId="BodyTextChar">
    <w:name w:val="Body Text Char"/>
    <w:basedOn w:val="DefaultParagraphFont"/>
    <w:link w:val="BodyText"/>
    <w:uiPriority w:val="99"/>
    <w:locked/>
    <w:rsid w:val="00C57088"/>
    <w:rPr>
      <w:rFonts w:ascii="Century Schoolbook" w:hAnsi="Century Schoolbook" w:cs="Century Schoolbook"/>
      <w:b/>
      <w:bCs/>
      <w:i/>
      <w:iCs/>
      <w:sz w:val="20"/>
      <w:szCs w:val="20"/>
      <w:lang w:eastAsia="ru-RU"/>
    </w:rPr>
  </w:style>
  <w:style w:type="paragraph" w:styleId="BodyText2">
    <w:name w:val="Body Text 2"/>
    <w:basedOn w:val="Normal"/>
    <w:link w:val="BodyText2Char"/>
    <w:uiPriority w:val="99"/>
    <w:rsid w:val="00C57088"/>
    <w:rPr>
      <w:rFonts w:ascii="Times New Roman" w:hAnsi="Times New Roman" w:cs="Times New Roman"/>
      <w:b w:val="0"/>
      <w:bCs w:val="0"/>
      <w:i w:val="0"/>
      <w:iCs w:val="0"/>
      <w:sz w:val="20"/>
      <w:szCs w:val="20"/>
    </w:rPr>
  </w:style>
  <w:style w:type="character" w:customStyle="1" w:styleId="BodyText2Char">
    <w:name w:val="Body Text 2 Char"/>
    <w:basedOn w:val="DefaultParagraphFont"/>
    <w:link w:val="BodyText2"/>
    <w:uiPriority w:val="99"/>
    <w:locked/>
    <w:rsid w:val="00C57088"/>
    <w:rPr>
      <w:rFonts w:ascii="Times New Roman" w:hAnsi="Times New Roman" w:cs="Times New Roman"/>
      <w:sz w:val="20"/>
      <w:szCs w:val="20"/>
      <w:lang w:eastAsia="ru-RU"/>
    </w:rPr>
  </w:style>
  <w:style w:type="paragraph" w:styleId="BodyText3">
    <w:name w:val="Body Text 3"/>
    <w:basedOn w:val="Normal"/>
    <w:link w:val="BodyText3Char"/>
    <w:uiPriority w:val="99"/>
    <w:rsid w:val="00C57088"/>
    <w:pPr>
      <w:spacing w:after="120"/>
    </w:pPr>
    <w:rPr>
      <w:sz w:val="16"/>
      <w:szCs w:val="16"/>
    </w:rPr>
  </w:style>
  <w:style w:type="character" w:customStyle="1" w:styleId="BodyText3Char">
    <w:name w:val="Body Text 3 Char"/>
    <w:basedOn w:val="DefaultParagraphFont"/>
    <w:link w:val="BodyText3"/>
    <w:uiPriority w:val="99"/>
    <w:locked/>
    <w:rsid w:val="00C57088"/>
    <w:rPr>
      <w:rFonts w:ascii="Century Schoolbook" w:hAnsi="Century Schoolbook" w:cs="Century Schoolbook"/>
      <w:b/>
      <w:bCs/>
      <w:i/>
      <w:iCs/>
      <w:sz w:val="16"/>
      <w:szCs w:val="16"/>
      <w:lang w:eastAsia="ru-RU"/>
    </w:rPr>
  </w:style>
  <w:style w:type="paragraph" w:styleId="BodyTextIndent2">
    <w:name w:val="Body Text Indent 2"/>
    <w:basedOn w:val="Normal"/>
    <w:link w:val="BodyTextIndent2Char"/>
    <w:uiPriority w:val="99"/>
    <w:rsid w:val="00C57088"/>
    <w:pPr>
      <w:spacing w:after="120" w:line="480" w:lineRule="auto"/>
      <w:ind w:left="283"/>
    </w:pPr>
  </w:style>
  <w:style w:type="character" w:customStyle="1" w:styleId="BodyTextIndent2Char">
    <w:name w:val="Body Text Indent 2 Char"/>
    <w:basedOn w:val="DefaultParagraphFont"/>
    <w:link w:val="BodyTextIndent2"/>
    <w:uiPriority w:val="99"/>
    <w:locked/>
    <w:rsid w:val="00C57088"/>
    <w:rPr>
      <w:rFonts w:ascii="Century Schoolbook" w:hAnsi="Century Schoolbook" w:cs="Century Schoolbook"/>
      <w:b/>
      <w:bCs/>
      <w:i/>
      <w:iCs/>
      <w:sz w:val="20"/>
      <w:szCs w:val="20"/>
      <w:lang w:eastAsia="ru-RU"/>
    </w:rPr>
  </w:style>
  <w:style w:type="paragraph" w:styleId="BodyTextIndent3">
    <w:name w:val="Body Text Indent 3"/>
    <w:basedOn w:val="Normal"/>
    <w:link w:val="BodyTextIndent3Char"/>
    <w:uiPriority w:val="99"/>
    <w:rsid w:val="00C57088"/>
    <w:pPr>
      <w:spacing w:after="120"/>
      <w:ind w:left="283"/>
    </w:pPr>
    <w:rPr>
      <w:sz w:val="16"/>
      <w:szCs w:val="16"/>
    </w:rPr>
  </w:style>
  <w:style w:type="character" w:customStyle="1" w:styleId="BodyTextIndent3Char">
    <w:name w:val="Body Text Indent 3 Char"/>
    <w:basedOn w:val="DefaultParagraphFont"/>
    <w:link w:val="BodyTextIndent3"/>
    <w:uiPriority w:val="99"/>
    <w:locked/>
    <w:rsid w:val="00C57088"/>
    <w:rPr>
      <w:rFonts w:ascii="Century Schoolbook" w:hAnsi="Century Schoolbook" w:cs="Century Schoolbook"/>
      <w:b/>
      <w:bCs/>
      <w:i/>
      <w:iCs/>
      <w:sz w:val="16"/>
      <w:szCs w:val="16"/>
      <w:lang w:eastAsia="ru-RU"/>
    </w:rPr>
  </w:style>
  <w:style w:type="paragraph" w:customStyle="1" w:styleId="1">
    <w:name w:val="Обычный1"/>
    <w:uiPriority w:val="99"/>
    <w:rsid w:val="00C57088"/>
    <w:pPr>
      <w:snapToGrid w:val="0"/>
    </w:pPr>
    <w:rPr>
      <w:rFonts w:ascii="Times New Roman" w:eastAsia="Times New Roman" w:hAnsi="Times New Roman"/>
      <w:sz w:val="20"/>
      <w:szCs w:val="20"/>
    </w:rPr>
  </w:style>
  <w:style w:type="paragraph" w:customStyle="1" w:styleId="ConsNormal">
    <w:name w:val="ConsNormal"/>
    <w:uiPriority w:val="99"/>
    <w:rsid w:val="00C57088"/>
    <w:pPr>
      <w:ind w:firstLine="720"/>
    </w:pPr>
    <w:rPr>
      <w:rFonts w:ascii="Consultant" w:eastAsia="Times New Roman" w:hAnsi="Consultant" w:cs="Consultant"/>
      <w:sz w:val="20"/>
      <w:szCs w:val="20"/>
    </w:rPr>
  </w:style>
  <w:style w:type="paragraph" w:customStyle="1" w:styleId="Iauiue">
    <w:name w:val="Iau?iue"/>
    <w:uiPriority w:val="99"/>
    <w:rsid w:val="00C57088"/>
    <w:pPr>
      <w:overflowPunct w:val="0"/>
      <w:autoSpaceDE w:val="0"/>
      <w:autoSpaceDN w:val="0"/>
      <w:adjustRightInd w:val="0"/>
    </w:pPr>
    <w:rPr>
      <w:rFonts w:ascii="Times New Roman" w:eastAsia="Times New Roman" w:hAnsi="Times New Roman"/>
      <w:sz w:val="20"/>
      <w:szCs w:val="20"/>
    </w:rPr>
  </w:style>
  <w:style w:type="paragraph" w:customStyle="1" w:styleId="Iauiue1">
    <w:name w:val="Iau?iue1"/>
    <w:uiPriority w:val="99"/>
    <w:rsid w:val="00C57088"/>
    <w:pPr>
      <w:overflowPunct w:val="0"/>
      <w:autoSpaceDE w:val="0"/>
      <w:autoSpaceDN w:val="0"/>
      <w:adjustRightInd w:val="0"/>
    </w:pPr>
    <w:rPr>
      <w:rFonts w:ascii="Times New Roman" w:eastAsia="Times New Roman" w:hAnsi="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149</TotalTime>
  <Pages>6</Pages>
  <Words>2632</Words>
  <Characters>15004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School</dc:creator>
  <cp:keywords/>
  <dc:description/>
  <cp:lastModifiedBy>user</cp:lastModifiedBy>
  <cp:revision>10</cp:revision>
  <cp:lastPrinted>2010-07-19T07:12:00Z</cp:lastPrinted>
  <dcterms:created xsi:type="dcterms:W3CDTF">2009-09-03T12:03:00Z</dcterms:created>
  <dcterms:modified xsi:type="dcterms:W3CDTF">2010-07-19T07:12:00Z</dcterms:modified>
</cp:coreProperties>
</file>