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6DD" w:rsidRPr="0059138B" w:rsidRDefault="00E216DD" w:rsidP="00E216DD">
      <w:pPr>
        <w:spacing w:after="0" w:line="240" w:lineRule="auto"/>
        <w:jc w:val="center"/>
        <w:rPr>
          <w:rFonts w:ascii="Times New Roman" w:hAnsi="Times New Roman"/>
          <w:b/>
        </w:rPr>
      </w:pPr>
      <w:r w:rsidRPr="0059138B">
        <w:rPr>
          <w:rFonts w:ascii="Times New Roman" w:hAnsi="Times New Roman"/>
          <w:b/>
        </w:rPr>
        <w:t>Муниципальный контракт №</w:t>
      </w:r>
    </w:p>
    <w:p w:rsidR="00E216DD" w:rsidRPr="0059138B" w:rsidRDefault="00E216DD" w:rsidP="00E216DD">
      <w:pPr>
        <w:pStyle w:val="a3"/>
        <w:jc w:val="center"/>
        <w:rPr>
          <w:b/>
          <w:bCs/>
          <w:iCs/>
          <w:sz w:val="22"/>
          <w:szCs w:val="22"/>
        </w:rPr>
      </w:pPr>
      <w:r w:rsidRPr="0059138B">
        <w:rPr>
          <w:b/>
          <w:bCs/>
          <w:iCs/>
          <w:sz w:val="22"/>
          <w:szCs w:val="22"/>
        </w:rPr>
        <w:t>на оказание</w:t>
      </w:r>
      <w:r w:rsidRPr="0059138B">
        <w:rPr>
          <w:b/>
          <w:sz w:val="22"/>
          <w:szCs w:val="22"/>
        </w:rPr>
        <w:t xml:space="preserve"> услуг</w:t>
      </w:r>
      <w:r w:rsidRPr="0059138B">
        <w:rPr>
          <w:b/>
          <w:bCs/>
          <w:iCs/>
          <w:sz w:val="22"/>
          <w:szCs w:val="22"/>
        </w:rPr>
        <w:t xml:space="preserve"> по охране помещений (переписных и инструкторских участков</w:t>
      </w:r>
      <w:r w:rsidR="0059138B">
        <w:rPr>
          <w:b/>
          <w:bCs/>
          <w:iCs/>
          <w:sz w:val="22"/>
          <w:szCs w:val="22"/>
        </w:rPr>
        <w:t xml:space="preserve"> </w:t>
      </w:r>
      <w:r w:rsidRPr="0059138B">
        <w:rPr>
          <w:b/>
          <w:bCs/>
          <w:iCs/>
          <w:sz w:val="22"/>
          <w:szCs w:val="22"/>
        </w:rPr>
        <w:t>по адресу</w:t>
      </w:r>
      <w:proofErr w:type="gramStart"/>
      <w:r w:rsidRPr="0059138B">
        <w:rPr>
          <w:b/>
          <w:bCs/>
          <w:iCs/>
          <w:sz w:val="22"/>
          <w:szCs w:val="22"/>
        </w:rPr>
        <w:t>: _______________________________________</w:t>
      </w:r>
      <w:r w:rsidR="0059138B" w:rsidRPr="0059138B">
        <w:rPr>
          <w:b/>
          <w:bCs/>
          <w:iCs/>
          <w:sz w:val="22"/>
          <w:szCs w:val="22"/>
        </w:rPr>
        <w:t>)</w:t>
      </w:r>
      <w:r w:rsidRPr="0059138B">
        <w:rPr>
          <w:b/>
          <w:bCs/>
          <w:iCs/>
          <w:sz w:val="22"/>
          <w:szCs w:val="22"/>
        </w:rPr>
        <w:t xml:space="preserve"> </w:t>
      </w:r>
      <w:proofErr w:type="gramEnd"/>
      <w:r w:rsidRPr="0059138B">
        <w:rPr>
          <w:b/>
          <w:bCs/>
          <w:iCs/>
          <w:sz w:val="22"/>
          <w:szCs w:val="22"/>
        </w:rPr>
        <w:t>предназначенных для проведения Всероссийской переписи населения 2010 года на территории Свердловского района города Перми.</w:t>
      </w:r>
    </w:p>
    <w:p w:rsidR="00E216DD" w:rsidRPr="0059138B" w:rsidRDefault="00E216DD" w:rsidP="00E216DD">
      <w:pPr>
        <w:pStyle w:val="a3"/>
        <w:jc w:val="center"/>
        <w:rPr>
          <w:bCs/>
          <w:iCs/>
          <w:sz w:val="22"/>
          <w:szCs w:val="22"/>
        </w:rPr>
      </w:pPr>
    </w:p>
    <w:p w:rsidR="00E216DD" w:rsidRPr="0059138B" w:rsidRDefault="00E216DD" w:rsidP="00E216DD">
      <w:pPr>
        <w:spacing w:after="0" w:line="240" w:lineRule="auto"/>
        <w:jc w:val="both"/>
        <w:rPr>
          <w:rFonts w:ascii="Times New Roman" w:hAnsi="Times New Roman"/>
        </w:rPr>
      </w:pPr>
      <w:r w:rsidRPr="0059138B">
        <w:rPr>
          <w:rFonts w:ascii="Times New Roman" w:hAnsi="Times New Roman"/>
        </w:rPr>
        <w:t>г. Пермь</w:t>
      </w:r>
      <w:r w:rsidRPr="0059138B">
        <w:rPr>
          <w:rFonts w:ascii="Times New Roman" w:hAnsi="Times New Roman"/>
        </w:rPr>
        <w:tab/>
      </w:r>
      <w:r w:rsidRPr="0059138B">
        <w:rPr>
          <w:rFonts w:ascii="Times New Roman" w:hAnsi="Times New Roman"/>
        </w:rPr>
        <w:tab/>
      </w:r>
      <w:r w:rsidRPr="0059138B">
        <w:rPr>
          <w:rFonts w:ascii="Times New Roman" w:hAnsi="Times New Roman"/>
        </w:rPr>
        <w:tab/>
      </w:r>
      <w:r w:rsidRPr="0059138B">
        <w:rPr>
          <w:rFonts w:ascii="Times New Roman" w:hAnsi="Times New Roman"/>
        </w:rPr>
        <w:tab/>
      </w:r>
      <w:r w:rsidRPr="0059138B">
        <w:rPr>
          <w:rFonts w:ascii="Times New Roman" w:hAnsi="Times New Roman"/>
        </w:rPr>
        <w:tab/>
      </w:r>
      <w:r w:rsidRPr="0059138B">
        <w:rPr>
          <w:rFonts w:ascii="Times New Roman" w:hAnsi="Times New Roman"/>
        </w:rPr>
        <w:tab/>
      </w:r>
      <w:r w:rsidRPr="0059138B">
        <w:rPr>
          <w:rFonts w:ascii="Times New Roman" w:hAnsi="Times New Roman"/>
        </w:rPr>
        <w:tab/>
      </w:r>
      <w:r w:rsidRPr="0059138B">
        <w:rPr>
          <w:rFonts w:ascii="Times New Roman" w:hAnsi="Times New Roman"/>
        </w:rPr>
        <w:tab/>
        <w:t xml:space="preserve"> «___» _______ 2010 г.</w:t>
      </w:r>
    </w:p>
    <w:p w:rsidR="00E216DD" w:rsidRPr="0059138B" w:rsidRDefault="00E216DD" w:rsidP="00E216DD">
      <w:pPr>
        <w:spacing w:after="0" w:line="240" w:lineRule="auto"/>
        <w:jc w:val="both"/>
        <w:rPr>
          <w:rFonts w:ascii="Times New Roman" w:hAnsi="Times New Roman"/>
        </w:rPr>
      </w:pPr>
    </w:p>
    <w:p w:rsidR="00E216DD" w:rsidRPr="0059138B" w:rsidRDefault="00E216DD" w:rsidP="00E216DD">
      <w:pPr>
        <w:spacing w:after="0" w:line="240" w:lineRule="auto"/>
        <w:ind w:firstLine="567"/>
        <w:jc w:val="both"/>
        <w:rPr>
          <w:rFonts w:ascii="Times New Roman" w:hAnsi="Times New Roman"/>
        </w:rPr>
      </w:pPr>
      <w:r w:rsidRPr="0059138B">
        <w:rPr>
          <w:rFonts w:ascii="Times New Roman" w:hAnsi="Times New Roman"/>
        </w:rPr>
        <w:t xml:space="preserve">Администрация Свердловского района города Перми,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w:t>
      </w:r>
      <w:r w:rsidRPr="0059138B">
        <w:rPr>
          <w:rFonts w:ascii="Times New Roman" w:hAnsi="Times New Roman"/>
          <w:b/>
        </w:rPr>
        <w:t>__________________________________________</w:t>
      </w:r>
      <w:r w:rsidRPr="0059138B">
        <w:rPr>
          <w:rFonts w:ascii="Times New Roman" w:hAnsi="Times New Roman"/>
        </w:rPr>
        <w:t>,  именуемый в дальнейшем "ИСПОЛНИТЕЛЬ", действующий на основании ______________________________________________________ с другой стороны, заключили настоящий муниципальный контракт (далее контракт) о нижеследующем:</w:t>
      </w:r>
    </w:p>
    <w:p w:rsidR="00E216DD" w:rsidRPr="0059138B" w:rsidRDefault="00E216DD" w:rsidP="00E216DD">
      <w:pPr>
        <w:spacing w:after="0" w:line="240" w:lineRule="auto"/>
        <w:ind w:firstLine="567"/>
        <w:jc w:val="both"/>
        <w:rPr>
          <w:rFonts w:ascii="Times New Roman" w:hAnsi="Times New Roman"/>
        </w:rPr>
      </w:pPr>
    </w:p>
    <w:p w:rsidR="00E216DD" w:rsidRPr="0059138B" w:rsidRDefault="00E216DD" w:rsidP="00E216DD">
      <w:pPr>
        <w:pStyle w:val="a5"/>
        <w:numPr>
          <w:ilvl w:val="0"/>
          <w:numId w:val="1"/>
        </w:numPr>
        <w:shd w:val="clear" w:color="auto" w:fill="FFFFFF"/>
        <w:spacing w:after="0" w:line="240" w:lineRule="auto"/>
        <w:jc w:val="center"/>
        <w:rPr>
          <w:rFonts w:ascii="Times New Roman" w:hAnsi="Times New Roman"/>
          <w:b/>
          <w:color w:val="000000"/>
        </w:rPr>
      </w:pPr>
      <w:r w:rsidRPr="0059138B">
        <w:rPr>
          <w:rFonts w:ascii="Times New Roman" w:hAnsi="Times New Roman"/>
          <w:b/>
          <w:color w:val="000000"/>
        </w:rPr>
        <w:t>Предмет контракта.</w:t>
      </w:r>
    </w:p>
    <w:p w:rsidR="00E216DD" w:rsidRPr="0059138B" w:rsidRDefault="0059138B" w:rsidP="00E216DD">
      <w:pPr>
        <w:pStyle w:val="ConsPlusNormal"/>
        <w:widowControl/>
        <w:jc w:val="both"/>
        <w:rPr>
          <w:rFonts w:ascii="Times New Roman" w:hAnsi="Times New Roman" w:cs="Times New Roman"/>
          <w:sz w:val="22"/>
          <w:szCs w:val="22"/>
        </w:rPr>
      </w:pPr>
      <w:r>
        <w:rPr>
          <w:rFonts w:ascii="Times New Roman" w:hAnsi="Times New Roman" w:cs="Times New Roman"/>
          <w:color w:val="000000"/>
          <w:sz w:val="22"/>
          <w:szCs w:val="22"/>
        </w:rPr>
        <w:t>1.1.</w:t>
      </w:r>
      <w:r w:rsidR="00E216DD" w:rsidRPr="0059138B">
        <w:rPr>
          <w:rFonts w:ascii="Times New Roman" w:hAnsi="Times New Roman" w:cs="Times New Roman"/>
          <w:color w:val="000000"/>
          <w:sz w:val="22"/>
          <w:szCs w:val="22"/>
        </w:rPr>
        <w:t xml:space="preserve"> </w:t>
      </w:r>
      <w:proofErr w:type="gramStart"/>
      <w:r w:rsidR="00E216DD" w:rsidRPr="0059138B">
        <w:rPr>
          <w:rFonts w:ascii="Times New Roman" w:hAnsi="Times New Roman" w:cs="Times New Roman"/>
          <w:color w:val="000000"/>
          <w:sz w:val="22"/>
          <w:szCs w:val="22"/>
        </w:rPr>
        <w:t>Настоящий муниципальный контракт заключается в соответствии с  решением Пермской городской Думы от 24.08.2010 № 113 «О внесении изменений в решение Пермской городской Думы от 22.12.2009 № 315 «О бюджете города Перми на 2010 год и плановый период 2011 и 2012 годов», постановлениями администрации города Перми от 02.09.2010 № 527 «О принятии расходных обязательств по исполнению переданных отдельных государственных полномочий по подготовке и проведению</w:t>
      </w:r>
      <w:proofErr w:type="gramEnd"/>
      <w:r w:rsidR="00E216DD" w:rsidRPr="0059138B">
        <w:rPr>
          <w:rFonts w:ascii="Times New Roman" w:hAnsi="Times New Roman" w:cs="Times New Roman"/>
          <w:color w:val="000000"/>
          <w:sz w:val="22"/>
          <w:szCs w:val="22"/>
        </w:rPr>
        <w:t xml:space="preserve"> </w:t>
      </w:r>
      <w:proofErr w:type="gramStart"/>
      <w:r w:rsidR="00E216DD" w:rsidRPr="0059138B">
        <w:rPr>
          <w:rFonts w:ascii="Times New Roman" w:hAnsi="Times New Roman" w:cs="Times New Roman"/>
          <w:color w:val="000000"/>
          <w:sz w:val="22"/>
          <w:szCs w:val="22"/>
        </w:rPr>
        <w:t>Всероссийской  переписи населения 2010 года», от 02.09.2010 № 528 «Об утверждении Порядка расходования средств для осуществления отдельных государственных полномочий по подготовке и проведению Всероссийской  переписи населения 2010 года»</w:t>
      </w:r>
      <w:r w:rsidR="00E216DD" w:rsidRPr="0059138B">
        <w:rPr>
          <w:rFonts w:ascii="Times New Roman" w:hAnsi="Times New Roman" w:cs="Times New Roman"/>
          <w:sz w:val="22"/>
          <w:szCs w:val="22"/>
        </w:rPr>
        <w:t xml:space="preserve">, распоряжением администрации города Перми от 15.09.2010 № 140-р «О распределении объемов средств, выделяемых из бюджета Пермского края для осуществления </w:t>
      </w:r>
      <w:r w:rsidR="00E216DD" w:rsidRPr="0059138B">
        <w:rPr>
          <w:rFonts w:ascii="Times New Roman" w:hAnsi="Times New Roman" w:cs="Times New Roman"/>
          <w:color w:val="000000"/>
          <w:sz w:val="22"/>
          <w:szCs w:val="22"/>
        </w:rPr>
        <w:t xml:space="preserve">отдельных государственных полномочий по подготовке и проведению Всероссийской  переписи населения 2010 года», </w:t>
      </w:r>
      <w:r w:rsidR="00E216DD" w:rsidRPr="0059138B">
        <w:rPr>
          <w:rFonts w:ascii="Times New Roman" w:hAnsi="Times New Roman" w:cs="Times New Roman"/>
          <w:sz w:val="22"/>
          <w:szCs w:val="22"/>
        </w:rPr>
        <w:t xml:space="preserve"> в соответствии с</w:t>
      </w:r>
      <w:proofErr w:type="gramEnd"/>
      <w:r w:rsidR="00E216DD" w:rsidRPr="0059138B">
        <w:rPr>
          <w:rFonts w:ascii="Times New Roman" w:hAnsi="Times New Roman" w:cs="Times New Roman"/>
          <w:sz w:val="22"/>
          <w:szCs w:val="22"/>
        </w:rPr>
        <w:t xml:space="preserve"> приказом  главы администрации Свердловского района города Перми от _______№ СЭ</w:t>
      </w:r>
      <w:proofErr w:type="gramStart"/>
      <w:r w:rsidR="00E216DD" w:rsidRPr="0059138B">
        <w:rPr>
          <w:rFonts w:ascii="Times New Roman" w:hAnsi="Times New Roman" w:cs="Times New Roman"/>
          <w:sz w:val="22"/>
          <w:szCs w:val="22"/>
        </w:rPr>
        <w:t>Д-</w:t>
      </w:r>
      <w:proofErr w:type="gramEnd"/>
      <w:r w:rsidR="00E216DD" w:rsidRPr="0059138B">
        <w:rPr>
          <w:rFonts w:ascii="Times New Roman" w:hAnsi="Times New Roman" w:cs="Times New Roman"/>
          <w:sz w:val="22"/>
          <w:szCs w:val="22"/>
        </w:rPr>
        <w:t xml:space="preserve">_______  о размещении муниципального заказа путем проведения запроса котировок </w:t>
      </w:r>
      <w:r w:rsidR="00E216DD" w:rsidRPr="0059138B">
        <w:rPr>
          <w:rFonts w:ascii="Times New Roman" w:hAnsi="Times New Roman" w:cs="Times New Roman"/>
          <w:bCs/>
          <w:iCs/>
          <w:sz w:val="22"/>
          <w:szCs w:val="22"/>
        </w:rPr>
        <w:t xml:space="preserve">на </w:t>
      </w:r>
      <w:r w:rsidR="00E216DD" w:rsidRPr="0059138B">
        <w:rPr>
          <w:rFonts w:ascii="Times New Roman" w:hAnsi="Times New Roman" w:cs="Times New Roman"/>
          <w:sz w:val="22"/>
          <w:szCs w:val="22"/>
        </w:rPr>
        <w:t xml:space="preserve">оказание услуг </w:t>
      </w:r>
      <w:r w:rsidR="00E216DD" w:rsidRPr="0059138B">
        <w:rPr>
          <w:rFonts w:ascii="Times New Roman" w:hAnsi="Times New Roman" w:cs="Times New Roman"/>
          <w:b/>
          <w:bCs/>
          <w:iCs/>
          <w:sz w:val="22"/>
          <w:szCs w:val="22"/>
        </w:rPr>
        <w:t>по охране помещений (перепис</w:t>
      </w:r>
      <w:r w:rsidRPr="0059138B">
        <w:rPr>
          <w:rFonts w:ascii="Times New Roman" w:hAnsi="Times New Roman" w:cs="Times New Roman"/>
          <w:b/>
          <w:bCs/>
          <w:iCs/>
          <w:sz w:val="22"/>
          <w:szCs w:val="22"/>
        </w:rPr>
        <w:t>ных и инструкторских участков),</w:t>
      </w:r>
      <w:r w:rsidR="00E216DD" w:rsidRPr="0059138B">
        <w:rPr>
          <w:rFonts w:ascii="Times New Roman" w:hAnsi="Times New Roman" w:cs="Times New Roman"/>
          <w:b/>
          <w:bCs/>
          <w:iCs/>
          <w:sz w:val="22"/>
          <w:szCs w:val="22"/>
        </w:rPr>
        <w:t xml:space="preserve"> предназначенных для проведения Всероссийской переписи населения 2010 года на территории Свердловского района города Перми</w:t>
      </w:r>
      <w:r w:rsidR="00E216DD" w:rsidRPr="0059138B">
        <w:rPr>
          <w:rFonts w:ascii="Times New Roman" w:hAnsi="Times New Roman" w:cs="Times New Roman"/>
          <w:bCs/>
          <w:iCs/>
          <w:sz w:val="22"/>
          <w:szCs w:val="22"/>
        </w:rPr>
        <w:t>;</w:t>
      </w:r>
      <w:r w:rsidR="00E216DD" w:rsidRPr="0059138B">
        <w:rPr>
          <w:rFonts w:ascii="Times New Roman" w:hAnsi="Times New Roman" w:cs="Times New Roman"/>
          <w:sz w:val="22"/>
          <w:szCs w:val="22"/>
        </w:rPr>
        <w:t xml:space="preserve"> решением котировочной комиссии (протокол  от _________________ № ______).</w:t>
      </w:r>
    </w:p>
    <w:p w:rsidR="00E216DD" w:rsidRPr="0059138B" w:rsidRDefault="00E216DD" w:rsidP="00E216DD">
      <w:pPr>
        <w:pStyle w:val="a3"/>
        <w:rPr>
          <w:color w:val="000000"/>
          <w:sz w:val="22"/>
          <w:szCs w:val="22"/>
        </w:rPr>
      </w:pPr>
      <w:r w:rsidRPr="0059138B">
        <w:rPr>
          <w:sz w:val="22"/>
          <w:szCs w:val="22"/>
        </w:rPr>
        <w:t>1.2.По настоящему муниципальному контракту ИСПОЛНИТЕЛЬ</w:t>
      </w:r>
      <w:r w:rsidRPr="0059138B">
        <w:rPr>
          <w:color w:val="000000"/>
          <w:sz w:val="22"/>
          <w:szCs w:val="22"/>
        </w:rPr>
        <w:t xml:space="preserve"> обязуется оказать</w:t>
      </w:r>
      <w:r w:rsidRPr="0059138B">
        <w:rPr>
          <w:sz w:val="22"/>
          <w:szCs w:val="22"/>
        </w:rPr>
        <w:t xml:space="preserve">  услуги </w:t>
      </w:r>
      <w:r w:rsidRPr="0059138B">
        <w:rPr>
          <w:b/>
          <w:bCs/>
          <w:iCs/>
          <w:sz w:val="22"/>
          <w:szCs w:val="22"/>
        </w:rPr>
        <w:t>по охране помещений (переписных и инструкторских участков</w:t>
      </w:r>
      <w:r w:rsidR="0059138B" w:rsidRPr="0059138B">
        <w:rPr>
          <w:b/>
          <w:bCs/>
          <w:iCs/>
          <w:sz w:val="22"/>
          <w:szCs w:val="22"/>
        </w:rPr>
        <w:t xml:space="preserve"> </w:t>
      </w:r>
      <w:r w:rsidRPr="0059138B">
        <w:rPr>
          <w:b/>
          <w:bCs/>
          <w:iCs/>
          <w:sz w:val="22"/>
          <w:szCs w:val="22"/>
        </w:rPr>
        <w:t>по адресу</w:t>
      </w:r>
      <w:proofErr w:type="gramStart"/>
      <w:r w:rsidRPr="0059138B">
        <w:rPr>
          <w:b/>
          <w:bCs/>
          <w:iCs/>
          <w:sz w:val="22"/>
          <w:szCs w:val="22"/>
        </w:rPr>
        <w:t xml:space="preserve">: _______________________________________ </w:t>
      </w:r>
      <w:r w:rsidR="0059138B" w:rsidRPr="0059138B">
        <w:rPr>
          <w:b/>
          <w:bCs/>
          <w:iCs/>
          <w:sz w:val="22"/>
          <w:szCs w:val="22"/>
        </w:rPr>
        <w:t xml:space="preserve">), </w:t>
      </w:r>
      <w:proofErr w:type="gramEnd"/>
      <w:r w:rsidRPr="0059138B">
        <w:rPr>
          <w:b/>
          <w:bCs/>
          <w:iCs/>
          <w:sz w:val="22"/>
          <w:szCs w:val="22"/>
        </w:rPr>
        <w:t>предназначенных для проведения Всероссийской переписи населения 2010 года на территории Свердловского района города Перми</w:t>
      </w:r>
      <w:r w:rsidRPr="0059138B">
        <w:rPr>
          <w:color w:val="000000"/>
          <w:sz w:val="22"/>
          <w:szCs w:val="22"/>
        </w:rPr>
        <w:t>,</w:t>
      </w:r>
      <w:r w:rsidR="00E05B8F">
        <w:rPr>
          <w:sz w:val="22"/>
          <w:szCs w:val="22"/>
        </w:rPr>
        <w:t xml:space="preserve"> </w:t>
      </w:r>
      <w:r w:rsidR="00B532DE" w:rsidRPr="0059138B">
        <w:rPr>
          <w:sz w:val="22"/>
          <w:szCs w:val="22"/>
        </w:rPr>
        <w:t xml:space="preserve"> а также имущества Заказчика, находящегося </w:t>
      </w:r>
      <w:r w:rsidR="00E05B8F">
        <w:rPr>
          <w:sz w:val="22"/>
          <w:szCs w:val="22"/>
        </w:rPr>
        <w:t>в помещении</w:t>
      </w:r>
      <w:r w:rsidR="00B532DE" w:rsidRPr="0059138B">
        <w:rPr>
          <w:sz w:val="22"/>
          <w:szCs w:val="22"/>
        </w:rPr>
        <w:t>, а Заказчик обязуется оплатить услуги Исполнителя на условиях, предусмотренных настоящим контрактом.</w:t>
      </w:r>
      <w:r w:rsidRPr="0059138B">
        <w:rPr>
          <w:color w:val="000000"/>
          <w:sz w:val="22"/>
          <w:szCs w:val="22"/>
        </w:rPr>
        <w:t xml:space="preserve">  </w:t>
      </w:r>
    </w:p>
    <w:p w:rsidR="00E216DD" w:rsidRPr="0059138B" w:rsidRDefault="0059138B" w:rsidP="00E216DD">
      <w:pPr>
        <w:pStyle w:val="a3"/>
        <w:ind w:firstLine="708"/>
        <w:rPr>
          <w:color w:val="000000"/>
          <w:sz w:val="22"/>
          <w:szCs w:val="22"/>
        </w:rPr>
      </w:pPr>
      <w:r>
        <w:rPr>
          <w:color w:val="000000"/>
          <w:sz w:val="22"/>
          <w:szCs w:val="22"/>
        </w:rPr>
        <w:t>1.3.Услуги оказываются на основании т</w:t>
      </w:r>
      <w:r w:rsidR="00E216DD" w:rsidRPr="0059138B">
        <w:rPr>
          <w:color w:val="000000"/>
          <w:sz w:val="22"/>
          <w:szCs w:val="22"/>
        </w:rPr>
        <w:t>ехническо</w:t>
      </w:r>
      <w:r>
        <w:rPr>
          <w:color w:val="000000"/>
          <w:sz w:val="22"/>
          <w:szCs w:val="22"/>
        </w:rPr>
        <w:t>го</w:t>
      </w:r>
      <w:r w:rsidR="00E216DD" w:rsidRPr="0059138B">
        <w:rPr>
          <w:color w:val="000000"/>
          <w:sz w:val="22"/>
          <w:szCs w:val="22"/>
        </w:rPr>
        <w:t xml:space="preserve"> задани</w:t>
      </w:r>
      <w:r>
        <w:rPr>
          <w:color w:val="000000"/>
          <w:sz w:val="22"/>
          <w:szCs w:val="22"/>
        </w:rPr>
        <w:t>я</w:t>
      </w:r>
      <w:r w:rsidR="00E216DD" w:rsidRPr="0059138B">
        <w:rPr>
          <w:color w:val="000000"/>
          <w:sz w:val="22"/>
          <w:szCs w:val="22"/>
        </w:rPr>
        <w:t xml:space="preserve"> </w:t>
      </w:r>
      <w:r w:rsidR="00E216DD" w:rsidRPr="0059138B">
        <w:rPr>
          <w:sz w:val="22"/>
          <w:szCs w:val="22"/>
        </w:rPr>
        <w:t>на</w:t>
      </w:r>
      <w:r w:rsidR="00E216DD" w:rsidRPr="0059138B">
        <w:rPr>
          <w:bCs/>
          <w:iCs/>
          <w:sz w:val="22"/>
          <w:szCs w:val="22"/>
        </w:rPr>
        <w:t xml:space="preserve"> </w:t>
      </w:r>
      <w:r w:rsidR="00E216DD" w:rsidRPr="0059138B">
        <w:rPr>
          <w:sz w:val="22"/>
          <w:szCs w:val="22"/>
        </w:rPr>
        <w:t xml:space="preserve">оказание услуг </w:t>
      </w:r>
      <w:r w:rsidR="00B532DE" w:rsidRPr="0059138B">
        <w:rPr>
          <w:b/>
          <w:bCs/>
          <w:iCs/>
          <w:sz w:val="22"/>
          <w:szCs w:val="22"/>
        </w:rPr>
        <w:t>по охране помещений (переписных и инструкторских участков по адресу</w:t>
      </w:r>
      <w:proofErr w:type="gramStart"/>
      <w:r w:rsidR="00B532DE" w:rsidRPr="0059138B">
        <w:rPr>
          <w:b/>
          <w:bCs/>
          <w:iCs/>
          <w:sz w:val="22"/>
          <w:szCs w:val="22"/>
        </w:rPr>
        <w:t>: _______________________________________</w:t>
      </w:r>
      <w:r w:rsidRPr="0059138B">
        <w:rPr>
          <w:b/>
          <w:bCs/>
          <w:iCs/>
          <w:sz w:val="22"/>
          <w:szCs w:val="22"/>
        </w:rPr>
        <w:t>),</w:t>
      </w:r>
      <w:r w:rsidR="00B532DE" w:rsidRPr="0059138B">
        <w:rPr>
          <w:b/>
          <w:bCs/>
          <w:iCs/>
          <w:sz w:val="22"/>
          <w:szCs w:val="22"/>
        </w:rPr>
        <w:t xml:space="preserve"> </w:t>
      </w:r>
      <w:proofErr w:type="gramEnd"/>
      <w:r w:rsidR="00B532DE" w:rsidRPr="0059138B">
        <w:rPr>
          <w:b/>
          <w:bCs/>
          <w:iCs/>
          <w:sz w:val="22"/>
          <w:szCs w:val="22"/>
        </w:rPr>
        <w:t>предназначенных для проведения Всероссийской переписи населения 2010 года на территории Свердловского района города Перми</w:t>
      </w:r>
      <w:r>
        <w:rPr>
          <w:b/>
          <w:bCs/>
          <w:iCs/>
          <w:sz w:val="22"/>
          <w:szCs w:val="22"/>
        </w:rPr>
        <w:t>,</w:t>
      </w:r>
      <w:r w:rsidR="00E216DD" w:rsidRPr="0059138B">
        <w:rPr>
          <w:bCs/>
          <w:iCs/>
          <w:sz w:val="22"/>
          <w:szCs w:val="22"/>
        </w:rPr>
        <w:t xml:space="preserve"> приведен</w:t>
      </w:r>
      <w:r w:rsidR="00E05B8F">
        <w:rPr>
          <w:bCs/>
          <w:iCs/>
          <w:sz w:val="22"/>
          <w:szCs w:val="22"/>
        </w:rPr>
        <w:t>н</w:t>
      </w:r>
      <w:r w:rsidR="00E216DD" w:rsidRPr="0059138B">
        <w:rPr>
          <w:bCs/>
          <w:iCs/>
          <w:sz w:val="22"/>
          <w:szCs w:val="22"/>
        </w:rPr>
        <w:t>о</w:t>
      </w:r>
      <w:r>
        <w:rPr>
          <w:bCs/>
          <w:iCs/>
          <w:sz w:val="22"/>
          <w:szCs w:val="22"/>
        </w:rPr>
        <w:t>го</w:t>
      </w:r>
      <w:r w:rsidR="00E216DD" w:rsidRPr="0059138B">
        <w:rPr>
          <w:bCs/>
          <w:iCs/>
          <w:sz w:val="22"/>
          <w:szCs w:val="22"/>
        </w:rPr>
        <w:t xml:space="preserve"> в </w:t>
      </w:r>
      <w:r w:rsidR="00E216DD" w:rsidRPr="0059138B">
        <w:rPr>
          <w:color w:val="000000"/>
          <w:sz w:val="22"/>
          <w:szCs w:val="22"/>
        </w:rPr>
        <w:t>Приложении № 1, являющемся неотъемлемой частью настоящего контракта.</w:t>
      </w:r>
    </w:p>
    <w:p w:rsidR="00306CE3" w:rsidRPr="0059138B" w:rsidRDefault="00B532DE" w:rsidP="00E216DD">
      <w:pPr>
        <w:pStyle w:val="a3"/>
        <w:rPr>
          <w:sz w:val="22"/>
          <w:szCs w:val="22"/>
        </w:rPr>
      </w:pPr>
      <w:r w:rsidRPr="0059138B">
        <w:rPr>
          <w:color w:val="000000"/>
          <w:sz w:val="22"/>
          <w:szCs w:val="22"/>
        </w:rPr>
        <w:t xml:space="preserve">1.4. ЗАКАЗЧИК принимает оказанные ИСПОЛНИТЕЛЕМ услуги и оплачивает </w:t>
      </w:r>
      <w:r w:rsidR="00306CE3" w:rsidRPr="0059138B">
        <w:rPr>
          <w:sz w:val="22"/>
          <w:szCs w:val="22"/>
        </w:rPr>
        <w:t xml:space="preserve">услуги  за фактически отработанное время. </w:t>
      </w:r>
    </w:p>
    <w:p w:rsidR="00306CE3" w:rsidRPr="0059138B" w:rsidRDefault="00306CE3" w:rsidP="00306CE3">
      <w:pPr>
        <w:pStyle w:val="a5"/>
        <w:spacing w:after="0" w:line="240" w:lineRule="auto"/>
        <w:ind w:left="927"/>
        <w:rPr>
          <w:rFonts w:ascii="Times New Roman" w:hAnsi="Times New Roman"/>
        </w:rPr>
      </w:pPr>
      <w:r w:rsidRPr="0059138B">
        <w:rPr>
          <w:rFonts w:ascii="Times New Roman" w:hAnsi="Times New Roman"/>
        </w:rPr>
        <w:t xml:space="preserve">                     </w:t>
      </w:r>
    </w:p>
    <w:p w:rsidR="00306CE3" w:rsidRPr="0059138B" w:rsidRDefault="0059138B" w:rsidP="00306CE3">
      <w:pPr>
        <w:pStyle w:val="a5"/>
        <w:spacing w:after="0" w:line="240" w:lineRule="auto"/>
        <w:ind w:left="927"/>
        <w:rPr>
          <w:rFonts w:ascii="Times New Roman" w:hAnsi="Times New Roman"/>
        </w:rPr>
      </w:pPr>
      <w:r>
        <w:rPr>
          <w:rFonts w:ascii="Times New Roman" w:hAnsi="Times New Roman"/>
        </w:rPr>
        <w:t xml:space="preserve">                                          </w:t>
      </w:r>
      <w:r w:rsidR="00306CE3" w:rsidRPr="0059138B">
        <w:rPr>
          <w:rFonts w:ascii="Times New Roman" w:hAnsi="Times New Roman"/>
        </w:rPr>
        <w:t>2.Сроки исполнения обязательств.</w:t>
      </w:r>
    </w:p>
    <w:p w:rsidR="00306CE3" w:rsidRPr="0059138B" w:rsidRDefault="00306CE3" w:rsidP="00306CE3">
      <w:pPr>
        <w:spacing w:after="0" w:line="240" w:lineRule="auto"/>
        <w:ind w:firstLine="567"/>
        <w:jc w:val="both"/>
        <w:rPr>
          <w:rFonts w:ascii="Times New Roman" w:hAnsi="Times New Roman"/>
          <w:b/>
        </w:rPr>
      </w:pPr>
      <w:r w:rsidRPr="0059138B">
        <w:rPr>
          <w:rFonts w:ascii="Times New Roman" w:hAnsi="Times New Roman"/>
        </w:rPr>
        <w:t xml:space="preserve">2.1. Сроки оказания услуг:  с 18.10. 2010  по 10.11.2010 года. </w:t>
      </w:r>
    </w:p>
    <w:p w:rsidR="00306CE3" w:rsidRPr="0059138B" w:rsidRDefault="00306CE3" w:rsidP="00306CE3">
      <w:pPr>
        <w:pStyle w:val="ConsNonformat"/>
        <w:widowControl/>
        <w:ind w:firstLine="567"/>
        <w:jc w:val="both"/>
        <w:rPr>
          <w:rFonts w:ascii="Times New Roman" w:hAnsi="Times New Roman" w:cs="Times New Roman"/>
          <w:sz w:val="22"/>
          <w:szCs w:val="22"/>
        </w:rPr>
      </w:pPr>
      <w:r w:rsidRPr="0059138B">
        <w:rPr>
          <w:rFonts w:ascii="Times New Roman" w:hAnsi="Times New Roman" w:cs="Times New Roman"/>
          <w:sz w:val="22"/>
          <w:szCs w:val="22"/>
        </w:rPr>
        <w:t>2.2. Место оказания услуг: в соответствии с приложением №1 к настоящему контракту</w:t>
      </w:r>
    </w:p>
    <w:p w:rsidR="00306CE3" w:rsidRPr="0059138B" w:rsidRDefault="00306CE3" w:rsidP="00306CE3">
      <w:pPr>
        <w:spacing w:after="0" w:line="240" w:lineRule="auto"/>
        <w:ind w:firstLine="567"/>
        <w:jc w:val="both"/>
        <w:rPr>
          <w:rFonts w:ascii="Times New Roman" w:hAnsi="Times New Roman"/>
          <w:color w:val="000000"/>
        </w:rPr>
      </w:pPr>
      <w:r w:rsidRPr="0059138B">
        <w:rPr>
          <w:rFonts w:ascii="Times New Roman" w:hAnsi="Times New Roman"/>
        </w:rPr>
        <w:t>2.3. </w:t>
      </w:r>
      <w:r w:rsidRPr="0059138B">
        <w:rPr>
          <w:rFonts w:ascii="Times New Roman" w:hAnsi="Times New Roman"/>
          <w:color w:val="000000"/>
        </w:rPr>
        <w:t>Приемка и оплата услуг, оказанных ИСПОЛНИТЕЛЕМ, осуществляется в сроки, установленные в разделе 3 настоящего контракта.</w:t>
      </w:r>
    </w:p>
    <w:p w:rsidR="00306CE3" w:rsidRPr="0059138B" w:rsidRDefault="00306CE3" w:rsidP="00306CE3">
      <w:pPr>
        <w:spacing w:after="0" w:line="240" w:lineRule="auto"/>
        <w:ind w:firstLine="567"/>
        <w:jc w:val="both"/>
        <w:rPr>
          <w:rFonts w:ascii="Times New Roman" w:hAnsi="Times New Roman"/>
          <w:color w:val="000000"/>
        </w:rPr>
      </w:pPr>
    </w:p>
    <w:p w:rsidR="0029675C" w:rsidRPr="0029675C" w:rsidRDefault="0029675C" w:rsidP="0029675C">
      <w:pPr>
        <w:autoSpaceDE w:val="0"/>
        <w:autoSpaceDN w:val="0"/>
        <w:spacing w:after="0" w:line="240" w:lineRule="auto"/>
        <w:jc w:val="both"/>
        <w:rPr>
          <w:rFonts w:ascii="Times New Roman" w:hAnsi="Times New Roman"/>
          <w:sz w:val="24"/>
          <w:szCs w:val="24"/>
        </w:rPr>
      </w:pPr>
    </w:p>
    <w:p w:rsidR="0029675C" w:rsidRPr="0059138B" w:rsidRDefault="0029675C" w:rsidP="0029675C">
      <w:pPr>
        <w:shd w:val="clear" w:color="auto" w:fill="FFFFFF"/>
        <w:spacing w:after="0" w:line="240" w:lineRule="auto"/>
        <w:ind w:left="927"/>
        <w:contextualSpacing/>
        <w:rPr>
          <w:rFonts w:ascii="Times New Roman" w:hAnsi="Times New Roman"/>
          <w:color w:val="000000"/>
        </w:rPr>
      </w:pPr>
      <w:r w:rsidRPr="0059138B">
        <w:rPr>
          <w:rFonts w:ascii="Times New Roman" w:hAnsi="Times New Roman"/>
          <w:color w:val="000000"/>
        </w:rPr>
        <w:t>3.Стоимость услуг, порядок приемки и оплаты.</w:t>
      </w:r>
    </w:p>
    <w:p w:rsidR="0029675C" w:rsidRPr="0029675C" w:rsidRDefault="0029675C" w:rsidP="0029675C">
      <w:pPr>
        <w:autoSpaceDE w:val="0"/>
        <w:autoSpaceDN w:val="0"/>
        <w:spacing w:after="0" w:line="240" w:lineRule="auto"/>
        <w:jc w:val="both"/>
        <w:rPr>
          <w:rFonts w:ascii="Times New Roman" w:hAnsi="Times New Roman"/>
          <w:sz w:val="24"/>
          <w:szCs w:val="24"/>
        </w:rPr>
      </w:pPr>
      <w:r>
        <w:rPr>
          <w:rFonts w:ascii="Times New Roman" w:hAnsi="Times New Roman"/>
          <w:sz w:val="24"/>
          <w:szCs w:val="24"/>
        </w:rPr>
        <w:t>3</w:t>
      </w:r>
      <w:r w:rsidRPr="0029675C">
        <w:rPr>
          <w:rFonts w:ascii="Times New Roman" w:hAnsi="Times New Roman"/>
          <w:sz w:val="24"/>
          <w:szCs w:val="24"/>
        </w:rPr>
        <w:t>.1. Стоимость услуг, указанных в п. 1.2. настоящего муниципального контракта составляет __________________________________,</w:t>
      </w:r>
      <w:r w:rsidRPr="0029675C">
        <w:rPr>
          <w:rFonts w:ascii="Times New Roman" w:hAnsi="Times New Roman"/>
          <w:color w:val="000000"/>
          <w:sz w:val="24"/>
          <w:szCs w:val="24"/>
        </w:rPr>
        <w:t xml:space="preserve"> включая все налоги и сборы</w:t>
      </w:r>
      <w:r w:rsidRPr="0029675C">
        <w:rPr>
          <w:rFonts w:ascii="Times New Roman" w:hAnsi="Times New Roman"/>
          <w:sz w:val="24"/>
          <w:szCs w:val="24"/>
        </w:rPr>
        <w:t>.</w:t>
      </w:r>
    </w:p>
    <w:p w:rsidR="0029675C" w:rsidRPr="0029675C" w:rsidRDefault="0029675C" w:rsidP="0029675C">
      <w:pPr>
        <w:autoSpaceDE w:val="0"/>
        <w:autoSpaceDN w:val="0"/>
        <w:spacing w:after="0" w:line="240" w:lineRule="auto"/>
        <w:jc w:val="both"/>
        <w:rPr>
          <w:rFonts w:ascii="Times New Roman" w:hAnsi="Times New Roman"/>
          <w:sz w:val="24"/>
          <w:szCs w:val="24"/>
        </w:rPr>
      </w:pPr>
      <w:r>
        <w:rPr>
          <w:rFonts w:ascii="Times New Roman" w:hAnsi="Times New Roman"/>
          <w:sz w:val="24"/>
          <w:szCs w:val="24"/>
        </w:rPr>
        <w:t>3</w:t>
      </w:r>
      <w:r w:rsidRPr="0029675C">
        <w:rPr>
          <w:rFonts w:ascii="Times New Roman" w:hAnsi="Times New Roman"/>
          <w:sz w:val="24"/>
          <w:szCs w:val="24"/>
        </w:rPr>
        <w:t>.2. Оплата услуг по настоящему муниципальному контракту производится после оказания услуг</w:t>
      </w:r>
      <w:r w:rsidRPr="0029675C">
        <w:rPr>
          <w:rFonts w:ascii="Times New Roman" w:hAnsi="Times New Roman"/>
          <w:color w:val="000000"/>
          <w:spacing w:val="-2"/>
          <w:sz w:val="24"/>
          <w:szCs w:val="24"/>
        </w:rPr>
        <w:t xml:space="preserve">, их принятия и подписания акта </w:t>
      </w:r>
      <w:proofErr w:type="gramStart"/>
      <w:r w:rsidRPr="0029675C">
        <w:rPr>
          <w:rFonts w:ascii="Times New Roman" w:hAnsi="Times New Roman"/>
          <w:color w:val="000000"/>
          <w:spacing w:val="-2"/>
          <w:sz w:val="24"/>
          <w:szCs w:val="24"/>
        </w:rPr>
        <w:t>сдачи-приемки</w:t>
      </w:r>
      <w:proofErr w:type="gramEnd"/>
      <w:r w:rsidRPr="0029675C">
        <w:rPr>
          <w:rFonts w:ascii="Times New Roman" w:hAnsi="Times New Roman"/>
          <w:color w:val="000000"/>
          <w:spacing w:val="-2"/>
          <w:sz w:val="24"/>
          <w:szCs w:val="24"/>
        </w:rPr>
        <w:t xml:space="preserve"> оказанных услуг (далее - </w:t>
      </w:r>
      <w:r w:rsidRPr="0029675C">
        <w:rPr>
          <w:rFonts w:ascii="Times New Roman" w:hAnsi="Times New Roman"/>
          <w:color w:val="000000"/>
          <w:spacing w:val="-2"/>
          <w:sz w:val="24"/>
          <w:szCs w:val="24"/>
        </w:rPr>
        <w:lastRenderedPageBreak/>
        <w:t>акт) путем перечисления денежных средств  Исполнителю в течение 10 (Десяти) банковских дней с момента подписания актов.</w:t>
      </w:r>
    </w:p>
    <w:p w:rsidR="0029675C" w:rsidRPr="0029675C" w:rsidRDefault="0029675C" w:rsidP="0029675C">
      <w:pPr>
        <w:widowControl w:val="0"/>
        <w:shd w:val="clear" w:color="auto" w:fill="FFFFFF"/>
        <w:tabs>
          <w:tab w:val="left" w:pos="394"/>
        </w:tabs>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w:t>
      </w:r>
      <w:r w:rsidRPr="0029675C">
        <w:rPr>
          <w:rFonts w:ascii="Times New Roman" w:hAnsi="Times New Roman"/>
          <w:color w:val="000000"/>
          <w:sz w:val="24"/>
          <w:szCs w:val="24"/>
        </w:rPr>
        <w:t>.3.Форма оплаты по настоящему муниципальному контракту: безналичный расчет.</w:t>
      </w:r>
    </w:p>
    <w:p w:rsidR="0029675C" w:rsidRPr="0029675C" w:rsidRDefault="0029675C" w:rsidP="0029675C">
      <w:pPr>
        <w:autoSpaceDE w:val="0"/>
        <w:autoSpaceDN w:val="0"/>
        <w:spacing w:after="0" w:line="20" w:lineRule="atLeast"/>
        <w:jc w:val="both"/>
        <w:rPr>
          <w:rFonts w:ascii="Times New Roman" w:hAnsi="Times New Roman"/>
          <w:sz w:val="24"/>
          <w:szCs w:val="24"/>
        </w:rPr>
      </w:pPr>
      <w:r>
        <w:rPr>
          <w:rFonts w:ascii="Times New Roman" w:hAnsi="Times New Roman"/>
          <w:sz w:val="24"/>
          <w:szCs w:val="24"/>
        </w:rPr>
        <w:t>3</w:t>
      </w:r>
      <w:r w:rsidRPr="0029675C">
        <w:rPr>
          <w:rFonts w:ascii="Times New Roman" w:hAnsi="Times New Roman"/>
          <w:sz w:val="24"/>
          <w:szCs w:val="24"/>
        </w:rPr>
        <w:t>.4. Результаты оказанных Исполнителем услуг принимаются Заказчиком в течение 3-ех дней с момента окончания срока оказания услуг и оформляются актом. Акт составляется Заказчиком в 2-х экземплярах и подписывается с одной стороны – Заказчиком, с другой стороны – Исполнителем.</w:t>
      </w:r>
    </w:p>
    <w:p w:rsidR="0029675C" w:rsidRPr="0029675C" w:rsidRDefault="0029675C" w:rsidP="0029675C">
      <w:pPr>
        <w:autoSpaceDE w:val="0"/>
        <w:autoSpaceDN w:val="0"/>
        <w:spacing w:after="0" w:line="240" w:lineRule="auto"/>
        <w:jc w:val="both"/>
        <w:rPr>
          <w:rFonts w:ascii="Times New Roman" w:hAnsi="Times New Roman"/>
          <w:sz w:val="24"/>
          <w:szCs w:val="24"/>
        </w:rPr>
      </w:pPr>
      <w:r>
        <w:rPr>
          <w:rFonts w:ascii="Times New Roman" w:hAnsi="Times New Roman"/>
          <w:sz w:val="24"/>
          <w:szCs w:val="24"/>
        </w:rPr>
        <w:t>3</w:t>
      </w:r>
      <w:r w:rsidRPr="0029675C">
        <w:rPr>
          <w:rFonts w:ascii="Times New Roman" w:hAnsi="Times New Roman"/>
          <w:sz w:val="24"/>
          <w:szCs w:val="24"/>
        </w:rPr>
        <w:t xml:space="preserve">.5. Приемка результатов оказанных услуг осуществляется после выполнения Исполнителем всех своих обязательств, предусмотренных настоящим </w:t>
      </w:r>
      <w:r>
        <w:rPr>
          <w:rFonts w:ascii="Times New Roman" w:hAnsi="Times New Roman"/>
          <w:sz w:val="24"/>
          <w:szCs w:val="24"/>
        </w:rPr>
        <w:t>контрактом</w:t>
      </w:r>
      <w:r w:rsidRPr="0029675C">
        <w:rPr>
          <w:rFonts w:ascii="Times New Roman" w:hAnsi="Times New Roman"/>
          <w:sz w:val="24"/>
          <w:szCs w:val="24"/>
        </w:rPr>
        <w:t xml:space="preserve">. </w:t>
      </w:r>
    </w:p>
    <w:p w:rsidR="00306CE3" w:rsidRPr="0059138B" w:rsidRDefault="00306CE3" w:rsidP="00E216DD">
      <w:pPr>
        <w:pStyle w:val="a3"/>
        <w:rPr>
          <w:color w:val="000000"/>
          <w:sz w:val="22"/>
          <w:szCs w:val="22"/>
        </w:rPr>
      </w:pPr>
    </w:p>
    <w:p w:rsidR="00306CE3" w:rsidRPr="0059138B" w:rsidRDefault="00306CE3" w:rsidP="00306CE3">
      <w:pPr>
        <w:shd w:val="clear" w:color="auto" w:fill="FFFFFF"/>
        <w:spacing w:after="0" w:line="240" w:lineRule="auto"/>
        <w:ind w:firstLine="567"/>
        <w:jc w:val="center"/>
        <w:rPr>
          <w:rFonts w:ascii="Times New Roman" w:hAnsi="Times New Roman"/>
          <w:color w:val="000000"/>
        </w:rPr>
      </w:pPr>
      <w:r w:rsidRPr="0059138B">
        <w:rPr>
          <w:rFonts w:ascii="Times New Roman" w:hAnsi="Times New Roman"/>
          <w:color w:val="000000"/>
        </w:rPr>
        <w:t>4. Права и обязанности сторон.</w:t>
      </w:r>
    </w:p>
    <w:p w:rsidR="00306CE3" w:rsidRPr="0059138B" w:rsidRDefault="00306CE3" w:rsidP="00306CE3">
      <w:pPr>
        <w:spacing w:after="0" w:line="240" w:lineRule="auto"/>
        <w:ind w:firstLine="567"/>
        <w:jc w:val="both"/>
        <w:rPr>
          <w:rFonts w:ascii="Times New Roman" w:hAnsi="Times New Roman"/>
        </w:rPr>
      </w:pPr>
      <w:r w:rsidRPr="0059138B">
        <w:rPr>
          <w:rFonts w:ascii="Times New Roman" w:hAnsi="Times New Roman"/>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w:t>
      </w:r>
      <w:proofErr w:type="spellStart"/>
      <w:r w:rsidR="0059138B" w:rsidRPr="0059138B">
        <w:rPr>
          <w:rFonts w:ascii="Times New Roman" w:hAnsi="Times New Roman"/>
        </w:rPr>
        <w:t>_______________________</w:t>
      </w:r>
      <w:r w:rsidRPr="0059138B">
        <w:rPr>
          <w:rFonts w:ascii="Times New Roman" w:hAnsi="Times New Roman"/>
        </w:rPr>
        <w:t>для</w:t>
      </w:r>
      <w:proofErr w:type="spellEnd"/>
      <w:r w:rsidRPr="0059138B">
        <w:rPr>
          <w:rFonts w:ascii="Times New Roman" w:hAnsi="Times New Roman"/>
        </w:rPr>
        <w:t xml:space="preserve"> осуществления </w:t>
      </w:r>
      <w:proofErr w:type="gramStart"/>
      <w:r w:rsidRPr="0059138B">
        <w:rPr>
          <w:rFonts w:ascii="Times New Roman" w:hAnsi="Times New Roman"/>
        </w:rPr>
        <w:t>контроля  за</w:t>
      </w:r>
      <w:proofErr w:type="gramEnd"/>
      <w:r w:rsidRPr="0059138B">
        <w:rPr>
          <w:rFonts w:ascii="Times New Roman" w:hAnsi="Times New Roman"/>
        </w:rPr>
        <w:t xml:space="preserve"> оказанием услуг, предусмотренных настоящим контрактом,  и принятия оперативных решений.</w:t>
      </w:r>
    </w:p>
    <w:p w:rsidR="00306CE3" w:rsidRPr="0059138B" w:rsidRDefault="00306CE3" w:rsidP="00306CE3">
      <w:pPr>
        <w:pStyle w:val="ConsNormal"/>
        <w:widowControl/>
        <w:tabs>
          <w:tab w:val="num" w:pos="720"/>
        </w:tabs>
        <w:ind w:firstLine="567"/>
        <w:jc w:val="both"/>
        <w:rPr>
          <w:rFonts w:ascii="Times New Roman" w:hAnsi="Times New Roman" w:cs="Times New Roman"/>
          <w:color w:val="000000"/>
          <w:sz w:val="22"/>
          <w:szCs w:val="22"/>
        </w:rPr>
      </w:pPr>
      <w:r w:rsidRPr="0059138B">
        <w:rPr>
          <w:rFonts w:ascii="Times New Roman" w:hAnsi="Times New Roman" w:cs="Times New Roman"/>
          <w:sz w:val="22"/>
          <w:szCs w:val="22"/>
        </w:rPr>
        <w:t>4.2. ИСПОЛНИТЕЛЬ обязуется в соответствии с приложением №1  к настоящему контракту, оказать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r w:rsidR="0059138B" w:rsidRPr="0059138B">
        <w:rPr>
          <w:rFonts w:ascii="Times New Roman" w:hAnsi="Times New Roman" w:cs="Times New Roman"/>
          <w:sz w:val="22"/>
          <w:szCs w:val="22"/>
        </w:rPr>
        <w:t>.</w:t>
      </w:r>
      <w:r w:rsidRPr="0059138B">
        <w:rPr>
          <w:rFonts w:ascii="Times New Roman" w:hAnsi="Times New Roman" w:cs="Times New Roman"/>
          <w:sz w:val="22"/>
          <w:szCs w:val="22"/>
        </w:rPr>
        <w:t xml:space="preserve">  </w:t>
      </w:r>
    </w:p>
    <w:p w:rsidR="00306CE3" w:rsidRPr="0059138B" w:rsidRDefault="00306CE3" w:rsidP="00306CE3">
      <w:pPr>
        <w:pStyle w:val="a6"/>
        <w:spacing w:after="0"/>
        <w:ind w:left="0" w:firstLine="567"/>
        <w:jc w:val="both"/>
        <w:rPr>
          <w:rFonts w:ascii="Times New Roman" w:hAnsi="Times New Roman"/>
        </w:rPr>
      </w:pPr>
      <w:r w:rsidRPr="0059138B">
        <w:rPr>
          <w:rFonts w:ascii="Times New Roman" w:hAnsi="Times New Roman"/>
        </w:rPr>
        <w:t xml:space="preserve">4.3. ЗАКАЗЧИК имеет право осуществлять контроль качества оказанных ИСПОЛНИТЕЛЕМ услуг посредством  проверок. </w:t>
      </w:r>
    </w:p>
    <w:p w:rsidR="00306CE3" w:rsidRPr="0059138B" w:rsidRDefault="00306CE3" w:rsidP="00306CE3">
      <w:pPr>
        <w:spacing w:after="0" w:line="240" w:lineRule="auto"/>
        <w:ind w:firstLine="567"/>
        <w:jc w:val="both"/>
        <w:rPr>
          <w:rFonts w:ascii="Times New Roman" w:hAnsi="Times New Roman"/>
        </w:rPr>
      </w:pPr>
      <w:r w:rsidRPr="0059138B">
        <w:rPr>
          <w:rFonts w:ascii="Times New Roman" w:hAnsi="Times New Roman"/>
          <w:color w:val="000000"/>
        </w:rPr>
        <w:t>4.4.</w:t>
      </w:r>
      <w:r w:rsidRPr="0059138B">
        <w:rPr>
          <w:rFonts w:ascii="Times New Roman" w:hAnsi="Times New Roman"/>
          <w:b/>
          <w:color w:val="000000"/>
        </w:rPr>
        <w:t xml:space="preserve"> </w:t>
      </w:r>
      <w:r w:rsidRPr="0059138B">
        <w:rPr>
          <w:rFonts w:ascii="Times New Roman" w:hAnsi="Times New Roman"/>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306CE3" w:rsidRPr="0059138B" w:rsidRDefault="00306CE3" w:rsidP="00306CE3">
      <w:pPr>
        <w:spacing w:after="0" w:line="240" w:lineRule="auto"/>
        <w:ind w:firstLine="567"/>
        <w:jc w:val="both"/>
        <w:rPr>
          <w:rFonts w:ascii="Times New Roman" w:hAnsi="Times New Roman"/>
          <w:b/>
          <w:color w:val="000000"/>
        </w:rPr>
      </w:pPr>
    </w:p>
    <w:p w:rsidR="00306CE3" w:rsidRPr="0059138B" w:rsidRDefault="00306CE3" w:rsidP="00306CE3">
      <w:pPr>
        <w:shd w:val="clear" w:color="auto" w:fill="FFFFFF"/>
        <w:spacing w:after="0" w:line="240" w:lineRule="auto"/>
        <w:ind w:firstLine="567"/>
        <w:jc w:val="center"/>
        <w:rPr>
          <w:rFonts w:ascii="Times New Roman" w:hAnsi="Times New Roman"/>
          <w:color w:val="000000"/>
        </w:rPr>
      </w:pPr>
      <w:r w:rsidRPr="0059138B">
        <w:rPr>
          <w:rFonts w:ascii="Times New Roman" w:hAnsi="Times New Roman"/>
          <w:color w:val="000000"/>
        </w:rPr>
        <w:t>5. Качество услуг.</w:t>
      </w:r>
    </w:p>
    <w:p w:rsidR="00306CE3" w:rsidRPr="0059138B" w:rsidRDefault="00306CE3" w:rsidP="00306CE3">
      <w:pPr>
        <w:shd w:val="clear" w:color="auto" w:fill="FFFFFF"/>
        <w:spacing w:after="0" w:line="240" w:lineRule="auto"/>
        <w:ind w:firstLine="567"/>
        <w:jc w:val="both"/>
        <w:rPr>
          <w:rFonts w:ascii="Times New Roman" w:hAnsi="Times New Roman"/>
          <w:color w:val="000000"/>
        </w:rPr>
      </w:pPr>
      <w:r w:rsidRPr="0059138B">
        <w:rPr>
          <w:rFonts w:ascii="Times New Roman" w:hAnsi="Times New Roman"/>
          <w:color w:val="000000"/>
        </w:rPr>
        <w:t>5.1.При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306CE3" w:rsidRPr="0059138B" w:rsidRDefault="00306CE3" w:rsidP="00306CE3">
      <w:pPr>
        <w:shd w:val="clear" w:color="auto" w:fill="FFFFFF"/>
        <w:spacing w:after="0" w:line="240" w:lineRule="auto"/>
        <w:ind w:firstLine="567"/>
        <w:jc w:val="both"/>
        <w:rPr>
          <w:rFonts w:ascii="Times New Roman" w:hAnsi="Times New Roman"/>
          <w:color w:val="000000"/>
        </w:rPr>
      </w:pPr>
    </w:p>
    <w:p w:rsidR="00306CE3" w:rsidRPr="0059138B" w:rsidRDefault="00306CE3" w:rsidP="00306CE3">
      <w:pPr>
        <w:shd w:val="clear" w:color="auto" w:fill="FFFFFF"/>
        <w:spacing w:after="0" w:line="240" w:lineRule="auto"/>
        <w:ind w:firstLine="567"/>
        <w:jc w:val="center"/>
        <w:rPr>
          <w:rFonts w:ascii="Times New Roman" w:hAnsi="Times New Roman"/>
          <w:color w:val="000000"/>
        </w:rPr>
      </w:pPr>
      <w:r w:rsidRPr="0059138B">
        <w:rPr>
          <w:rFonts w:ascii="Times New Roman" w:hAnsi="Times New Roman"/>
          <w:color w:val="000000"/>
        </w:rPr>
        <w:t>6. Ответственность сторон.</w:t>
      </w:r>
    </w:p>
    <w:p w:rsidR="00306CE3" w:rsidRPr="0059138B" w:rsidRDefault="00306CE3" w:rsidP="00306CE3">
      <w:pPr>
        <w:shd w:val="clear" w:color="auto" w:fill="FFFFFF"/>
        <w:tabs>
          <w:tab w:val="left" w:pos="1032"/>
        </w:tabs>
        <w:spacing w:after="0" w:line="240" w:lineRule="auto"/>
        <w:ind w:firstLine="567"/>
        <w:jc w:val="both"/>
        <w:rPr>
          <w:rFonts w:ascii="Times New Roman" w:hAnsi="Times New Roman"/>
          <w:color w:val="000000"/>
        </w:rPr>
      </w:pPr>
      <w:r w:rsidRPr="0059138B">
        <w:rPr>
          <w:rFonts w:ascii="Times New Roman" w:hAnsi="Times New Roman"/>
          <w:color w:val="000000"/>
        </w:rPr>
        <w:t>6.1 Стороны несут ответственность за неисполнение либо ненадлежащее исполнение своих обязательств по настоящему контракту.</w:t>
      </w:r>
    </w:p>
    <w:p w:rsidR="00306CE3" w:rsidRPr="0059138B" w:rsidRDefault="00306CE3" w:rsidP="00306CE3">
      <w:pPr>
        <w:spacing w:after="0" w:line="240" w:lineRule="auto"/>
        <w:ind w:firstLine="567"/>
        <w:jc w:val="both"/>
        <w:rPr>
          <w:rFonts w:ascii="Times New Roman" w:hAnsi="Times New Roman"/>
        </w:rPr>
      </w:pPr>
      <w:r w:rsidRPr="0059138B">
        <w:rPr>
          <w:rFonts w:ascii="Times New Roman" w:hAnsi="Times New Roman"/>
        </w:rPr>
        <w:t>6.2.В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306CE3" w:rsidRPr="0059138B" w:rsidRDefault="00306CE3" w:rsidP="00306CE3">
      <w:pPr>
        <w:spacing w:after="0" w:line="240" w:lineRule="auto"/>
        <w:ind w:firstLine="567"/>
        <w:jc w:val="both"/>
        <w:rPr>
          <w:rFonts w:ascii="Times New Roman" w:hAnsi="Times New Roman"/>
        </w:rPr>
      </w:pPr>
      <w:r w:rsidRPr="0059138B">
        <w:rPr>
          <w:rFonts w:ascii="Times New Roman" w:hAnsi="Times New Roman"/>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стоимости услуг, указанной в пункте  3.1. настоящего контракта.</w:t>
      </w:r>
    </w:p>
    <w:p w:rsidR="00306CE3" w:rsidRPr="0059138B" w:rsidRDefault="00306CE3" w:rsidP="00306CE3">
      <w:pPr>
        <w:spacing w:after="0" w:line="240" w:lineRule="auto"/>
        <w:ind w:firstLine="567"/>
        <w:jc w:val="both"/>
        <w:rPr>
          <w:rFonts w:ascii="Times New Roman" w:hAnsi="Times New Roman"/>
        </w:rPr>
      </w:pPr>
      <w:r w:rsidRPr="0059138B">
        <w:rPr>
          <w:rFonts w:ascii="Times New Roman" w:hAnsi="Times New Roman"/>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306CE3" w:rsidRPr="0059138B" w:rsidRDefault="00306CE3" w:rsidP="00306CE3">
      <w:pPr>
        <w:shd w:val="clear" w:color="auto" w:fill="FFFFFF"/>
        <w:tabs>
          <w:tab w:val="left" w:pos="1018"/>
        </w:tabs>
        <w:spacing w:after="0" w:line="240" w:lineRule="auto"/>
        <w:ind w:firstLine="567"/>
        <w:jc w:val="both"/>
        <w:rPr>
          <w:rFonts w:ascii="Times New Roman" w:hAnsi="Times New Roman"/>
          <w:color w:val="000000"/>
        </w:rPr>
      </w:pPr>
      <w:r w:rsidRPr="0059138B">
        <w:rPr>
          <w:rFonts w:ascii="Times New Roman" w:hAnsi="Times New Roman"/>
          <w:color w:val="000000"/>
        </w:rPr>
        <w:t xml:space="preserve">6.4.Уплата неустойки </w:t>
      </w:r>
      <w:r w:rsidRPr="0059138B">
        <w:rPr>
          <w:rFonts w:ascii="Times New Roman" w:hAnsi="Times New Roman"/>
        </w:rPr>
        <w:t xml:space="preserve">(штрафа, пеней) </w:t>
      </w:r>
      <w:r w:rsidRPr="0059138B">
        <w:rPr>
          <w:rFonts w:ascii="Times New Roman" w:hAnsi="Times New Roman"/>
          <w:color w:val="000000"/>
        </w:rPr>
        <w:t xml:space="preserve"> не освобождает стороны от выполнения принятых обязательств.</w:t>
      </w:r>
    </w:p>
    <w:p w:rsidR="00306CE3" w:rsidRPr="0059138B" w:rsidRDefault="00306CE3" w:rsidP="00306CE3">
      <w:pPr>
        <w:shd w:val="clear" w:color="auto" w:fill="FFFFFF"/>
        <w:spacing w:after="0" w:line="240" w:lineRule="auto"/>
        <w:ind w:firstLine="567"/>
        <w:jc w:val="center"/>
        <w:rPr>
          <w:rFonts w:ascii="Times New Roman" w:hAnsi="Times New Roman"/>
          <w:color w:val="000000"/>
        </w:rPr>
      </w:pPr>
      <w:r w:rsidRPr="0059138B">
        <w:rPr>
          <w:rFonts w:ascii="Times New Roman" w:hAnsi="Times New Roman"/>
          <w:color w:val="000000"/>
        </w:rPr>
        <w:t>7. Действие и прекращение действия контракта.</w:t>
      </w:r>
    </w:p>
    <w:p w:rsidR="00306CE3" w:rsidRPr="0059138B" w:rsidRDefault="00306CE3" w:rsidP="00306CE3">
      <w:pPr>
        <w:widowControl w:val="0"/>
        <w:shd w:val="clear" w:color="auto" w:fill="FFFFFF"/>
        <w:tabs>
          <w:tab w:val="left" w:pos="394"/>
        </w:tabs>
        <w:autoSpaceDE w:val="0"/>
        <w:autoSpaceDN w:val="0"/>
        <w:adjustRightInd w:val="0"/>
        <w:spacing w:after="0" w:line="240" w:lineRule="auto"/>
        <w:ind w:firstLine="567"/>
        <w:jc w:val="both"/>
        <w:rPr>
          <w:rFonts w:ascii="Times New Roman" w:hAnsi="Times New Roman"/>
          <w:color w:val="000000"/>
        </w:rPr>
      </w:pPr>
      <w:r w:rsidRPr="0059138B">
        <w:rPr>
          <w:rFonts w:ascii="Times New Roman" w:hAnsi="Times New Roman"/>
          <w:color w:val="000000"/>
        </w:rPr>
        <w:t>7.1.Настоящий контракт составлен в 3-х экземплярах, имеющих одинаковую юридическую силу.</w:t>
      </w:r>
    </w:p>
    <w:p w:rsidR="00306CE3" w:rsidRPr="0059138B" w:rsidRDefault="00306CE3" w:rsidP="00306CE3">
      <w:pPr>
        <w:spacing w:after="0" w:line="240" w:lineRule="auto"/>
        <w:ind w:firstLine="567"/>
        <w:jc w:val="both"/>
        <w:rPr>
          <w:rFonts w:ascii="Times New Roman" w:hAnsi="Times New Roman"/>
        </w:rPr>
      </w:pPr>
      <w:r w:rsidRPr="0059138B">
        <w:rPr>
          <w:rFonts w:ascii="Times New Roman" w:hAnsi="Times New Roman"/>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306CE3" w:rsidRPr="0059138B" w:rsidRDefault="00306CE3" w:rsidP="00306CE3">
      <w:pPr>
        <w:spacing w:after="0" w:line="240" w:lineRule="auto"/>
        <w:ind w:firstLine="567"/>
        <w:jc w:val="both"/>
        <w:rPr>
          <w:rFonts w:ascii="Times New Roman" w:hAnsi="Times New Roman"/>
        </w:rPr>
      </w:pPr>
      <w:r w:rsidRPr="0059138B">
        <w:rPr>
          <w:rFonts w:ascii="Times New Roman" w:hAnsi="Times New Roman"/>
        </w:rPr>
        <w:lastRenderedPageBreak/>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31.12.2010 г.</w:t>
      </w:r>
    </w:p>
    <w:p w:rsidR="00306CE3" w:rsidRPr="0059138B" w:rsidRDefault="00306CE3" w:rsidP="00306CE3">
      <w:pPr>
        <w:spacing w:after="0" w:line="240" w:lineRule="auto"/>
        <w:ind w:firstLine="567"/>
        <w:jc w:val="both"/>
        <w:rPr>
          <w:rFonts w:ascii="Times New Roman" w:hAnsi="Times New Roman"/>
        </w:rPr>
      </w:pPr>
      <w:r w:rsidRPr="0059138B">
        <w:rPr>
          <w:rFonts w:ascii="Times New Roman" w:hAnsi="Times New Roman"/>
        </w:rPr>
        <w:t>7.4.Во всем остальном, что не предусмотрено настоящим контрактом, применяются нормы действующего законодательства.</w:t>
      </w:r>
    </w:p>
    <w:p w:rsidR="00306CE3" w:rsidRPr="0059138B" w:rsidRDefault="00306CE3" w:rsidP="00306CE3">
      <w:pPr>
        <w:spacing w:after="0" w:line="240" w:lineRule="auto"/>
        <w:ind w:firstLine="567"/>
        <w:jc w:val="both"/>
        <w:rPr>
          <w:rFonts w:ascii="Times New Roman" w:hAnsi="Times New Roman"/>
        </w:rPr>
      </w:pPr>
    </w:p>
    <w:p w:rsidR="00306CE3" w:rsidRPr="0059138B" w:rsidRDefault="00306CE3" w:rsidP="00306CE3">
      <w:pPr>
        <w:shd w:val="clear" w:color="auto" w:fill="FFFFFF"/>
        <w:tabs>
          <w:tab w:val="left" w:pos="3221"/>
        </w:tabs>
        <w:spacing w:after="0" w:line="240" w:lineRule="auto"/>
        <w:ind w:firstLine="567"/>
        <w:jc w:val="center"/>
        <w:rPr>
          <w:rFonts w:ascii="Times New Roman" w:hAnsi="Times New Roman"/>
          <w:color w:val="000000"/>
        </w:rPr>
      </w:pPr>
      <w:r w:rsidRPr="0059138B">
        <w:rPr>
          <w:rFonts w:ascii="Times New Roman" w:hAnsi="Times New Roman"/>
          <w:color w:val="000000"/>
        </w:rPr>
        <w:t>8. Разрешение споров между сторонами.</w:t>
      </w:r>
    </w:p>
    <w:p w:rsidR="00306CE3" w:rsidRPr="0059138B" w:rsidRDefault="00306CE3" w:rsidP="00306CE3">
      <w:pPr>
        <w:shd w:val="clear" w:color="auto" w:fill="FFFFFF"/>
        <w:tabs>
          <w:tab w:val="left" w:pos="360"/>
          <w:tab w:val="left" w:pos="540"/>
          <w:tab w:val="left" w:pos="662"/>
        </w:tabs>
        <w:spacing w:after="0" w:line="240" w:lineRule="auto"/>
        <w:ind w:firstLine="567"/>
        <w:jc w:val="both"/>
        <w:rPr>
          <w:rFonts w:ascii="Times New Roman" w:hAnsi="Times New Roman"/>
        </w:rPr>
      </w:pPr>
      <w:r w:rsidRPr="0059138B">
        <w:rPr>
          <w:rFonts w:ascii="Times New Roman" w:hAnsi="Times New Roman"/>
          <w:color w:val="000000"/>
        </w:rPr>
        <w:t>8.1.Правоотношения между сторонами по настоящему контракту регулируется законодательством Российской Федерации.</w:t>
      </w:r>
    </w:p>
    <w:p w:rsidR="00306CE3" w:rsidRPr="0059138B" w:rsidRDefault="00306CE3" w:rsidP="00306CE3">
      <w:pPr>
        <w:shd w:val="clear" w:color="auto" w:fill="FFFFFF"/>
        <w:tabs>
          <w:tab w:val="left" w:pos="418"/>
        </w:tabs>
        <w:spacing w:after="0" w:line="240" w:lineRule="auto"/>
        <w:ind w:firstLine="567"/>
        <w:jc w:val="both"/>
        <w:rPr>
          <w:rFonts w:ascii="Times New Roman" w:hAnsi="Times New Roman"/>
          <w:color w:val="000000"/>
        </w:rPr>
      </w:pPr>
      <w:r w:rsidRPr="0059138B">
        <w:rPr>
          <w:rFonts w:ascii="Times New Roman" w:hAnsi="Times New Roman"/>
          <w:color w:val="000000"/>
        </w:rPr>
        <w:t>8.2.В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306CE3" w:rsidRPr="0059138B" w:rsidRDefault="00306CE3" w:rsidP="00306CE3">
      <w:pPr>
        <w:shd w:val="clear" w:color="auto" w:fill="FFFFFF"/>
        <w:tabs>
          <w:tab w:val="left" w:pos="3221"/>
        </w:tabs>
        <w:spacing w:after="0" w:line="240" w:lineRule="auto"/>
        <w:ind w:firstLine="567"/>
        <w:jc w:val="center"/>
        <w:rPr>
          <w:rFonts w:ascii="Times New Roman" w:hAnsi="Times New Roman"/>
          <w:color w:val="000000"/>
        </w:rPr>
      </w:pPr>
      <w:r w:rsidRPr="0059138B">
        <w:rPr>
          <w:rFonts w:ascii="Times New Roman" w:hAnsi="Times New Roman"/>
          <w:color w:val="000000"/>
        </w:rPr>
        <w:t>9. Обстоятельства непреодолимой силы.</w:t>
      </w:r>
    </w:p>
    <w:p w:rsidR="00306CE3" w:rsidRPr="0059138B" w:rsidRDefault="00306CE3" w:rsidP="00306CE3">
      <w:pPr>
        <w:shd w:val="clear" w:color="auto" w:fill="FFFFFF"/>
        <w:tabs>
          <w:tab w:val="left" w:pos="437"/>
        </w:tabs>
        <w:spacing w:after="0" w:line="240" w:lineRule="auto"/>
        <w:ind w:firstLine="567"/>
        <w:jc w:val="both"/>
        <w:rPr>
          <w:rFonts w:ascii="Times New Roman" w:hAnsi="Times New Roman"/>
        </w:rPr>
      </w:pPr>
      <w:r w:rsidRPr="0059138B">
        <w:rPr>
          <w:rFonts w:ascii="Times New Roman" w:hAnsi="Times New Roman"/>
          <w:color w:val="000000"/>
        </w:rPr>
        <w:t>9.1.Стороны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306CE3" w:rsidRPr="0059138B" w:rsidRDefault="00306CE3" w:rsidP="00306CE3">
      <w:pPr>
        <w:shd w:val="clear" w:color="auto" w:fill="FFFFFF"/>
        <w:tabs>
          <w:tab w:val="left" w:pos="499"/>
        </w:tabs>
        <w:spacing w:after="0" w:line="240" w:lineRule="auto"/>
        <w:ind w:firstLine="567"/>
        <w:jc w:val="both"/>
        <w:rPr>
          <w:rFonts w:ascii="Times New Roman" w:hAnsi="Times New Roman"/>
          <w:color w:val="000000"/>
        </w:rPr>
      </w:pPr>
      <w:r w:rsidRPr="0059138B">
        <w:rPr>
          <w:rFonts w:ascii="Times New Roman" w:hAnsi="Times New Roman"/>
          <w:color w:val="000000"/>
        </w:rPr>
        <w:t>9.2.</w:t>
      </w:r>
      <w:r w:rsidRPr="0059138B">
        <w:rPr>
          <w:rFonts w:ascii="Times New Roman" w:hAnsi="Times New Roman"/>
          <w:color w:val="000000"/>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Pr="0059138B">
        <w:rPr>
          <w:rFonts w:ascii="Times New Roman" w:hAnsi="Times New Roman"/>
        </w:rPr>
        <w:t xml:space="preserve"> </w:t>
      </w:r>
      <w:r w:rsidRPr="0059138B">
        <w:rPr>
          <w:rFonts w:ascii="Times New Roman" w:hAnsi="Times New Roman"/>
          <w:color w:val="000000"/>
        </w:rPr>
        <w:t>выполнения обязательств по настоящему контракту переносится соразмерно времени, в течение которого действовали такие обстоятельства.</w:t>
      </w:r>
    </w:p>
    <w:p w:rsidR="00306CE3" w:rsidRPr="0059138B" w:rsidRDefault="00306CE3" w:rsidP="00306CE3">
      <w:pPr>
        <w:shd w:val="clear" w:color="auto" w:fill="FFFFFF"/>
        <w:tabs>
          <w:tab w:val="left" w:pos="499"/>
        </w:tabs>
        <w:spacing w:after="0" w:line="240" w:lineRule="auto"/>
        <w:ind w:firstLine="567"/>
        <w:jc w:val="both"/>
        <w:rPr>
          <w:rFonts w:ascii="Times New Roman" w:hAnsi="Times New Roman"/>
        </w:rPr>
      </w:pPr>
    </w:p>
    <w:p w:rsidR="00306CE3" w:rsidRPr="0059138B" w:rsidRDefault="00306CE3" w:rsidP="00306CE3">
      <w:pPr>
        <w:spacing w:after="0" w:line="240" w:lineRule="auto"/>
        <w:ind w:firstLine="567"/>
        <w:jc w:val="center"/>
        <w:rPr>
          <w:rFonts w:ascii="Times New Roman" w:hAnsi="Times New Roman"/>
        </w:rPr>
      </w:pPr>
      <w:r w:rsidRPr="0059138B">
        <w:rPr>
          <w:rFonts w:ascii="Times New Roman" w:hAnsi="Times New Roman"/>
        </w:rPr>
        <w:t>10. Приложения к настоящему контракту.</w:t>
      </w:r>
    </w:p>
    <w:p w:rsidR="00306CE3" w:rsidRPr="0059138B" w:rsidRDefault="00306CE3" w:rsidP="00306CE3">
      <w:pPr>
        <w:spacing w:after="0" w:line="240" w:lineRule="auto"/>
        <w:ind w:firstLine="567"/>
        <w:jc w:val="both"/>
        <w:rPr>
          <w:rFonts w:ascii="Times New Roman" w:hAnsi="Times New Roman"/>
        </w:rPr>
      </w:pPr>
      <w:r w:rsidRPr="0059138B">
        <w:rPr>
          <w:rFonts w:ascii="Times New Roman" w:hAnsi="Times New Roman"/>
        </w:rPr>
        <w:t>10.1. Приложение № 1 –</w:t>
      </w:r>
      <w:r w:rsidR="0059138B" w:rsidRPr="0059138B">
        <w:rPr>
          <w:rFonts w:ascii="Times New Roman" w:hAnsi="Times New Roman"/>
        </w:rPr>
        <w:t>Техническое задание на оказание услуг по охране помещений (переписных и инструкторских участков по адресу</w:t>
      </w:r>
      <w:proofErr w:type="gramStart"/>
      <w:r w:rsidR="0059138B" w:rsidRPr="0059138B">
        <w:rPr>
          <w:rFonts w:ascii="Times New Roman" w:hAnsi="Times New Roman"/>
        </w:rPr>
        <w:t xml:space="preserve">: _______________________________________), </w:t>
      </w:r>
      <w:proofErr w:type="gramEnd"/>
      <w:r w:rsidR="0059138B" w:rsidRPr="0059138B">
        <w:rPr>
          <w:rFonts w:ascii="Times New Roman" w:hAnsi="Times New Roman"/>
        </w:rPr>
        <w:t>предназначенных для проведения Всероссийской переписи населения 2010 года на территории Свердловского района города Перми.</w:t>
      </w:r>
    </w:p>
    <w:p w:rsidR="00306CE3" w:rsidRPr="0059138B" w:rsidRDefault="00306CE3" w:rsidP="00306CE3">
      <w:pPr>
        <w:pStyle w:val="ConsPlusNormal"/>
        <w:widowControl/>
        <w:ind w:firstLine="567"/>
        <w:jc w:val="center"/>
        <w:rPr>
          <w:rFonts w:ascii="Times New Roman" w:hAnsi="Times New Roman" w:cs="Times New Roman"/>
          <w:sz w:val="22"/>
          <w:szCs w:val="22"/>
        </w:rPr>
      </w:pPr>
      <w:r w:rsidRPr="0059138B">
        <w:rPr>
          <w:rFonts w:ascii="Times New Roman" w:hAnsi="Times New Roman" w:cs="Times New Roman"/>
          <w:sz w:val="22"/>
          <w:szCs w:val="22"/>
        </w:rPr>
        <w:t xml:space="preserve">11. Адреса, банковские реквизиты  и подписи сторон. </w:t>
      </w:r>
    </w:p>
    <w:p w:rsidR="00306CE3" w:rsidRPr="0059138B" w:rsidRDefault="00306CE3" w:rsidP="00306CE3">
      <w:pPr>
        <w:pStyle w:val="ConsPlusNormal"/>
        <w:widowControl/>
        <w:ind w:firstLine="567"/>
        <w:jc w:val="center"/>
        <w:rPr>
          <w:rFonts w:ascii="Times New Roman" w:hAnsi="Times New Roman" w:cs="Times New Roman"/>
          <w:sz w:val="22"/>
          <w:szCs w:val="22"/>
        </w:rPr>
      </w:pPr>
    </w:p>
    <w:tbl>
      <w:tblPr>
        <w:tblW w:w="8792" w:type="dxa"/>
        <w:tblLayout w:type="fixed"/>
        <w:tblLook w:val="04A0"/>
      </w:tblPr>
      <w:tblGrid>
        <w:gridCol w:w="4870"/>
        <w:gridCol w:w="3922"/>
      </w:tblGrid>
      <w:tr w:rsidR="00306CE3" w:rsidRPr="0059138B" w:rsidTr="0059138B">
        <w:trPr>
          <w:trHeight w:val="5369"/>
        </w:trPr>
        <w:tc>
          <w:tcPr>
            <w:tcW w:w="4870" w:type="dxa"/>
          </w:tcPr>
          <w:p w:rsidR="00306CE3" w:rsidRPr="0059138B" w:rsidRDefault="00306CE3" w:rsidP="006E1183">
            <w:pPr>
              <w:pStyle w:val="ConsNormal"/>
              <w:widowControl/>
              <w:ind w:firstLine="567"/>
              <w:jc w:val="both"/>
              <w:rPr>
                <w:rFonts w:ascii="Times New Roman" w:hAnsi="Times New Roman" w:cs="Times New Roman"/>
                <w:b/>
                <w:bCs/>
                <w:sz w:val="22"/>
                <w:szCs w:val="22"/>
              </w:rPr>
            </w:pPr>
            <w:r w:rsidRPr="0059138B">
              <w:rPr>
                <w:rFonts w:ascii="Times New Roman" w:hAnsi="Times New Roman" w:cs="Times New Roman"/>
                <w:b/>
                <w:bCs/>
                <w:sz w:val="22"/>
                <w:szCs w:val="22"/>
              </w:rPr>
              <w:t>Заказчик:</w:t>
            </w:r>
          </w:p>
          <w:p w:rsidR="00306CE3" w:rsidRPr="0059138B" w:rsidRDefault="00306CE3" w:rsidP="006E1183">
            <w:pPr>
              <w:pStyle w:val="ConsNormal"/>
              <w:widowControl/>
              <w:ind w:firstLine="0"/>
              <w:rPr>
                <w:rFonts w:ascii="Times New Roman" w:hAnsi="Times New Roman" w:cs="Times New Roman"/>
                <w:b/>
                <w:bCs/>
                <w:sz w:val="22"/>
                <w:szCs w:val="22"/>
              </w:rPr>
            </w:pPr>
            <w:r w:rsidRPr="0059138B">
              <w:rPr>
                <w:rFonts w:ascii="Times New Roman" w:hAnsi="Times New Roman" w:cs="Times New Roman"/>
                <w:b/>
                <w:bCs/>
                <w:sz w:val="22"/>
                <w:szCs w:val="22"/>
              </w:rPr>
              <w:t xml:space="preserve">Администрация Свердловского района </w:t>
            </w:r>
          </w:p>
          <w:p w:rsidR="00306CE3" w:rsidRPr="0059138B" w:rsidRDefault="00306CE3" w:rsidP="006E1183">
            <w:pPr>
              <w:pStyle w:val="ConsNormal"/>
              <w:widowControl/>
              <w:ind w:firstLine="0"/>
              <w:rPr>
                <w:rFonts w:ascii="Times New Roman" w:hAnsi="Times New Roman" w:cs="Times New Roman"/>
                <w:b/>
                <w:bCs/>
                <w:sz w:val="22"/>
                <w:szCs w:val="22"/>
              </w:rPr>
            </w:pPr>
            <w:r w:rsidRPr="0059138B">
              <w:rPr>
                <w:rFonts w:ascii="Times New Roman" w:hAnsi="Times New Roman" w:cs="Times New Roman"/>
                <w:b/>
                <w:bCs/>
                <w:sz w:val="22"/>
                <w:szCs w:val="22"/>
              </w:rPr>
              <w:t xml:space="preserve">города Перми </w:t>
            </w:r>
          </w:p>
          <w:p w:rsidR="00306CE3" w:rsidRPr="0059138B" w:rsidRDefault="00306CE3" w:rsidP="006E1183">
            <w:pPr>
              <w:pStyle w:val="ConsNormal"/>
              <w:widowControl/>
              <w:ind w:firstLine="0"/>
              <w:rPr>
                <w:rFonts w:ascii="Times New Roman" w:hAnsi="Times New Roman" w:cs="Times New Roman"/>
                <w:sz w:val="22"/>
                <w:szCs w:val="22"/>
              </w:rPr>
            </w:pPr>
            <w:r w:rsidRPr="0059138B">
              <w:rPr>
                <w:rFonts w:ascii="Times New Roman" w:hAnsi="Times New Roman" w:cs="Times New Roman"/>
                <w:sz w:val="22"/>
                <w:szCs w:val="22"/>
              </w:rPr>
              <w:t>Местонахождение: 614990, город Пермь, ул. Сибирская, 58</w:t>
            </w:r>
          </w:p>
          <w:p w:rsidR="00306CE3" w:rsidRPr="0059138B" w:rsidRDefault="00306CE3" w:rsidP="006E1183">
            <w:pPr>
              <w:pStyle w:val="ConsNormal"/>
              <w:widowControl/>
              <w:ind w:firstLine="0"/>
              <w:rPr>
                <w:rFonts w:ascii="Times New Roman" w:hAnsi="Times New Roman" w:cs="Times New Roman"/>
                <w:sz w:val="22"/>
                <w:szCs w:val="22"/>
              </w:rPr>
            </w:pPr>
            <w:r w:rsidRPr="0059138B">
              <w:rPr>
                <w:rFonts w:ascii="Times New Roman" w:hAnsi="Times New Roman" w:cs="Times New Roman"/>
                <w:sz w:val="22"/>
                <w:szCs w:val="22"/>
              </w:rPr>
              <w:t>КПП: 590401001  ИНН 5904080513</w:t>
            </w:r>
          </w:p>
          <w:p w:rsidR="00306CE3" w:rsidRPr="0059138B" w:rsidRDefault="00306CE3" w:rsidP="006E1183">
            <w:pPr>
              <w:pStyle w:val="ConsNormal"/>
              <w:widowControl/>
              <w:ind w:firstLine="0"/>
              <w:rPr>
                <w:rFonts w:ascii="Times New Roman" w:hAnsi="Times New Roman" w:cs="Times New Roman"/>
                <w:sz w:val="22"/>
                <w:szCs w:val="22"/>
              </w:rPr>
            </w:pPr>
            <w:r w:rsidRPr="0059138B">
              <w:rPr>
                <w:rFonts w:ascii="Times New Roman" w:hAnsi="Times New Roman" w:cs="Times New Roman"/>
                <w:sz w:val="22"/>
                <w:szCs w:val="22"/>
              </w:rPr>
              <w:t>Департамент финансов администрации города Перми</w:t>
            </w:r>
          </w:p>
          <w:p w:rsidR="00306CE3" w:rsidRPr="0059138B" w:rsidRDefault="00306CE3" w:rsidP="006E1183">
            <w:pPr>
              <w:pStyle w:val="ConsNormal"/>
              <w:widowControl/>
              <w:ind w:firstLine="0"/>
              <w:rPr>
                <w:rFonts w:ascii="Times New Roman" w:hAnsi="Times New Roman" w:cs="Times New Roman"/>
                <w:sz w:val="22"/>
                <w:szCs w:val="22"/>
              </w:rPr>
            </w:pPr>
            <w:r w:rsidRPr="0059138B">
              <w:rPr>
                <w:rFonts w:ascii="Times New Roman" w:hAnsi="Times New Roman" w:cs="Times New Roman"/>
                <w:sz w:val="22"/>
                <w:szCs w:val="22"/>
              </w:rPr>
              <w:t xml:space="preserve">(Администрация Свердловского района города Перми) </w:t>
            </w:r>
          </w:p>
          <w:p w:rsidR="00306CE3" w:rsidRPr="0059138B" w:rsidRDefault="00306CE3" w:rsidP="006E1183">
            <w:pPr>
              <w:pStyle w:val="ConsNormal"/>
              <w:widowControl/>
              <w:ind w:firstLine="0"/>
              <w:rPr>
                <w:rFonts w:ascii="Times New Roman" w:hAnsi="Times New Roman" w:cs="Times New Roman"/>
                <w:sz w:val="22"/>
                <w:szCs w:val="22"/>
              </w:rPr>
            </w:pPr>
            <w:proofErr w:type="gramStart"/>
            <w:r w:rsidRPr="0059138B">
              <w:rPr>
                <w:rFonts w:ascii="Times New Roman" w:hAnsi="Times New Roman" w:cs="Times New Roman"/>
                <w:sz w:val="22"/>
                <w:szCs w:val="22"/>
              </w:rPr>
              <w:t>л</w:t>
            </w:r>
            <w:proofErr w:type="gramEnd"/>
            <w:r w:rsidRPr="0059138B">
              <w:rPr>
                <w:rFonts w:ascii="Times New Roman" w:hAnsi="Times New Roman" w:cs="Times New Roman"/>
                <w:sz w:val="22"/>
                <w:szCs w:val="22"/>
              </w:rPr>
              <w:t>/с 02932011554</w:t>
            </w:r>
          </w:p>
          <w:p w:rsidR="00306CE3" w:rsidRPr="0059138B" w:rsidRDefault="00306CE3" w:rsidP="006E1183">
            <w:pPr>
              <w:pStyle w:val="ConsNormal"/>
              <w:widowControl/>
              <w:ind w:firstLine="0"/>
              <w:rPr>
                <w:rFonts w:ascii="Times New Roman" w:hAnsi="Times New Roman" w:cs="Times New Roman"/>
                <w:sz w:val="22"/>
                <w:szCs w:val="22"/>
              </w:rPr>
            </w:pPr>
            <w:proofErr w:type="spellStart"/>
            <w:proofErr w:type="gramStart"/>
            <w:r w:rsidRPr="0059138B">
              <w:rPr>
                <w:rFonts w:ascii="Times New Roman" w:hAnsi="Times New Roman" w:cs="Times New Roman"/>
                <w:sz w:val="22"/>
                <w:szCs w:val="22"/>
              </w:rPr>
              <w:t>р</w:t>
            </w:r>
            <w:proofErr w:type="spellEnd"/>
            <w:proofErr w:type="gramEnd"/>
            <w:r w:rsidRPr="0059138B">
              <w:rPr>
                <w:rFonts w:ascii="Times New Roman" w:hAnsi="Times New Roman" w:cs="Times New Roman"/>
                <w:sz w:val="22"/>
                <w:szCs w:val="22"/>
              </w:rPr>
              <w:t>/с 40204810300000000006</w:t>
            </w:r>
          </w:p>
          <w:p w:rsidR="00306CE3" w:rsidRPr="0059138B" w:rsidRDefault="00306CE3" w:rsidP="006E1183">
            <w:pPr>
              <w:pStyle w:val="ConsNormal"/>
              <w:widowControl/>
              <w:ind w:firstLine="0"/>
              <w:rPr>
                <w:rFonts w:ascii="Times New Roman" w:hAnsi="Times New Roman" w:cs="Times New Roman"/>
                <w:sz w:val="22"/>
                <w:szCs w:val="22"/>
              </w:rPr>
            </w:pPr>
            <w:r w:rsidRPr="0059138B">
              <w:rPr>
                <w:rFonts w:ascii="Times New Roman" w:hAnsi="Times New Roman" w:cs="Times New Roman"/>
                <w:sz w:val="22"/>
                <w:szCs w:val="22"/>
              </w:rPr>
              <w:t xml:space="preserve">в ГРКЦ  Банка России по Пермскому краю </w:t>
            </w:r>
          </w:p>
          <w:p w:rsidR="00306CE3" w:rsidRPr="0059138B" w:rsidRDefault="00306CE3" w:rsidP="006E1183">
            <w:pPr>
              <w:pStyle w:val="ConsNormal"/>
              <w:widowControl/>
              <w:ind w:firstLine="0"/>
              <w:rPr>
                <w:rFonts w:ascii="Times New Roman" w:hAnsi="Times New Roman" w:cs="Times New Roman"/>
                <w:sz w:val="22"/>
                <w:szCs w:val="22"/>
              </w:rPr>
            </w:pPr>
            <w:r w:rsidRPr="0059138B">
              <w:rPr>
                <w:rFonts w:ascii="Times New Roman" w:hAnsi="Times New Roman" w:cs="Times New Roman"/>
                <w:sz w:val="22"/>
                <w:szCs w:val="22"/>
              </w:rPr>
              <w:t xml:space="preserve">БИК 045773001 </w:t>
            </w:r>
          </w:p>
          <w:p w:rsidR="00306CE3" w:rsidRPr="0059138B" w:rsidRDefault="00306CE3" w:rsidP="006E1183">
            <w:pPr>
              <w:pStyle w:val="ConsPlusNonformat"/>
              <w:widowControl/>
              <w:rPr>
                <w:rFonts w:ascii="Times New Roman" w:hAnsi="Times New Roman" w:cs="Times New Roman"/>
                <w:sz w:val="22"/>
                <w:szCs w:val="22"/>
              </w:rPr>
            </w:pPr>
            <w:r w:rsidRPr="0059138B">
              <w:rPr>
                <w:rFonts w:ascii="Times New Roman" w:hAnsi="Times New Roman" w:cs="Times New Roman"/>
                <w:sz w:val="22"/>
                <w:szCs w:val="22"/>
              </w:rPr>
              <w:t>ОГРН 1025900918251</w:t>
            </w:r>
          </w:p>
          <w:p w:rsidR="00306CE3" w:rsidRPr="0059138B" w:rsidRDefault="00306CE3" w:rsidP="006E1183">
            <w:pPr>
              <w:pStyle w:val="ConsNonformat"/>
              <w:widowControl/>
              <w:rPr>
                <w:rFonts w:ascii="Times New Roman" w:hAnsi="Times New Roman" w:cs="Times New Roman"/>
                <w:sz w:val="22"/>
                <w:szCs w:val="22"/>
              </w:rPr>
            </w:pPr>
            <w:r w:rsidRPr="0059138B">
              <w:rPr>
                <w:rFonts w:ascii="Times New Roman" w:hAnsi="Times New Roman" w:cs="Times New Roman"/>
                <w:sz w:val="22"/>
                <w:szCs w:val="22"/>
              </w:rPr>
              <w:t>Глава администрации Свердловского района города Перми</w:t>
            </w:r>
          </w:p>
          <w:p w:rsidR="00306CE3" w:rsidRPr="0059138B" w:rsidRDefault="00306CE3" w:rsidP="006E1183">
            <w:pPr>
              <w:pStyle w:val="ConsNonformat"/>
              <w:widowControl/>
              <w:ind w:firstLine="567"/>
              <w:rPr>
                <w:rFonts w:ascii="Times New Roman" w:hAnsi="Times New Roman" w:cs="Times New Roman"/>
                <w:sz w:val="22"/>
                <w:szCs w:val="22"/>
              </w:rPr>
            </w:pPr>
          </w:p>
          <w:p w:rsidR="00306CE3" w:rsidRPr="0059138B" w:rsidRDefault="00306CE3" w:rsidP="006E1183">
            <w:pPr>
              <w:pStyle w:val="ConsNonformat"/>
              <w:widowControl/>
              <w:ind w:firstLine="567"/>
              <w:rPr>
                <w:rFonts w:ascii="Times New Roman" w:hAnsi="Times New Roman" w:cs="Times New Roman"/>
                <w:sz w:val="22"/>
                <w:szCs w:val="22"/>
              </w:rPr>
            </w:pPr>
          </w:p>
          <w:p w:rsidR="00306CE3" w:rsidRPr="0059138B" w:rsidRDefault="00306CE3" w:rsidP="006E1183">
            <w:pPr>
              <w:pStyle w:val="ConsNonformat"/>
              <w:widowControl/>
              <w:rPr>
                <w:rFonts w:ascii="Times New Roman" w:hAnsi="Times New Roman" w:cs="Times New Roman"/>
                <w:sz w:val="22"/>
                <w:szCs w:val="22"/>
              </w:rPr>
            </w:pPr>
            <w:r w:rsidRPr="0059138B">
              <w:rPr>
                <w:rFonts w:ascii="Times New Roman" w:hAnsi="Times New Roman" w:cs="Times New Roman"/>
                <w:sz w:val="22"/>
                <w:szCs w:val="22"/>
              </w:rPr>
              <w:t xml:space="preserve">________________ В.И. </w:t>
            </w:r>
            <w:proofErr w:type="spellStart"/>
            <w:r w:rsidRPr="0059138B">
              <w:rPr>
                <w:rFonts w:ascii="Times New Roman" w:hAnsi="Times New Roman" w:cs="Times New Roman"/>
                <w:sz w:val="22"/>
                <w:szCs w:val="22"/>
              </w:rPr>
              <w:t>Петенко</w:t>
            </w:r>
            <w:proofErr w:type="spellEnd"/>
          </w:p>
          <w:p w:rsidR="00306CE3" w:rsidRPr="0059138B" w:rsidRDefault="00306CE3" w:rsidP="006E1183">
            <w:pPr>
              <w:pStyle w:val="ConsPlusNonformat"/>
              <w:widowControl/>
              <w:ind w:firstLine="567"/>
              <w:rPr>
                <w:rFonts w:ascii="Times New Roman" w:hAnsi="Times New Roman" w:cs="Times New Roman"/>
                <w:sz w:val="22"/>
                <w:szCs w:val="22"/>
              </w:rPr>
            </w:pPr>
            <w:r w:rsidRPr="0059138B">
              <w:rPr>
                <w:rFonts w:ascii="Times New Roman" w:hAnsi="Times New Roman" w:cs="Times New Roman"/>
                <w:sz w:val="22"/>
                <w:szCs w:val="22"/>
              </w:rPr>
              <w:t>М.П.</w:t>
            </w:r>
          </w:p>
        </w:tc>
        <w:tc>
          <w:tcPr>
            <w:tcW w:w="3922" w:type="dxa"/>
          </w:tcPr>
          <w:p w:rsidR="00306CE3" w:rsidRPr="0059138B" w:rsidRDefault="00306CE3" w:rsidP="006E1183">
            <w:pPr>
              <w:pStyle w:val="ConsNonformat"/>
              <w:widowControl/>
              <w:ind w:firstLine="567"/>
              <w:rPr>
                <w:rFonts w:ascii="Times New Roman" w:hAnsi="Times New Roman" w:cs="Times New Roman"/>
                <w:b/>
                <w:bCs/>
                <w:sz w:val="22"/>
                <w:szCs w:val="22"/>
              </w:rPr>
            </w:pPr>
            <w:r w:rsidRPr="0059138B">
              <w:rPr>
                <w:rFonts w:ascii="Times New Roman" w:hAnsi="Times New Roman" w:cs="Times New Roman"/>
                <w:b/>
                <w:bCs/>
                <w:sz w:val="22"/>
                <w:szCs w:val="22"/>
              </w:rPr>
              <w:t>Исполнитель:</w:t>
            </w:r>
          </w:p>
          <w:p w:rsidR="00306CE3" w:rsidRPr="0059138B" w:rsidRDefault="00306CE3" w:rsidP="006E1183">
            <w:pPr>
              <w:pStyle w:val="ConsNonformat"/>
              <w:widowControl/>
              <w:rPr>
                <w:rFonts w:ascii="Times New Roman" w:hAnsi="Times New Roman" w:cs="Times New Roman"/>
                <w:b/>
                <w:sz w:val="22"/>
                <w:szCs w:val="22"/>
              </w:rPr>
            </w:pPr>
            <w:r w:rsidRPr="0059138B">
              <w:rPr>
                <w:rFonts w:ascii="Times New Roman" w:hAnsi="Times New Roman" w:cs="Times New Roman"/>
                <w:b/>
                <w:sz w:val="22"/>
                <w:szCs w:val="22"/>
              </w:rPr>
              <w:t>_____________________________________</w:t>
            </w:r>
          </w:p>
          <w:p w:rsidR="00306CE3" w:rsidRPr="0059138B" w:rsidRDefault="00306CE3" w:rsidP="006E1183">
            <w:pPr>
              <w:pStyle w:val="ConsNonformat"/>
              <w:widowControl/>
              <w:rPr>
                <w:rFonts w:ascii="Times New Roman" w:hAnsi="Times New Roman" w:cs="Times New Roman"/>
                <w:sz w:val="22"/>
                <w:szCs w:val="22"/>
              </w:rPr>
            </w:pPr>
            <w:r w:rsidRPr="0059138B">
              <w:rPr>
                <w:rFonts w:ascii="Times New Roman" w:hAnsi="Times New Roman" w:cs="Times New Roman"/>
                <w:b/>
                <w:sz w:val="22"/>
                <w:szCs w:val="22"/>
              </w:rPr>
              <w:t>____________________________________</w:t>
            </w:r>
          </w:p>
          <w:p w:rsidR="00306CE3" w:rsidRPr="0059138B" w:rsidRDefault="00306CE3" w:rsidP="006E1183">
            <w:pPr>
              <w:pStyle w:val="ConsNonformat"/>
              <w:widowControl/>
              <w:ind w:firstLine="567"/>
              <w:rPr>
                <w:rFonts w:ascii="Times New Roman" w:hAnsi="Times New Roman" w:cs="Times New Roman"/>
                <w:sz w:val="22"/>
                <w:szCs w:val="22"/>
              </w:rPr>
            </w:pPr>
          </w:p>
          <w:p w:rsidR="00306CE3" w:rsidRPr="0059138B" w:rsidRDefault="00306CE3" w:rsidP="006E1183">
            <w:pPr>
              <w:pStyle w:val="ConsNonformat"/>
              <w:widowControl/>
              <w:ind w:firstLine="567"/>
              <w:rPr>
                <w:rFonts w:ascii="Times New Roman" w:hAnsi="Times New Roman" w:cs="Times New Roman"/>
                <w:sz w:val="22"/>
                <w:szCs w:val="22"/>
              </w:rPr>
            </w:pPr>
          </w:p>
          <w:p w:rsidR="00306CE3" w:rsidRPr="0059138B" w:rsidRDefault="00306CE3" w:rsidP="006E1183">
            <w:pPr>
              <w:pStyle w:val="ConsNonformat"/>
              <w:widowControl/>
              <w:ind w:firstLine="567"/>
              <w:rPr>
                <w:rFonts w:ascii="Times New Roman" w:hAnsi="Times New Roman" w:cs="Times New Roman"/>
                <w:sz w:val="22"/>
                <w:szCs w:val="22"/>
              </w:rPr>
            </w:pPr>
          </w:p>
          <w:p w:rsidR="00306CE3" w:rsidRPr="0059138B" w:rsidRDefault="00306CE3" w:rsidP="006E1183">
            <w:pPr>
              <w:pStyle w:val="ConsNonformat"/>
              <w:widowControl/>
              <w:ind w:firstLine="567"/>
              <w:rPr>
                <w:rFonts w:ascii="Times New Roman" w:hAnsi="Times New Roman" w:cs="Times New Roman"/>
                <w:sz w:val="22"/>
                <w:szCs w:val="22"/>
              </w:rPr>
            </w:pPr>
          </w:p>
          <w:p w:rsidR="00306CE3" w:rsidRPr="0059138B" w:rsidRDefault="00306CE3" w:rsidP="006E1183">
            <w:pPr>
              <w:pStyle w:val="ConsNonformat"/>
              <w:widowControl/>
              <w:ind w:firstLine="567"/>
              <w:rPr>
                <w:rFonts w:ascii="Times New Roman" w:hAnsi="Times New Roman" w:cs="Times New Roman"/>
                <w:sz w:val="22"/>
                <w:szCs w:val="22"/>
              </w:rPr>
            </w:pPr>
          </w:p>
          <w:p w:rsidR="00306CE3" w:rsidRPr="0059138B" w:rsidRDefault="00306CE3" w:rsidP="006E1183">
            <w:pPr>
              <w:pStyle w:val="ConsNonformat"/>
              <w:widowControl/>
              <w:ind w:firstLine="567"/>
              <w:rPr>
                <w:rFonts w:ascii="Times New Roman" w:hAnsi="Times New Roman" w:cs="Times New Roman"/>
                <w:sz w:val="22"/>
                <w:szCs w:val="22"/>
              </w:rPr>
            </w:pPr>
          </w:p>
          <w:p w:rsidR="00306CE3" w:rsidRPr="0059138B" w:rsidRDefault="00306CE3" w:rsidP="006E1183">
            <w:pPr>
              <w:pStyle w:val="ConsNonformat"/>
              <w:widowControl/>
              <w:ind w:firstLine="567"/>
              <w:rPr>
                <w:rFonts w:ascii="Times New Roman" w:hAnsi="Times New Roman" w:cs="Times New Roman"/>
                <w:sz w:val="22"/>
                <w:szCs w:val="22"/>
              </w:rPr>
            </w:pPr>
          </w:p>
          <w:p w:rsidR="00306CE3" w:rsidRPr="0059138B" w:rsidRDefault="00306CE3" w:rsidP="006E1183">
            <w:pPr>
              <w:pStyle w:val="ConsNonformat"/>
              <w:widowControl/>
              <w:ind w:firstLine="567"/>
              <w:rPr>
                <w:rFonts w:ascii="Times New Roman" w:hAnsi="Times New Roman" w:cs="Times New Roman"/>
                <w:sz w:val="22"/>
                <w:szCs w:val="22"/>
              </w:rPr>
            </w:pPr>
          </w:p>
          <w:p w:rsidR="00306CE3" w:rsidRPr="0059138B" w:rsidRDefault="00306CE3" w:rsidP="006E1183">
            <w:pPr>
              <w:pStyle w:val="ConsNonformat"/>
              <w:widowControl/>
              <w:ind w:firstLine="567"/>
              <w:rPr>
                <w:rFonts w:ascii="Times New Roman" w:hAnsi="Times New Roman" w:cs="Times New Roman"/>
                <w:sz w:val="22"/>
                <w:szCs w:val="22"/>
              </w:rPr>
            </w:pPr>
          </w:p>
          <w:p w:rsidR="00306CE3" w:rsidRPr="0059138B" w:rsidRDefault="00306CE3" w:rsidP="006E1183">
            <w:pPr>
              <w:pStyle w:val="ConsNonformat"/>
              <w:widowControl/>
              <w:ind w:firstLine="567"/>
              <w:rPr>
                <w:rFonts w:ascii="Times New Roman" w:hAnsi="Times New Roman" w:cs="Times New Roman"/>
                <w:sz w:val="22"/>
                <w:szCs w:val="22"/>
              </w:rPr>
            </w:pPr>
          </w:p>
          <w:p w:rsidR="00306CE3" w:rsidRPr="0059138B" w:rsidRDefault="00306CE3" w:rsidP="006E1183">
            <w:pPr>
              <w:pStyle w:val="ConsNonformat"/>
              <w:widowControl/>
              <w:ind w:firstLine="567"/>
              <w:rPr>
                <w:rFonts w:ascii="Times New Roman" w:hAnsi="Times New Roman" w:cs="Times New Roman"/>
                <w:sz w:val="22"/>
                <w:szCs w:val="22"/>
              </w:rPr>
            </w:pPr>
          </w:p>
          <w:p w:rsidR="00306CE3" w:rsidRPr="0059138B" w:rsidRDefault="00306CE3" w:rsidP="006E1183">
            <w:pPr>
              <w:pStyle w:val="ConsNonformat"/>
              <w:widowControl/>
              <w:ind w:firstLine="567"/>
              <w:rPr>
                <w:rFonts w:ascii="Times New Roman" w:hAnsi="Times New Roman" w:cs="Times New Roman"/>
                <w:sz w:val="22"/>
                <w:szCs w:val="22"/>
              </w:rPr>
            </w:pPr>
          </w:p>
          <w:p w:rsidR="00306CE3" w:rsidRPr="0059138B" w:rsidRDefault="00306CE3" w:rsidP="006E1183">
            <w:pPr>
              <w:pStyle w:val="ConsNonformat"/>
              <w:widowControl/>
              <w:ind w:firstLine="567"/>
              <w:rPr>
                <w:rFonts w:ascii="Times New Roman" w:hAnsi="Times New Roman" w:cs="Times New Roman"/>
                <w:sz w:val="22"/>
                <w:szCs w:val="22"/>
              </w:rPr>
            </w:pPr>
          </w:p>
          <w:p w:rsidR="0059138B" w:rsidRPr="0059138B" w:rsidRDefault="0059138B" w:rsidP="0059138B">
            <w:pPr>
              <w:pStyle w:val="ConsNonformat"/>
              <w:widowControl/>
              <w:rPr>
                <w:rFonts w:ascii="Times New Roman" w:hAnsi="Times New Roman" w:cs="Times New Roman"/>
                <w:sz w:val="22"/>
                <w:szCs w:val="22"/>
              </w:rPr>
            </w:pPr>
            <w:r w:rsidRPr="0059138B">
              <w:rPr>
                <w:rFonts w:ascii="Times New Roman" w:hAnsi="Times New Roman" w:cs="Times New Roman"/>
                <w:sz w:val="22"/>
                <w:szCs w:val="22"/>
              </w:rPr>
              <w:t xml:space="preserve">         ________________(                              )</w:t>
            </w:r>
          </w:p>
          <w:p w:rsidR="00306CE3" w:rsidRPr="0059138B" w:rsidRDefault="0059138B" w:rsidP="0029675C">
            <w:pPr>
              <w:pStyle w:val="ConsNonformat"/>
              <w:widowControl/>
              <w:ind w:firstLine="567"/>
              <w:rPr>
                <w:rFonts w:ascii="Times New Roman" w:hAnsi="Times New Roman" w:cs="Times New Roman"/>
                <w:sz w:val="22"/>
                <w:szCs w:val="22"/>
              </w:rPr>
            </w:pPr>
            <w:r w:rsidRPr="0059138B">
              <w:rPr>
                <w:rFonts w:ascii="Times New Roman" w:hAnsi="Times New Roman" w:cs="Times New Roman"/>
                <w:sz w:val="22"/>
                <w:szCs w:val="22"/>
              </w:rPr>
              <w:t xml:space="preserve">       М.П.</w:t>
            </w:r>
          </w:p>
        </w:tc>
      </w:tr>
    </w:tbl>
    <w:p w:rsidR="00E216DD" w:rsidRPr="0059138B" w:rsidRDefault="00E216DD" w:rsidP="0059138B">
      <w:pPr>
        <w:pStyle w:val="a3"/>
        <w:rPr>
          <w:sz w:val="22"/>
          <w:szCs w:val="22"/>
        </w:rPr>
      </w:pPr>
    </w:p>
    <w:sectPr w:rsidR="00E216DD" w:rsidRPr="0059138B" w:rsidSect="0029675C">
      <w:pgSz w:w="11906" w:h="16838"/>
      <w:pgMar w:top="1134" w:right="850" w:bottom="142"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965E6"/>
    <w:multiLevelType w:val="hybridMultilevel"/>
    <w:tmpl w:val="807A41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F170CAB"/>
    <w:multiLevelType w:val="hybridMultilevel"/>
    <w:tmpl w:val="E6C019DE"/>
    <w:lvl w:ilvl="0" w:tplc="E5DCE68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5F9A7037"/>
    <w:multiLevelType w:val="multilevel"/>
    <w:tmpl w:val="AAF29C60"/>
    <w:lvl w:ilvl="0">
      <w:start w:val="1"/>
      <w:numFmt w:val="decimal"/>
      <w:lvlText w:val="%1."/>
      <w:lvlJc w:val="left"/>
      <w:pPr>
        <w:ind w:left="720" w:hanging="360"/>
      </w:pPr>
    </w:lvl>
    <w:lvl w:ilvl="1">
      <w:start w:val="3"/>
      <w:numFmt w:val="decimal"/>
      <w:isLgl/>
      <w:lvlText w:val="%1.%2."/>
      <w:lvlJc w:val="left"/>
      <w:pPr>
        <w:ind w:left="780" w:hanging="420"/>
      </w:pPr>
      <w:rPr>
        <w:color w:val="auto"/>
      </w:r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rPr>
        <w:color w:val="auto"/>
      </w:rPr>
    </w:lvl>
    <w:lvl w:ilvl="4">
      <w:start w:val="1"/>
      <w:numFmt w:val="decimal"/>
      <w:isLgl/>
      <w:lvlText w:val="%1.%2.%3.%4.%5."/>
      <w:lvlJc w:val="left"/>
      <w:pPr>
        <w:ind w:left="1440" w:hanging="1080"/>
      </w:pPr>
      <w:rPr>
        <w:color w:val="auto"/>
      </w:rPr>
    </w:lvl>
    <w:lvl w:ilvl="5">
      <w:start w:val="1"/>
      <w:numFmt w:val="decimal"/>
      <w:isLgl/>
      <w:lvlText w:val="%1.%2.%3.%4.%5.%6."/>
      <w:lvlJc w:val="left"/>
      <w:pPr>
        <w:ind w:left="1440" w:hanging="1080"/>
      </w:pPr>
      <w:rPr>
        <w:color w:val="auto"/>
      </w:rPr>
    </w:lvl>
    <w:lvl w:ilvl="6">
      <w:start w:val="1"/>
      <w:numFmt w:val="decimal"/>
      <w:isLgl/>
      <w:lvlText w:val="%1.%2.%3.%4.%5.%6.%7."/>
      <w:lvlJc w:val="left"/>
      <w:pPr>
        <w:ind w:left="1800" w:hanging="1440"/>
      </w:pPr>
      <w:rPr>
        <w:color w:val="auto"/>
      </w:rPr>
    </w:lvl>
    <w:lvl w:ilvl="7">
      <w:start w:val="1"/>
      <w:numFmt w:val="decimal"/>
      <w:isLgl/>
      <w:lvlText w:val="%1.%2.%3.%4.%5.%6.%7.%8."/>
      <w:lvlJc w:val="left"/>
      <w:pPr>
        <w:ind w:left="1800" w:hanging="1440"/>
      </w:pPr>
      <w:rPr>
        <w:color w:val="auto"/>
      </w:rPr>
    </w:lvl>
    <w:lvl w:ilvl="8">
      <w:start w:val="1"/>
      <w:numFmt w:val="decimal"/>
      <w:isLgl/>
      <w:lvlText w:val="%1.%2.%3.%4.%5.%6.%7.%8.%9."/>
      <w:lvlJc w:val="left"/>
      <w:pPr>
        <w:ind w:left="2160" w:hanging="1800"/>
      </w:pPr>
      <w:rPr>
        <w:color w:val="auto"/>
      </w:rPr>
    </w:lvl>
  </w:abstractNum>
  <w:abstractNum w:abstractNumId="3">
    <w:nsid w:val="699C51D1"/>
    <w:multiLevelType w:val="hybridMultilevel"/>
    <w:tmpl w:val="C3A0592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6BE56BA7"/>
    <w:multiLevelType w:val="multilevel"/>
    <w:tmpl w:val="09569EF6"/>
    <w:lvl w:ilvl="0">
      <w:start w:val="1"/>
      <w:numFmt w:val="decimal"/>
      <w:pStyle w:val="1"/>
      <w:lvlText w:val="%1."/>
      <w:lvlJc w:val="left"/>
      <w:pPr>
        <w:tabs>
          <w:tab w:val="num" w:pos="396"/>
        </w:tabs>
        <w:ind w:left="396" w:hanging="396"/>
      </w:pPr>
      <w:rPr>
        <w:rFonts w:hint="default"/>
      </w:rPr>
    </w:lvl>
    <w:lvl w:ilvl="1">
      <w:start w:val="1"/>
      <w:numFmt w:val="decimal"/>
      <w:pStyle w:val="2"/>
      <w:lvlText w:val="%1.%2."/>
      <w:lvlJc w:val="left"/>
      <w:pPr>
        <w:tabs>
          <w:tab w:val="num" w:pos="1080"/>
        </w:tabs>
        <w:ind w:left="1080" w:hanging="720"/>
      </w:pPr>
      <w:rPr>
        <w:rFonts w:hint="default"/>
      </w:rPr>
    </w:lvl>
    <w:lvl w:ilvl="2">
      <w:start w:val="1"/>
      <w:numFmt w:val="decimal"/>
      <w:pStyle w:val="3"/>
      <w:lvlText w:val="%1.%2.%3."/>
      <w:lvlJc w:val="left"/>
      <w:pPr>
        <w:tabs>
          <w:tab w:val="num" w:pos="1440"/>
        </w:tabs>
        <w:ind w:left="1440" w:hanging="720"/>
      </w:pPr>
      <w:rPr>
        <w:rFonts w:hint="default"/>
      </w:rPr>
    </w:lvl>
    <w:lvl w:ilvl="3">
      <w:start w:val="1"/>
      <w:numFmt w:val="decimal"/>
      <w:pStyle w:val="4"/>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5">
    <w:nsid w:val="71E35F24"/>
    <w:multiLevelType w:val="multilevel"/>
    <w:tmpl w:val="32FE8CD8"/>
    <w:lvl w:ilvl="0">
      <w:start w:val="1"/>
      <w:numFmt w:val="decimal"/>
      <w:lvlText w:val="%1."/>
      <w:lvlJc w:val="left"/>
      <w:pPr>
        <w:ind w:left="360" w:hanging="360"/>
      </w:pPr>
      <w:rPr>
        <w:rFonts w:ascii="Times New Roman" w:hAnsi="Times New Roman" w:cs="Times New Roman" w:hint="default"/>
        <w:b/>
        <w:sz w:val="24"/>
      </w:rPr>
    </w:lvl>
    <w:lvl w:ilvl="1">
      <w:start w:val="1"/>
      <w:numFmt w:val="decimal"/>
      <w:lvlText w:val="%1.%2."/>
      <w:lvlJc w:val="left"/>
      <w:pPr>
        <w:ind w:left="1080" w:hanging="720"/>
      </w:pPr>
      <w:rPr>
        <w:rFonts w:ascii="Times New Roman" w:hAnsi="Times New Roman" w:cs="Times New Roman" w:hint="default"/>
        <w:b w:val="0"/>
        <w:sz w:val="24"/>
      </w:rPr>
    </w:lvl>
    <w:lvl w:ilvl="2">
      <w:start w:val="1"/>
      <w:numFmt w:val="decimal"/>
      <w:lvlText w:val="%1.%2.%3."/>
      <w:lvlJc w:val="left"/>
      <w:pPr>
        <w:ind w:left="1440" w:hanging="720"/>
      </w:pPr>
      <w:rPr>
        <w:rFonts w:ascii="Times New Roman" w:hAnsi="Times New Roman" w:cs="Times New Roman" w:hint="default"/>
        <w:b/>
        <w:sz w:val="24"/>
      </w:rPr>
    </w:lvl>
    <w:lvl w:ilvl="3">
      <w:start w:val="1"/>
      <w:numFmt w:val="decimal"/>
      <w:lvlText w:val="%1.%2.%3.%4."/>
      <w:lvlJc w:val="left"/>
      <w:pPr>
        <w:ind w:left="2160" w:hanging="1080"/>
      </w:pPr>
      <w:rPr>
        <w:rFonts w:ascii="Times New Roman" w:hAnsi="Times New Roman" w:cs="Times New Roman" w:hint="default"/>
        <w:b/>
        <w:sz w:val="24"/>
      </w:rPr>
    </w:lvl>
    <w:lvl w:ilvl="4">
      <w:start w:val="1"/>
      <w:numFmt w:val="decimal"/>
      <w:lvlText w:val="%1.%2.%3.%4.%5."/>
      <w:lvlJc w:val="left"/>
      <w:pPr>
        <w:ind w:left="2520" w:hanging="1080"/>
      </w:pPr>
      <w:rPr>
        <w:rFonts w:ascii="Times New Roman" w:hAnsi="Times New Roman" w:cs="Times New Roman" w:hint="default"/>
        <w:b/>
        <w:sz w:val="24"/>
      </w:rPr>
    </w:lvl>
    <w:lvl w:ilvl="5">
      <w:start w:val="1"/>
      <w:numFmt w:val="decimal"/>
      <w:lvlText w:val="%1.%2.%3.%4.%5.%6."/>
      <w:lvlJc w:val="left"/>
      <w:pPr>
        <w:ind w:left="3240" w:hanging="1440"/>
      </w:pPr>
      <w:rPr>
        <w:rFonts w:ascii="Times New Roman" w:hAnsi="Times New Roman" w:cs="Times New Roman" w:hint="default"/>
        <w:b/>
        <w:sz w:val="24"/>
      </w:rPr>
    </w:lvl>
    <w:lvl w:ilvl="6">
      <w:start w:val="1"/>
      <w:numFmt w:val="decimal"/>
      <w:lvlText w:val="%1.%2.%3.%4.%5.%6.%7."/>
      <w:lvlJc w:val="left"/>
      <w:pPr>
        <w:ind w:left="3600" w:hanging="1440"/>
      </w:pPr>
      <w:rPr>
        <w:rFonts w:ascii="Times New Roman" w:hAnsi="Times New Roman" w:cs="Times New Roman" w:hint="default"/>
        <w:b/>
        <w:sz w:val="24"/>
      </w:rPr>
    </w:lvl>
    <w:lvl w:ilvl="7">
      <w:start w:val="1"/>
      <w:numFmt w:val="decimal"/>
      <w:lvlText w:val="%1.%2.%3.%4.%5.%6.%7.%8."/>
      <w:lvlJc w:val="left"/>
      <w:pPr>
        <w:ind w:left="4320" w:hanging="1800"/>
      </w:pPr>
      <w:rPr>
        <w:rFonts w:ascii="Times New Roman" w:hAnsi="Times New Roman" w:cs="Times New Roman" w:hint="default"/>
        <w:b/>
        <w:sz w:val="24"/>
      </w:rPr>
    </w:lvl>
    <w:lvl w:ilvl="8">
      <w:start w:val="1"/>
      <w:numFmt w:val="decimal"/>
      <w:lvlText w:val="%1.%2.%3.%4.%5.%6.%7.%8.%9."/>
      <w:lvlJc w:val="left"/>
      <w:pPr>
        <w:ind w:left="4680" w:hanging="1800"/>
      </w:pPr>
      <w:rPr>
        <w:rFonts w:ascii="Times New Roman" w:hAnsi="Times New Roman" w:cs="Times New Roman" w:hint="default"/>
        <w:b/>
        <w:sz w:val="24"/>
      </w:rPr>
    </w:lvl>
  </w:abstractNum>
  <w:num w:numId="1">
    <w:abstractNumId w:val="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216DD"/>
    <w:rsid w:val="00033CF0"/>
    <w:rsid w:val="0029675C"/>
    <w:rsid w:val="00306CE3"/>
    <w:rsid w:val="0059138B"/>
    <w:rsid w:val="00B532DE"/>
    <w:rsid w:val="00E05B8F"/>
    <w:rsid w:val="00E216DD"/>
    <w:rsid w:val="00E23A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3AC6"/>
    <w:pPr>
      <w:spacing w:after="200" w:line="276" w:lineRule="auto"/>
    </w:pPr>
    <w:rPr>
      <w:sz w:val="22"/>
      <w:szCs w:val="22"/>
    </w:rPr>
  </w:style>
  <w:style w:type="paragraph" w:styleId="10">
    <w:name w:val="heading 1"/>
    <w:basedOn w:val="a"/>
    <w:next w:val="a"/>
    <w:link w:val="11"/>
    <w:uiPriority w:val="9"/>
    <w:qFormat/>
    <w:rsid w:val="00E216DD"/>
    <w:pPr>
      <w:keepNext/>
      <w:keepLines/>
      <w:spacing w:before="480" w:after="0"/>
      <w:outlineLvl w:val="0"/>
    </w:pPr>
    <w:rPr>
      <w:rFonts w:ascii="Cambria" w:hAnsi="Cambria"/>
      <w:b/>
      <w:bCs/>
      <w:color w:val="365F91"/>
      <w:sz w:val="28"/>
      <w:szCs w:val="28"/>
    </w:rPr>
  </w:style>
  <w:style w:type="paragraph" w:styleId="20">
    <w:name w:val="heading 2"/>
    <w:basedOn w:val="a"/>
    <w:next w:val="a"/>
    <w:link w:val="21"/>
    <w:uiPriority w:val="9"/>
    <w:semiHidden/>
    <w:unhideWhenUsed/>
    <w:qFormat/>
    <w:rsid w:val="00E216DD"/>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E216DD"/>
    <w:pPr>
      <w:suppressAutoHyphens/>
      <w:spacing w:after="0" w:line="240" w:lineRule="auto"/>
      <w:jc w:val="both"/>
    </w:pPr>
    <w:rPr>
      <w:rFonts w:ascii="Times New Roman" w:hAnsi="Times New Roman"/>
      <w:sz w:val="24"/>
      <w:szCs w:val="20"/>
      <w:lang w:eastAsia="ar-SA"/>
    </w:rPr>
  </w:style>
  <w:style w:type="character" w:customStyle="1" w:styleId="a4">
    <w:name w:val="Основной текст Знак"/>
    <w:basedOn w:val="a0"/>
    <w:link w:val="a3"/>
    <w:rsid w:val="00E216DD"/>
    <w:rPr>
      <w:rFonts w:ascii="Times New Roman" w:eastAsia="Times New Roman" w:hAnsi="Times New Roman" w:cs="Times New Roman"/>
      <w:sz w:val="24"/>
      <w:szCs w:val="20"/>
      <w:lang w:eastAsia="ar-SA"/>
    </w:rPr>
  </w:style>
  <w:style w:type="paragraph" w:styleId="a5">
    <w:name w:val="List Paragraph"/>
    <w:basedOn w:val="a"/>
    <w:uiPriority w:val="34"/>
    <w:qFormat/>
    <w:rsid w:val="00E216DD"/>
    <w:pPr>
      <w:ind w:left="720"/>
      <w:contextualSpacing/>
    </w:pPr>
  </w:style>
  <w:style w:type="paragraph" w:customStyle="1" w:styleId="1">
    <w:name w:val="АК_Заг_1"/>
    <w:basedOn w:val="10"/>
    <w:next w:val="a"/>
    <w:rsid w:val="00E216DD"/>
    <w:pPr>
      <w:keepLines w:val="0"/>
      <w:numPr>
        <w:numId w:val="2"/>
      </w:numPr>
      <w:spacing w:before="360" w:after="360" w:line="240" w:lineRule="auto"/>
    </w:pPr>
    <w:rPr>
      <w:rFonts w:ascii="Arial" w:hAnsi="Arial" w:cs="Arial"/>
      <w:color w:val="auto"/>
      <w:sz w:val="24"/>
      <w:szCs w:val="24"/>
    </w:rPr>
  </w:style>
  <w:style w:type="paragraph" w:customStyle="1" w:styleId="2">
    <w:name w:val="АК_Полож_2"/>
    <w:basedOn w:val="20"/>
    <w:rsid w:val="00E216DD"/>
    <w:pPr>
      <w:keepLines w:val="0"/>
      <w:numPr>
        <w:ilvl w:val="1"/>
        <w:numId w:val="2"/>
      </w:numPr>
      <w:spacing w:before="120" w:after="120" w:line="240" w:lineRule="auto"/>
      <w:jc w:val="both"/>
      <w:outlineLvl w:val="9"/>
    </w:pPr>
    <w:rPr>
      <w:rFonts w:ascii="Arial" w:hAnsi="Arial" w:cs="Arial"/>
      <w:b w:val="0"/>
      <w:bCs w:val="0"/>
      <w:color w:val="auto"/>
      <w:sz w:val="22"/>
      <w:szCs w:val="22"/>
    </w:rPr>
  </w:style>
  <w:style w:type="paragraph" w:customStyle="1" w:styleId="3">
    <w:name w:val="АК_Полож_3"/>
    <w:basedOn w:val="a"/>
    <w:rsid w:val="00E216DD"/>
    <w:pPr>
      <w:numPr>
        <w:ilvl w:val="2"/>
        <w:numId w:val="2"/>
      </w:numPr>
      <w:spacing w:before="120" w:after="120" w:line="240" w:lineRule="auto"/>
      <w:jc w:val="both"/>
    </w:pPr>
    <w:rPr>
      <w:rFonts w:ascii="Arial" w:hAnsi="Arial" w:cs="Arial"/>
    </w:rPr>
  </w:style>
  <w:style w:type="paragraph" w:customStyle="1" w:styleId="4">
    <w:name w:val="АК_Полож_4"/>
    <w:basedOn w:val="3"/>
    <w:rsid w:val="00E216DD"/>
    <w:pPr>
      <w:numPr>
        <w:ilvl w:val="3"/>
      </w:numPr>
      <w:tabs>
        <w:tab w:val="clear" w:pos="2160"/>
        <w:tab w:val="num" w:pos="1440"/>
      </w:tabs>
      <w:ind w:left="1440" w:hanging="720"/>
    </w:pPr>
  </w:style>
  <w:style w:type="character" w:customStyle="1" w:styleId="11">
    <w:name w:val="Заголовок 1 Знак"/>
    <w:basedOn w:val="a0"/>
    <w:link w:val="10"/>
    <w:uiPriority w:val="9"/>
    <w:rsid w:val="00E216DD"/>
    <w:rPr>
      <w:rFonts w:ascii="Cambria" w:eastAsia="Times New Roman" w:hAnsi="Cambria" w:cs="Times New Roman"/>
      <w:b/>
      <w:bCs/>
      <w:color w:val="365F91"/>
      <w:sz w:val="28"/>
      <w:szCs w:val="28"/>
    </w:rPr>
  </w:style>
  <w:style w:type="character" w:customStyle="1" w:styleId="21">
    <w:name w:val="Заголовок 2 Знак"/>
    <w:basedOn w:val="a0"/>
    <w:link w:val="20"/>
    <w:uiPriority w:val="9"/>
    <w:semiHidden/>
    <w:rsid w:val="00E216DD"/>
    <w:rPr>
      <w:rFonts w:ascii="Cambria" w:eastAsia="Times New Roman" w:hAnsi="Cambria" w:cs="Times New Roman"/>
      <w:b/>
      <w:bCs/>
      <w:color w:val="4F81BD"/>
      <w:sz w:val="26"/>
      <w:szCs w:val="26"/>
    </w:rPr>
  </w:style>
  <w:style w:type="paragraph" w:customStyle="1" w:styleId="ConsPlusNormal">
    <w:name w:val="ConsPlusNormal"/>
    <w:rsid w:val="00E216DD"/>
    <w:pPr>
      <w:widowControl w:val="0"/>
      <w:autoSpaceDE w:val="0"/>
      <w:autoSpaceDN w:val="0"/>
      <w:adjustRightInd w:val="0"/>
      <w:ind w:firstLine="720"/>
    </w:pPr>
    <w:rPr>
      <w:rFonts w:ascii="Arial" w:hAnsi="Arial" w:cs="Arial"/>
    </w:rPr>
  </w:style>
  <w:style w:type="paragraph" w:customStyle="1" w:styleId="ConsNonformat">
    <w:name w:val="ConsNonformat"/>
    <w:rsid w:val="00306CE3"/>
    <w:pPr>
      <w:widowControl w:val="0"/>
      <w:autoSpaceDE w:val="0"/>
      <w:autoSpaceDN w:val="0"/>
    </w:pPr>
    <w:rPr>
      <w:rFonts w:ascii="Courier New" w:hAnsi="Courier New" w:cs="Courier New"/>
    </w:rPr>
  </w:style>
  <w:style w:type="paragraph" w:styleId="a6">
    <w:name w:val="Body Text Indent"/>
    <w:basedOn w:val="a"/>
    <w:link w:val="a7"/>
    <w:uiPriority w:val="99"/>
    <w:semiHidden/>
    <w:unhideWhenUsed/>
    <w:rsid w:val="00306CE3"/>
    <w:pPr>
      <w:spacing w:after="120"/>
      <w:ind w:left="283"/>
    </w:pPr>
  </w:style>
  <w:style w:type="character" w:customStyle="1" w:styleId="a7">
    <w:name w:val="Основной текст с отступом Знак"/>
    <w:basedOn w:val="a0"/>
    <w:link w:val="a6"/>
    <w:uiPriority w:val="99"/>
    <w:semiHidden/>
    <w:rsid w:val="00306CE3"/>
    <w:rPr>
      <w:sz w:val="22"/>
      <w:szCs w:val="22"/>
    </w:rPr>
  </w:style>
  <w:style w:type="paragraph" w:customStyle="1" w:styleId="ConsNormal">
    <w:name w:val="ConsNormal"/>
    <w:rsid w:val="00306CE3"/>
    <w:pPr>
      <w:widowControl w:val="0"/>
      <w:autoSpaceDE w:val="0"/>
      <w:autoSpaceDN w:val="0"/>
      <w:ind w:firstLine="720"/>
    </w:pPr>
    <w:rPr>
      <w:rFonts w:ascii="Arial" w:hAnsi="Arial" w:cs="Arial"/>
    </w:rPr>
  </w:style>
  <w:style w:type="paragraph" w:customStyle="1" w:styleId="ConsPlusNonformat">
    <w:name w:val="ConsPlusNonformat"/>
    <w:rsid w:val="00306CE3"/>
    <w:pPr>
      <w:widowControl w:val="0"/>
      <w:autoSpaceDE w:val="0"/>
      <w:autoSpaceDN w:val="0"/>
      <w:adjustRightInd w:val="0"/>
    </w:pPr>
    <w:rPr>
      <w:rFonts w:ascii="Courier New" w:hAnsi="Courier New" w:cs="Courier New"/>
    </w:rPr>
  </w:style>
  <w:style w:type="paragraph" w:styleId="a8">
    <w:name w:val="Balloon Text"/>
    <w:basedOn w:val="a"/>
    <w:link w:val="a9"/>
    <w:uiPriority w:val="99"/>
    <w:semiHidden/>
    <w:unhideWhenUsed/>
    <w:rsid w:val="0059138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9138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1543</Words>
  <Characters>8800</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us3051</dc:creator>
  <cp:keywords/>
  <dc:description/>
  <cp:lastModifiedBy>us1062</cp:lastModifiedBy>
  <cp:revision>3</cp:revision>
  <cp:lastPrinted>2010-09-30T10:23:00Z</cp:lastPrinted>
  <dcterms:created xsi:type="dcterms:W3CDTF">2010-09-30T10:25:00Z</dcterms:created>
  <dcterms:modified xsi:type="dcterms:W3CDTF">2010-09-30T10:30:00Z</dcterms:modified>
</cp:coreProperties>
</file>