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073" w:rsidRPr="00051087" w:rsidRDefault="00DE3073" w:rsidP="00DE3073">
      <w:pPr>
        <w:ind w:firstLine="540"/>
        <w:jc w:val="right"/>
        <w:rPr>
          <w:sz w:val="22"/>
          <w:szCs w:val="22"/>
        </w:rPr>
      </w:pPr>
      <w:r w:rsidRPr="00051087">
        <w:rPr>
          <w:sz w:val="22"/>
          <w:szCs w:val="22"/>
        </w:rPr>
        <w:t xml:space="preserve">Приложение №1 </w:t>
      </w:r>
    </w:p>
    <w:p w:rsidR="004B1414" w:rsidRPr="00051087" w:rsidRDefault="004B1414" w:rsidP="004B1414">
      <w:pPr>
        <w:jc w:val="right"/>
        <w:rPr>
          <w:sz w:val="22"/>
          <w:szCs w:val="22"/>
        </w:rPr>
      </w:pPr>
      <w:r w:rsidRPr="00051087">
        <w:rPr>
          <w:sz w:val="22"/>
          <w:szCs w:val="22"/>
        </w:rPr>
        <w:t>к Извещению о проведении запроса котировок</w:t>
      </w:r>
    </w:p>
    <w:p w:rsidR="004B1414" w:rsidRPr="00051087" w:rsidRDefault="00712288" w:rsidP="004B1414">
      <w:pPr>
        <w:jc w:val="right"/>
        <w:rPr>
          <w:b/>
          <w:sz w:val="22"/>
          <w:szCs w:val="22"/>
          <w:lang w:val="en-US"/>
        </w:rPr>
      </w:pPr>
      <w:r>
        <w:rPr>
          <w:sz w:val="22"/>
          <w:szCs w:val="22"/>
        </w:rPr>
        <w:t>от  «2</w:t>
      </w:r>
      <w:r w:rsidR="00F25A4A">
        <w:rPr>
          <w:sz w:val="22"/>
          <w:szCs w:val="22"/>
        </w:rPr>
        <w:t>9</w:t>
      </w:r>
      <w:r w:rsidR="004B1414" w:rsidRPr="00051087">
        <w:rPr>
          <w:sz w:val="22"/>
          <w:szCs w:val="22"/>
        </w:rPr>
        <w:t>» октября 2010 года  №</w:t>
      </w:r>
      <w:r w:rsidR="00051087">
        <w:rPr>
          <w:sz w:val="22"/>
          <w:szCs w:val="22"/>
          <w:lang w:val="en-US"/>
        </w:rPr>
        <w:t>23</w:t>
      </w:r>
    </w:p>
    <w:p w:rsidR="00DE3073" w:rsidRPr="00051087" w:rsidRDefault="00DE3073" w:rsidP="00DE3073">
      <w:pPr>
        <w:ind w:firstLine="540"/>
        <w:jc w:val="right"/>
        <w:rPr>
          <w:sz w:val="22"/>
          <w:szCs w:val="22"/>
        </w:rPr>
      </w:pPr>
    </w:p>
    <w:p w:rsidR="00DE3073" w:rsidRPr="00051087" w:rsidRDefault="00DE3073" w:rsidP="00DE3073">
      <w:pPr>
        <w:jc w:val="center"/>
        <w:rPr>
          <w:b/>
          <w:sz w:val="22"/>
          <w:szCs w:val="22"/>
        </w:rPr>
      </w:pPr>
      <w:r w:rsidRPr="00051087">
        <w:rPr>
          <w:b/>
          <w:sz w:val="22"/>
          <w:szCs w:val="22"/>
        </w:rPr>
        <w:t xml:space="preserve">Техническое задание </w:t>
      </w:r>
    </w:p>
    <w:p w:rsidR="004B1414" w:rsidRPr="00051087" w:rsidRDefault="004B1414" w:rsidP="004B1414">
      <w:pPr>
        <w:jc w:val="center"/>
        <w:rPr>
          <w:b/>
          <w:sz w:val="22"/>
          <w:szCs w:val="22"/>
        </w:rPr>
      </w:pPr>
      <w:r w:rsidRPr="00051087">
        <w:rPr>
          <w:b/>
          <w:sz w:val="22"/>
          <w:szCs w:val="22"/>
        </w:rPr>
        <w:t xml:space="preserve">на выполнение работ по изготовлению остановочного павильона </w:t>
      </w:r>
    </w:p>
    <w:p w:rsidR="004B1414" w:rsidRPr="00051087" w:rsidRDefault="004B1414" w:rsidP="004B1414">
      <w:pPr>
        <w:jc w:val="center"/>
        <w:rPr>
          <w:b/>
          <w:sz w:val="22"/>
          <w:szCs w:val="22"/>
        </w:rPr>
      </w:pPr>
      <w:r w:rsidRPr="00051087">
        <w:rPr>
          <w:b/>
          <w:sz w:val="22"/>
          <w:szCs w:val="22"/>
        </w:rPr>
        <w:t xml:space="preserve">и его установке на остановочный пункт городского пассажирского транспорта </w:t>
      </w:r>
    </w:p>
    <w:p w:rsidR="004B1414" w:rsidRPr="00051087" w:rsidRDefault="004B1414" w:rsidP="004B1414">
      <w:pPr>
        <w:jc w:val="center"/>
        <w:rPr>
          <w:b/>
          <w:sz w:val="22"/>
          <w:szCs w:val="22"/>
        </w:rPr>
      </w:pPr>
      <w:r w:rsidRPr="00051087">
        <w:rPr>
          <w:b/>
          <w:sz w:val="22"/>
          <w:szCs w:val="22"/>
        </w:rPr>
        <w:t>на территории города Перми</w:t>
      </w:r>
    </w:p>
    <w:p w:rsidR="00DE3073" w:rsidRPr="00051087" w:rsidRDefault="00DE3073" w:rsidP="00DE3073">
      <w:pPr>
        <w:jc w:val="center"/>
        <w:rPr>
          <w:sz w:val="22"/>
          <w:szCs w:val="22"/>
        </w:rPr>
      </w:pPr>
    </w:p>
    <w:p w:rsidR="004B1414" w:rsidRPr="00051087" w:rsidRDefault="00DE3073" w:rsidP="004B1414">
      <w:pPr>
        <w:pStyle w:val="a3"/>
        <w:numPr>
          <w:ilvl w:val="0"/>
          <w:numId w:val="1"/>
        </w:numPr>
        <w:ind w:left="0" w:firstLine="426"/>
        <w:jc w:val="both"/>
        <w:rPr>
          <w:sz w:val="22"/>
          <w:szCs w:val="22"/>
        </w:rPr>
      </w:pPr>
      <w:r w:rsidRPr="00051087">
        <w:rPr>
          <w:sz w:val="22"/>
          <w:szCs w:val="22"/>
        </w:rPr>
        <w:t xml:space="preserve">Подрядчик выполняет работы по </w:t>
      </w:r>
      <w:r w:rsidR="004B1414" w:rsidRPr="00051087">
        <w:rPr>
          <w:sz w:val="22"/>
          <w:szCs w:val="22"/>
        </w:rPr>
        <w:t>изготовлению остановочного павильона и его установке на остановочный пункт городского пассажирского транспорта на территории города Перми</w:t>
      </w:r>
      <w:r w:rsidR="004B1414" w:rsidRPr="00051087">
        <w:rPr>
          <w:bCs/>
          <w:sz w:val="22"/>
          <w:szCs w:val="22"/>
        </w:rPr>
        <w:t xml:space="preserve"> (далее - </w:t>
      </w:r>
      <w:r w:rsidR="004B1414" w:rsidRPr="00051087">
        <w:rPr>
          <w:sz w:val="22"/>
          <w:szCs w:val="22"/>
        </w:rPr>
        <w:t>изготовление</w:t>
      </w:r>
      <w:r w:rsidR="004B1414" w:rsidRPr="00051087">
        <w:rPr>
          <w:bCs/>
          <w:sz w:val="22"/>
          <w:szCs w:val="22"/>
        </w:rPr>
        <w:t xml:space="preserve"> остановочного павильона и его установка на остановочный пункт).</w:t>
      </w:r>
    </w:p>
    <w:p w:rsidR="004B1414" w:rsidRPr="00051087" w:rsidRDefault="00DE3073" w:rsidP="004B1414">
      <w:pPr>
        <w:pStyle w:val="a3"/>
        <w:numPr>
          <w:ilvl w:val="0"/>
          <w:numId w:val="1"/>
        </w:numPr>
        <w:ind w:left="0" w:firstLine="426"/>
        <w:jc w:val="both"/>
        <w:rPr>
          <w:sz w:val="22"/>
          <w:szCs w:val="22"/>
        </w:rPr>
      </w:pPr>
      <w:r w:rsidRPr="00051087">
        <w:rPr>
          <w:sz w:val="22"/>
          <w:szCs w:val="22"/>
        </w:rPr>
        <w:t>Подрядчик выполняет следующие работы по изготовлению остановочного павильона и его установке на остановочный пункт городского пассажирского транспорта на территории города Перми</w:t>
      </w:r>
    </w:p>
    <w:p w:rsidR="004B1414" w:rsidRPr="00051087" w:rsidRDefault="004B1414" w:rsidP="004B1414">
      <w:pPr>
        <w:pStyle w:val="a3"/>
        <w:ind w:left="426"/>
        <w:jc w:val="both"/>
        <w:rPr>
          <w:sz w:val="22"/>
          <w:szCs w:val="22"/>
        </w:rPr>
      </w:pPr>
      <w:r w:rsidRPr="00051087">
        <w:rPr>
          <w:sz w:val="22"/>
          <w:szCs w:val="22"/>
        </w:rPr>
        <w:t>- изготовление остановочного павильона и урн для мусора;</w:t>
      </w:r>
    </w:p>
    <w:p w:rsidR="004B1414" w:rsidRPr="00051087" w:rsidRDefault="004B1414" w:rsidP="004B1414">
      <w:pPr>
        <w:pStyle w:val="a3"/>
        <w:ind w:left="426"/>
        <w:jc w:val="both"/>
        <w:rPr>
          <w:sz w:val="22"/>
          <w:szCs w:val="22"/>
        </w:rPr>
      </w:pPr>
      <w:r w:rsidRPr="00051087">
        <w:rPr>
          <w:sz w:val="22"/>
          <w:szCs w:val="22"/>
        </w:rPr>
        <w:t>- изготовление и нанесение изображения на заднюю стенку павильона;</w:t>
      </w:r>
    </w:p>
    <w:p w:rsidR="004B1414" w:rsidRPr="00051087" w:rsidRDefault="004B1414" w:rsidP="004B1414">
      <w:pPr>
        <w:pStyle w:val="a3"/>
        <w:ind w:left="426"/>
        <w:jc w:val="both"/>
        <w:rPr>
          <w:sz w:val="22"/>
          <w:szCs w:val="22"/>
        </w:rPr>
      </w:pPr>
      <w:r w:rsidRPr="00051087">
        <w:rPr>
          <w:sz w:val="22"/>
          <w:szCs w:val="22"/>
        </w:rPr>
        <w:t>- изготовление и нанесение изображение схемы и расписания движения на боковую стенку павильона;</w:t>
      </w:r>
    </w:p>
    <w:p w:rsidR="004B1414" w:rsidRPr="00051087" w:rsidRDefault="004B1414" w:rsidP="004B1414">
      <w:pPr>
        <w:pStyle w:val="a3"/>
        <w:ind w:left="426"/>
        <w:jc w:val="both"/>
        <w:rPr>
          <w:sz w:val="22"/>
          <w:szCs w:val="22"/>
        </w:rPr>
      </w:pPr>
      <w:r w:rsidRPr="00051087">
        <w:rPr>
          <w:sz w:val="22"/>
          <w:szCs w:val="22"/>
        </w:rPr>
        <w:t>- хранение остановочного павильона</w:t>
      </w:r>
      <w:r w:rsidR="00556810" w:rsidRPr="00051087">
        <w:rPr>
          <w:sz w:val="22"/>
          <w:szCs w:val="22"/>
        </w:rPr>
        <w:t xml:space="preserve"> </w:t>
      </w:r>
      <w:r w:rsidRPr="00051087">
        <w:rPr>
          <w:sz w:val="22"/>
          <w:szCs w:val="22"/>
        </w:rPr>
        <w:t xml:space="preserve">до момента </w:t>
      </w:r>
      <w:r w:rsidR="00BA165B">
        <w:rPr>
          <w:sz w:val="22"/>
          <w:szCs w:val="22"/>
        </w:rPr>
        <w:t>его установки</w:t>
      </w:r>
      <w:r w:rsidRPr="00051087">
        <w:rPr>
          <w:sz w:val="22"/>
          <w:szCs w:val="22"/>
        </w:rPr>
        <w:t>;</w:t>
      </w:r>
    </w:p>
    <w:p w:rsidR="004B1414" w:rsidRPr="00051087" w:rsidRDefault="004B1414" w:rsidP="004B1414">
      <w:pPr>
        <w:pStyle w:val="a3"/>
        <w:ind w:left="426"/>
        <w:jc w:val="both"/>
        <w:rPr>
          <w:sz w:val="22"/>
          <w:szCs w:val="22"/>
        </w:rPr>
      </w:pPr>
      <w:r w:rsidRPr="00051087">
        <w:rPr>
          <w:sz w:val="22"/>
          <w:szCs w:val="22"/>
        </w:rPr>
        <w:t>- доставка остановочного павильона и урн для мусора к месту его установки;</w:t>
      </w:r>
    </w:p>
    <w:p w:rsidR="004B1414" w:rsidRPr="00051087" w:rsidRDefault="004B1414" w:rsidP="004B1414">
      <w:pPr>
        <w:pStyle w:val="a3"/>
        <w:ind w:left="426"/>
        <w:jc w:val="both"/>
        <w:rPr>
          <w:sz w:val="22"/>
          <w:szCs w:val="22"/>
        </w:rPr>
      </w:pPr>
      <w:r w:rsidRPr="00051087">
        <w:rPr>
          <w:sz w:val="22"/>
          <w:szCs w:val="22"/>
        </w:rPr>
        <w:t>- установка остановочного павильона и урн для мусора на остановочный пункт;</w:t>
      </w:r>
    </w:p>
    <w:p w:rsidR="004B1414" w:rsidRPr="00051087" w:rsidRDefault="004B1414" w:rsidP="004B1414">
      <w:pPr>
        <w:pStyle w:val="a3"/>
        <w:ind w:left="426"/>
        <w:jc w:val="both"/>
        <w:rPr>
          <w:sz w:val="22"/>
          <w:szCs w:val="22"/>
        </w:rPr>
      </w:pPr>
      <w:r w:rsidRPr="00051087">
        <w:rPr>
          <w:sz w:val="22"/>
          <w:szCs w:val="22"/>
        </w:rPr>
        <w:t>- восстановление покрытия площадки остановочного пункта.</w:t>
      </w:r>
    </w:p>
    <w:p w:rsidR="004B1414" w:rsidRPr="00051087" w:rsidRDefault="004B1414" w:rsidP="004B1414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proofErr w:type="gramStart"/>
      <w:r w:rsidRPr="00051087">
        <w:rPr>
          <w:sz w:val="22"/>
          <w:szCs w:val="22"/>
        </w:rPr>
        <w:t>Работы по изготовлению по изготовлению остановочного павильона и его установке на остановочный пункт городского пассажирского транспорта на территории города Перми</w:t>
      </w:r>
      <w:r w:rsidRPr="00051087">
        <w:rPr>
          <w:bCs/>
          <w:sz w:val="22"/>
          <w:szCs w:val="22"/>
        </w:rPr>
        <w:t xml:space="preserve"> </w:t>
      </w:r>
      <w:r w:rsidRPr="00051087">
        <w:rPr>
          <w:sz w:val="22"/>
          <w:szCs w:val="22"/>
        </w:rPr>
        <w:t xml:space="preserve">Подрядчик выполняет </w:t>
      </w:r>
      <w:r w:rsidR="00556810" w:rsidRPr="00051087">
        <w:rPr>
          <w:sz w:val="22"/>
          <w:szCs w:val="22"/>
        </w:rPr>
        <w:t>в соответствии</w:t>
      </w:r>
      <w:r w:rsidRPr="00051087">
        <w:rPr>
          <w:sz w:val="22"/>
          <w:szCs w:val="22"/>
        </w:rPr>
        <w:t xml:space="preserve"> с эскизным проектом (приложение №1 к настоящему техническому заданию) </w:t>
      </w:r>
      <w:r w:rsidR="00556810" w:rsidRPr="00051087">
        <w:rPr>
          <w:sz w:val="22"/>
          <w:szCs w:val="22"/>
        </w:rPr>
        <w:t xml:space="preserve">на </w:t>
      </w:r>
      <w:r w:rsidR="00BA165B">
        <w:rPr>
          <w:sz w:val="22"/>
          <w:szCs w:val="22"/>
        </w:rPr>
        <w:t>основе</w:t>
      </w:r>
      <w:r w:rsidRPr="00051087">
        <w:rPr>
          <w:sz w:val="22"/>
          <w:szCs w:val="22"/>
        </w:rPr>
        <w:t xml:space="preserve"> техническ</w:t>
      </w:r>
      <w:r w:rsidR="00BA165B">
        <w:rPr>
          <w:sz w:val="22"/>
          <w:szCs w:val="22"/>
        </w:rPr>
        <w:t>ого</w:t>
      </w:r>
      <w:r w:rsidRPr="00051087">
        <w:rPr>
          <w:sz w:val="22"/>
          <w:szCs w:val="22"/>
        </w:rPr>
        <w:t xml:space="preserve"> проект</w:t>
      </w:r>
      <w:r w:rsidR="00BA165B">
        <w:rPr>
          <w:sz w:val="22"/>
          <w:szCs w:val="22"/>
        </w:rPr>
        <w:t>а</w:t>
      </w:r>
      <w:r w:rsidRPr="00051087">
        <w:rPr>
          <w:sz w:val="22"/>
          <w:szCs w:val="22"/>
        </w:rPr>
        <w:t xml:space="preserve"> (приложение №2 к н</w:t>
      </w:r>
      <w:r w:rsidR="00556810" w:rsidRPr="00051087">
        <w:rPr>
          <w:sz w:val="22"/>
          <w:szCs w:val="22"/>
        </w:rPr>
        <w:t xml:space="preserve">астоящему техническому заданию), разработанного для павильона размером 4500 </w:t>
      </w:r>
      <w:proofErr w:type="spellStart"/>
      <w:r w:rsidR="00556810" w:rsidRPr="00051087">
        <w:rPr>
          <w:sz w:val="22"/>
          <w:szCs w:val="22"/>
        </w:rPr>
        <w:t>х</w:t>
      </w:r>
      <w:proofErr w:type="spellEnd"/>
      <w:r w:rsidR="00556810" w:rsidRPr="00051087">
        <w:rPr>
          <w:sz w:val="22"/>
          <w:szCs w:val="22"/>
        </w:rPr>
        <w:t xml:space="preserve"> 1700 мм.</w:t>
      </w:r>
      <w:proofErr w:type="gramEnd"/>
    </w:p>
    <w:p w:rsidR="00556810" w:rsidRPr="00051087" w:rsidRDefault="00556810" w:rsidP="004B1414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051087">
        <w:rPr>
          <w:sz w:val="22"/>
          <w:szCs w:val="22"/>
        </w:rPr>
        <w:t>Перед выполнением работ по изготовлению остановочного</w:t>
      </w:r>
      <w:r w:rsidR="00BA165B">
        <w:rPr>
          <w:sz w:val="22"/>
          <w:szCs w:val="22"/>
        </w:rPr>
        <w:t xml:space="preserve"> павильона, Подрядчик на основе</w:t>
      </w:r>
      <w:r w:rsidRPr="00051087">
        <w:rPr>
          <w:sz w:val="22"/>
          <w:szCs w:val="22"/>
        </w:rPr>
        <w:t xml:space="preserve"> прилагаемого технического проекта разрабатывает технический и рабочий проект павильона, размером 4500 </w:t>
      </w:r>
      <w:proofErr w:type="spellStart"/>
      <w:r w:rsidRPr="00051087">
        <w:rPr>
          <w:sz w:val="22"/>
          <w:szCs w:val="22"/>
        </w:rPr>
        <w:t>х</w:t>
      </w:r>
      <w:proofErr w:type="spellEnd"/>
      <w:r w:rsidRPr="00051087">
        <w:rPr>
          <w:sz w:val="22"/>
          <w:szCs w:val="22"/>
        </w:rPr>
        <w:t xml:space="preserve"> 1700 и согласовывает их с Заказчиком.</w:t>
      </w:r>
    </w:p>
    <w:p w:rsidR="004B1414" w:rsidRPr="00051087" w:rsidRDefault="004B1414" w:rsidP="004B1414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051087">
        <w:rPr>
          <w:sz w:val="22"/>
          <w:szCs w:val="22"/>
        </w:rPr>
        <w:t xml:space="preserve">Заказчик к выполнению работ </w:t>
      </w:r>
      <w:r w:rsidR="00556810" w:rsidRPr="00051087">
        <w:rPr>
          <w:sz w:val="22"/>
          <w:szCs w:val="22"/>
        </w:rPr>
        <w:t>по изготовлению остановочного павильона и его установке на остановочный пункт городского пассажирского транспорта на территории города Перми</w:t>
      </w:r>
      <w:r w:rsidR="00556810" w:rsidRPr="00051087">
        <w:rPr>
          <w:bCs/>
          <w:sz w:val="22"/>
          <w:szCs w:val="22"/>
        </w:rPr>
        <w:t xml:space="preserve"> </w:t>
      </w:r>
      <w:r w:rsidRPr="00051087">
        <w:rPr>
          <w:sz w:val="22"/>
          <w:szCs w:val="22"/>
        </w:rPr>
        <w:t>устанавливает требования к техническим характеристикам работ, которые подробно описаны в техническом проекте.</w:t>
      </w:r>
    </w:p>
    <w:p w:rsidR="004B1414" w:rsidRPr="00051087" w:rsidRDefault="004B1414" w:rsidP="004B1414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051087">
        <w:rPr>
          <w:sz w:val="22"/>
          <w:szCs w:val="22"/>
        </w:rPr>
        <w:t>Требования к выполнению работ:</w:t>
      </w:r>
    </w:p>
    <w:p w:rsidR="004B1414" w:rsidRPr="00051087" w:rsidRDefault="004B1414" w:rsidP="004B1414">
      <w:pPr>
        <w:pStyle w:val="a3"/>
        <w:ind w:left="360"/>
        <w:jc w:val="both"/>
        <w:rPr>
          <w:sz w:val="22"/>
          <w:szCs w:val="22"/>
        </w:rPr>
      </w:pPr>
      <w:r w:rsidRPr="00051087">
        <w:rPr>
          <w:sz w:val="22"/>
          <w:szCs w:val="22"/>
        </w:rPr>
        <w:t xml:space="preserve">- размер остановочного павильона - </w:t>
      </w:r>
      <w:r w:rsidR="00556810" w:rsidRPr="00051087">
        <w:rPr>
          <w:sz w:val="22"/>
          <w:szCs w:val="22"/>
        </w:rPr>
        <w:t>50</w:t>
      </w:r>
      <w:r w:rsidRPr="00051087">
        <w:rPr>
          <w:sz w:val="22"/>
          <w:szCs w:val="22"/>
        </w:rPr>
        <w:t xml:space="preserve">00 мм </w:t>
      </w:r>
      <w:proofErr w:type="spellStart"/>
      <w:r w:rsidRPr="00051087">
        <w:rPr>
          <w:sz w:val="22"/>
          <w:szCs w:val="22"/>
        </w:rPr>
        <w:t>х</w:t>
      </w:r>
      <w:proofErr w:type="spellEnd"/>
      <w:r w:rsidRPr="00051087">
        <w:rPr>
          <w:sz w:val="22"/>
          <w:szCs w:val="22"/>
        </w:rPr>
        <w:t xml:space="preserve"> 1700 мм;</w:t>
      </w:r>
    </w:p>
    <w:p w:rsidR="004B1414" w:rsidRPr="00051087" w:rsidRDefault="004B1414" w:rsidP="004B1414">
      <w:pPr>
        <w:pStyle w:val="a3"/>
        <w:ind w:left="360"/>
        <w:jc w:val="both"/>
        <w:rPr>
          <w:sz w:val="22"/>
          <w:szCs w:val="22"/>
        </w:rPr>
      </w:pPr>
      <w:r w:rsidRPr="00051087">
        <w:rPr>
          <w:sz w:val="22"/>
          <w:szCs w:val="22"/>
        </w:rPr>
        <w:t>- остановочный павильон состоит из 3-х стен, крыши, включает в себя 2 (две) урны для мусора, скамью;</w:t>
      </w:r>
    </w:p>
    <w:p w:rsidR="004B1414" w:rsidRPr="00051087" w:rsidRDefault="004B1414" w:rsidP="004B1414">
      <w:pPr>
        <w:pStyle w:val="a3"/>
        <w:ind w:left="360"/>
        <w:jc w:val="both"/>
        <w:rPr>
          <w:sz w:val="22"/>
          <w:szCs w:val="22"/>
        </w:rPr>
      </w:pPr>
      <w:r w:rsidRPr="00051087">
        <w:rPr>
          <w:sz w:val="22"/>
          <w:szCs w:val="22"/>
        </w:rPr>
        <w:t xml:space="preserve">- задняя стена остановочного павильона состоит из </w:t>
      </w:r>
      <w:r w:rsidR="00556810" w:rsidRPr="00051087">
        <w:rPr>
          <w:sz w:val="22"/>
          <w:szCs w:val="22"/>
        </w:rPr>
        <w:t>4-х</w:t>
      </w:r>
      <w:r w:rsidRPr="00051087">
        <w:rPr>
          <w:sz w:val="22"/>
          <w:szCs w:val="22"/>
        </w:rPr>
        <w:t xml:space="preserve"> частей. Каждая часть задней стены павильона выполнена из основных и дополнительных стекол монолитного поликарбоната. На каждое основное стекло монолитного поликарбоната наносится изображение, выполненное методом </w:t>
      </w:r>
      <w:proofErr w:type="spellStart"/>
      <w:r w:rsidRPr="00051087">
        <w:rPr>
          <w:sz w:val="22"/>
          <w:szCs w:val="22"/>
        </w:rPr>
        <w:t>полноцветной</w:t>
      </w:r>
      <w:proofErr w:type="spellEnd"/>
      <w:r w:rsidRPr="00051087">
        <w:rPr>
          <w:sz w:val="22"/>
          <w:szCs w:val="22"/>
        </w:rPr>
        <w:t xml:space="preserve"> печати на самоклеющейся пленке, для чтения его с внутренней стороны, которое закрывается дополнительным стеклом монолитного </w:t>
      </w:r>
      <w:r w:rsidR="00556810" w:rsidRPr="00051087">
        <w:rPr>
          <w:sz w:val="22"/>
          <w:szCs w:val="22"/>
        </w:rPr>
        <w:t>поликарбоната</w:t>
      </w:r>
      <w:r w:rsidRPr="00051087">
        <w:rPr>
          <w:sz w:val="22"/>
          <w:szCs w:val="22"/>
        </w:rPr>
        <w:t>. Дизайн-макет изображения для нанесения на основные стекла задней стены павильона предоставляется Заказчиком;</w:t>
      </w:r>
    </w:p>
    <w:p w:rsidR="004B1414" w:rsidRPr="00051087" w:rsidRDefault="004B1414" w:rsidP="004B1414">
      <w:pPr>
        <w:pStyle w:val="a3"/>
        <w:ind w:left="360"/>
        <w:jc w:val="both"/>
        <w:rPr>
          <w:sz w:val="22"/>
          <w:szCs w:val="22"/>
        </w:rPr>
      </w:pPr>
      <w:r w:rsidRPr="00051087">
        <w:rPr>
          <w:sz w:val="22"/>
          <w:szCs w:val="22"/>
        </w:rPr>
        <w:t>- боковая стена остановочного павильона выполнена по принципу светового короба, внутри которого размещено изображение схемы и расписания движения маршрутов городского пассажирского транспорта для чтения с наружной стороны павильона. Световой короб оборудован антивандальным запирающим устройством.  Дизайн-макет схемы и расписание движения маршрутов городского пассажирского транспорта предоставляется Заказчиком;</w:t>
      </w:r>
    </w:p>
    <w:p w:rsidR="004B1414" w:rsidRPr="00051087" w:rsidRDefault="004B1414" w:rsidP="004B1414">
      <w:pPr>
        <w:pStyle w:val="a3"/>
        <w:ind w:left="360"/>
        <w:jc w:val="both"/>
        <w:rPr>
          <w:sz w:val="22"/>
          <w:szCs w:val="22"/>
        </w:rPr>
      </w:pPr>
      <w:r w:rsidRPr="00051087">
        <w:rPr>
          <w:sz w:val="22"/>
          <w:szCs w:val="22"/>
        </w:rPr>
        <w:t xml:space="preserve">- фриз-вывеска с наименованием остановочного пункта выполнен по принципу «светового короба», внутри которого размещено изображение с наименованием остановочного пункта, выполненное методом </w:t>
      </w:r>
      <w:proofErr w:type="spellStart"/>
      <w:r w:rsidRPr="00051087">
        <w:rPr>
          <w:sz w:val="22"/>
          <w:szCs w:val="22"/>
        </w:rPr>
        <w:t>полноцветной</w:t>
      </w:r>
      <w:proofErr w:type="spellEnd"/>
      <w:r w:rsidRPr="00051087">
        <w:rPr>
          <w:sz w:val="22"/>
          <w:szCs w:val="22"/>
        </w:rPr>
        <w:t xml:space="preserve"> печати на самоклеющейся пленке. Дизайн-макет наименования остановочного пункта предоставляется Заказчиком;</w:t>
      </w:r>
    </w:p>
    <w:p w:rsidR="00214B0B" w:rsidRPr="00051087" w:rsidRDefault="004B1414" w:rsidP="00F25A4A">
      <w:pPr>
        <w:pStyle w:val="a3"/>
        <w:ind w:left="360"/>
        <w:jc w:val="both"/>
        <w:rPr>
          <w:sz w:val="22"/>
          <w:szCs w:val="22"/>
        </w:rPr>
      </w:pPr>
      <w:r w:rsidRPr="00051087">
        <w:rPr>
          <w:sz w:val="22"/>
          <w:szCs w:val="22"/>
        </w:rPr>
        <w:t xml:space="preserve">- цвет металлоконструкции остановочного павильона и урн для мусора </w:t>
      </w:r>
      <w:r w:rsidR="00214B0B" w:rsidRPr="00051087">
        <w:rPr>
          <w:sz w:val="22"/>
          <w:szCs w:val="22"/>
        </w:rPr>
        <w:t>-  черный (краска «</w:t>
      </w:r>
      <w:proofErr w:type="spellStart"/>
      <w:r w:rsidR="00214B0B" w:rsidRPr="00051087">
        <w:rPr>
          <w:sz w:val="22"/>
          <w:szCs w:val="22"/>
        </w:rPr>
        <w:t>Ферротан</w:t>
      </w:r>
      <w:proofErr w:type="spellEnd"/>
      <w:r w:rsidR="00214B0B" w:rsidRPr="00051087">
        <w:rPr>
          <w:sz w:val="22"/>
          <w:szCs w:val="22"/>
        </w:rPr>
        <w:t>»). Краска должна наноситься на основание по грунту «</w:t>
      </w:r>
      <w:proofErr w:type="spellStart"/>
      <w:r w:rsidR="00214B0B" w:rsidRPr="00051087">
        <w:rPr>
          <w:sz w:val="22"/>
          <w:szCs w:val="22"/>
        </w:rPr>
        <w:t>Цинотан</w:t>
      </w:r>
      <w:proofErr w:type="spellEnd"/>
      <w:r w:rsidR="00214B0B" w:rsidRPr="00051087">
        <w:rPr>
          <w:sz w:val="22"/>
          <w:szCs w:val="22"/>
        </w:rPr>
        <w:t xml:space="preserve">». Цвет деревянного </w:t>
      </w:r>
      <w:r w:rsidR="00214B0B" w:rsidRPr="00051087">
        <w:rPr>
          <w:sz w:val="22"/>
          <w:szCs w:val="22"/>
        </w:rPr>
        <w:lastRenderedPageBreak/>
        <w:t>настила скамьи – темно-коричневый (орех).</w:t>
      </w:r>
      <w:r w:rsidR="00F25A4A" w:rsidRPr="00051087">
        <w:rPr>
          <w:sz w:val="22"/>
          <w:szCs w:val="22"/>
        </w:rPr>
        <w:t xml:space="preserve"> </w:t>
      </w:r>
      <w:r w:rsidR="00556810" w:rsidRPr="00051087">
        <w:rPr>
          <w:sz w:val="22"/>
          <w:szCs w:val="22"/>
        </w:rPr>
        <w:t xml:space="preserve">Подрядчик выполняет работы по подготовки к печати изображений, представленных Заказчиком. </w:t>
      </w:r>
    </w:p>
    <w:p w:rsidR="004B1414" w:rsidRPr="00051087" w:rsidRDefault="004B1414" w:rsidP="004B1414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051087">
        <w:rPr>
          <w:sz w:val="22"/>
          <w:szCs w:val="22"/>
        </w:rPr>
        <w:t xml:space="preserve">После изготовления </w:t>
      </w:r>
      <w:r w:rsidR="00214B0B" w:rsidRPr="00051087">
        <w:rPr>
          <w:sz w:val="22"/>
          <w:szCs w:val="22"/>
        </w:rPr>
        <w:t xml:space="preserve">остановочного павильона </w:t>
      </w:r>
      <w:r w:rsidRPr="00051087">
        <w:rPr>
          <w:sz w:val="22"/>
          <w:szCs w:val="22"/>
        </w:rPr>
        <w:t xml:space="preserve">Подрядчик обеспечивает </w:t>
      </w:r>
      <w:r w:rsidR="00214B0B" w:rsidRPr="00051087">
        <w:rPr>
          <w:sz w:val="22"/>
          <w:szCs w:val="22"/>
        </w:rPr>
        <w:t>его</w:t>
      </w:r>
      <w:r w:rsidRPr="00051087">
        <w:rPr>
          <w:sz w:val="22"/>
          <w:szCs w:val="22"/>
        </w:rPr>
        <w:t xml:space="preserve"> безвозмездное хранение до момента установки, доставку и качественную установку.</w:t>
      </w:r>
    </w:p>
    <w:p w:rsidR="004B1414" w:rsidRPr="00051087" w:rsidRDefault="00556810" w:rsidP="004B1414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051087">
        <w:rPr>
          <w:sz w:val="22"/>
          <w:szCs w:val="22"/>
        </w:rPr>
        <w:t>Остановочный павильон должен</w:t>
      </w:r>
      <w:r w:rsidR="004B1414" w:rsidRPr="00051087">
        <w:rPr>
          <w:sz w:val="22"/>
          <w:szCs w:val="22"/>
        </w:rPr>
        <w:t xml:space="preserve"> быть установлен на </w:t>
      </w:r>
      <w:r w:rsidRPr="00051087">
        <w:rPr>
          <w:sz w:val="22"/>
          <w:szCs w:val="22"/>
        </w:rPr>
        <w:t xml:space="preserve">трамвайный </w:t>
      </w:r>
      <w:r w:rsidR="004B1414" w:rsidRPr="00051087">
        <w:rPr>
          <w:sz w:val="22"/>
          <w:szCs w:val="22"/>
        </w:rPr>
        <w:t>остановочны</w:t>
      </w:r>
      <w:r w:rsidRPr="00051087">
        <w:rPr>
          <w:sz w:val="22"/>
          <w:szCs w:val="22"/>
        </w:rPr>
        <w:t>й пункт</w:t>
      </w:r>
      <w:r w:rsidR="004B1414" w:rsidRPr="00051087">
        <w:rPr>
          <w:sz w:val="22"/>
          <w:szCs w:val="22"/>
        </w:rPr>
        <w:t xml:space="preserve"> </w:t>
      </w:r>
      <w:r w:rsidRPr="00051087">
        <w:rPr>
          <w:sz w:val="22"/>
          <w:szCs w:val="22"/>
        </w:rPr>
        <w:t>«ул. Ушинского», расположенный по Бульвару Гагарина, в районе дома №66, на территории города Перми.</w:t>
      </w:r>
    </w:p>
    <w:p w:rsidR="004B1414" w:rsidRPr="00051087" w:rsidRDefault="004B1414" w:rsidP="004B1414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051087">
        <w:rPr>
          <w:sz w:val="22"/>
          <w:szCs w:val="22"/>
        </w:rPr>
        <w:t xml:space="preserve">Установка </w:t>
      </w:r>
      <w:r w:rsidR="00214B0B" w:rsidRPr="00051087">
        <w:rPr>
          <w:sz w:val="22"/>
          <w:szCs w:val="22"/>
        </w:rPr>
        <w:t>остановочного павильона</w:t>
      </w:r>
      <w:r w:rsidRPr="00051087">
        <w:rPr>
          <w:sz w:val="22"/>
          <w:szCs w:val="22"/>
        </w:rPr>
        <w:t xml:space="preserve"> и урн для мусора должна быть выполнена в соответствии с ОСТ 218.1.002-2003 «Автобусные остановки на автомобильных дорогах. Общие технические требования», утвержденным распоряжением Минтранса России от 23.05.2003 N ИС-460-р.</w:t>
      </w:r>
    </w:p>
    <w:p w:rsidR="004B1414" w:rsidRPr="00051087" w:rsidRDefault="004B1414" w:rsidP="004B1414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051087">
        <w:rPr>
          <w:sz w:val="22"/>
          <w:szCs w:val="22"/>
        </w:rPr>
        <w:t xml:space="preserve">Установка </w:t>
      </w:r>
      <w:r w:rsidR="00214B0B" w:rsidRPr="00051087">
        <w:rPr>
          <w:sz w:val="22"/>
          <w:szCs w:val="22"/>
        </w:rPr>
        <w:t>остановочного павильона</w:t>
      </w:r>
      <w:r w:rsidRPr="00051087">
        <w:rPr>
          <w:sz w:val="22"/>
          <w:szCs w:val="22"/>
        </w:rPr>
        <w:t xml:space="preserve"> и урн для мусора должна осуществляться во время наименьшего скопления пассажиров на </w:t>
      </w:r>
      <w:r w:rsidR="00214B0B" w:rsidRPr="00051087">
        <w:rPr>
          <w:sz w:val="22"/>
          <w:szCs w:val="22"/>
        </w:rPr>
        <w:t>остановочном пункте.</w:t>
      </w:r>
      <w:r w:rsidRPr="00051087">
        <w:rPr>
          <w:sz w:val="22"/>
          <w:szCs w:val="22"/>
        </w:rPr>
        <w:t xml:space="preserve"> Подрядчик при производстве работ обеспечивает соблюдение техники безопасности.</w:t>
      </w:r>
    </w:p>
    <w:p w:rsidR="004B1414" w:rsidRPr="00051087" w:rsidRDefault="004B1414" w:rsidP="004B1414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051087">
        <w:rPr>
          <w:sz w:val="22"/>
          <w:szCs w:val="22"/>
        </w:rPr>
        <w:t xml:space="preserve">После установки </w:t>
      </w:r>
      <w:r w:rsidR="00214B0B" w:rsidRPr="00051087">
        <w:rPr>
          <w:sz w:val="22"/>
          <w:szCs w:val="22"/>
        </w:rPr>
        <w:t>остановочного павильона</w:t>
      </w:r>
      <w:r w:rsidRPr="00051087">
        <w:rPr>
          <w:sz w:val="22"/>
          <w:szCs w:val="22"/>
        </w:rPr>
        <w:t xml:space="preserve"> Подрядчик выполняет работы по восстановлению покрытия </w:t>
      </w:r>
      <w:r w:rsidR="00214B0B" w:rsidRPr="00051087">
        <w:rPr>
          <w:sz w:val="22"/>
          <w:szCs w:val="22"/>
        </w:rPr>
        <w:t>площадки остановочного пункта</w:t>
      </w:r>
      <w:r w:rsidRPr="00051087">
        <w:rPr>
          <w:sz w:val="22"/>
          <w:szCs w:val="22"/>
        </w:rPr>
        <w:t xml:space="preserve">, нарушенного в связи </w:t>
      </w:r>
      <w:r w:rsidR="00214B0B" w:rsidRPr="00051087">
        <w:rPr>
          <w:sz w:val="22"/>
          <w:szCs w:val="22"/>
        </w:rPr>
        <w:t>с</w:t>
      </w:r>
      <w:r w:rsidRPr="00051087">
        <w:rPr>
          <w:sz w:val="22"/>
          <w:szCs w:val="22"/>
        </w:rPr>
        <w:t xml:space="preserve"> установкой остановочного павильона, урн для мусора.</w:t>
      </w:r>
    </w:p>
    <w:p w:rsidR="004B1414" w:rsidRPr="00051087" w:rsidRDefault="004B1414" w:rsidP="004B1414">
      <w:pPr>
        <w:pStyle w:val="a3"/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proofErr w:type="gramStart"/>
      <w:r w:rsidRPr="00051087">
        <w:rPr>
          <w:sz w:val="22"/>
          <w:szCs w:val="22"/>
        </w:rPr>
        <w:t>Заказчик устанавливает требования к качеству материалов и работ, используемых при выполнении работ по изготовлению и установке остановочного павильона и урн для мусора которые определены техническим проектом, в том числе требованиями ГОСТ 8639-82, ГОСТ 19903-74, ГОСТ 27772-88, ГОСТ 30245-2003, ГОСТ 11047-90, ГОСТ 14918-80, ГОСТ 5781-82, ГОСТ 24454-80, ГОСТ 26633-91, ГОСТ 19903-90, ГОСТ 5264-80, ГОСТ 30245-2003, ГОСТ 23118-99, СП 53-101-98, ТУ-2313-017-12288779-99, ТУ-2312-033-12288779-2002</w:t>
      </w:r>
      <w:proofErr w:type="gramEnd"/>
      <w:r w:rsidRPr="00051087">
        <w:rPr>
          <w:sz w:val="22"/>
          <w:szCs w:val="22"/>
        </w:rPr>
        <w:t>, ГОСТ 30826-2001, ГОСТ 9</w:t>
      </w:r>
      <w:r w:rsidRPr="00051087">
        <w:rPr>
          <w:color w:val="000000"/>
          <w:sz w:val="22"/>
          <w:szCs w:val="22"/>
        </w:rPr>
        <w:t>-402-80, санитарными правилами и нормами, требованиями безопасности и охраны окружающей среды.</w:t>
      </w:r>
    </w:p>
    <w:p w:rsidR="004B1414" w:rsidRPr="00051087" w:rsidRDefault="004B1414" w:rsidP="004B1414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proofErr w:type="gramStart"/>
      <w:r w:rsidRPr="00051087">
        <w:rPr>
          <w:sz w:val="22"/>
          <w:szCs w:val="22"/>
        </w:rPr>
        <w:t xml:space="preserve">На </w:t>
      </w:r>
      <w:r w:rsidR="00214B0B" w:rsidRPr="00051087">
        <w:rPr>
          <w:sz w:val="22"/>
          <w:szCs w:val="22"/>
        </w:rPr>
        <w:t xml:space="preserve">остановочный павильон </w:t>
      </w:r>
      <w:r w:rsidRPr="00051087">
        <w:rPr>
          <w:sz w:val="22"/>
          <w:szCs w:val="22"/>
        </w:rPr>
        <w:t>должны быть установлены следующие гарантийные сроки: на конструкцию остановочного павильона и урн для мусора, крепление остановочного павильона к площадке остановочного пункта – 3 года со дня подписания Заказчиком акта приемки выполненных работ; на целостность лакокрасочного покрытия остановочного павильона и урн для мусора – 2 года со дня подписания Заказчиком акта приемки выполненных работ.</w:t>
      </w:r>
      <w:proofErr w:type="gramEnd"/>
    </w:p>
    <w:p w:rsidR="004B1414" w:rsidRPr="00051087" w:rsidRDefault="004B1414" w:rsidP="004B1414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051087">
        <w:rPr>
          <w:sz w:val="22"/>
          <w:szCs w:val="22"/>
        </w:rPr>
        <w:t>В процессе выполнения работ Заказчик по согласованию с Подрядчиком может вносить изменения в конструкцию остановочного павильона и урн для мусора, улучшающие его эксплуатационные или эстетические свойства.</w:t>
      </w:r>
    </w:p>
    <w:p w:rsidR="004B1414" w:rsidRPr="00051087" w:rsidRDefault="004B1414" w:rsidP="004B1414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051087">
        <w:rPr>
          <w:sz w:val="22"/>
          <w:szCs w:val="22"/>
        </w:rPr>
        <w:t>При производстве работ Подрядчиком не допускается отступлений от требований настоящего технического задания, не согласованных с Заказчиком.</w:t>
      </w:r>
    </w:p>
    <w:p w:rsidR="00DE3073" w:rsidRPr="00051087" w:rsidRDefault="00DE3073" w:rsidP="00DE3073">
      <w:pPr>
        <w:jc w:val="both"/>
        <w:rPr>
          <w:sz w:val="22"/>
          <w:szCs w:val="22"/>
        </w:rPr>
      </w:pPr>
    </w:p>
    <w:p w:rsidR="00DE3073" w:rsidRPr="00051087" w:rsidRDefault="00DE3073" w:rsidP="00DE3073">
      <w:pPr>
        <w:rPr>
          <w:sz w:val="22"/>
          <w:szCs w:val="22"/>
        </w:rPr>
      </w:pPr>
    </w:p>
    <w:p w:rsidR="00DE3073" w:rsidRPr="00051087" w:rsidRDefault="00DE3073" w:rsidP="00DE3073">
      <w:pPr>
        <w:jc w:val="both"/>
        <w:rPr>
          <w:sz w:val="22"/>
          <w:szCs w:val="22"/>
        </w:rPr>
      </w:pPr>
      <w:r w:rsidRPr="00051087">
        <w:rPr>
          <w:b/>
          <w:sz w:val="22"/>
          <w:szCs w:val="22"/>
        </w:rPr>
        <w:t>Заказчик:                                                              Подрядчик:</w:t>
      </w:r>
      <w:r w:rsidRPr="00051087">
        <w:rPr>
          <w:sz w:val="22"/>
          <w:szCs w:val="22"/>
        </w:rPr>
        <w:t xml:space="preserve">                    </w:t>
      </w:r>
    </w:p>
    <w:tbl>
      <w:tblPr>
        <w:tblW w:w="9860" w:type="dxa"/>
        <w:tblLayout w:type="fixed"/>
        <w:tblLook w:val="0000"/>
      </w:tblPr>
      <w:tblGrid>
        <w:gridCol w:w="4928"/>
        <w:gridCol w:w="4932"/>
      </w:tblGrid>
      <w:tr w:rsidR="00DE3073" w:rsidRPr="00051087" w:rsidTr="008C3E76">
        <w:trPr>
          <w:trHeight w:val="1609"/>
        </w:trPr>
        <w:tc>
          <w:tcPr>
            <w:tcW w:w="4928" w:type="dxa"/>
          </w:tcPr>
          <w:p w:rsidR="00DE3073" w:rsidRPr="00051087" w:rsidRDefault="00DE3073" w:rsidP="008C3E76">
            <w:pPr>
              <w:tabs>
                <w:tab w:val="left" w:pos="5580"/>
              </w:tabs>
              <w:snapToGrid w:val="0"/>
              <w:ind w:left="360" w:right="-2285" w:hanging="360"/>
              <w:rPr>
                <w:b/>
                <w:bCs/>
                <w:sz w:val="22"/>
                <w:szCs w:val="22"/>
              </w:rPr>
            </w:pPr>
            <w:r w:rsidRPr="00051087">
              <w:rPr>
                <w:b/>
                <w:bCs/>
                <w:sz w:val="22"/>
                <w:szCs w:val="22"/>
              </w:rPr>
              <w:t>Департамент дорог и транспорта</w:t>
            </w:r>
          </w:p>
          <w:p w:rsidR="00DE3073" w:rsidRPr="00051087" w:rsidRDefault="00DE3073" w:rsidP="008C3E76">
            <w:pPr>
              <w:tabs>
                <w:tab w:val="left" w:pos="5580"/>
              </w:tabs>
              <w:ind w:left="360" w:right="-2285" w:hanging="360"/>
              <w:rPr>
                <w:b/>
                <w:bCs/>
                <w:sz w:val="22"/>
                <w:szCs w:val="22"/>
              </w:rPr>
            </w:pPr>
            <w:r w:rsidRPr="00051087">
              <w:rPr>
                <w:b/>
                <w:bCs/>
                <w:sz w:val="22"/>
                <w:szCs w:val="22"/>
              </w:rPr>
              <w:t>администрации города Перми</w:t>
            </w:r>
          </w:p>
          <w:p w:rsidR="00DE3073" w:rsidRPr="00051087" w:rsidRDefault="00DE3073" w:rsidP="008C3E76">
            <w:pPr>
              <w:tabs>
                <w:tab w:val="left" w:pos="4860"/>
              </w:tabs>
              <w:ind w:right="-2285"/>
              <w:rPr>
                <w:sz w:val="22"/>
                <w:szCs w:val="22"/>
              </w:rPr>
            </w:pPr>
          </w:p>
          <w:p w:rsidR="00DE3073" w:rsidRPr="00051087" w:rsidRDefault="00DE3073" w:rsidP="008C3E76">
            <w:pPr>
              <w:tabs>
                <w:tab w:val="left" w:pos="4860"/>
              </w:tabs>
              <w:ind w:right="-2285"/>
              <w:rPr>
                <w:sz w:val="22"/>
                <w:szCs w:val="22"/>
              </w:rPr>
            </w:pPr>
          </w:p>
        </w:tc>
        <w:tc>
          <w:tcPr>
            <w:tcW w:w="4932" w:type="dxa"/>
          </w:tcPr>
          <w:p w:rsidR="00DE3073" w:rsidRPr="00051087" w:rsidRDefault="00DE3073" w:rsidP="008C3E76">
            <w:pPr>
              <w:rPr>
                <w:sz w:val="22"/>
                <w:szCs w:val="22"/>
              </w:rPr>
            </w:pPr>
          </w:p>
        </w:tc>
      </w:tr>
      <w:tr w:rsidR="00DE3073" w:rsidRPr="00051087" w:rsidTr="008C3E76">
        <w:trPr>
          <w:trHeight w:val="274"/>
        </w:trPr>
        <w:tc>
          <w:tcPr>
            <w:tcW w:w="4928" w:type="dxa"/>
          </w:tcPr>
          <w:p w:rsidR="00DE3073" w:rsidRPr="00051087" w:rsidRDefault="00DE3073" w:rsidP="008C3E76">
            <w:pPr>
              <w:snapToGrid w:val="0"/>
              <w:ind w:right="-2285"/>
              <w:rPr>
                <w:color w:val="000000"/>
                <w:w w:val="107"/>
                <w:sz w:val="22"/>
                <w:szCs w:val="22"/>
              </w:rPr>
            </w:pPr>
            <w:r w:rsidRPr="00051087">
              <w:rPr>
                <w:color w:val="000000"/>
                <w:w w:val="107"/>
                <w:sz w:val="22"/>
                <w:szCs w:val="22"/>
              </w:rPr>
              <w:t>_________________ /_____________/</w:t>
            </w:r>
          </w:p>
          <w:p w:rsidR="00DE3073" w:rsidRPr="00051087" w:rsidRDefault="00DE3073" w:rsidP="008C3E76">
            <w:pPr>
              <w:tabs>
                <w:tab w:val="right" w:pos="4712"/>
              </w:tabs>
              <w:jc w:val="both"/>
              <w:rPr>
                <w:sz w:val="22"/>
                <w:szCs w:val="22"/>
              </w:rPr>
            </w:pPr>
            <w:r w:rsidRPr="00051087">
              <w:rPr>
                <w:sz w:val="22"/>
                <w:szCs w:val="22"/>
              </w:rPr>
              <w:t>м.п.</w:t>
            </w:r>
            <w:r w:rsidRPr="00051087">
              <w:rPr>
                <w:sz w:val="22"/>
                <w:szCs w:val="22"/>
              </w:rPr>
              <w:tab/>
            </w:r>
          </w:p>
        </w:tc>
        <w:tc>
          <w:tcPr>
            <w:tcW w:w="4932" w:type="dxa"/>
          </w:tcPr>
          <w:p w:rsidR="00DE3073" w:rsidRPr="00051087" w:rsidRDefault="00DE3073" w:rsidP="008C3E76">
            <w:pPr>
              <w:snapToGrid w:val="0"/>
              <w:jc w:val="both"/>
              <w:rPr>
                <w:sz w:val="22"/>
                <w:szCs w:val="22"/>
              </w:rPr>
            </w:pPr>
            <w:r w:rsidRPr="00051087">
              <w:rPr>
                <w:sz w:val="22"/>
                <w:szCs w:val="22"/>
              </w:rPr>
              <w:t>_________________  /________________/</w:t>
            </w:r>
          </w:p>
          <w:p w:rsidR="00DE3073" w:rsidRPr="00051087" w:rsidRDefault="00DE3073" w:rsidP="008C3E76">
            <w:pPr>
              <w:tabs>
                <w:tab w:val="left" w:pos="2835"/>
              </w:tabs>
              <w:jc w:val="both"/>
              <w:rPr>
                <w:sz w:val="22"/>
                <w:szCs w:val="22"/>
              </w:rPr>
            </w:pPr>
            <w:r w:rsidRPr="00051087">
              <w:rPr>
                <w:sz w:val="22"/>
                <w:szCs w:val="22"/>
              </w:rPr>
              <w:t>м.п.</w:t>
            </w:r>
          </w:p>
        </w:tc>
      </w:tr>
    </w:tbl>
    <w:p w:rsidR="00DE3073" w:rsidRPr="00051087" w:rsidRDefault="00DE3073" w:rsidP="00DE3073">
      <w:pPr>
        <w:rPr>
          <w:sz w:val="22"/>
          <w:szCs w:val="22"/>
        </w:rPr>
      </w:pPr>
    </w:p>
    <w:sectPr w:rsidR="00DE3073" w:rsidRPr="00051087" w:rsidSect="0097250F">
      <w:footerReference w:type="default" r:id="rId7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E3E" w:rsidRDefault="008E0E3E" w:rsidP="00433A80">
      <w:r>
        <w:separator/>
      </w:r>
    </w:p>
  </w:endnote>
  <w:endnote w:type="continuationSeparator" w:id="0">
    <w:p w:rsidR="008E0E3E" w:rsidRDefault="008E0E3E" w:rsidP="00433A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0EE" w:rsidRPr="00273144" w:rsidRDefault="00DE3073">
    <w:pPr>
      <w:pStyle w:val="a4"/>
      <w:rPr>
        <w:sz w:val="24"/>
        <w:szCs w:val="24"/>
      </w:rPr>
    </w:pPr>
    <w:r w:rsidRPr="00273144">
      <w:rPr>
        <w:sz w:val="24"/>
        <w:szCs w:val="24"/>
      </w:rPr>
      <w:t>__________________ /</w:t>
    </w:r>
    <w:r>
      <w:rPr>
        <w:sz w:val="24"/>
        <w:szCs w:val="24"/>
      </w:rPr>
      <w:t>________________/</w:t>
    </w:r>
    <w:r w:rsidRPr="00273144">
      <w:rPr>
        <w:sz w:val="24"/>
        <w:szCs w:val="24"/>
      </w:rPr>
      <w:tab/>
    </w:r>
    <w:r w:rsidRPr="00273144">
      <w:rPr>
        <w:sz w:val="24"/>
        <w:szCs w:val="24"/>
      </w:rPr>
      <w:tab/>
      <w:t xml:space="preserve">_________________/ </w:t>
    </w:r>
    <w:r>
      <w:rPr>
        <w:sz w:val="24"/>
        <w:szCs w:val="24"/>
      </w:rPr>
      <w:t>_____________/</w:t>
    </w:r>
  </w:p>
  <w:p w:rsidR="00BB00EE" w:rsidRDefault="00F25A4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E3E" w:rsidRDefault="008E0E3E" w:rsidP="00433A80">
      <w:r>
        <w:separator/>
      </w:r>
    </w:p>
  </w:footnote>
  <w:footnote w:type="continuationSeparator" w:id="0">
    <w:p w:rsidR="008E0E3E" w:rsidRDefault="008E0E3E" w:rsidP="00433A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2D417B"/>
    <w:multiLevelType w:val="multilevel"/>
    <w:tmpl w:val="59E8725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78BA39E4"/>
    <w:multiLevelType w:val="multilevel"/>
    <w:tmpl w:val="59E8725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3073"/>
    <w:rsid w:val="0003643B"/>
    <w:rsid w:val="00051087"/>
    <w:rsid w:val="00134C8F"/>
    <w:rsid w:val="001D00F7"/>
    <w:rsid w:val="001F3B86"/>
    <w:rsid w:val="00214B0B"/>
    <w:rsid w:val="00431289"/>
    <w:rsid w:val="00433A80"/>
    <w:rsid w:val="00477E65"/>
    <w:rsid w:val="004B1414"/>
    <w:rsid w:val="00556810"/>
    <w:rsid w:val="00712288"/>
    <w:rsid w:val="00730F43"/>
    <w:rsid w:val="008E0E3E"/>
    <w:rsid w:val="009B515B"/>
    <w:rsid w:val="00AF4616"/>
    <w:rsid w:val="00B57CCF"/>
    <w:rsid w:val="00B844D7"/>
    <w:rsid w:val="00BA165B"/>
    <w:rsid w:val="00BC6D8A"/>
    <w:rsid w:val="00DE3073"/>
    <w:rsid w:val="00F25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3073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DE307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DE307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ddtuser</cp:lastModifiedBy>
  <cp:revision>11</cp:revision>
  <cp:lastPrinted>2010-10-29T02:30:00Z</cp:lastPrinted>
  <dcterms:created xsi:type="dcterms:W3CDTF">2010-10-14T17:32:00Z</dcterms:created>
  <dcterms:modified xsi:type="dcterms:W3CDTF">2010-10-29T02:30:00Z</dcterms:modified>
</cp:coreProperties>
</file>