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E3" w:rsidRPr="001667FC" w:rsidRDefault="007402E3" w:rsidP="007402E3">
      <w:pPr>
        <w:spacing w:after="0" w:line="240" w:lineRule="auto"/>
        <w:jc w:val="right"/>
        <w:rPr>
          <w:rFonts w:ascii="Times New Roman" w:hAnsi="Times New Roman"/>
          <w:szCs w:val="20"/>
        </w:rPr>
      </w:pPr>
      <w:r w:rsidRPr="001667FC"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  <w:r w:rsidRPr="001667FC">
        <w:rPr>
          <w:rFonts w:ascii="Times New Roman" w:hAnsi="Times New Roman"/>
          <w:szCs w:val="20"/>
        </w:rPr>
        <w:t xml:space="preserve">Приложение  № </w:t>
      </w:r>
      <w:r>
        <w:rPr>
          <w:rFonts w:ascii="Times New Roman" w:hAnsi="Times New Roman"/>
          <w:szCs w:val="20"/>
        </w:rPr>
        <w:t>3</w:t>
      </w:r>
    </w:p>
    <w:p w:rsidR="007402E3" w:rsidRPr="001667FC" w:rsidRDefault="007402E3" w:rsidP="007402E3">
      <w:pPr>
        <w:spacing w:after="0" w:line="240" w:lineRule="auto"/>
        <w:jc w:val="right"/>
        <w:rPr>
          <w:rFonts w:ascii="Times New Roman" w:hAnsi="Times New Roman"/>
          <w:szCs w:val="20"/>
        </w:rPr>
      </w:pPr>
      <w:r w:rsidRPr="001667FC">
        <w:rPr>
          <w:rFonts w:ascii="Times New Roman" w:hAnsi="Times New Roman"/>
          <w:szCs w:val="20"/>
        </w:rPr>
        <w:t>к Извещению о проведении запроса котировок</w:t>
      </w:r>
    </w:p>
    <w:p w:rsidR="007402E3" w:rsidRPr="001667FC" w:rsidRDefault="007402E3" w:rsidP="007402E3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667FC">
        <w:rPr>
          <w:rFonts w:ascii="Times New Roman" w:hAnsi="Times New Roman"/>
          <w:sz w:val="20"/>
          <w:szCs w:val="20"/>
        </w:rPr>
        <w:t xml:space="preserve">№ </w:t>
      </w:r>
      <w:r w:rsidR="009120EB">
        <w:rPr>
          <w:rFonts w:ascii="Times New Roman" w:hAnsi="Times New Roman"/>
          <w:sz w:val="20"/>
          <w:szCs w:val="20"/>
        </w:rPr>
        <w:t xml:space="preserve"> 19</w:t>
      </w:r>
      <w:r w:rsidRPr="001667FC">
        <w:rPr>
          <w:rFonts w:ascii="Times New Roman" w:hAnsi="Times New Roman"/>
          <w:sz w:val="20"/>
          <w:szCs w:val="20"/>
        </w:rPr>
        <w:t xml:space="preserve"> от</w:t>
      </w:r>
      <w:r w:rsidR="009120EB">
        <w:rPr>
          <w:rFonts w:ascii="Times New Roman" w:hAnsi="Times New Roman"/>
          <w:sz w:val="20"/>
          <w:szCs w:val="20"/>
        </w:rPr>
        <w:t xml:space="preserve"> 23 ноября </w:t>
      </w:r>
      <w:r w:rsidRPr="001667FC">
        <w:rPr>
          <w:rFonts w:ascii="Times New Roman" w:hAnsi="Times New Roman"/>
          <w:sz w:val="20"/>
          <w:szCs w:val="20"/>
        </w:rPr>
        <w:t xml:space="preserve"> 2010 г</w:t>
      </w:r>
    </w:p>
    <w:p w:rsidR="0029562C" w:rsidRPr="00CC5A81" w:rsidRDefault="0029562C" w:rsidP="002956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9562C" w:rsidRPr="00CC5A81" w:rsidRDefault="0029562C" w:rsidP="002956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562C" w:rsidRDefault="0029562C" w:rsidP="002956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5A81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29562C" w:rsidRPr="00CC5A81" w:rsidRDefault="0029562C" w:rsidP="002956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выполнение работ по содержанию пешеходных лестниц и родников на территории Ленинского района</w:t>
      </w:r>
    </w:p>
    <w:tbl>
      <w:tblPr>
        <w:tblW w:w="5085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9"/>
        <w:gridCol w:w="2971"/>
        <w:gridCol w:w="1630"/>
        <w:gridCol w:w="96"/>
        <w:gridCol w:w="2685"/>
        <w:gridCol w:w="1887"/>
      </w:tblGrid>
      <w:tr w:rsidR="0029562C" w:rsidRPr="00CC5A81" w:rsidTr="007402E3">
        <w:trPr>
          <w:tblCellSpacing w:w="0" w:type="dxa"/>
          <w:jc w:val="center"/>
        </w:trPr>
        <w:tc>
          <w:tcPr>
            <w:tcW w:w="246" w:type="pct"/>
            <w:vMerge w:val="restart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A8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54" w:type="pct"/>
            <w:gridSpan w:val="5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 работ</w:t>
            </w:r>
          </w:p>
        </w:tc>
      </w:tr>
      <w:tr w:rsidR="0029562C" w:rsidRPr="00CC5A81" w:rsidTr="007402E3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29562C" w:rsidRPr="00CC5A81" w:rsidRDefault="0029562C" w:rsidP="0028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hideMark/>
          </w:tcPr>
          <w:p w:rsidR="0029562C" w:rsidRPr="00B268BE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68B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зимний период</w:t>
            </w:r>
          </w:p>
        </w:tc>
        <w:tc>
          <w:tcPr>
            <w:tcW w:w="885" w:type="pct"/>
            <w:gridSpan w:val="2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 проведения работ</w:t>
            </w:r>
          </w:p>
        </w:tc>
        <w:tc>
          <w:tcPr>
            <w:tcW w:w="1377" w:type="pct"/>
            <w:hideMark/>
          </w:tcPr>
          <w:p w:rsidR="0029562C" w:rsidRPr="00B268BE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68B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летний период</w:t>
            </w:r>
          </w:p>
        </w:tc>
        <w:tc>
          <w:tcPr>
            <w:tcW w:w="968" w:type="pct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 проведения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бот</w:t>
            </w:r>
          </w:p>
        </w:tc>
      </w:tr>
      <w:tr w:rsidR="0029562C" w:rsidRPr="00CC5A81" w:rsidTr="007402E3">
        <w:trPr>
          <w:tblCellSpacing w:w="0" w:type="dxa"/>
          <w:jc w:val="center"/>
        </w:trPr>
        <w:tc>
          <w:tcPr>
            <w:tcW w:w="246" w:type="pct"/>
            <w:vMerge w:val="restart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A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pct"/>
            <w:gridSpan w:val="5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A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пешеходных лестниц на территории Ленинского района</w:t>
            </w:r>
          </w:p>
        </w:tc>
      </w:tr>
      <w:tr w:rsidR="0029562C" w:rsidRPr="00CC5A81" w:rsidTr="007402E3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29562C" w:rsidRPr="00CC5A81" w:rsidRDefault="0029562C" w:rsidP="0028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свежевыпавшего </w:t>
            </w: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снега ступеней, площадок и подходов до основания, обработка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песком</w:t>
            </w: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6" w:type="pct"/>
            <w:vAlign w:val="center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426" w:type="pct"/>
            <w:gridSpan w:val="2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828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ступеней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подходов к ним</w:t>
            </w:r>
          </w:p>
        </w:tc>
        <w:tc>
          <w:tcPr>
            <w:tcW w:w="968" w:type="pct"/>
            <w:vAlign w:val="center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ежедневно</w:t>
            </w:r>
          </w:p>
        </w:tc>
      </w:tr>
      <w:tr w:rsidR="0029562C" w:rsidRPr="00CC5A81" w:rsidTr="007402E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9562C" w:rsidRPr="00CC5A81" w:rsidRDefault="0029562C" w:rsidP="0028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уплотненного снега</w:t>
            </w: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ступеней, площадок и подходов </w:t>
            </w:r>
          </w:p>
        </w:tc>
        <w:tc>
          <w:tcPr>
            <w:tcW w:w="836" w:type="pct"/>
            <w:vAlign w:val="center"/>
            <w:hideMark/>
          </w:tcPr>
          <w:p w:rsidR="0029562C" w:rsidRPr="00CC5A81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426" w:type="pct"/>
            <w:gridSpan w:val="2"/>
            <w:hideMark/>
          </w:tcPr>
          <w:p w:rsidR="0029562C" w:rsidRPr="00BE4828" w:rsidRDefault="0029562C" w:rsidP="00280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мусора</w:t>
            </w:r>
          </w:p>
        </w:tc>
        <w:tc>
          <w:tcPr>
            <w:tcW w:w="968" w:type="pct"/>
            <w:vAlign w:val="center"/>
            <w:hideMark/>
          </w:tcPr>
          <w:p w:rsidR="0029562C" w:rsidRPr="00BE4828" w:rsidRDefault="0029562C" w:rsidP="002805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0,289 т</w:t>
            </w:r>
          </w:p>
        </w:tc>
      </w:tr>
    </w:tbl>
    <w:tbl>
      <w:tblPr>
        <w:tblpPr w:leftFromText="180" w:rightFromText="180" w:vertAnchor="text" w:horzAnchor="margin" w:tblpX="-44" w:tblpY="49"/>
        <w:tblW w:w="510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7"/>
        <w:gridCol w:w="2964"/>
        <w:gridCol w:w="1625"/>
        <w:gridCol w:w="2771"/>
        <w:gridCol w:w="1983"/>
      </w:tblGrid>
      <w:tr w:rsidR="0029562C" w:rsidRPr="0004487F" w:rsidTr="007402E3">
        <w:trPr>
          <w:tblCellSpacing w:w="0" w:type="dxa"/>
        </w:trPr>
        <w:tc>
          <w:tcPr>
            <w:tcW w:w="228" w:type="pct"/>
            <w:vMerge w:val="restart"/>
            <w:hideMark/>
          </w:tcPr>
          <w:p w:rsidR="0029562C" w:rsidRPr="00CC5A81" w:rsidRDefault="0029562C" w:rsidP="002956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2" w:type="pct"/>
            <w:gridSpan w:val="4"/>
            <w:hideMark/>
          </w:tcPr>
          <w:p w:rsidR="0029562C" w:rsidRPr="00CC5A81" w:rsidRDefault="0029562C" w:rsidP="002956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A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родников</w:t>
            </w:r>
            <w:r w:rsidRPr="00CC5A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на территории Ленинского района</w:t>
            </w:r>
          </w:p>
        </w:tc>
      </w:tr>
      <w:tr w:rsidR="0029562C" w:rsidRPr="0004487F" w:rsidTr="007402E3">
        <w:trPr>
          <w:tblCellSpacing w:w="0" w:type="dxa"/>
        </w:trPr>
        <w:tc>
          <w:tcPr>
            <w:tcW w:w="228" w:type="pct"/>
            <w:vMerge/>
            <w:vAlign w:val="center"/>
            <w:hideMark/>
          </w:tcPr>
          <w:p w:rsidR="0029562C" w:rsidRPr="00CC5A81" w:rsidRDefault="0029562C" w:rsidP="00295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pct"/>
            <w:hideMark/>
          </w:tcPr>
          <w:p w:rsidR="0029562C" w:rsidRPr="00CC5A81" w:rsidRDefault="0029562C" w:rsidP="002956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территории от снега, сгребание снега в кучи,</w:t>
            </w: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обработка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песком</w:t>
            </w: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0" w:type="pct"/>
            <w:vAlign w:val="center"/>
            <w:hideMark/>
          </w:tcPr>
          <w:p w:rsidR="0029562C" w:rsidRPr="00CC5A81" w:rsidRDefault="0029562C" w:rsidP="002956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415" w:type="pct"/>
            <w:hideMark/>
          </w:tcPr>
          <w:p w:rsidR="0029562C" w:rsidRPr="00CC5A81" w:rsidRDefault="0029562C" w:rsidP="002956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территории от мусора</w:t>
            </w:r>
          </w:p>
        </w:tc>
        <w:tc>
          <w:tcPr>
            <w:tcW w:w="1013" w:type="pct"/>
            <w:vAlign w:val="center"/>
            <w:hideMark/>
          </w:tcPr>
          <w:p w:rsidR="0029562C" w:rsidRPr="00CC5A81" w:rsidRDefault="0029562C" w:rsidP="002956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ежедневно</w:t>
            </w:r>
          </w:p>
        </w:tc>
      </w:tr>
      <w:tr w:rsidR="0029562C" w:rsidRPr="0004487F" w:rsidTr="007402E3">
        <w:trPr>
          <w:tblCellSpacing w:w="0" w:type="dxa"/>
        </w:trPr>
        <w:tc>
          <w:tcPr>
            <w:tcW w:w="228" w:type="pct"/>
            <w:vAlign w:val="center"/>
            <w:hideMark/>
          </w:tcPr>
          <w:p w:rsidR="0029562C" w:rsidRPr="00CC5A81" w:rsidRDefault="0029562C" w:rsidP="00295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pct"/>
            <w:hideMark/>
          </w:tcPr>
          <w:p w:rsidR="0029562C" w:rsidRPr="00CC5A81" w:rsidRDefault="0029562C" w:rsidP="002956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уплотненного снега </w:t>
            </w: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подходов </w:t>
            </w:r>
          </w:p>
        </w:tc>
        <w:tc>
          <w:tcPr>
            <w:tcW w:w="830" w:type="pct"/>
            <w:vAlign w:val="center"/>
            <w:hideMark/>
          </w:tcPr>
          <w:p w:rsidR="0029562C" w:rsidRPr="00CC5A81" w:rsidRDefault="0029562C" w:rsidP="002956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415" w:type="pct"/>
            <w:hideMark/>
          </w:tcPr>
          <w:p w:rsidR="0029562C" w:rsidRPr="00BE4828" w:rsidRDefault="0029562C" w:rsidP="002956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мусора</w:t>
            </w:r>
          </w:p>
        </w:tc>
        <w:tc>
          <w:tcPr>
            <w:tcW w:w="1013" w:type="pct"/>
            <w:vAlign w:val="center"/>
            <w:hideMark/>
          </w:tcPr>
          <w:p w:rsidR="0029562C" w:rsidRPr="00BE4828" w:rsidRDefault="0029562C" w:rsidP="002956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0,078 т</w:t>
            </w:r>
          </w:p>
        </w:tc>
      </w:tr>
      <w:tr w:rsidR="0029562C" w:rsidRPr="0004487F" w:rsidTr="007402E3">
        <w:trPr>
          <w:tblCellSpacing w:w="0" w:type="dxa"/>
        </w:trPr>
        <w:tc>
          <w:tcPr>
            <w:tcW w:w="228" w:type="pct"/>
            <w:vAlign w:val="center"/>
            <w:hideMark/>
          </w:tcPr>
          <w:p w:rsidR="0029562C" w:rsidRPr="00CC5A81" w:rsidRDefault="0029562C" w:rsidP="00295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pct"/>
            <w:hideMark/>
          </w:tcPr>
          <w:p w:rsidR="0029562C" w:rsidRPr="00CC5A81" w:rsidRDefault="0029562C" w:rsidP="002956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наледи </w:t>
            </w:r>
            <w:r w:rsidRPr="00CC5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площадок и подходов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50% от общей площади</w:t>
            </w:r>
          </w:p>
        </w:tc>
        <w:tc>
          <w:tcPr>
            <w:tcW w:w="830" w:type="pct"/>
            <w:vAlign w:val="center"/>
            <w:hideMark/>
          </w:tcPr>
          <w:p w:rsidR="0029562C" w:rsidRDefault="0029562C" w:rsidP="002956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415" w:type="pct"/>
            <w:hideMark/>
          </w:tcPr>
          <w:p w:rsidR="0029562C" w:rsidRDefault="0029562C" w:rsidP="002956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Вырубка и вывоз поросли с прилегающей территории 30% от общей площади</w:t>
            </w:r>
          </w:p>
        </w:tc>
        <w:tc>
          <w:tcPr>
            <w:tcW w:w="1013" w:type="pct"/>
            <w:vAlign w:val="center"/>
            <w:hideMark/>
          </w:tcPr>
          <w:p w:rsidR="0029562C" w:rsidRDefault="0029562C" w:rsidP="002956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месяц</w:t>
            </w:r>
          </w:p>
        </w:tc>
      </w:tr>
    </w:tbl>
    <w:p w:rsidR="0029562C" w:rsidRPr="00B268BE" w:rsidRDefault="0029562C" w:rsidP="0029562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9562C" w:rsidRDefault="0029562C" w:rsidP="0029562C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D96BC1" w:rsidRDefault="00D96BC1"/>
    <w:sectPr w:rsidR="00D96BC1" w:rsidSect="00D96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62C"/>
    <w:rsid w:val="0029562C"/>
    <w:rsid w:val="00460FB2"/>
    <w:rsid w:val="00643B14"/>
    <w:rsid w:val="007402E3"/>
    <w:rsid w:val="009120EB"/>
    <w:rsid w:val="00CF0013"/>
    <w:rsid w:val="00D9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02E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2010-11-17T10:22:00Z</cp:lastPrinted>
  <dcterms:created xsi:type="dcterms:W3CDTF">2010-11-17T09:44:00Z</dcterms:created>
  <dcterms:modified xsi:type="dcterms:W3CDTF">2010-11-23T06:48:00Z</dcterms:modified>
</cp:coreProperties>
</file>