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3CF" w:rsidRPr="00D913CF" w:rsidRDefault="00D913CF" w:rsidP="00D913CF">
      <w:pPr>
        <w:jc w:val="right"/>
        <w:rPr>
          <w:sz w:val="20"/>
          <w:szCs w:val="20"/>
        </w:rPr>
      </w:pPr>
      <w:r w:rsidRPr="00D913CF">
        <w:rPr>
          <w:sz w:val="20"/>
          <w:szCs w:val="20"/>
        </w:rPr>
        <w:t>Приложение №1</w:t>
      </w:r>
    </w:p>
    <w:p w:rsidR="00D913CF" w:rsidRPr="00D913CF" w:rsidRDefault="00D913CF" w:rsidP="00D913CF">
      <w:pPr>
        <w:jc w:val="right"/>
        <w:rPr>
          <w:sz w:val="20"/>
          <w:szCs w:val="20"/>
        </w:rPr>
      </w:pPr>
      <w:r w:rsidRPr="00D913CF">
        <w:rPr>
          <w:sz w:val="20"/>
          <w:szCs w:val="20"/>
        </w:rPr>
        <w:t>К извещению о проведении запроса котировок</w:t>
      </w:r>
    </w:p>
    <w:p w:rsidR="00D913CF" w:rsidRPr="00D913CF" w:rsidRDefault="00D913CF" w:rsidP="00D913CF">
      <w:pPr>
        <w:jc w:val="right"/>
        <w:rPr>
          <w:sz w:val="20"/>
          <w:szCs w:val="20"/>
        </w:rPr>
      </w:pPr>
      <w:r w:rsidRPr="00D913CF">
        <w:rPr>
          <w:sz w:val="20"/>
          <w:szCs w:val="20"/>
        </w:rPr>
        <w:t>От «30» ноября 2010 г. № 42</w:t>
      </w:r>
    </w:p>
    <w:p w:rsidR="00802B68" w:rsidRDefault="00802B68" w:rsidP="00802B68">
      <w:pPr>
        <w:jc w:val="center"/>
        <w:rPr>
          <w:b/>
          <w:sz w:val="28"/>
          <w:szCs w:val="28"/>
        </w:rPr>
      </w:pPr>
      <w:r w:rsidRPr="009562C4">
        <w:rPr>
          <w:b/>
          <w:sz w:val="28"/>
          <w:szCs w:val="28"/>
        </w:rPr>
        <w:t xml:space="preserve">Техническое задание </w:t>
      </w:r>
    </w:p>
    <w:p w:rsidR="00802B68" w:rsidRPr="00B23468" w:rsidRDefault="00802B68" w:rsidP="00802B68">
      <w:pPr>
        <w:rPr>
          <w:sz w:val="28"/>
          <w:szCs w:val="28"/>
        </w:rPr>
      </w:pPr>
      <w:r w:rsidRPr="00B23468">
        <w:rPr>
          <w:sz w:val="28"/>
          <w:szCs w:val="28"/>
        </w:rPr>
        <w:t>Общая информация:</w:t>
      </w:r>
    </w:p>
    <w:p w:rsidR="00802B68" w:rsidRPr="00B23468" w:rsidRDefault="00802B68" w:rsidP="00802B68">
      <w:pPr>
        <w:rPr>
          <w:sz w:val="28"/>
          <w:szCs w:val="28"/>
        </w:rPr>
      </w:pPr>
      <w:r w:rsidRPr="00B23468">
        <w:rPr>
          <w:sz w:val="28"/>
          <w:szCs w:val="28"/>
        </w:rPr>
        <w:t>Здание</w:t>
      </w:r>
      <w:r>
        <w:rPr>
          <w:sz w:val="28"/>
          <w:szCs w:val="28"/>
        </w:rPr>
        <w:t>:</w:t>
      </w:r>
      <w:r w:rsidRPr="00B23468">
        <w:rPr>
          <w:sz w:val="28"/>
          <w:szCs w:val="28"/>
        </w:rPr>
        <w:t xml:space="preserve"> 6 этажное</w:t>
      </w:r>
      <w:r>
        <w:rPr>
          <w:sz w:val="28"/>
          <w:szCs w:val="28"/>
        </w:rPr>
        <w:t>, Мира, 15</w:t>
      </w:r>
      <w:r w:rsidRPr="00B23468">
        <w:rPr>
          <w:sz w:val="28"/>
          <w:szCs w:val="28"/>
        </w:rPr>
        <w:t>;</w:t>
      </w:r>
    </w:p>
    <w:p w:rsidR="00802B68" w:rsidRPr="00B23468" w:rsidRDefault="00802B68" w:rsidP="00802B68">
      <w:pPr>
        <w:rPr>
          <w:sz w:val="28"/>
          <w:szCs w:val="28"/>
        </w:rPr>
      </w:pPr>
      <w:r w:rsidRPr="00B23468">
        <w:rPr>
          <w:sz w:val="28"/>
          <w:szCs w:val="28"/>
        </w:rPr>
        <w:t>Назначение: административное здание, с гаражом в цокольном этаже;</w:t>
      </w:r>
    </w:p>
    <w:p w:rsidR="00802B68" w:rsidRPr="00B23468" w:rsidRDefault="00802B68" w:rsidP="00802B68">
      <w:pPr>
        <w:rPr>
          <w:sz w:val="28"/>
          <w:szCs w:val="28"/>
        </w:rPr>
      </w:pPr>
      <w:r w:rsidRPr="00B23468">
        <w:rPr>
          <w:sz w:val="28"/>
          <w:szCs w:val="28"/>
        </w:rPr>
        <w:t>Общая площадь: 4348,5 кв.м.</w:t>
      </w:r>
    </w:p>
    <w:p w:rsidR="00802B68" w:rsidRPr="00B23468" w:rsidRDefault="00802B68" w:rsidP="00802B68">
      <w:pPr>
        <w:rPr>
          <w:sz w:val="28"/>
          <w:szCs w:val="28"/>
        </w:rPr>
      </w:pPr>
      <w:r>
        <w:rPr>
          <w:sz w:val="28"/>
          <w:szCs w:val="28"/>
        </w:rPr>
        <w:t xml:space="preserve">2004 года постройки, капитальный </w:t>
      </w:r>
      <w:r w:rsidRPr="00B23468">
        <w:rPr>
          <w:sz w:val="28"/>
          <w:szCs w:val="28"/>
        </w:rPr>
        <w:t>ремонт не проводился.</w:t>
      </w:r>
    </w:p>
    <w:p w:rsidR="00802B68" w:rsidRDefault="00802B68" w:rsidP="00802B68">
      <w:pPr>
        <w:jc w:val="both"/>
        <w:rPr>
          <w:b/>
          <w:sz w:val="26"/>
          <w:szCs w:val="26"/>
        </w:rPr>
      </w:pPr>
    </w:p>
    <w:p w:rsidR="00802B68" w:rsidRPr="00772CB8" w:rsidRDefault="00802B68" w:rsidP="00802B68">
      <w:pPr>
        <w:jc w:val="both"/>
        <w:rPr>
          <w:sz w:val="26"/>
          <w:szCs w:val="26"/>
        </w:rPr>
      </w:pPr>
      <w:r w:rsidRPr="00772CB8">
        <w:rPr>
          <w:sz w:val="26"/>
          <w:szCs w:val="26"/>
        </w:rPr>
        <w:t>Требования к исполнителю:</w:t>
      </w:r>
    </w:p>
    <w:p w:rsidR="00802B68" w:rsidRDefault="00802B68" w:rsidP="00802B68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Наличие централизованной круглосуточной диспетчерской службы, укомплектованной необходимыми инструментами, приспособлениями и средствами связи.</w:t>
      </w:r>
    </w:p>
    <w:p w:rsidR="00802B68" w:rsidRPr="007F67D8" w:rsidRDefault="00802B68" w:rsidP="00802B68"/>
    <w:tbl>
      <w:tblPr>
        <w:tblW w:w="10394" w:type="dxa"/>
        <w:tblCellSpacing w:w="0" w:type="dxa"/>
        <w:tblInd w:w="-4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720"/>
        <w:gridCol w:w="4942"/>
        <w:gridCol w:w="2438"/>
        <w:gridCol w:w="2294"/>
      </w:tblGrid>
      <w:tr w:rsidR="00802B68" w:rsidRPr="00363020" w:rsidTr="001A5121">
        <w:trPr>
          <w:tblHeader/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№ </w:t>
            </w:r>
            <w:r w:rsidRPr="00363020">
              <w:rPr>
                <w:b/>
                <w:bCs/>
                <w:i/>
                <w:iCs/>
              </w:rPr>
              <w:t>п.п.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>Обязанности ремонтно-технического персонала исполнителя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b/>
                <w:bCs/>
                <w:i/>
                <w:iCs/>
              </w:rPr>
              <w:t>Периодичность выполнения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b/>
                <w:bCs/>
                <w:i/>
                <w:iCs/>
              </w:rPr>
              <w:t xml:space="preserve">максимальное время выполнения </w:t>
            </w:r>
          </w:p>
        </w:tc>
      </w:tr>
      <w:tr w:rsidR="00802B68" w:rsidRPr="00363020" w:rsidTr="001A5121">
        <w:trPr>
          <w:trHeight w:val="165"/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 xml:space="preserve">Раздел </w:t>
            </w:r>
            <w:r w:rsidRPr="00363020">
              <w:rPr>
                <w:b/>
                <w:bCs/>
                <w:i/>
                <w:iCs/>
                <w:lang w:val="en-US"/>
              </w:rPr>
              <w:t>I</w:t>
            </w:r>
            <w:r w:rsidRPr="00363020">
              <w:rPr>
                <w:b/>
                <w:bCs/>
                <w:i/>
                <w:iCs/>
              </w:rPr>
              <w:t>. Техническое обслуживание внутренней электросети и электроустановок</w:t>
            </w:r>
          </w:p>
        </w:tc>
      </w:tr>
      <w:tr w:rsidR="00802B68" w:rsidRPr="00363020" w:rsidTr="001A5121">
        <w:trPr>
          <w:trHeight w:val="307"/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вводно-распределительных устройств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щитов распределительных силовых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щитков межэтажных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рубильников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щитов АВР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1.6.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пунктов распределительных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1.7.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Осмотр приборов учета электроэнергии 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1.8.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внешней подсветки здания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1.9.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Проверка и обновление маркировок объектов электропотребления на автоматических выключателях внутри электрических щитов и шкафов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раз в квартал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автоматических выключателей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рубящих переключателей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предохранителей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lastRenderedPageBreak/>
              <w:t>2.4.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держателей для предохранителей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магнитных пускателей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120" w:lineRule="auto"/>
              <w:rPr>
                <w:sz w:val="4"/>
                <w:szCs w:val="4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3.1.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Протяжка болтовых соединений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раз в квартал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3.2.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Удаление токопроводящей пыли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раз в квартал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rHeight w:val="20"/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120" w:lineRule="auto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электрических выключателей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электрических розеток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люминесцентных ламп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ламп накаливания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Ремонт или замена вышедших из строя электрических светильников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5.1.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Устранение порывов электрической проводки, начиная от ввода в здание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5.2.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электрических распределительных коробок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5.3.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поврежденной электрической проводки (за исключением проводки поврежденной во время проведения строительных ремонтов)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5.4.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Присоединение электрических проводов в электротехнических распределительных устройствах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6.1.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Контроль над производством работ, проводимых сторонними организациями на электротехнических сетях.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7.1.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jc w:val="both"/>
            </w:pPr>
            <w:r w:rsidRPr="00363020">
              <w:t xml:space="preserve">Эксплуатация лифтов с соблюдением мер </w:t>
            </w:r>
            <w:r w:rsidRPr="00363020">
              <w:lastRenderedPageBreak/>
              <w:t>техники безопасности и инструкций лифтового хозяйства в рабочее время, а в случае остановки своевременно эвакуировать застрявших пассажиров.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lastRenderedPageBreak/>
              <w:t xml:space="preserve">Ежедневно 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lastRenderedPageBreak/>
              <w:t>7.2.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В случае невозможности запуска лифта вызов механика по ремонту лифтов.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7.3.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Поддержание порядка в кабинах лифтов, в машинном отделении и шахте лифтов.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7.4.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Ведение журналов ежесменного осмотра лифтов и неисправностей лифтов.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Ежедневно и по мере 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 xml:space="preserve">Раздел </w:t>
            </w:r>
            <w:r w:rsidRPr="00363020">
              <w:rPr>
                <w:b/>
                <w:bCs/>
                <w:i/>
                <w:iCs/>
                <w:lang w:val="en-US"/>
              </w:rPr>
              <w:t>II</w:t>
            </w:r>
            <w:r w:rsidRPr="00363020">
              <w:rPr>
                <w:b/>
                <w:bCs/>
                <w:i/>
                <w:iCs/>
              </w:rPr>
              <w:t>. Техническое обслуживание систем водоснабжения, водоотведения и теплоснабжения зданий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>техническое обслуживание систем теплоснабжения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инженерных систем ХВС, ГВС, канализации, дренажей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Ежемесячно 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Ремонт и восстановление отдельных элементов сети теплоснабжения (замена вентилей, кранов, задвижек, набивка сальников)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неделя. При нарушении подачи теплоносителя – 1 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Восстановление крепежей и окраски металлоконструкций. Восстановление изоляции.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заявке заказчика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Восстановление гидроизоляции каналов. 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1.6.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Проведение ревизии запорной арматуры на </w:t>
            </w:r>
            <w:proofErr w:type="spellStart"/>
            <w:r w:rsidRPr="00363020">
              <w:t>спускниках</w:t>
            </w:r>
            <w:proofErr w:type="spellEnd"/>
            <w:r w:rsidRPr="00363020">
              <w:t xml:space="preserve"> и воздушниках.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при подготовке к </w:t>
            </w:r>
            <w:proofErr w:type="spellStart"/>
            <w:r w:rsidRPr="00363020">
              <w:t>опрессовке</w:t>
            </w:r>
            <w:proofErr w:type="spellEnd"/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1.7.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proofErr w:type="gramStart"/>
            <w:r w:rsidRPr="00363020">
              <w:t>Вскрытие, ревизия, замена (при необходимости) запорной, дренажной, воздухоспускной и регулирующей арматуры (задвижек, вентилей, клапанов).</w:t>
            </w:r>
            <w:proofErr w:type="gramEnd"/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при подготовке к </w:t>
            </w:r>
            <w:proofErr w:type="spellStart"/>
            <w:r w:rsidRPr="00363020">
              <w:t>опрессовке</w:t>
            </w:r>
            <w:proofErr w:type="spellEnd"/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1.8.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Установка запорной арматуры на трубопроводах систем отопления (на стояках и подводках к отопительным приборам)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при подготовке к </w:t>
            </w:r>
            <w:proofErr w:type="spellStart"/>
            <w:r w:rsidRPr="00363020">
              <w:t>опрессовке</w:t>
            </w:r>
            <w:proofErr w:type="spellEnd"/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>техническое обслуживание систем водоснабжения и водоотведения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Содержание в исправном состоянии </w:t>
            </w:r>
            <w:r w:rsidRPr="00363020">
              <w:lastRenderedPageBreak/>
              <w:t>санитарно-технического оборудования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lastRenderedPageBreak/>
              <w:t>2.1.1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Ремонт или замена унитазов, раковин, сливных бачков, смесителей</w:t>
            </w:r>
          </w:p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* Замена унитазов, раковин, сливных бачков, смесителей осуществляется исполнителем за счет собственных сре</w:t>
            </w:r>
            <w:proofErr w:type="gramStart"/>
            <w:r w:rsidRPr="00363020">
              <w:t>дств в пр</w:t>
            </w:r>
            <w:proofErr w:type="gramEnd"/>
            <w:r w:rsidRPr="00363020">
              <w:t>еделах 2500 (две тысячи пятьсот) рублей 00 копеек в месяц, при превышении стоимости замены заказчик самостоятельно приобретает необходимые приборы.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сутки, на устранение течи 4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2.1.2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Прочистка либо замена сифонов, колен.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засорения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Ремонт и восстановление подводок ГВС и ХВС.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48 часов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отдельных задвижек, вентилей, клапанов, расходомеров.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Прочистка канализации до колодца ввода в центральную канализационную систему. Проверка канализационной вытяжки.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необходимости, не реже 1 раза в год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 xml:space="preserve">Раздел </w:t>
            </w:r>
            <w:r w:rsidRPr="00363020">
              <w:rPr>
                <w:b/>
                <w:bCs/>
                <w:i/>
                <w:iCs/>
                <w:lang w:val="en-US"/>
              </w:rPr>
              <w:t>III</w:t>
            </w:r>
            <w:r w:rsidRPr="00363020">
              <w:rPr>
                <w:b/>
                <w:bCs/>
                <w:i/>
                <w:iCs/>
              </w:rPr>
              <w:t>. Техническое обслуживание конструктивных элементов и прилегающей территории здания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  <w:jc w:val="center"/>
            </w:pPr>
            <w:r w:rsidRPr="00363020">
              <w:rPr>
                <w:b/>
                <w:bCs/>
                <w:i/>
                <w:iCs/>
              </w:rPr>
              <w:t>внутренняя часть зданий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proofErr w:type="gramStart"/>
            <w:r w:rsidRPr="00363020">
              <w:t xml:space="preserve">Ремонт и восстановление оконных конструкций (фрамуга, блок, ручки, стекло, откосы, подоконник и т.д.) </w:t>
            </w:r>
            <w:proofErr w:type="gramEnd"/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 xml:space="preserve">По мере необходимости 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сутки. При потере функциональных характеристик – макс. 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proofErr w:type="gramStart"/>
            <w:r w:rsidRPr="00363020">
              <w:t xml:space="preserve">Ремонт и восстановление дверных конструкций (блок, полотно, замки, ручки, навесы, откосы и т.д.) </w:t>
            </w:r>
            <w:proofErr w:type="gramEnd"/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 xml:space="preserve">По мере необходимости 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сутки. При потере функциональных характеристик – макс. 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proofErr w:type="gramStart"/>
            <w:r w:rsidRPr="00363020">
              <w:t>Устранение повреждений и дефектов стен (оштукатуривание, заделка трещин, сколов, оклейка обоями, окраска, восстановление и замена лопнувшей кафельной плитки, замена пластиковых, деревянных панелей.) до 20 кв.м. в мес.</w:t>
            </w:r>
            <w:proofErr w:type="gramEnd"/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неделя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1.7.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Осмотр вентиляционных каналов, шахт, Проверка наличия тяги в дымовентиляционных каналах. Прочистка вентиляционных каналов.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необходимости, но не менее 1 раза в год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>наружная часть зданий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lastRenderedPageBreak/>
              <w:t>2.1.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Устранение незначительных повреждений фасадной части, крылец (устранение несанкционированных надписей, рисунков (граффити))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 недели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Визуальный осмотр фундамента, ростверка. Проверка состояния продухов в цоколе здания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необходимости, но не менее 2 раза в год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Ремонт и восстановление входных дверей, запасных выходов и их составляющих (замков, засовов, полотна, навесов, и т.д.).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сутки. При потере функциональных характеристик – макс. 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 xml:space="preserve">2.4. 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Ремонт и восстановление решеток на окнах и дверях и их составляющих.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неделя. При потере функциональных характеристик – макс. 2 суток.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Периодический осмотр кровли здания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раз в месяц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2.6.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Устранение течей кровли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2.7.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Ремонт и восстановление ливневой системы кровли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осмотр и восстановление - 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337E73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96B59" w:rsidRDefault="00396B59" w:rsidP="00396B59">
            <w:pPr>
              <w:pStyle w:val="a3"/>
              <w:spacing w:before="0" w:beforeAutospacing="0" w:after="0"/>
              <w:jc w:val="center"/>
            </w:pPr>
            <w:r w:rsidRPr="00396B59">
              <w:rPr>
                <w:b/>
                <w:bCs/>
                <w:i/>
                <w:iCs/>
              </w:rPr>
              <w:t>Уборка прилегающей территории, сбор и вывоз ТБО, содержание контейнерной площадки</w:t>
            </w: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3.1.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396B59">
            <w:pPr>
              <w:pStyle w:val="a3"/>
              <w:spacing w:before="0" w:beforeAutospacing="0" w:after="0" w:line="216" w:lineRule="auto"/>
            </w:pPr>
            <w:r>
              <w:t>Вывоз и захоронение ТБО (своими силами) с контейнерной площадки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Не менее 14 раз в месяц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3.2.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Поддержание чистоты и порядка на контейнерной площадке после загрузки ТБО в машину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1 сутки</w:t>
            </w:r>
          </w:p>
        </w:tc>
      </w:tr>
      <w:tr w:rsidR="00E85A57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3.3.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Очистка урн от мусора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ежедневно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</w:p>
        </w:tc>
      </w:tr>
      <w:tr w:rsidR="00E85A57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3.4.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Поддержание чистоты и порядка на прилегающей территории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ежедневно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3.4.1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Уборка снег</w:t>
            </w:r>
            <w:proofErr w:type="gramStart"/>
            <w:r>
              <w:t>а(</w:t>
            </w:r>
            <w:proofErr w:type="gramEnd"/>
            <w:r>
              <w:t xml:space="preserve"> подметание, сдвижка)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E85A57">
            <w:pPr>
              <w:pStyle w:val="a3"/>
              <w:spacing w:before="0" w:beforeAutospacing="0" w:after="0" w:line="216" w:lineRule="auto"/>
            </w:pPr>
            <w:r>
              <w:t>1 раз в день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во время снегопада каждые 3 часа</w:t>
            </w: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3.4.2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Очистка территории от наледи и посыпка смесью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По мере образования гололеда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1 сутки</w:t>
            </w: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3.4.3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proofErr w:type="spellStart"/>
            <w:r>
              <w:t>Перекидование</w:t>
            </w:r>
            <w:proofErr w:type="spellEnd"/>
            <w:r>
              <w:t xml:space="preserve"> снега, скола и укладка в валы или кучи, вывоз с территории своим транспортом 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3.4.4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Подметание мусора, уборка газонов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1 раз в день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lastRenderedPageBreak/>
              <w:t>3.4.5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Стрижка газонной травы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По мере необходимости, но не менее 2 раз в летний период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</w:p>
        </w:tc>
      </w:tr>
    </w:tbl>
    <w:p w:rsidR="00802B68" w:rsidRDefault="00802B68" w:rsidP="00802B68">
      <w:pPr>
        <w:pStyle w:val="a3"/>
        <w:spacing w:before="0" w:beforeAutospacing="0" w:after="0"/>
      </w:pPr>
      <w:r>
        <w:rPr>
          <w:b/>
          <w:bCs/>
          <w:i/>
          <w:iCs/>
        </w:rPr>
        <w:t xml:space="preserve">Примечание: </w:t>
      </w:r>
    </w:p>
    <w:p w:rsidR="00802B68" w:rsidRDefault="00802B68" w:rsidP="00802B68">
      <w:pPr>
        <w:pStyle w:val="a3"/>
        <w:spacing w:before="0" w:beforeAutospacing="0" w:after="0"/>
      </w:pPr>
      <w:r>
        <w:t xml:space="preserve">- Все работы выполняются в соответствии с требованиями ГОСТ и </w:t>
      </w:r>
      <w:proofErr w:type="spellStart"/>
      <w:r>
        <w:t>СНиП</w:t>
      </w:r>
      <w:proofErr w:type="spellEnd"/>
      <w:r>
        <w:t>.</w:t>
      </w:r>
    </w:p>
    <w:p w:rsidR="00802B68" w:rsidRDefault="00802B68" w:rsidP="00802B68">
      <w:pPr>
        <w:pStyle w:val="a3"/>
        <w:spacing w:before="0" w:beforeAutospacing="0" w:after="0"/>
      </w:pPr>
      <w:r>
        <w:t xml:space="preserve">- работы по установке дополнительного оборудования выполняются материалами заказчика (розетка, выключатель, </w:t>
      </w:r>
      <w:proofErr w:type="spellStart"/>
      <w:r>
        <w:t>диммер</w:t>
      </w:r>
      <w:proofErr w:type="spellEnd"/>
      <w:r>
        <w:t>, светильник, электропровод (до 10м.), автомат, замки, решетки, напольное резиновое покрытие на входе и др. (не более 3х ед. в мес.)).</w:t>
      </w:r>
    </w:p>
    <w:p w:rsidR="00802B68" w:rsidRDefault="00802B68" w:rsidP="00802B68">
      <w:pPr>
        <w:pStyle w:val="a3"/>
        <w:spacing w:before="0" w:beforeAutospacing="0" w:after="0"/>
      </w:pPr>
      <w:r>
        <w:t>- зона эксплуатационной ответственности по тепловым сетям устанавливается по фланцам задвижек в центральной камере (ЦТП, элеваторный узел и т.д. по актам разграничения балансовой принадлежности и эксплуатационной ответственности).</w:t>
      </w:r>
    </w:p>
    <w:p w:rsidR="00802B68" w:rsidRDefault="00802B68" w:rsidP="00802B68">
      <w:pPr>
        <w:pStyle w:val="a3"/>
        <w:spacing w:before="0" w:beforeAutospacing="0" w:after="0"/>
      </w:pPr>
      <w:r>
        <w:t>- зона эксплуатационной ответственности по системе водоснабжения и водоотведения устанавливается до точки врезки в центральный водопровод с отключающими задвижками и до колодца ввода в центральную канализационную систему (в соответствии с актами разграничения эксплуатационной ответственности по сетям водопровода и канализации).</w:t>
      </w:r>
    </w:p>
    <w:p w:rsidR="007F67D8" w:rsidRDefault="007F67D8"/>
    <w:p w:rsidR="00641D76" w:rsidRDefault="00641D76"/>
    <w:p w:rsidR="00641D76" w:rsidRDefault="00641D76"/>
    <w:sectPr w:rsidR="00641D76" w:rsidSect="00B23468">
      <w:pgSz w:w="11906" w:h="16838"/>
      <w:pgMar w:top="1134" w:right="746" w:bottom="1134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30664"/>
    <w:multiLevelType w:val="hybridMultilevel"/>
    <w:tmpl w:val="BC7696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7D8"/>
    <w:rsid w:val="000C5753"/>
    <w:rsid w:val="00145E2B"/>
    <w:rsid w:val="00396B59"/>
    <w:rsid w:val="00493A69"/>
    <w:rsid w:val="005D64E6"/>
    <w:rsid w:val="00641D76"/>
    <w:rsid w:val="00680822"/>
    <w:rsid w:val="006F7013"/>
    <w:rsid w:val="00772CB8"/>
    <w:rsid w:val="007F1E7B"/>
    <w:rsid w:val="007F4CD3"/>
    <w:rsid w:val="007F67D8"/>
    <w:rsid w:val="00802B68"/>
    <w:rsid w:val="009562C4"/>
    <w:rsid w:val="00A52F4D"/>
    <w:rsid w:val="00AA115D"/>
    <w:rsid w:val="00B1274D"/>
    <w:rsid w:val="00B23468"/>
    <w:rsid w:val="00B74A0A"/>
    <w:rsid w:val="00BF297B"/>
    <w:rsid w:val="00C00347"/>
    <w:rsid w:val="00C4206A"/>
    <w:rsid w:val="00C72700"/>
    <w:rsid w:val="00CC29AC"/>
    <w:rsid w:val="00CD0447"/>
    <w:rsid w:val="00D41EA6"/>
    <w:rsid w:val="00D913CF"/>
    <w:rsid w:val="00E142E5"/>
    <w:rsid w:val="00E35610"/>
    <w:rsid w:val="00E85A57"/>
    <w:rsid w:val="00EC13D6"/>
    <w:rsid w:val="00EE478E"/>
    <w:rsid w:val="00F60229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6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67D8"/>
    <w:pPr>
      <w:spacing w:before="100" w:beforeAutospacing="1" w:after="119"/>
    </w:pPr>
  </w:style>
  <w:style w:type="paragraph" w:customStyle="1" w:styleId="ConsPlusNormal">
    <w:name w:val="ConsPlusNormal"/>
    <w:rsid w:val="00FF37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техническое обслуживание внутренних электрических, водопроводных, тепловых сетей, конструктивных элементов и прилегающей территории здания администрации Индустриального района г</vt:lpstr>
    </vt:vector>
  </TitlesOfParts>
  <Company/>
  <LinksUpToDate>false</LinksUpToDate>
  <CharactersWithSpaces>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техническое обслуживание внутренних электрических, водопроводных, тепловых сетей, конструктивных элементов и прилегающей территории здания администрации Индустриального района г</dc:title>
  <dc:subject/>
  <dc:creator>Мохин</dc:creator>
  <cp:keywords/>
  <dc:description/>
  <cp:lastModifiedBy>Кадырова Лилия Шарифулловна</cp:lastModifiedBy>
  <cp:revision>7</cp:revision>
  <cp:lastPrinted>2010-11-23T05:48:00Z</cp:lastPrinted>
  <dcterms:created xsi:type="dcterms:W3CDTF">2010-11-09T13:08:00Z</dcterms:created>
  <dcterms:modified xsi:type="dcterms:W3CDTF">2010-11-23T06:45:00Z</dcterms:modified>
</cp:coreProperties>
</file>