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65E" w:rsidRPr="00BB771B" w:rsidRDefault="008111E2" w:rsidP="008111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71B">
        <w:rPr>
          <w:rFonts w:ascii="Times New Roman" w:hAnsi="Times New Roman" w:cs="Times New Roman"/>
          <w:b/>
          <w:sz w:val="24"/>
          <w:szCs w:val="24"/>
        </w:rPr>
        <w:t>ИЗВЕЩЕНИЕ №</w:t>
      </w:r>
      <w:r w:rsidR="00677CAA">
        <w:rPr>
          <w:rFonts w:ascii="Times New Roman" w:hAnsi="Times New Roman" w:cs="Times New Roman"/>
          <w:b/>
          <w:sz w:val="24"/>
          <w:szCs w:val="24"/>
        </w:rPr>
        <w:t xml:space="preserve"> 0356300025911000003</w:t>
      </w:r>
      <w:r w:rsidR="00C66097" w:rsidRPr="00BB771B">
        <w:rPr>
          <w:rFonts w:ascii="Times New Roman" w:hAnsi="Times New Roman" w:cs="Times New Roman"/>
          <w:b/>
          <w:sz w:val="24"/>
          <w:szCs w:val="24"/>
        </w:rPr>
        <w:t xml:space="preserve"> от 24.02.2011 года</w:t>
      </w:r>
    </w:p>
    <w:p w:rsidR="008111E2" w:rsidRDefault="008111E2" w:rsidP="008111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проведении запроса котировок на текущий ремонт,</w:t>
      </w:r>
    </w:p>
    <w:p w:rsidR="008111E2" w:rsidRDefault="008111E2" w:rsidP="008111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замена оконных блоков в мастерских</w:t>
      </w:r>
    </w:p>
    <w:p w:rsidR="008111E2" w:rsidRDefault="008111E2" w:rsidP="008111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711"/>
      </w:tblGrid>
      <w:tr w:rsidR="008111E2" w:rsidTr="00E30E74">
        <w:tc>
          <w:tcPr>
            <w:tcW w:w="10080" w:type="dxa"/>
            <w:gridSpan w:val="2"/>
          </w:tcPr>
          <w:p w:rsidR="008111E2" w:rsidRPr="00BB771B" w:rsidRDefault="008111E2" w:rsidP="008111E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71B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способе размещения и предмете закупки</w:t>
            </w:r>
          </w:p>
        </w:tc>
      </w:tr>
      <w:tr w:rsidR="008111E2" w:rsidTr="008111E2">
        <w:tc>
          <w:tcPr>
            <w:tcW w:w="3369" w:type="dxa"/>
          </w:tcPr>
          <w:p w:rsidR="008111E2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размещения</w:t>
            </w:r>
          </w:p>
        </w:tc>
        <w:tc>
          <w:tcPr>
            <w:tcW w:w="6711" w:type="dxa"/>
          </w:tcPr>
          <w:p w:rsidR="008111E2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Запрос котировок</w:t>
            </w:r>
          </w:p>
        </w:tc>
      </w:tr>
      <w:tr w:rsidR="008111E2" w:rsidTr="008111E2">
        <w:tc>
          <w:tcPr>
            <w:tcW w:w="3369" w:type="dxa"/>
          </w:tcPr>
          <w:p w:rsidR="008111E2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муниципального контракта</w:t>
            </w:r>
          </w:p>
        </w:tc>
        <w:tc>
          <w:tcPr>
            <w:tcW w:w="6711" w:type="dxa"/>
          </w:tcPr>
          <w:p w:rsidR="008111E2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ремонт, замена оконных блоков в мастерских</w:t>
            </w:r>
          </w:p>
        </w:tc>
      </w:tr>
      <w:tr w:rsidR="008111E2" w:rsidTr="008111E2">
        <w:tc>
          <w:tcPr>
            <w:tcW w:w="3369" w:type="dxa"/>
          </w:tcPr>
          <w:p w:rsidR="008111E2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711" w:type="dxa"/>
          </w:tcPr>
          <w:p w:rsidR="008111E2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г. Перми</w:t>
            </w:r>
          </w:p>
        </w:tc>
      </w:tr>
      <w:tr w:rsidR="008111E2" w:rsidTr="008111E2">
        <w:tc>
          <w:tcPr>
            <w:tcW w:w="3369" w:type="dxa"/>
          </w:tcPr>
          <w:p w:rsidR="008111E2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Максимальная (начальная) цена контракта</w:t>
            </w:r>
          </w:p>
        </w:tc>
        <w:tc>
          <w:tcPr>
            <w:tcW w:w="6711" w:type="dxa"/>
          </w:tcPr>
          <w:p w:rsidR="008111E2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287335,72 рубля</w:t>
            </w:r>
          </w:p>
        </w:tc>
      </w:tr>
      <w:tr w:rsidR="008111E2" w:rsidTr="008111E2">
        <w:tc>
          <w:tcPr>
            <w:tcW w:w="3369" w:type="dxa"/>
          </w:tcPr>
          <w:p w:rsidR="008111E2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</w:t>
            </w:r>
          </w:p>
        </w:tc>
        <w:tc>
          <w:tcPr>
            <w:tcW w:w="6711" w:type="dxa"/>
          </w:tcPr>
          <w:p w:rsidR="008111E2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614111, г. Пермь, ул. Муромская, 32</w:t>
            </w:r>
          </w:p>
        </w:tc>
      </w:tr>
      <w:tr w:rsidR="008111E2" w:rsidTr="008111E2">
        <w:tc>
          <w:tcPr>
            <w:tcW w:w="3369" w:type="dxa"/>
          </w:tcPr>
          <w:p w:rsidR="008111E2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 работ</w:t>
            </w:r>
          </w:p>
        </w:tc>
        <w:tc>
          <w:tcPr>
            <w:tcW w:w="6711" w:type="dxa"/>
          </w:tcPr>
          <w:p w:rsidR="008111E2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 (десяти) календарных</w:t>
            </w:r>
            <w:r w:rsidR="008D7C02">
              <w:rPr>
                <w:rFonts w:ascii="Times New Roman" w:hAnsi="Times New Roman" w:cs="Times New Roman"/>
                <w:sz w:val="24"/>
                <w:szCs w:val="24"/>
              </w:rPr>
              <w:t xml:space="preserve"> дней с даты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заключения контракта</w:t>
            </w:r>
          </w:p>
        </w:tc>
      </w:tr>
      <w:tr w:rsidR="008111E2" w:rsidTr="008111E2">
        <w:tc>
          <w:tcPr>
            <w:tcW w:w="3369" w:type="dxa"/>
          </w:tcPr>
          <w:p w:rsidR="008111E2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включенных в стоимость  работ  расходах</w:t>
            </w:r>
          </w:p>
        </w:tc>
        <w:tc>
          <w:tcPr>
            <w:tcW w:w="6711" w:type="dxa"/>
          </w:tcPr>
          <w:p w:rsidR="008111E2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стоимость работ  включены все налоги, затраты на оплату транспортных расходов, погрузочно-разгрузочные работы, вознаграждение по окончании работ, расходы по уборке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держанию помещения, утилизации и вывозке  строительного мусора и отходов, других выплаченных или подлежащих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лате обязательных платежей.</w:t>
            </w:r>
          </w:p>
        </w:tc>
      </w:tr>
      <w:tr w:rsidR="008111E2" w:rsidTr="008111E2">
        <w:tc>
          <w:tcPr>
            <w:tcW w:w="3369" w:type="dxa"/>
          </w:tcPr>
          <w:p w:rsidR="008111E2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объему и кач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ству работ</w:t>
            </w:r>
          </w:p>
        </w:tc>
        <w:tc>
          <w:tcPr>
            <w:tcW w:w="6711" w:type="dxa"/>
          </w:tcPr>
          <w:p w:rsidR="008111E2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локальным сметным расчетом</w:t>
            </w:r>
            <w:r w:rsidR="00BB771B">
              <w:rPr>
                <w:rFonts w:ascii="Times New Roman" w:hAnsi="Times New Roman" w:cs="Times New Roman"/>
                <w:sz w:val="24"/>
                <w:szCs w:val="24"/>
              </w:rPr>
              <w:t>. Расстекловка по согласованию с заказчиком.</w:t>
            </w:r>
          </w:p>
        </w:tc>
      </w:tr>
      <w:tr w:rsidR="008111E2" w:rsidTr="00EB364F">
        <w:tc>
          <w:tcPr>
            <w:tcW w:w="10080" w:type="dxa"/>
            <w:gridSpan w:val="2"/>
          </w:tcPr>
          <w:p w:rsidR="008111E2" w:rsidRPr="00BB771B" w:rsidRDefault="008111E2" w:rsidP="008111E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71B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проведения</w:t>
            </w:r>
          </w:p>
        </w:tc>
      </w:tr>
      <w:tr w:rsidR="008111E2" w:rsidTr="008111E2">
        <w:tc>
          <w:tcPr>
            <w:tcW w:w="3369" w:type="dxa"/>
          </w:tcPr>
          <w:p w:rsidR="008111E2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и время подачи кот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ровочных заявок</w:t>
            </w:r>
          </w:p>
        </w:tc>
        <w:tc>
          <w:tcPr>
            <w:tcW w:w="6711" w:type="dxa"/>
          </w:tcPr>
          <w:p w:rsidR="008111E2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Пермь, ул. Муромская, 32, МОУ «Школа-интернат № 85</w:t>
            </w:r>
            <w:r w:rsidR="00604CF4">
              <w:rPr>
                <w:rFonts w:ascii="Times New Roman" w:hAnsi="Times New Roman" w:cs="Times New Roman"/>
                <w:sz w:val="24"/>
                <w:szCs w:val="24"/>
              </w:rPr>
              <w:t>», 2 этаж, приемная, кабинет № 33</w:t>
            </w:r>
            <w:r w:rsidR="00C66097">
              <w:rPr>
                <w:rFonts w:ascii="Times New Roman" w:hAnsi="Times New Roman" w:cs="Times New Roman"/>
                <w:sz w:val="24"/>
                <w:szCs w:val="24"/>
              </w:rPr>
              <w:t>. С 25 февраля 2011 года, в р</w:t>
            </w:r>
            <w:r w:rsidR="00C660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66097">
              <w:rPr>
                <w:rFonts w:ascii="Times New Roman" w:hAnsi="Times New Roman" w:cs="Times New Roman"/>
                <w:sz w:val="24"/>
                <w:szCs w:val="24"/>
              </w:rPr>
              <w:t>бочие дни 09.00 часов до 17.00 часов (с понедельника по пя</w:t>
            </w:r>
            <w:r w:rsidR="00C660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66097">
              <w:rPr>
                <w:rFonts w:ascii="Times New Roman" w:hAnsi="Times New Roman" w:cs="Times New Roman"/>
                <w:sz w:val="24"/>
                <w:szCs w:val="24"/>
              </w:rPr>
              <w:t>ницу)</w:t>
            </w:r>
          </w:p>
        </w:tc>
      </w:tr>
      <w:tr w:rsidR="008111E2" w:rsidTr="008111E2">
        <w:tc>
          <w:tcPr>
            <w:tcW w:w="3369" w:type="dxa"/>
          </w:tcPr>
          <w:p w:rsidR="008111E2" w:rsidRDefault="00604CF4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котирово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заявок</w:t>
            </w:r>
          </w:p>
        </w:tc>
        <w:tc>
          <w:tcPr>
            <w:tcW w:w="6711" w:type="dxa"/>
          </w:tcPr>
          <w:p w:rsidR="008111E2" w:rsidRDefault="00604CF4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размещения заказа могут представить котирово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ную заявку согласно требованиям, предъявленным в данном извещении и согласно форме котировочной заявки (прилож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№ 2 к извещению) в письменном или электронном  виде.</w:t>
            </w:r>
          </w:p>
        </w:tc>
      </w:tr>
      <w:tr w:rsidR="008111E2" w:rsidTr="008111E2">
        <w:tc>
          <w:tcPr>
            <w:tcW w:w="3369" w:type="dxa"/>
          </w:tcPr>
          <w:p w:rsidR="008111E2" w:rsidRDefault="00604CF4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котировочных заявок</w:t>
            </w:r>
          </w:p>
        </w:tc>
        <w:tc>
          <w:tcPr>
            <w:tcW w:w="6711" w:type="dxa"/>
          </w:tcPr>
          <w:p w:rsidR="008111E2" w:rsidRDefault="00C66097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марта 2011 года 17.00 часов</w:t>
            </w:r>
          </w:p>
        </w:tc>
      </w:tr>
      <w:tr w:rsidR="008111E2" w:rsidTr="008111E2">
        <w:tc>
          <w:tcPr>
            <w:tcW w:w="3369" w:type="dxa"/>
          </w:tcPr>
          <w:p w:rsidR="008111E2" w:rsidRDefault="00604CF4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 условия оплаты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полненных работ</w:t>
            </w:r>
          </w:p>
        </w:tc>
        <w:tc>
          <w:tcPr>
            <w:tcW w:w="6711" w:type="dxa"/>
          </w:tcPr>
          <w:p w:rsidR="008111E2" w:rsidRDefault="00604CF4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за выполненные работы производится в безналичной форме путем перечисления денежных средств на расчетный счет подрядчика, в течение 10 банковских дней, с момента подписания сторонами акта о приемке в эксплуатацию объе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та. При условии оформленных в установленном порядке сч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тов-фактур на выполненные  работы</w:t>
            </w:r>
            <w:r w:rsidR="0036452C">
              <w:rPr>
                <w:rFonts w:ascii="Times New Roman" w:hAnsi="Times New Roman" w:cs="Times New Roman"/>
                <w:sz w:val="24"/>
                <w:szCs w:val="24"/>
              </w:rPr>
              <w:t>. Счетов-фактур на мат</w:t>
            </w:r>
            <w:r w:rsidR="0036452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6452C">
              <w:rPr>
                <w:rFonts w:ascii="Times New Roman" w:hAnsi="Times New Roman" w:cs="Times New Roman"/>
                <w:sz w:val="24"/>
                <w:szCs w:val="24"/>
              </w:rPr>
              <w:t>риалы, актов приемки  результатов выполненных работ (КС-2), справок о стоимости выполненных работ и затрат (КС-3). Оплата осуществляется по сметной стоимости заказчика с учетом понижающего коэффициента, который определяется, как частное от деления цены контракта, предложенной поб</w:t>
            </w:r>
            <w:r w:rsidR="0036452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6452C">
              <w:rPr>
                <w:rFonts w:ascii="Times New Roman" w:hAnsi="Times New Roman" w:cs="Times New Roman"/>
                <w:sz w:val="24"/>
                <w:szCs w:val="24"/>
              </w:rPr>
              <w:t>дителем запроса котировок на максимальную цену контракта. Коэффициент снижения рассчитывается с точностью до дес</w:t>
            </w:r>
            <w:r w:rsidR="0036452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36452C">
              <w:rPr>
                <w:rFonts w:ascii="Times New Roman" w:hAnsi="Times New Roman" w:cs="Times New Roman"/>
                <w:sz w:val="24"/>
                <w:szCs w:val="24"/>
              </w:rPr>
              <w:t>ти знаков после запятой без округления, то есть сумма, подл</w:t>
            </w:r>
            <w:r w:rsidR="0036452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6452C">
              <w:rPr>
                <w:rFonts w:ascii="Times New Roman" w:hAnsi="Times New Roman" w:cs="Times New Roman"/>
                <w:sz w:val="24"/>
                <w:szCs w:val="24"/>
              </w:rPr>
              <w:t>жащая оплате за выполненные работы,  определяется путем умножения сметной стоимости заказчика на полученный к</w:t>
            </w:r>
            <w:r w:rsidR="0036452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6452C">
              <w:rPr>
                <w:rFonts w:ascii="Times New Roman" w:hAnsi="Times New Roman" w:cs="Times New Roman"/>
                <w:sz w:val="24"/>
                <w:szCs w:val="24"/>
              </w:rPr>
              <w:t>эффициент снижения.</w:t>
            </w:r>
          </w:p>
        </w:tc>
      </w:tr>
      <w:tr w:rsidR="008111E2" w:rsidTr="008111E2">
        <w:tc>
          <w:tcPr>
            <w:tcW w:w="3369" w:type="dxa"/>
          </w:tcPr>
          <w:p w:rsidR="008111E2" w:rsidRDefault="0036452C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подписания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контракта</w:t>
            </w:r>
          </w:p>
        </w:tc>
        <w:tc>
          <w:tcPr>
            <w:tcW w:w="6711" w:type="dxa"/>
          </w:tcPr>
          <w:p w:rsidR="008111E2" w:rsidRDefault="0036452C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ранее семи дней со дня размещения на официальном сайте протокола рассмотрения и оценки котировочных заявок и не позднее десяти дней со дня подписания указанного протокола.</w:t>
            </w:r>
          </w:p>
        </w:tc>
      </w:tr>
      <w:tr w:rsidR="00822A9D" w:rsidTr="008111E2">
        <w:tc>
          <w:tcPr>
            <w:tcW w:w="3369" w:type="dxa"/>
            <w:vMerge w:val="restart"/>
          </w:tcPr>
          <w:p w:rsidR="00822A9D" w:rsidRDefault="00822A9D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участникам размещения заказа</w:t>
            </w:r>
          </w:p>
        </w:tc>
        <w:tc>
          <w:tcPr>
            <w:tcW w:w="6711" w:type="dxa"/>
          </w:tcPr>
          <w:p w:rsidR="00822A9D" w:rsidRDefault="00822A9D" w:rsidP="0036452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оформляется Участником согласно требованиям, предъявленным в данном извещении и согласно форме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котировочной заявки (приложение № 2) в письменном или электронном виде.</w:t>
            </w:r>
          </w:p>
          <w:p w:rsidR="00822A9D" w:rsidRPr="0036452C" w:rsidRDefault="00822A9D" w:rsidP="0036452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сведений об Участнике  размещения заказа сведений в РНП.</w:t>
            </w:r>
          </w:p>
        </w:tc>
      </w:tr>
      <w:tr w:rsidR="00822A9D" w:rsidTr="008111E2">
        <w:tc>
          <w:tcPr>
            <w:tcW w:w="3369" w:type="dxa"/>
            <w:vMerge/>
          </w:tcPr>
          <w:p w:rsidR="00822A9D" w:rsidRDefault="00822A9D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1" w:type="dxa"/>
          </w:tcPr>
          <w:p w:rsidR="00822A9D" w:rsidRPr="0036452C" w:rsidRDefault="00822A9D" w:rsidP="0036452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Заявки поданные позднее 16.00 часов не рассматрив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ются.</w:t>
            </w:r>
          </w:p>
        </w:tc>
      </w:tr>
      <w:tr w:rsidR="00822A9D" w:rsidTr="008111E2">
        <w:tc>
          <w:tcPr>
            <w:tcW w:w="3369" w:type="dxa"/>
            <w:vMerge/>
          </w:tcPr>
          <w:p w:rsidR="00822A9D" w:rsidRDefault="00822A9D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1" w:type="dxa"/>
          </w:tcPr>
          <w:p w:rsidR="00822A9D" w:rsidRPr="0036452C" w:rsidRDefault="00822A9D" w:rsidP="0036452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Любой Участник размещения заказа вправе подать только одну котировочную заявку. Внесение изменений в которую не допускаются.</w:t>
            </w:r>
          </w:p>
        </w:tc>
      </w:tr>
      <w:tr w:rsidR="00822A9D" w:rsidTr="008111E2">
        <w:tc>
          <w:tcPr>
            <w:tcW w:w="3369" w:type="dxa"/>
            <w:vMerge/>
          </w:tcPr>
          <w:p w:rsidR="00822A9D" w:rsidRDefault="00822A9D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1" w:type="dxa"/>
          </w:tcPr>
          <w:p w:rsidR="00822A9D" w:rsidRPr="0036452C" w:rsidRDefault="00822A9D" w:rsidP="0036452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Победителем в проведении запроса котировок призн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ется Участник размещения заказа, подавший котир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вочную заявку, которая отвечает всем требованиям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стоящего извещения, и в которой указана наиболее низкая цена выполнения работ.</w:t>
            </w:r>
          </w:p>
        </w:tc>
      </w:tr>
      <w:tr w:rsidR="00822A9D" w:rsidTr="002D76E1">
        <w:tc>
          <w:tcPr>
            <w:tcW w:w="10080" w:type="dxa"/>
            <w:gridSpan w:val="2"/>
          </w:tcPr>
          <w:p w:rsidR="00822A9D" w:rsidRPr="00BB771B" w:rsidRDefault="00822A9D" w:rsidP="00822A9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7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муниципальном заказчике</w:t>
            </w:r>
          </w:p>
        </w:tc>
      </w:tr>
      <w:tr w:rsidR="00822A9D" w:rsidTr="008111E2">
        <w:tc>
          <w:tcPr>
            <w:tcW w:w="3369" w:type="dxa"/>
          </w:tcPr>
          <w:p w:rsidR="00822A9D" w:rsidRDefault="00822A9D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711" w:type="dxa"/>
          </w:tcPr>
          <w:p w:rsidR="00822A9D" w:rsidRPr="00822A9D" w:rsidRDefault="00822A9D" w:rsidP="00822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«Школа-интернат № 85» г. Перми</w:t>
            </w:r>
          </w:p>
        </w:tc>
      </w:tr>
      <w:tr w:rsidR="00822A9D" w:rsidTr="008111E2">
        <w:tc>
          <w:tcPr>
            <w:tcW w:w="3369" w:type="dxa"/>
          </w:tcPr>
          <w:p w:rsidR="00822A9D" w:rsidRDefault="00822A9D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6711" w:type="dxa"/>
          </w:tcPr>
          <w:p w:rsidR="00822A9D" w:rsidRDefault="00822A9D" w:rsidP="00822A9D">
            <w:pPr>
              <w:pStyle w:val="a4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614111, г. Пермь, ул. Муромская, 32</w:t>
            </w:r>
          </w:p>
        </w:tc>
      </w:tr>
      <w:tr w:rsidR="00822A9D" w:rsidTr="008111E2">
        <w:tc>
          <w:tcPr>
            <w:tcW w:w="3369" w:type="dxa"/>
          </w:tcPr>
          <w:p w:rsidR="00822A9D" w:rsidRDefault="00822A9D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6711" w:type="dxa"/>
          </w:tcPr>
          <w:p w:rsidR="00822A9D" w:rsidRDefault="00822A9D" w:rsidP="00822A9D">
            <w:pPr>
              <w:pStyle w:val="a4"/>
              <w:ind w:hanging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Мазгарова Нафиса Хайбрахмановна</w:t>
            </w:r>
          </w:p>
        </w:tc>
      </w:tr>
      <w:tr w:rsidR="00822A9D" w:rsidTr="008111E2">
        <w:tc>
          <w:tcPr>
            <w:tcW w:w="3369" w:type="dxa"/>
          </w:tcPr>
          <w:p w:rsidR="00822A9D" w:rsidRDefault="00822A9D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6711" w:type="dxa"/>
          </w:tcPr>
          <w:p w:rsidR="00822A9D" w:rsidRDefault="00822A9D" w:rsidP="00822A9D">
            <w:pPr>
              <w:pStyle w:val="a4"/>
              <w:ind w:hanging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(342) 294-55-65, факс 269-58-40</w:t>
            </w:r>
          </w:p>
        </w:tc>
      </w:tr>
      <w:tr w:rsidR="00822A9D" w:rsidTr="008111E2">
        <w:tc>
          <w:tcPr>
            <w:tcW w:w="3369" w:type="dxa"/>
          </w:tcPr>
          <w:p w:rsidR="00822A9D" w:rsidRDefault="00822A9D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711" w:type="dxa"/>
          </w:tcPr>
          <w:p w:rsidR="00822A9D" w:rsidRPr="00822A9D" w:rsidRDefault="00822A9D" w:rsidP="00822A9D">
            <w:pPr>
              <w:pStyle w:val="a4"/>
              <w:ind w:hanging="82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Schoolinter85@gmail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</w:tc>
      </w:tr>
    </w:tbl>
    <w:p w:rsidR="008111E2" w:rsidRDefault="008111E2" w:rsidP="00822A9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822A9D" w:rsidRDefault="00822A9D" w:rsidP="00822A9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822A9D" w:rsidRDefault="00822A9D" w:rsidP="00822A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 –локальный сметный расчет</w:t>
      </w:r>
    </w:p>
    <w:p w:rsidR="00822A9D" w:rsidRDefault="00822A9D" w:rsidP="00822A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 – котировочная заявка</w:t>
      </w:r>
    </w:p>
    <w:p w:rsidR="00822A9D" w:rsidRDefault="00822A9D" w:rsidP="00822A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 – проект муниципального контракта</w:t>
      </w:r>
    </w:p>
    <w:p w:rsidR="00822A9D" w:rsidRDefault="00822A9D" w:rsidP="00822A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2A9D" w:rsidRPr="00822A9D" w:rsidRDefault="00822A9D" w:rsidP="00822A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Директор школы-интерната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Н.Х. Мазгарова</w:t>
      </w:r>
    </w:p>
    <w:sectPr w:rsidR="00822A9D" w:rsidRPr="00822A9D" w:rsidSect="008111E2">
      <w:pgSz w:w="11906" w:h="16838"/>
      <w:pgMar w:top="567" w:right="624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AB1EB4"/>
    <w:multiLevelType w:val="hybridMultilevel"/>
    <w:tmpl w:val="C22E0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245F80"/>
    <w:multiLevelType w:val="hybridMultilevel"/>
    <w:tmpl w:val="4B60F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FELayout/>
  </w:compat>
  <w:rsids>
    <w:rsidRoot w:val="008111E2"/>
    <w:rsid w:val="0036452C"/>
    <w:rsid w:val="0039665E"/>
    <w:rsid w:val="005B0AE8"/>
    <w:rsid w:val="00604CF4"/>
    <w:rsid w:val="00677CAA"/>
    <w:rsid w:val="006877D3"/>
    <w:rsid w:val="008111E2"/>
    <w:rsid w:val="00822A9D"/>
    <w:rsid w:val="008D7C02"/>
    <w:rsid w:val="00BB771B"/>
    <w:rsid w:val="00C53F5F"/>
    <w:rsid w:val="00C66097"/>
    <w:rsid w:val="00CC1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1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11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2011-02-24T06:16:00Z</cp:lastPrinted>
  <dcterms:created xsi:type="dcterms:W3CDTF">2011-02-23T10:09:00Z</dcterms:created>
  <dcterms:modified xsi:type="dcterms:W3CDTF">2011-02-24T08:25:00Z</dcterms:modified>
</cp:coreProperties>
</file>