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838" w:rsidRPr="004549BD" w:rsidRDefault="00F84838" w:rsidP="004549BD">
      <w:pPr>
        <w:ind w:firstLine="567"/>
        <w:jc w:val="right"/>
      </w:pPr>
      <w:r w:rsidRPr="004549BD">
        <w:t>Приложение № 2 к сведениям</w:t>
      </w:r>
    </w:p>
    <w:p w:rsidR="00F84838" w:rsidRDefault="00F84838" w:rsidP="00F75903">
      <w:pPr>
        <w:pStyle w:val="Title"/>
        <w:rPr>
          <w:b w:val="0"/>
          <w:bCs w:val="0"/>
          <w:sz w:val="22"/>
          <w:szCs w:val="22"/>
        </w:rPr>
      </w:pPr>
    </w:p>
    <w:p w:rsidR="00F84838" w:rsidRPr="00F672EF" w:rsidRDefault="00F84838" w:rsidP="00F75903">
      <w:pPr>
        <w:pStyle w:val="Title"/>
        <w:rPr>
          <w:b w:val="0"/>
          <w:bCs w:val="0"/>
          <w:sz w:val="22"/>
          <w:szCs w:val="22"/>
        </w:rPr>
      </w:pPr>
      <w:r>
        <w:rPr>
          <w:b w:val="0"/>
          <w:bCs w:val="0"/>
          <w:sz w:val="22"/>
          <w:szCs w:val="22"/>
        </w:rPr>
        <w:t>Договор</w:t>
      </w:r>
      <w:r w:rsidRPr="00F672EF">
        <w:rPr>
          <w:b w:val="0"/>
          <w:bCs w:val="0"/>
          <w:sz w:val="22"/>
          <w:szCs w:val="22"/>
        </w:rPr>
        <w:t xml:space="preserve"> № ___</w:t>
      </w:r>
    </w:p>
    <w:p w:rsidR="00F84838" w:rsidRPr="00F672EF" w:rsidRDefault="00F84838" w:rsidP="0085170F">
      <w:pPr>
        <w:pStyle w:val="BodyTextIndent"/>
        <w:ind w:firstLine="0"/>
        <w:jc w:val="center"/>
        <w:rPr>
          <w:color w:val="FF0000"/>
        </w:rPr>
      </w:pPr>
      <w:r w:rsidRPr="00220F91">
        <w:rPr>
          <w:sz w:val="22"/>
          <w:szCs w:val="22"/>
        </w:rPr>
        <w:t>на выполнение работ по строительству</w:t>
      </w:r>
      <w:r w:rsidRPr="0024279A">
        <w:rPr>
          <w:sz w:val="22"/>
          <w:szCs w:val="22"/>
        </w:rPr>
        <w:t xml:space="preserve"> кладбища «Восточное» с крематорием</w:t>
      </w:r>
    </w:p>
    <w:p w:rsidR="00F84838" w:rsidRPr="007A18FE" w:rsidRDefault="00F84838" w:rsidP="00F75903">
      <w:pPr>
        <w:pStyle w:val="xl53"/>
        <w:pBdr>
          <w:left w:val="none" w:sz="0" w:space="0" w:color="auto"/>
          <w:bottom w:val="none" w:sz="0" w:space="0" w:color="auto"/>
          <w:right w:val="none" w:sz="0" w:space="0" w:color="auto"/>
        </w:pBdr>
        <w:spacing w:before="0" w:beforeAutospacing="0" w:after="0" w:afterAutospacing="0"/>
        <w:rPr>
          <w:sz w:val="22"/>
          <w:szCs w:val="22"/>
        </w:rPr>
      </w:pPr>
      <w:r>
        <w:rPr>
          <w:sz w:val="22"/>
          <w:szCs w:val="22"/>
        </w:rPr>
        <w:t>г.</w:t>
      </w:r>
      <w:r w:rsidRPr="007A18FE">
        <w:rPr>
          <w:sz w:val="22"/>
          <w:szCs w:val="22"/>
        </w:rPr>
        <w:t xml:space="preserve">Пермь                                                                                                                      "____" ___________  </w:t>
      </w:r>
      <w:smartTag w:uri="urn:schemas-microsoft-com:office:smarttags" w:element="metricconverter">
        <w:smartTagPr>
          <w:attr w:name="ProductID" w:val="2011 г"/>
        </w:smartTagPr>
        <w:r w:rsidRPr="007A18FE">
          <w:rPr>
            <w:sz w:val="22"/>
            <w:szCs w:val="22"/>
          </w:rPr>
          <w:t>20</w:t>
        </w:r>
        <w:r>
          <w:rPr>
            <w:sz w:val="22"/>
            <w:szCs w:val="22"/>
          </w:rPr>
          <w:t>11</w:t>
        </w:r>
        <w:r w:rsidRPr="007A18FE">
          <w:rPr>
            <w:sz w:val="22"/>
            <w:szCs w:val="22"/>
          </w:rPr>
          <w:t xml:space="preserve"> г</w:t>
        </w:r>
      </w:smartTag>
      <w:r w:rsidRPr="007A18FE">
        <w:rPr>
          <w:sz w:val="22"/>
          <w:szCs w:val="22"/>
        </w:rPr>
        <w:t>.</w:t>
      </w:r>
    </w:p>
    <w:p w:rsidR="00F84838" w:rsidRPr="00F672EF" w:rsidRDefault="00F84838" w:rsidP="00F75903">
      <w:pPr>
        <w:rPr>
          <w:color w:val="FF0000"/>
          <w:sz w:val="22"/>
          <w:szCs w:val="22"/>
        </w:rPr>
      </w:pPr>
    </w:p>
    <w:p w:rsidR="00F84838" w:rsidRPr="00F672EF" w:rsidRDefault="00F84838" w:rsidP="00F75903">
      <w:pPr>
        <w:pStyle w:val="BodyTextIndent"/>
        <w:rPr>
          <w:sz w:val="22"/>
          <w:szCs w:val="22"/>
        </w:rPr>
      </w:pPr>
      <w:r w:rsidRPr="00F672EF">
        <w:rPr>
          <w:sz w:val="22"/>
          <w:szCs w:val="22"/>
        </w:rPr>
        <w:t xml:space="preserve">      Муниципальное учреждение </w:t>
      </w:r>
      <w:r>
        <w:rPr>
          <w:sz w:val="22"/>
          <w:szCs w:val="22"/>
        </w:rPr>
        <w:t>"</w:t>
      </w:r>
      <w:r w:rsidRPr="00F672EF">
        <w:rPr>
          <w:sz w:val="22"/>
          <w:szCs w:val="22"/>
        </w:rPr>
        <w:t>Пермблагоустройство</w:t>
      </w:r>
      <w:r>
        <w:rPr>
          <w:sz w:val="22"/>
          <w:szCs w:val="22"/>
        </w:rPr>
        <w:t>"</w:t>
      </w:r>
      <w:r w:rsidRPr="00F672EF">
        <w:rPr>
          <w:sz w:val="22"/>
          <w:szCs w:val="22"/>
        </w:rPr>
        <w:t xml:space="preserve">, именуемое в дальнейшем </w:t>
      </w:r>
      <w:r>
        <w:rPr>
          <w:sz w:val="22"/>
          <w:szCs w:val="22"/>
        </w:rPr>
        <w:t>"</w:t>
      </w:r>
      <w:r w:rsidRPr="00F672EF">
        <w:rPr>
          <w:sz w:val="22"/>
          <w:szCs w:val="22"/>
        </w:rPr>
        <w:t>Заказчик</w:t>
      </w:r>
      <w:r>
        <w:rPr>
          <w:sz w:val="22"/>
          <w:szCs w:val="22"/>
        </w:rPr>
        <w:t>"</w:t>
      </w:r>
      <w:r w:rsidRPr="00F672EF">
        <w:rPr>
          <w:sz w:val="22"/>
          <w:szCs w:val="22"/>
        </w:rPr>
        <w:t xml:space="preserve">, в лице </w:t>
      </w:r>
      <w:r>
        <w:rPr>
          <w:sz w:val="22"/>
          <w:szCs w:val="22"/>
        </w:rPr>
        <w:t xml:space="preserve">и.о </w:t>
      </w:r>
      <w:r w:rsidRPr="007A18FE">
        <w:rPr>
          <w:sz w:val="22"/>
          <w:szCs w:val="22"/>
        </w:rPr>
        <w:t>директора учреждения Чу</w:t>
      </w:r>
      <w:r>
        <w:rPr>
          <w:sz w:val="22"/>
          <w:szCs w:val="22"/>
        </w:rPr>
        <w:t>вашова Матвея Владимировича</w:t>
      </w:r>
      <w:r w:rsidRPr="00F672EF">
        <w:rPr>
          <w:sz w:val="22"/>
          <w:szCs w:val="22"/>
        </w:rPr>
        <w:t>, действующего на основании</w:t>
      </w:r>
      <w:r>
        <w:rPr>
          <w:sz w:val="22"/>
          <w:szCs w:val="22"/>
        </w:rPr>
        <w:t xml:space="preserve"> приказа начальника управления внешнего благоустройства администрации города Перми </w:t>
      </w:r>
      <w:r w:rsidRPr="002D53D5">
        <w:t>№ СЭД- 01-08-32 от 03.03.2011</w:t>
      </w:r>
      <w:r>
        <w:rPr>
          <w:sz w:val="22"/>
          <w:szCs w:val="22"/>
        </w:rPr>
        <w:t xml:space="preserve">, </w:t>
      </w:r>
      <w:r w:rsidRPr="00F672EF">
        <w:rPr>
          <w:sz w:val="22"/>
          <w:szCs w:val="22"/>
        </w:rPr>
        <w:t xml:space="preserve">Устава и _________________________________________, именуемое в дальнейшем </w:t>
      </w:r>
      <w:r>
        <w:rPr>
          <w:sz w:val="22"/>
          <w:szCs w:val="22"/>
        </w:rPr>
        <w:t>"</w:t>
      </w:r>
      <w:r w:rsidRPr="00F672EF">
        <w:rPr>
          <w:sz w:val="22"/>
          <w:szCs w:val="22"/>
        </w:rPr>
        <w:t>Подрядчик</w:t>
      </w:r>
      <w:r>
        <w:rPr>
          <w:sz w:val="22"/>
          <w:szCs w:val="22"/>
        </w:rPr>
        <w:t>"</w:t>
      </w:r>
      <w:r w:rsidRPr="00F672EF">
        <w:rPr>
          <w:sz w:val="22"/>
          <w:szCs w:val="22"/>
        </w:rPr>
        <w:t xml:space="preserve">, в лице ______________________________________, действующего на основании __________________ и в соответствии со свидетельством о допуске к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 __ от </w:t>
      </w:r>
      <w:r>
        <w:rPr>
          <w:sz w:val="22"/>
          <w:szCs w:val="22"/>
        </w:rPr>
        <w:t>"</w:t>
      </w:r>
      <w:r w:rsidRPr="00F672EF">
        <w:rPr>
          <w:sz w:val="22"/>
          <w:szCs w:val="22"/>
        </w:rPr>
        <w:t>__</w:t>
      </w:r>
      <w:r>
        <w:rPr>
          <w:sz w:val="22"/>
          <w:szCs w:val="22"/>
        </w:rPr>
        <w:t>"</w:t>
      </w:r>
      <w:r w:rsidRPr="00F672EF">
        <w:rPr>
          <w:sz w:val="22"/>
          <w:szCs w:val="22"/>
        </w:rPr>
        <w:t>_________, с другой стороны, з</w:t>
      </w:r>
      <w:r>
        <w:rPr>
          <w:sz w:val="22"/>
          <w:szCs w:val="22"/>
        </w:rPr>
        <w:t>аключили настоящий</w:t>
      </w:r>
      <w:r w:rsidRPr="00F672EF">
        <w:rPr>
          <w:sz w:val="22"/>
          <w:szCs w:val="22"/>
        </w:rPr>
        <w:t xml:space="preserve"> </w:t>
      </w:r>
      <w:r>
        <w:rPr>
          <w:sz w:val="22"/>
          <w:szCs w:val="22"/>
        </w:rPr>
        <w:t>договор</w:t>
      </w:r>
      <w:r w:rsidRPr="00F672EF">
        <w:rPr>
          <w:sz w:val="22"/>
          <w:szCs w:val="22"/>
        </w:rPr>
        <w:t xml:space="preserve">, далее </w:t>
      </w:r>
      <w:r>
        <w:rPr>
          <w:sz w:val="22"/>
          <w:szCs w:val="22"/>
        </w:rPr>
        <w:t>договор</w:t>
      </w:r>
      <w:r w:rsidRPr="00F672EF">
        <w:rPr>
          <w:sz w:val="22"/>
          <w:szCs w:val="22"/>
        </w:rPr>
        <w:t xml:space="preserve"> о нижеследующем:</w:t>
      </w:r>
    </w:p>
    <w:p w:rsidR="00F84838" w:rsidRPr="00F672EF" w:rsidRDefault="00F84838" w:rsidP="00F75903">
      <w:pPr>
        <w:pStyle w:val="BodyTextIndent"/>
        <w:ind w:firstLine="0"/>
        <w:rPr>
          <w:sz w:val="22"/>
          <w:szCs w:val="22"/>
        </w:rPr>
      </w:pPr>
    </w:p>
    <w:p w:rsidR="00F84838" w:rsidRPr="00F672EF" w:rsidRDefault="00F84838" w:rsidP="00F75903">
      <w:pPr>
        <w:spacing w:line="300" w:lineRule="exact"/>
        <w:jc w:val="center"/>
        <w:rPr>
          <w:b/>
          <w:bCs/>
          <w:sz w:val="22"/>
          <w:szCs w:val="22"/>
        </w:rPr>
      </w:pPr>
      <w:r w:rsidRPr="00F672EF">
        <w:rPr>
          <w:b/>
          <w:bCs/>
          <w:sz w:val="22"/>
          <w:szCs w:val="22"/>
        </w:rPr>
        <w:t>1. П</w:t>
      </w:r>
      <w:r>
        <w:rPr>
          <w:b/>
          <w:bCs/>
          <w:sz w:val="22"/>
          <w:szCs w:val="22"/>
        </w:rPr>
        <w:t>редмет договора</w:t>
      </w:r>
    </w:p>
    <w:p w:rsidR="00F84838" w:rsidRPr="00F672EF" w:rsidRDefault="00F84838" w:rsidP="00F75903">
      <w:pPr>
        <w:pStyle w:val="BodyTextIndent"/>
        <w:ind w:firstLine="720"/>
        <w:rPr>
          <w:sz w:val="22"/>
          <w:szCs w:val="22"/>
        </w:rPr>
      </w:pPr>
      <w:r w:rsidRPr="00F672EF">
        <w:rPr>
          <w:sz w:val="22"/>
          <w:szCs w:val="22"/>
        </w:rPr>
        <w:t>1.1</w:t>
      </w:r>
      <w:r>
        <w:rPr>
          <w:sz w:val="22"/>
          <w:szCs w:val="22"/>
        </w:rPr>
        <w:t xml:space="preserve"> </w:t>
      </w:r>
      <w:r w:rsidRPr="007A18FE">
        <w:rPr>
          <w:sz w:val="22"/>
          <w:szCs w:val="22"/>
        </w:rPr>
        <w:t>На основании приказа</w:t>
      </w:r>
      <w:r>
        <w:rPr>
          <w:sz w:val="22"/>
          <w:szCs w:val="22"/>
        </w:rPr>
        <w:t xml:space="preserve"> и.о.</w:t>
      </w:r>
      <w:r w:rsidRPr="007A18FE">
        <w:rPr>
          <w:sz w:val="22"/>
          <w:szCs w:val="22"/>
        </w:rPr>
        <w:t xml:space="preserve"> директора учреждения от </w:t>
      </w:r>
      <w:r>
        <w:rPr>
          <w:sz w:val="22"/>
          <w:szCs w:val="22"/>
        </w:rPr>
        <w:t>25</w:t>
      </w:r>
      <w:r w:rsidRPr="007A18FE">
        <w:rPr>
          <w:sz w:val="22"/>
          <w:szCs w:val="22"/>
        </w:rPr>
        <w:t>.</w:t>
      </w:r>
      <w:r>
        <w:rPr>
          <w:sz w:val="22"/>
          <w:szCs w:val="22"/>
        </w:rPr>
        <w:t>11</w:t>
      </w:r>
      <w:r w:rsidRPr="007A18FE">
        <w:rPr>
          <w:sz w:val="22"/>
          <w:szCs w:val="22"/>
        </w:rPr>
        <w:t>.201</w:t>
      </w:r>
      <w:r>
        <w:rPr>
          <w:sz w:val="22"/>
          <w:szCs w:val="22"/>
        </w:rPr>
        <w:t>0</w:t>
      </w:r>
      <w:r w:rsidRPr="007A18FE">
        <w:rPr>
          <w:sz w:val="22"/>
          <w:szCs w:val="22"/>
        </w:rPr>
        <w:t xml:space="preserve"> г.</w:t>
      </w:r>
      <w:r w:rsidRPr="007A18FE">
        <w:rPr>
          <w:b/>
          <w:bCs/>
          <w:sz w:val="22"/>
          <w:szCs w:val="22"/>
        </w:rPr>
        <w:t xml:space="preserve"> </w:t>
      </w:r>
      <w:r w:rsidRPr="007A18FE">
        <w:rPr>
          <w:sz w:val="22"/>
          <w:szCs w:val="22"/>
        </w:rPr>
        <w:t xml:space="preserve">№ </w:t>
      </w:r>
      <w:r>
        <w:rPr>
          <w:sz w:val="22"/>
          <w:szCs w:val="22"/>
        </w:rPr>
        <w:t>151</w:t>
      </w:r>
      <w:r w:rsidRPr="007A18FE">
        <w:rPr>
          <w:sz w:val="22"/>
          <w:szCs w:val="22"/>
        </w:rPr>
        <w:t>-р, решения</w:t>
      </w:r>
      <w:r w:rsidRPr="00F672EF">
        <w:rPr>
          <w:sz w:val="22"/>
          <w:szCs w:val="22"/>
        </w:rPr>
        <w:t xml:space="preserve"> аукционной комиссии (протокол от ___.___.2011 г.</w:t>
      </w:r>
      <w:r w:rsidRPr="00F672EF">
        <w:rPr>
          <w:b/>
          <w:bCs/>
          <w:sz w:val="22"/>
          <w:szCs w:val="22"/>
        </w:rPr>
        <w:t xml:space="preserve"> </w:t>
      </w:r>
      <w:r w:rsidRPr="00F672EF">
        <w:rPr>
          <w:sz w:val="22"/>
          <w:szCs w:val="22"/>
        </w:rPr>
        <w:t>№ _</w:t>
      </w:r>
      <w:r>
        <w:rPr>
          <w:sz w:val="22"/>
          <w:szCs w:val="22"/>
        </w:rPr>
        <w:t>______</w:t>
      </w:r>
      <w:r w:rsidRPr="00F672EF">
        <w:rPr>
          <w:sz w:val="22"/>
          <w:szCs w:val="22"/>
        </w:rPr>
        <w:t>_)</w:t>
      </w:r>
      <w:r w:rsidRPr="00F672EF">
        <w:rPr>
          <w:b/>
          <w:bCs/>
          <w:sz w:val="22"/>
          <w:szCs w:val="22"/>
        </w:rPr>
        <w:t xml:space="preserve"> </w:t>
      </w:r>
      <w:r w:rsidRPr="00F672EF">
        <w:rPr>
          <w:sz w:val="22"/>
          <w:szCs w:val="22"/>
        </w:rPr>
        <w:t xml:space="preserve">и в пределах доведенных до Заказчика ежегодных лимитов бюджетных средств, Заказчик поручает, а Подрядчик берет на себя обязательства  </w:t>
      </w:r>
      <w:r>
        <w:rPr>
          <w:sz w:val="22"/>
          <w:szCs w:val="22"/>
        </w:rPr>
        <w:t>по в</w:t>
      </w:r>
      <w:r w:rsidRPr="0024279A">
        <w:rPr>
          <w:sz w:val="22"/>
          <w:szCs w:val="22"/>
        </w:rPr>
        <w:t>ыполнени</w:t>
      </w:r>
      <w:r>
        <w:rPr>
          <w:sz w:val="22"/>
          <w:szCs w:val="22"/>
        </w:rPr>
        <w:t>ю</w:t>
      </w:r>
      <w:r w:rsidRPr="0024279A">
        <w:rPr>
          <w:sz w:val="22"/>
          <w:szCs w:val="22"/>
        </w:rPr>
        <w:t xml:space="preserve"> работ по строительству кладбища «Восточное» с крематорием</w:t>
      </w:r>
      <w:r w:rsidRPr="00F672EF">
        <w:rPr>
          <w:sz w:val="22"/>
          <w:szCs w:val="22"/>
        </w:rPr>
        <w:t xml:space="preserve">, далее по тексту </w:t>
      </w:r>
      <w:r>
        <w:rPr>
          <w:sz w:val="22"/>
          <w:szCs w:val="22"/>
        </w:rPr>
        <w:t>"</w:t>
      </w:r>
      <w:r w:rsidRPr="00F672EF">
        <w:rPr>
          <w:sz w:val="22"/>
          <w:szCs w:val="22"/>
        </w:rPr>
        <w:t>объекта</w:t>
      </w:r>
      <w:r>
        <w:rPr>
          <w:sz w:val="22"/>
          <w:szCs w:val="22"/>
        </w:rPr>
        <w:t>"</w:t>
      </w:r>
      <w:r w:rsidRPr="00F672EF">
        <w:rPr>
          <w:sz w:val="22"/>
          <w:szCs w:val="22"/>
        </w:rPr>
        <w:t xml:space="preserve">, в соответствии с условиями настоящего </w:t>
      </w:r>
      <w:r>
        <w:rPr>
          <w:sz w:val="22"/>
          <w:szCs w:val="22"/>
        </w:rPr>
        <w:t>договора</w:t>
      </w:r>
      <w:r w:rsidRPr="00F672EF">
        <w:rPr>
          <w:sz w:val="22"/>
          <w:szCs w:val="22"/>
        </w:rPr>
        <w:t xml:space="preserve">, проектно-сметной документацией, Законами Российской Федерации, нормативными актами, государственными стандартами, строительными нормами и правилами, методическим документами, действующими на момент заключения </w:t>
      </w:r>
      <w:r>
        <w:rPr>
          <w:sz w:val="22"/>
          <w:szCs w:val="22"/>
        </w:rPr>
        <w:t>договора</w:t>
      </w:r>
      <w:r w:rsidRPr="00F672EF">
        <w:rPr>
          <w:sz w:val="22"/>
          <w:szCs w:val="22"/>
        </w:rPr>
        <w:t>.</w:t>
      </w:r>
    </w:p>
    <w:p w:rsidR="00F84838" w:rsidRPr="00F672EF" w:rsidRDefault="00F84838" w:rsidP="00F75903">
      <w:pPr>
        <w:spacing w:line="300" w:lineRule="exact"/>
        <w:jc w:val="both"/>
        <w:rPr>
          <w:sz w:val="22"/>
          <w:szCs w:val="22"/>
        </w:rPr>
      </w:pPr>
      <w:r>
        <w:rPr>
          <w:sz w:val="22"/>
          <w:szCs w:val="22"/>
        </w:rPr>
        <w:t>1.2. Подрядчик обеспечивает</w:t>
      </w:r>
      <w:r w:rsidRPr="00F672EF">
        <w:rPr>
          <w:sz w:val="22"/>
          <w:szCs w:val="22"/>
        </w:rPr>
        <w:t xml:space="preserve"> выполнение работ, указанных в п.1.1. настоящего </w:t>
      </w:r>
      <w:r>
        <w:rPr>
          <w:sz w:val="22"/>
          <w:szCs w:val="22"/>
        </w:rPr>
        <w:t>договор</w:t>
      </w:r>
      <w:r w:rsidRPr="00F672EF">
        <w:rPr>
          <w:sz w:val="22"/>
          <w:szCs w:val="22"/>
        </w:rPr>
        <w:t>а в соответствии с:</w:t>
      </w:r>
    </w:p>
    <w:p w:rsidR="00F84838" w:rsidRPr="00F672EF" w:rsidRDefault="00F84838" w:rsidP="00F75903">
      <w:pPr>
        <w:spacing w:line="300" w:lineRule="exact"/>
        <w:jc w:val="both"/>
        <w:rPr>
          <w:sz w:val="22"/>
          <w:szCs w:val="22"/>
        </w:rPr>
      </w:pPr>
      <w:r w:rsidRPr="00F672EF">
        <w:rPr>
          <w:sz w:val="22"/>
          <w:szCs w:val="22"/>
        </w:rPr>
        <w:t xml:space="preserve">а) приложениями к настоящему </w:t>
      </w:r>
      <w:r>
        <w:rPr>
          <w:sz w:val="22"/>
          <w:szCs w:val="22"/>
        </w:rPr>
        <w:t>договор</w:t>
      </w:r>
      <w:r w:rsidRPr="00F672EF">
        <w:rPr>
          <w:sz w:val="22"/>
          <w:szCs w:val="22"/>
        </w:rPr>
        <w:t xml:space="preserve">у, являющимися его неотъемлемой частью:  </w:t>
      </w:r>
    </w:p>
    <w:p w:rsidR="00F84838" w:rsidRPr="00F672EF" w:rsidRDefault="00F84838" w:rsidP="00F75903">
      <w:pPr>
        <w:numPr>
          <w:ilvl w:val="0"/>
          <w:numId w:val="18"/>
        </w:numPr>
        <w:spacing w:line="300" w:lineRule="exact"/>
        <w:jc w:val="both"/>
        <w:rPr>
          <w:sz w:val="22"/>
          <w:szCs w:val="22"/>
        </w:rPr>
      </w:pPr>
      <w:r w:rsidRPr="00F672EF">
        <w:rPr>
          <w:sz w:val="22"/>
          <w:szCs w:val="22"/>
        </w:rPr>
        <w:t>Приложение № 1 – график выполнения работ с разбивкой по основным  видам работ;</w:t>
      </w:r>
    </w:p>
    <w:p w:rsidR="00F84838" w:rsidRPr="00F672EF" w:rsidRDefault="00F84838" w:rsidP="00F75903">
      <w:pPr>
        <w:numPr>
          <w:ilvl w:val="0"/>
          <w:numId w:val="18"/>
        </w:numPr>
        <w:spacing w:line="300" w:lineRule="exact"/>
        <w:jc w:val="both"/>
        <w:rPr>
          <w:sz w:val="22"/>
          <w:szCs w:val="22"/>
        </w:rPr>
      </w:pPr>
      <w:r w:rsidRPr="00F672EF">
        <w:rPr>
          <w:sz w:val="22"/>
          <w:szCs w:val="22"/>
        </w:rPr>
        <w:t xml:space="preserve">Приложение № 2 – </w:t>
      </w:r>
      <w:r w:rsidRPr="00245B8D">
        <w:rPr>
          <w:sz w:val="22"/>
          <w:szCs w:val="22"/>
        </w:rPr>
        <w:t>расчёт стоимости работ;</w:t>
      </w:r>
    </w:p>
    <w:p w:rsidR="00F84838" w:rsidRPr="00F672EF" w:rsidRDefault="00F84838" w:rsidP="00F75903">
      <w:pPr>
        <w:numPr>
          <w:ilvl w:val="0"/>
          <w:numId w:val="18"/>
        </w:numPr>
        <w:spacing w:line="300" w:lineRule="exact"/>
        <w:jc w:val="both"/>
        <w:rPr>
          <w:sz w:val="22"/>
          <w:szCs w:val="22"/>
        </w:rPr>
      </w:pPr>
      <w:r w:rsidRPr="00F672EF">
        <w:rPr>
          <w:sz w:val="22"/>
          <w:szCs w:val="22"/>
        </w:rPr>
        <w:t>Приложение № 3 – формы отчетности (КС-2, КС-3);</w:t>
      </w:r>
    </w:p>
    <w:p w:rsidR="00F84838" w:rsidRPr="00F672EF" w:rsidRDefault="00F84838" w:rsidP="00F75903">
      <w:pPr>
        <w:numPr>
          <w:ilvl w:val="0"/>
          <w:numId w:val="18"/>
        </w:numPr>
        <w:spacing w:line="300" w:lineRule="exact"/>
        <w:jc w:val="both"/>
        <w:rPr>
          <w:sz w:val="22"/>
          <w:szCs w:val="22"/>
        </w:rPr>
      </w:pPr>
      <w:r w:rsidRPr="00F672EF">
        <w:rPr>
          <w:sz w:val="22"/>
          <w:szCs w:val="22"/>
        </w:rPr>
        <w:t>Приложение № 4 – условия выполнения работ и размеры снижения стоимости работ;</w:t>
      </w:r>
    </w:p>
    <w:p w:rsidR="00F84838" w:rsidRPr="00F672EF" w:rsidRDefault="00F84838" w:rsidP="00F75903">
      <w:pPr>
        <w:numPr>
          <w:ilvl w:val="0"/>
          <w:numId w:val="18"/>
        </w:numPr>
        <w:spacing w:line="300" w:lineRule="exact"/>
        <w:jc w:val="both"/>
        <w:rPr>
          <w:sz w:val="22"/>
          <w:szCs w:val="22"/>
        </w:rPr>
      </w:pPr>
      <w:r>
        <w:rPr>
          <w:sz w:val="22"/>
          <w:szCs w:val="22"/>
        </w:rPr>
        <w:t>Приложение № 5</w:t>
      </w:r>
      <w:r w:rsidRPr="00F672EF">
        <w:rPr>
          <w:sz w:val="22"/>
          <w:szCs w:val="22"/>
        </w:rPr>
        <w:t xml:space="preserve"> – </w:t>
      </w:r>
      <w:r>
        <w:rPr>
          <w:sz w:val="22"/>
          <w:szCs w:val="22"/>
        </w:rPr>
        <w:t xml:space="preserve">форма </w:t>
      </w:r>
      <w:r w:rsidRPr="00F672EF">
        <w:rPr>
          <w:sz w:val="22"/>
          <w:szCs w:val="22"/>
        </w:rPr>
        <w:t>журнал</w:t>
      </w:r>
      <w:r>
        <w:rPr>
          <w:sz w:val="22"/>
          <w:szCs w:val="22"/>
        </w:rPr>
        <w:t>а</w:t>
      </w:r>
      <w:r w:rsidRPr="00F672EF">
        <w:rPr>
          <w:sz w:val="22"/>
          <w:szCs w:val="22"/>
        </w:rPr>
        <w:t xml:space="preserve"> учета выполненных работ</w:t>
      </w:r>
      <w:r w:rsidRPr="007F7A85">
        <w:rPr>
          <w:sz w:val="22"/>
          <w:szCs w:val="22"/>
        </w:rPr>
        <w:t xml:space="preserve"> </w:t>
      </w:r>
      <w:r>
        <w:rPr>
          <w:sz w:val="22"/>
          <w:szCs w:val="22"/>
        </w:rPr>
        <w:t>(</w:t>
      </w:r>
      <w:r w:rsidRPr="007A18FE">
        <w:rPr>
          <w:sz w:val="22"/>
          <w:szCs w:val="22"/>
        </w:rPr>
        <w:t>КС-6а);</w:t>
      </w:r>
    </w:p>
    <w:p w:rsidR="00F84838" w:rsidRPr="00F672EF" w:rsidRDefault="00F84838" w:rsidP="00F75903">
      <w:pPr>
        <w:numPr>
          <w:ilvl w:val="0"/>
          <w:numId w:val="18"/>
        </w:numPr>
        <w:spacing w:line="300" w:lineRule="exact"/>
        <w:jc w:val="both"/>
        <w:rPr>
          <w:sz w:val="22"/>
          <w:szCs w:val="22"/>
        </w:rPr>
      </w:pPr>
      <w:r>
        <w:rPr>
          <w:sz w:val="22"/>
          <w:szCs w:val="22"/>
        </w:rPr>
        <w:t>Приложение № 6</w:t>
      </w:r>
      <w:r w:rsidRPr="00F672EF">
        <w:rPr>
          <w:sz w:val="22"/>
          <w:szCs w:val="22"/>
        </w:rPr>
        <w:t xml:space="preserve"> – </w:t>
      </w:r>
      <w:r>
        <w:rPr>
          <w:sz w:val="22"/>
          <w:szCs w:val="22"/>
        </w:rPr>
        <w:t xml:space="preserve">форма </w:t>
      </w:r>
      <w:r w:rsidRPr="00F672EF">
        <w:rPr>
          <w:sz w:val="22"/>
          <w:szCs w:val="22"/>
        </w:rPr>
        <w:t>акт</w:t>
      </w:r>
      <w:r>
        <w:rPr>
          <w:sz w:val="22"/>
          <w:szCs w:val="22"/>
        </w:rPr>
        <w:t>а</w:t>
      </w:r>
      <w:r w:rsidRPr="00F672EF">
        <w:rPr>
          <w:sz w:val="22"/>
          <w:szCs w:val="22"/>
        </w:rPr>
        <w:t xml:space="preserve"> о снижении стоимости;</w:t>
      </w:r>
    </w:p>
    <w:p w:rsidR="00F84838" w:rsidRPr="00EB6B42" w:rsidRDefault="00F84838" w:rsidP="00F75903">
      <w:pPr>
        <w:numPr>
          <w:ilvl w:val="0"/>
          <w:numId w:val="18"/>
        </w:numPr>
        <w:spacing w:line="300" w:lineRule="exact"/>
        <w:jc w:val="both"/>
        <w:rPr>
          <w:sz w:val="22"/>
          <w:szCs w:val="22"/>
        </w:rPr>
      </w:pPr>
      <w:r w:rsidRPr="00EB6B42">
        <w:rPr>
          <w:sz w:val="22"/>
          <w:szCs w:val="22"/>
        </w:rPr>
        <w:t xml:space="preserve">Приложение № </w:t>
      </w:r>
      <w:r>
        <w:rPr>
          <w:sz w:val="22"/>
          <w:szCs w:val="22"/>
        </w:rPr>
        <w:t>7</w:t>
      </w:r>
      <w:r w:rsidRPr="00EB6B42">
        <w:rPr>
          <w:sz w:val="22"/>
          <w:szCs w:val="22"/>
        </w:rPr>
        <w:t xml:space="preserve"> – форма акта приемки объекта в эксплуатацию приемочной комиссией;</w:t>
      </w:r>
    </w:p>
    <w:p w:rsidR="00F84838" w:rsidRPr="00EB6B42" w:rsidRDefault="00F84838" w:rsidP="00F75903">
      <w:pPr>
        <w:numPr>
          <w:ilvl w:val="0"/>
          <w:numId w:val="18"/>
        </w:numPr>
        <w:spacing w:line="300" w:lineRule="exact"/>
        <w:jc w:val="both"/>
        <w:rPr>
          <w:sz w:val="22"/>
          <w:szCs w:val="22"/>
        </w:rPr>
      </w:pPr>
      <w:r w:rsidRPr="00EB6B42">
        <w:rPr>
          <w:sz w:val="22"/>
          <w:szCs w:val="22"/>
        </w:rPr>
        <w:t xml:space="preserve">Приложение № </w:t>
      </w:r>
      <w:r>
        <w:rPr>
          <w:sz w:val="22"/>
          <w:szCs w:val="22"/>
        </w:rPr>
        <w:t>8</w:t>
      </w:r>
      <w:r w:rsidRPr="00EB6B42">
        <w:rPr>
          <w:sz w:val="22"/>
          <w:szCs w:val="22"/>
        </w:rPr>
        <w:t xml:space="preserve"> – приказ о назначении уполномоченных представителей Подрядчика;</w:t>
      </w:r>
    </w:p>
    <w:p w:rsidR="00F84838" w:rsidRPr="00EB6B42" w:rsidRDefault="00F84838" w:rsidP="00F75903">
      <w:pPr>
        <w:numPr>
          <w:ilvl w:val="0"/>
          <w:numId w:val="18"/>
        </w:numPr>
        <w:spacing w:line="300" w:lineRule="exact"/>
        <w:jc w:val="both"/>
        <w:rPr>
          <w:sz w:val="22"/>
          <w:szCs w:val="22"/>
        </w:rPr>
      </w:pPr>
      <w:r>
        <w:rPr>
          <w:sz w:val="22"/>
          <w:szCs w:val="22"/>
        </w:rPr>
        <w:t>Приложение № 9</w:t>
      </w:r>
      <w:r w:rsidRPr="00EB6B42">
        <w:rPr>
          <w:sz w:val="22"/>
          <w:szCs w:val="22"/>
        </w:rPr>
        <w:t xml:space="preserve"> – форма предписания;</w:t>
      </w:r>
    </w:p>
    <w:p w:rsidR="00F84838" w:rsidRDefault="00F84838" w:rsidP="00F75903">
      <w:pPr>
        <w:numPr>
          <w:ilvl w:val="0"/>
          <w:numId w:val="18"/>
        </w:numPr>
        <w:spacing w:line="300" w:lineRule="exact"/>
        <w:jc w:val="both"/>
        <w:rPr>
          <w:sz w:val="22"/>
          <w:szCs w:val="22"/>
        </w:rPr>
      </w:pPr>
      <w:r w:rsidRPr="00EB6B42">
        <w:rPr>
          <w:sz w:val="22"/>
          <w:szCs w:val="22"/>
        </w:rPr>
        <w:t>Приложение № 1</w:t>
      </w:r>
      <w:r>
        <w:rPr>
          <w:sz w:val="22"/>
          <w:szCs w:val="22"/>
        </w:rPr>
        <w:t>0 – график погашения аванса;</w:t>
      </w:r>
    </w:p>
    <w:p w:rsidR="00F84838" w:rsidRPr="00F672EF" w:rsidRDefault="00F84838" w:rsidP="00F75903">
      <w:pPr>
        <w:numPr>
          <w:ilvl w:val="0"/>
          <w:numId w:val="18"/>
        </w:numPr>
        <w:spacing w:line="300" w:lineRule="exact"/>
        <w:jc w:val="both"/>
        <w:rPr>
          <w:sz w:val="22"/>
          <w:szCs w:val="22"/>
        </w:rPr>
      </w:pPr>
      <w:r>
        <w:rPr>
          <w:sz w:val="22"/>
          <w:szCs w:val="22"/>
        </w:rPr>
        <w:t>Приложение № 11 – техническое задание.</w:t>
      </w:r>
    </w:p>
    <w:p w:rsidR="00F84838" w:rsidRPr="00F672EF" w:rsidRDefault="00F84838" w:rsidP="00F75903">
      <w:pPr>
        <w:spacing w:line="300" w:lineRule="exact"/>
        <w:jc w:val="both"/>
        <w:rPr>
          <w:sz w:val="22"/>
          <w:szCs w:val="22"/>
        </w:rPr>
      </w:pPr>
      <w:r w:rsidRPr="00F672EF">
        <w:rPr>
          <w:sz w:val="22"/>
          <w:szCs w:val="22"/>
        </w:rPr>
        <w:t>б) требованиями действующего законодател</w:t>
      </w:r>
      <w:r>
        <w:rPr>
          <w:sz w:val="22"/>
          <w:szCs w:val="22"/>
        </w:rPr>
        <w:t>ьства, регламентом</w:t>
      </w:r>
      <w:r w:rsidRPr="009A3307">
        <w:rPr>
          <w:sz w:val="22"/>
          <w:szCs w:val="22"/>
        </w:rPr>
        <w:t xml:space="preserve"> по контролю качества строительства, реконструкции и капитального ремонта объектов внешнего благоустройства г. Перми </w:t>
      </w:r>
      <w:r>
        <w:rPr>
          <w:sz w:val="22"/>
          <w:szCs w:val="22"/>
        </w:rPr>
        <w:t>СТП-01-01-2011, регламентом  по организации контроля объектов в период гарантийного срока эксплуатации СТП-02-01-2011 представленных</w:t>
      </w:r>
      <w:r w:rsidRPr="009A3307">
        <w:rPr>
          <w:sz w:val="22"/>
          <w:szCs w:val="22"/>
        </w:rPr>
        <w:t xml:space="preserve"> в аукционной документации, условиями настоящего </w:t>
      </w:r>
      <w:r>
        <w:rPr>
          <w:sz w:val="22"/>
          <w:szCs w:val="22"/>
        </w:rPr>
        <w:t>договор</w:t>
      </w:r>
      <w:r w:rsidRPr="009A3307">
        <w:rPr>
          <w:sz w:val="22"/>
          <w:szCs w:val="22"/>
        </w:rPr>
        <w:t>а.</w:t>
      </w:r>
      <w:r w:rsidRPr="00F672EF">
        <w:rPr>
          <w:sz w:val="22"/>
          <w:szCs w:val="22"/>
        </w:rPr>
        <w:t xml:space="preserve"> </w:t>
      </w:r>
    </w:p>
    <w:p w:rsidR="00F84838" w:rsidRPr="00F672EF" w:rsidRDefault="00F84838" w:rsidP="00F75903">
      <w:pPr>
        <w:pStyle w:val="ConsPlusNormal"/>
        <w:widowControl/>
        <w:ind w:firstLine="0"/>
        <w:jc w:val="both"/>
        <w:rPr>
          <w:rFonts w:ascii="Times New Roman" w:hAnsi="Times New Roman" w:cs="Times New Roman"/>
          <w:sz w:val="22"/>
          <w:szCs w:val="22"/>
        </w:rPr>
      </w:pPr>
      <w:r w:rsidRPr="00F672EF">
        <w:rPr>
          <w:rFonts w:ascii="Times New Roman" w:hAnsi="Times New Roman" w:cs="Times New Roman"/>
          <w:sz w:val="22"/>
          <w:szCs w:val="22"/>
        </w:rPr>
        <w:t>1.3. Риск случайной гибели или случайного повреждения Объекта до его приемки Заказчиком несет Подрядчик.</w:t>
      </w:r>
    </w:p>
    <w:p w:rsidR="00F84838" w:rsidRPr="00F672EF" w:rsidRDefault="00F84838" w:rsidP="00F75903">
      <w:pPr>
        <w:pStyle w:val="ConsPlusNormal"/>
        <w:widowControl/>
        <w:ind w:firstLine="0"/>
        <w:jc w:val="both"/>
        <w:rPr>
          <w:rFonts w:ascii="Times New Roman" w:hAnsi="Times New Roman" w:cs="Times New Roman"/>
          <w:color w:val="FF0000"/>
          <w:sz w:val="22"/>
          <w:szCs w:val="22"/>
        </w:rPr>
      </w:pPr>
    </w:p>
    <w:p w:rsidR="00F84838" w:rsidRPr="00F672EF" w:rsidRDefault="00F84838" w:rsidP="00F75903">
      <w:pPr>
        <w:jc w:val="center"/>
        <w:rPr>
          <w:b/>
          <w:bCs/>
          <w:sz w:val="22"/>
          <w:szCs w:val="22"/>
        </w:rPr>
      </w:pPr>
      <w:r w:rsidRPr="00F672EF">
        <w:rPr>
          <w:b/>
          <w:bCs/>
          <w:sz w:val="22"/>
          <w:szCs w:val="22"/>
        </w:rPr>
        <w:t>2. Сро</w:t>
      </w:r>
      <w:r>
        <w:rPr>
          <w:b/>
          <w:bCs/>
          <w:sz w:val="22"/>
          <w:szCs w:val="22"/>
        </w:rPr>
        <w:t>ки выполнения работ Подрядчиком</w:t>
      </w:r>
    </w:p>
    <w:p w:rsidR="00F84838" w:rsidRPr="007B68F1" w:rsidRDefault="00F84838" w:rsidP="00661015">
      <w:pPr>
        <w:pStyle w:val="BodyTextIndent"/>
        <w:ind w:firstLine="0"/>
        <w:rPr>
          <w:sz w:val="22"/>
          <w:szCs w:val="22"/>
        </w:rPr>
      </w:pPr>
      <w:r w:rsidRPr="00F672EF">
        <w:rPr>
          <w:sz w:val="22"/>
          <w:szCs w:val="22"/>
        </w:rPr>
        <w:t>2.1</w:t>
      </w:r>
      <w:r w:rsidRPr="007B68F1">
        <w:rPr>
          <w:sz w:val="22"/>
          <w:szCs w:val="22"/>
        </w:rPr>
        <w:t>. Начало: с момента заключения договора.</w:t>
      </w:r>
    </w:p>
    <w:p w:rsidR="00F84838" w:rsidRPr="00F672EF" w:rsidRDefault="00F84838" w:rsidP="00F75903">
      <w:pPr>
        <w:pStyle w:val="BodyTextIndent"/>
        <w:ind w:firstLine="0"/>
        <w:rPr>
          <w:sz w:val="22"/>
          <w:szCs w:val="22"/>
          <w:u w:val="single"/>
        </w:rPr>
      </w:pPr>
      <w:r w:rsidRPr="00F672EF">
        <w:rPr>
          <w:sz w:val="22"/>
          <w:szCs w:val="22"/>
        </w:rPr>
        <w:t xml:space="preserve">2.2. Окончание:  </w:t>
      </w:r>
      <w:r>
        <w:rPr>
          <w:sz w:val="22"/>
          <w:szCs w:val="22"/>
        </w:rPr>
        <w:t>30.11.</w:t>
      </w:r>
      <w:r w:rsidRPr="00F672EF">
        <w:rPr>
          <w:sz w:val="22"/>
          <w:szCs w:val="22"/>
        </w:rPr>
        <w:t>2011 г.</w:t>
      </w:r>
      <w:r w:rsidRPr="00F672EF">
        <w:rPr>
          <w:sz w:val="22"/>
          <w:szCs w:val="22"/>
          <w:u w:val="single"/>
        </w:rPr>
        <w:t xml:space="preserve"> </w:t>
      </w:r>
    </w:p>
    <w:p w:rsidR="00F84838" w:rsidRPr="00F672EF" w:rsidRDefault="00F84838" w:rsidP="00F75903">
      <w:pPr>
        <w:pStyle w:val="ConsPlusNormal"/>
        <w:widowControl/>
        <w:ind w:firstLine="0"/>
        <w:jc w:val="both"/>
        <w:rPr>
          <w:rFonts w:ascii="Times New Roman" w:hAnsi="Times New Roman" w:cs="Times New Roman"/>
          <w:sz w:val="22"/>
          <w:szCs w:val="22"/>
        </w:rPr>
      </w:pPr>
      <w:r w:rsidRPr="00F672EF">
        <w:rPr>
          <w:rFonts w:ascii="Times New Roman" w:hAnsi="Times New Roman" w:cs="Times New Roman"/>
          <w:sz w:val="22"/>
          <w:szCs w:val="22"/>
        </w:rPr>
        <w:t xml:space="preserve">2.3. Сроки завершения отдельных этапов работы определяются графиком выполнения работ (приложение № 1 к </w:t>
      </w:r>
      <w:r>
        <w:rPr>
          <w:rFonts w:ascii="Times New Roman" w:hAnsi="Times New Roman" w:cs="Times New Roman"/>
          <w:sz w:val="22"/>
          <w:szCs w:val="22"/>
        </w:rPr>
        <w:t>договор</w:t>
      </w:r>
      <w:r w:rsidRPr="00F672EF">
        <w:rPr>
          <w:rFonts w:ascii="Times New Roman" w:hAnsi="Times New Roman" w:cs="Times New Roman"/>
          <w:sz w:val="22"/>
          <w:szCs w:val="22"/>
        </w:rPr>
        <w:t>у).</w:t>
      </w:r>
    </w:p>
    <w:p w:rsidR="00F84838" w:rsidRPr="00F672EF" w:rsidRDefault="00F84838" w:rsidP="00F75903">
      <w:pPr>
        <w:pStyle w:val="BodyText"/>
        <w:rPr>
          <w:sz w:val="22"/>
          <w:szCs w:val="22"/>
        </w:rPr>
      </w:pPr>
      <w:r w:rsidRPr="00F672EF">
        <w:rPr>
          <w:sz w:val="22"/>
          <w:szCs w:val="22"/>
        </w:rPr>
        <w:t xml:space="preserve">2.4. Приемка и оплата выполненных Подрядчиком работ осуществляется в сроки, установленные в разделе 3 настоящего </w:t>
      </w:r>
      <w:r>
        <w:rPr>
          <w:sz w:val="22"/>
          <w:szCs w:val="22"/>
        </w:rPr>
        <w:t>договор</w:t>
      </w:r>
      <w:r w:rsidRPr="00F672EF">
        <w:rPr>
          <w:sz w:val="22"/>
          <w:szCs w:val="22"/>
        </w:rPr>
        <w:t>а.</w:t>
      </w:r>
    </w:p>
    <w:p w:rsidR="00F84838" w:rsidRPr="00F57010" w:rsidRDefault="00F84838" w:rsidP="00F75903">
      <w:pPr>
        <w:spacing w:line="300" w:lineRule="exact"/>
        <w:rPr>
          <w:b/>
          <w:bCs/>
          <w:sz w:val="22"/>
          <w:szCs w:val="22"/>
        </w:rPr>
      </w:pPr>
    </w:p>
    <w:p w:rsidR="00F84838" w:rsidRDefault="00F84838" w:rsidP="00F75903">
      <w:pPr>
        <w:spacing w:line="300" w:lineRule="exact"/>
        <w:jc w:val="center"/>
        <w:rPr>
          <w:b/>
          <w:bCs/>
          <w:sz w:val="22"/>
          <w:szCs w:val="22"/>
        </w:rPr>
      </w:pPr>
    </w:p>
    <w:p w:rsidR="00F84838" w:rsidRDefault="00F84838" w:rsidP="00F75903">
      <w:pPr>
        <w:spacing w:line="300" w:lineRule="exact"/>
        <w:jc w:val="center"/>
        <w:rPr>
          <w:b/>
          <w:bCs/>
          <w:sz w:val="22"/>
          <w:szCs w:val="22"/>
        </w:rPr>
      </w:pPr>
    </w:p>
    <w:p w:rsidR="00F84838" w:rsidRPr="00F672EF" w:rsidRDefault="00F84838" w:rsidP="00F75903">
      <w:pPr>
        <w:spacing w:line="300" w:lineRule="exact"/>
        <w:jc w:val="center"/>
        <w:rPr>
          <w:b/>
          <w:bCs/>
          <w:sz w:val="22"/>
          <w:szCs w:val="22"/>
        </w:rPr>
      </w:pPr>
      <w:r w:rsidRPr="00F672EF">
        <w:rPr>
          <w:b/>
          <w:bCs/>
          <w:sz w:val="22"/>
          <w:szCs w:val="22"/>
        </w:rPr>
        <w:t>3. С</w:t>
      </w:r>
      <w:r>
        <w:rPr>
          <w:b/>
          <w:bCs/>
          <w:sz w:val="22"/>
          <w:szCs w:val="22"/>
        </w:rPr>
        <w:t>тоимость работ и порядок оплаты</w:t>
      </w:r>
    </w:p>
    <w:p w:rsidR="00F84838" w:rsidRPr="00A357EF" w:rsidRDefault="00F84838" w:rsidP="00A357EF">
      <w:pPr>
        <w:pStyle w:val="ConsPlusNormal"/>
        <w:widowControl/>
        <w:ind w:firstLine="0"/>
        <w:jc w:val="both"/>
        <w:rPr>
          <w:rFonts w:ascii="Times New Roman" w:hAnsi="Times New Roman" w:cs="Times New Roman"/>
          <w:sz w:val="22"/>
          <w:szCs w:val="22"/>
        </w:rPr>
      </w:pPr>
      <w:r w:rsidRPr="00A357EF">
        <w:rPr>
          <w:rFonts w:ascii="Times New Roman" w:hAnsi="Times New Roman" w:cs="Times New Roman"/>
          <w:sz w:val="22"/>
          <w:szCs w:val="22"/>
        </w:rPr>
        <w:t xml:space="preserve">3.1. Стоимость работ по настоящему </w:t>
      </w:r>
      <w:r>
        <w:rPr>
          <w:rFonts w:ascii="Times New Roman" w:hAnsi="Times New Roman" w:cs="Times New Roman"/>
          <w:sz w:val="22"/>
          <w:szCs w:val="22"/>
        </w:rPr>
        <w:t>договор</w:t>
      </w:r>
      <w:r w:rsidRPr="00A357EF">
        <w:rPr>
          <w:rFonts w:ascii="Times New Roman" w:hAnsi="Times New Roman" w:cs="Times New Roman"/>
          <w:sz w:val="22"/>
          <w:szCs w:val="22"/>
        </w:rPr>
        <w:t xml:space="preserve">у определяется на основании цены, предложенной победителем аукциона в соответствии с расчетом стоимости работ (Приложение № 2 к </w:t>
      </w:r>
      <w:r>
        <w:rPr>
          <w:rFonts w:ascii="Times New Roman" w:hAnsi="Times New Roman" w:cs="Times New Roman"/>
          <w:sz w:val="22"/>
          <w:szCs w:val="22"/>
        </w:rPr>
        <w:t>договор</w:t>
      </w:r>
      <w:r w:rsidRPr="00A357EF">
        <w:rPr>
          <w:rFonts w:ascii="Times New Roman" w:hAnsi="Times New Roman" w:cs="Times New Roman"/>
          <w:sz w:val="22"/>
          <w:szCs w:val="22"/>
        </w:rPr>
        <w:t>у)  и составляет: _________________(________), в том числе по годам:</w:t>
      </w:r>
    </w:p>
    <w:p w:rsidR="00F84838" w:rsidRPr="006B732A" w:rsidRDefault="00F84838" w:rsidP="00A357EF">
      <w:pPr>
        <w:pStyle w:val="ConsPlusNormal"/>
        <w:widowControl/>
        <w:ind w:firstLine="0"/>
        <w:jc w:val="both"/>
        <w:rPr>
          <w:rFonts w:ascii="Times New Roman" w:hAnsi="Times New Roman" w:cs="Times New Roman"/>
          <w:sz w:val="22"/>
          <w:szCs w:val="22"/>
        </w:rPr>
      </w:pPr>
      <w:r w:rsidRPr="00A357EF">
        <w:rPr>
          <w:rFonts w:ascii="Times New Roman" w:hAnsi="Times New Roman" w:cs="Times New Roman"/>
          <w:sz w:val="22"/>
          <w:szCs w:val="22"/>
        </w:rPr>
        <w:t xml:space="preserve"> в 2011 году – _________________(________)</w:t>
      </w:r>
      <w:r w:rsidRPr="006B732A">
        <w:rPr>
          <w:sz w:val="22"/>
          <w:szCs w:val="22"/>
        </w:rPr>
        <w:t xml:space="preserve"> </w:t>
      </w:r>
      <w:r w:rsidRPr="006B732A">
        <w:rPr>
          <w:rFonts w:ascii="Times New Roman" w:hAnsi="Times New Roman" w:cs="Times New Roman"/>
          <w:sz w:val="22"/>
          <w:szCs w:val="22"/>
        </w:rPr>
        <w:t xml:space="preserve">рублей, </w:t>
      </w:r>
    </w:p>
    <w:p w:rsidR="00F84838" w:rsidRDefault="00F84838" w:rsidP="00A357EF">
      <w:pPr>
        <w:jc w:val="both"/>
        <w:rPr>
          <w:sz w:val="22"/>
          <w:szCs w:val="22"/>
        </w:rPr>
      </w:pPr>
      <w:r w:rsidRPr="00A357EF">
        <w:rPr>
          <w:sz w:val="22"/>
          <w:szCs w:val="22"/>
        </w:rPr>
        <w:t>в 2012 году- _________________(________)</w:t>
      </w:r>
      <w:r>
        <w:rPr>
          <w:sz w:val="22"/>
          <w:szCs w:val="22"/>
        </w:rPr>
        <w:t xml:space="preserve"> рублей, </w:t>
      </w:r>
    </w:p>
    <w:p w:rsidR="00F84838" w:rsidRPr="00A357EF" w:rsidRDefault="00F84838" w:rsidP="00A357EF">
      <w:pPr>
        <w:jc w:val="both"/>
        <w:rPr>
          <w:sz w:val="22"/>
          <w:szCs w:val="22"/>
        </w:rPr>
      </w:pPr>
      <w:r w:rsidRPr="00A357EF">
        <w:rPr>
          <w:sz w:val="22"/>
          <w:szCs w:val="22"/>
        </w:rPr>
        <w:t xml:space="preserve">включая НДС ____________(_______), индексации не подлежит. </w:t>
      </w:r>
    </w:p>
    <w:p w:rsidR="00F84838" w:rsidRPr="00F672EF" w:rsidRDefault="00F84838" w:rsidP="00F75903">
      <w:pPr>
        <w:jc w:val="both"/>
        <w:rPr>
          <w:sz w:val="22"/>
          <w:szCs w:val="22"/>
        </w:rPr>
      </w:pPr>
      <w:r w:rsidRPr="00A357EF">
        <w:rPr>
          <w:sz w:val="22"/>
          <w:szCs w:val="22"/>
        </w:rPr>
        <w:t>3.2. Стоимость работ является окончательной и изменению</w:t>
      </w:r>
      <w:r w:rsidRPr="00F672EF">
        <w:rPr>
          <w:sz w:val="22"/>
          <w:szCs w:val="22"/>
        </w:rPr>
        <w:t xml:space="preserve"> не подлежит за исключением случаев, указанных в п.3.3.</w:t>
      </w:r>
    </w:p>
    <w:p w:rsidR="00F84838" w:rsidRPr="00F672EF" w:rsidRDefault="00F84838" w:rsidP="00F75903">
      <w:pPr>
        <w:jc w:val="both"/>
        <w:rPr>
          <w:sz w:val="22"/>
          <w:szCs w:val="22"/>
        </w:rPr>
      </w:pPr>
      <w:r w:rsidRPr="00F672EF">
        <w:rPr>
          <w:sz w:val="22"/>
          <w:szCs w:val="22"/>
        </w:rPr>
        <w:t>3.3. Стоимость работ включает в себя все выплаченные или подлежащие выплате налоги и сборы, подлежит изменению в случаях:</w:t>
      </w:r>
    </w:p>
    <w:p w:rsidR="00F84838" w:rsidRPr="00F672EF" w:rsidRDefault="00F84838" w:rsidP="00F75903">
      <w:pPr>
        <w:jc w:val="both"/>
        <w:rPr>
          <w:sz w:val="22"/>
          <w:szCs w:val="22"/>
        </w:rPr>
      </w:pPr>
      <w:r w:rsidRPr="00F672EF">
        <w:rPr>
          <w:sz w:val="22"/>
          <w:szCs w:val="22"/>
        </w:rPr>
        <w:t>- уменьшения размера оплаты в связи с невыполнением (некачественным выполнением) работ, применением санкций;</w:t>
      </w:r>
    </w:p>
    <w:p w:rsidR="00F84838" w:rsidRPr="00F672EF" w:rsidRDefault="00F84838" w:rsidP="00F75903">
      <w:pPr>
        <w:jc w:val="both"/>
        <w:rPr>
          <w:sz w:val="22"/>
          <w:szCs w:val="22"/>
        </w:rPr>
      </w:pPr>
      <w:r w:rsidRPr="00F672EF">
        <w:rPr>
          <w:sz w:val="22"/>
          <w:szCs w:val="22"/>
        </w:rPr>
        <w:t xml:space="preserve"> - корректировки размера оплаты в зависимости от фактически выполненного Подрядчиком, подтвержденного и принятого Заказчиком, объема работ, но не более полной стоимости работ, указанной в п. 3.1. настоящего </w:t>
      </w:r>
      <w:r>
        <w:rPr>
          <w:sz w:val="22"/>
          <w:szCs w:val="22"/>
        </w:rPr>
        <w:t>договор</w:t>
      </w:r>
      <w:r w:rsidRPr="00F672EF">
        <w:rPr>
          <w:sz w:val="22"/>
          <w:szCs w:val="22"/>
        </w:rPr>
        <w:t>а.</w:t>
      </w:r>
    </w:p>
    <w:p w:rsidR="00F84838" w:rsidRPr="00F672EF" w:rsidRDefault="00F84838" w:rsidP="00F75903">
      <w:pPr>
        <w:pStyle w:val="ConsNormal"/>
        <w:ind w:firstLine="0"/>
        <w:jc w:val="both"/>
        <w:rPr>
          <w:rFonts w:ascii="Times New Roman" w:hAnsi="Times New Roman" w:cs="Times New Roman"/>
          <w:sz w:val="22"/>
          <w:szCs w:val="22"/>
        </w:rPr>
      </w:pPr>
      <w:r w:rsidRPr="00F672EF">
        <w:rPr>
          <w:rFonts w:ascii="Times New Roman" w:hAnsi="Times New Roman" w:cs="Times New Roman"/>
          <w:sz w:val="22"/>
          <w:szCs w:val="22"/>
        </w:rPr>
        <w:t xml:space="preserve">3.4. Расчеты за фактически выполненные работы осуществляются ежемесячно в течение месяца, следующего за отчетным, в соответствии с утвержденными этапами выполнения работ (приложение № 1 к </w:t>
      </w:r>
      <w:r>
        <w:rPr>
          <w:rFonts w:ascii="Times New Roman" w:hAnsi="Times New Roman" w:cs="Times New Roman"/>
          <w:sz w:val="22"/>
          <w:szCs w:val="22"/>
        </w:rPr>
        <w:t>договор</w:t>
      </w:r>
      <w:r w:rsidRPr="00F672EF">
        <w:rPr>
          <w:rFonts w:ascii="Times New Roman" w:hAnsi="Times New Roman" w:cs="Times New Roman"/>
          <w:sz w:val="22"/>
          <w:szCs w:val="22"/>
        </w:rPr>
        <w:t>у) на основании актов выполненных работ, справок о стоимости выполненных работ и затрат (форма КС-2, форма КС-3), счетов-фактур оформленных в установленном порядк</w:t>
      </w:r>
      <w:r>
        <w:rPr>
          <w:rFonts w:ascii="Times New Roman" w:hAnsi="Times New Roman" w:cs="Times New Roman"/>
          <w:sz w:val="22"/>
          <w:szCs w:val="22"/>
        </w:rPr>
        <w:t>е и представленных не позднее 23</w:t>
      </w:r>
      <w:r w:rsidRPr="00F672EF">
        <w:rPr>
          <w:rFonts w:ascii="Times New Roman" w:hAnsi="Times New Roman" w:cs="Times New Roman"/>
          <w:sz w:val="22"/>
          <w:szCs w:val="22"/>
        </w:rPr>
        <w:t xml:space="preserve"> числа каждого месяца с учетом применения экономических санкций согласно условиям, установленным в настоящем </w:t>
      </w:r>
      <w:r>
        <w:rPr>
          <w:rFonts w:ascii="Times New Roman" w:hAnsi="Times New Roman" w:cs="Times New Roman"/>
          <w:sz w:val="22"/>
          <w:szCs w:val="22"/>
        </w:rPr>
        <w:t>договор</w:t>
      </w:r>
      <w:r w:rsidRPr="00F672EF">
        <w:rPr>
          <w:rFonts w:ascii="Times New Roman" w:hAnsi="Times New Roman" w:cs="Times New Roman"/>
          <w:sz w:val="22"/>
          <w:szCs w:val="22"/>
        </w:rPr>
        <w:t xml:space="preserve">е. </w:t>
      </w:r>
      <w:r>
        <w:rPr>
          <w:rFonts w:ascii="Times New Roman" w:hAnsi="Times New Roman" w:cs="Times New Roman"/>
          <w:sz w:val="22"/>
          <w:szCs w:val="22"/>
        </w:rPr>
        <w:t>А</w:t>
      </w:r>
      <w:r w:rsidRPr="00F672EF">
        <w:rPr>
          <w:rFonts w:ascii="Times New Roman" w:hAnsi="Times New Roman" w:cs="Times New Roman"/>
          <w:sz w:val="22"/>
          <w:szCs w:val="22"/>
        </w:rPr>
        <w:t>кт</w:t>
      </w:r>
      <w:r>
        <w:rPr>
          <w:rFonts w:ascii="Times New Roman" w:hAnsi="Times New Roman" w:cs="Times New Roman"/>
          <w:sz w:val="22"/>
          <w:szCs w:val="22"/>
        </w:rPr>
        <w:t>ы</w:t>
      </w:r>
      <w:r w:rsidRPr="00F672EF">
        <w:rPr>
          <w:rFonts w:ascii="Times New Roman" w:hAnsi="Times New Roman" w:cs="Times New Roman"/>
          <w:sz w:val="22"/>
          <w:szCs w:val="22"/>
        </w:rPr>
        <w:t xml:space="preserve"> выполненных работ, справ</w:t>
      </w:r>
      <w:r>
        <w:rPr>
          <w:rFonts w:ascii="Times New Roman" w:hAnsi="Times New Roman" w:cs="Times New Roman"/>
          <w:sz w:val="22"/>
          <w:szCs w:val="22"/>
        </w:rPr>
        <w:t>ки</w:t>
      </w:r>
      <w:r w:rsidRPr="00F672EF">
        <w:rPr>
          <w:rFonts w:ascii="Times New Roman" w:hAnsi="Times New Roman" w:cs="Times New Roman"/>
          <w:sz w:val="22"/>
          <w:szCs w:val="22"/>
        </w:rPr>
        <w:t xml:space="preserve"> о стоимости выполненных работ и затрат (форма КС-2, форма КС-3)</w:t>
      </w:r>
      <w:r>
        <w:rPr>
          <w:rFonts w:ascii="Times New Roman" w:hAnsi="Times New Roman" w:cs="Times New Roman"/>
          <w:sz w:val="22"/>
          <w:szCs w:val="22"/>
        </w:rPr>
        <w:t xml:space="preserve"> предоставляются заказчику в 5-ти экземплярах, </w:t>
      </w:r>
      <w:r w:rsidRPr="00F672EF">
        <w:rPr>
          <w:rFonts w:ascii="Times New Roman" w:hAnsi="Times New Roman" w:cs="Times New Roman"/>
          <w:sz w:val="22"/>
          <w:szCs w:val="22"/>
        </w:rPr>
        <w:t>счет-фактур</w:t>
      </w:r>
      <w:r>
        <w:rPr>
          <w:rFonts w:ascii="Times New Roman" w:hAnsi="Times New Roman" w:cs="Times New Roman"/>
          <w:sz w:val="22"/>
          <w:szCs w:val="22"/>
        </w:rPr>
        <w:t>а – в 1-ом экземпляре.</w:t>
      </w:r>
    </w:p>
    <w:p w:rsidR="00F84838" w:rsidRPr="00F672EF" w:rsidRDefault="00F84838" w:rsidP="00F75903">
      <w:pPr>
        <w:jc w:val="both"/>
        <w:rPr>
          <w:sz w:val="22"/>
          <w:szCs w:val="22"/>
        </w:rPr>
      </w:pPr>
      <w:r w:rsidRPr="00F672EF">
        <w:rPr>
          <w:sz w:val="22"/>
          <w:szCs w:val="22"/>
        </w:rPr>
        <w:t xml:space="preserve">3.5. Заказчик вправе выплатить аванс в размере  до 30 % от  стоимости работ, указанных в п.3.1. настоящего </w:t>
      </w:r>
      <w:r>
        <w:rPr>
          <w:sz w:val="22"/>
          <w:szCs w:val="22"/>
        </w:rPr>
        <w:t>договор</w:t>
      </w:r>
      <w:r w:rsidRPr="00F672EF">
        <w:rPr>
          <w:sz w:val="22"/>
          <w:szCs w:val="22"/>
        </w:rPr>
        <w:t>а. Погашение аванса производится в соответствии с графиком погашения аванса, согласованного с Заказчиком (Приложение №  1</w:t>
      </w:r>
      <w:r>
        <w:rPr>
          <w:sz w:val="22"/>
          <w:szCs w:val="22"/>
        </w:rPr>
        <w:t>0</w:t>
      </w:r>
      <w:r w:rsidRPr="00F672EF">
        <w:rPr>
          <w:sz w:val="22"/>
          <w:szCs w:val="22"/>
        </w:rPr>
        <w:t xml:space="preserve"> к </w:t>
      </w:r>
      <w:r>
        <w:rPr>
          <w:sz w:val="22"/>
          <w:szCs w:val="22"/>
        </w:rPr>
        <w:t>договор</w:t>
      </w:r>
      <w:r w:rsidRPr="00F672EF">
        <w:rPr>
          <w:sz w:val="22"/>
          <w:szCs w:val="22"/>
        </w:rPr>
        <w:t>у).</w:t>
      </w:r>
    </w:p>
    <w:p w:rsidR="00F84838" w:rsidRPr="00F672EF" w:rsidRDefault="00F84838" w:rsidP="00F75903">
      <w:pPr>
        <w:jc w:val="both"/>
        <w:rPr>
          <w:sz w:val="22"/>
          <w:szCs w:val="22"/>
        </w:rPr>
      </w:pPr>
      <w:r w:rsidRPr="00F672EF">
        <w:rPr>
          <w:sz w:val="22"/>
          <w:szCs w:val="22"/>
        </w:rPr>
        <w:t xml:space="preserve">3.6. Окончательная оплата за выполненные Подрядчиком объемы работ осуществляется Заказчиком </w:t>
      </w:r>
      <w:r>
        <w:rPr>
          <w:sz w:val="24"/>
          <w:szCs w:val="24"/>
        </w:rPr>
        <w:t xml:space="preserve">за </w:t>
      </w:r>
      <w:r w:rsidRPr="006A77CC">
        <w:rPr>
          <w:sz w:val="22"/>
          <w:szCs w:val="22"/>
        </w:rPr>
        <w:t>счёт лимитов 2012 года, после полного окончания производства работ (включая устранение Подрядчиком замечаний Заказчика и выявленных в процессе работы недостатков с учетом применения экономических санкций согласно приложению № 4 настоящего</w:t>
      </w:r>
      <w:r w:rsidRPr="00F672EF">
        <w:rPr>
          <w:sz w:val="22"/>
          <w:szCs w:val="22"/>
        </w:rPr>
        <w:t xml:space="preserve"> </w:t>
      </w:r>
      <w:r>
        <w:rPr>
          <w:sz w:val="22"/>
          <w:szCs w:val="22"/>
        </w:rPr>
        <w:t>договор</w:t>
      </w:r>
      <w:r w:rsidRPr="00F672EF">
        <w:rPr>
          <w:sz w:val="22"/>
          <w:szCs w:val="22"/>
        </w:rPr>
        <w:t xml:space="preserve">а) и подписания сторонами акта сдачи-приемки выполненных работ, акта приемки объекта. </w:t>
      </w:r>
    </w:p>
    <w:p w:rsidR="00F84838" w:rsidRPr="00F672EF" w:rsidRDefault="00F84838" w:rsidP="00F75903">
      <w:pPr>
        <w:jc w:val="both"/>
        <w:rPr>
          <w:sz w:val="22"/>
          <w:szCs w:val="22"/>
        </w:rPr>
      </w:pPr>
      <w:r w:rsidRPr="00F672EF">
        <w:rPr>
          <w:sz w:val="22"/>
          <w:szCs w:val="22"/>
        </w:rPr>
        <w:t xml:space="preserve">3.7. Работы по настоящему </w:t>
      </w:r>
      <w:r>
        <w:rPr>
          <w:sz w:val="22"/>
          <w:szCs w:val="22"/>
        </w:rPr>
        <w:t>договор</w:t>
      </w:r>
      <w:r w:rsidRPr="00F672EF">
        <w:rPr>
          <w:sz w:val="22"/>
          <w:szCs w:val="22"/>
        </w:rPr>
        <w:t>у финансируются из бюджета</w:t>
      </w:r>
      <w:r>
        <w:rPr>
          <w:sz w:val="22"/>
          <w:szCs w:val="22"/>
        </w:rPr>
        <w:t xml:space="preserve"> города Перми</w:t>
      </w:r>
      <w:r w:rsidRPr="00EB6B42">
        <w:rPr>
          <w:sz w:val="22"/>
          <w:szCs w:val="22"/>
        </w:rPr>
        <w:t xml:space="preserve"> </w:t>
      </w:r>
      <w:r>
        <w:rPr>
          <w:sz w:val="22"/>
          <w:szCs w:val="22"/>
        </w:rPr>
        <w:t>в</w:t>
      </w:r>
      <w:r w:rsidRPr="00F672EF">
        <w:rPr>
          <w:sz w:val="22"/>
          <w:szCs w:val="22"/>
        </w:rPr>
        <w:t xml:space="preserve"> соответствии с постановлением администрации </w:t>
      </w:r>
      <w:r w:rsidRPr="00CC5148">
        <w:rPr>
          <w:sz w:val="22"/>
          <w:szCs w:val="22"/>
        </w:rPr>
        <w:t xml:space="preserve">города </w:t>
      </w:r>
      <w:r w:rsidRPr="00DE3141">
        <w:rPr>
          <w:sz w:val="22"/>
          <w:szCs w:val="22"/>
        </w:rPr>
        <w:t xml:space="preserve">от __________ № </w:t>
      </w:r>
      <w:r>
        <w:rPr>
          <w:sz w:val="22"/>
          <w:szCs w:val="22"/>
        </w:rPr>
        <w:t>______</w:t>
      </w:r>
      <w:r w:rsidRPr="00CC5148">
        <w:rPr>
          <w:sz w:val="22"/>
          <w:szCs w:val="22"/>
        </w:rPr>
        <w:t xml:space="preserve"> "</w:t>
      </w:r>
      <w:r>
        <w:rPr>
          <w:sz w:val="22"/>
          <w:szCs w:val="22"/>
        </w:rPr>
        <w:t>________________________________</w:t>
      </w:r>
      <w:r w:rsidRPr="00CC5148">
        <w:rPr>
          <w:sz w:val="22"/>
          <w:szCs w:val="22"/>
        </w:rPr>
        <w:t>».</w:t>
      </w:r>
    </w:p>
    <w:p w:rsidR="00F84838" w:rsidRPr="00F672EF" w:rsidRDefault="00F84838" w:rsidP="00F75903">
      <w:pPr>
        <w:jc w:val="both"/>
        <w:rPr>
          <w:sz w:val="22"/>
          <w:szCs w:val="22"/>
        </w:rPr>
      </w:pPr>
      <w:r w:rsidRPr="00F672EF">
        <w:rPr>
          <w:sz w:val="22"/>
          <w:szCs w:val="22"/>
        </w:rPr>
        <w:t>3.8. Форма оплаты: безналичный расчет.</w:t>
      </w:r>
    </w:p>
    <w:p w:rsidR="00F84838" w:rsidRPr="00F672EF" w:rsidRDefault="00F84838" w:rsidP="00F75903">
      <w:pPr>
        <w:jc w:val="both"/>
        <w:rPr>
          <w:sz w:val="22"/>
          <w:szCs w:val="22"/>
        </w:rPr>
      </w:pPr>
      <w:r w:rsidRPr="00F672EF">
        <w:rPr>
          <w:sz w:val="22"/>
          <w:szCs w:val="22"/>
        </w:rPr>
        <w:t>3.9. При изменении законодательства объем работ на текущий год может быть изменен. При отсутствии средств в бюджете производство работ на объекте может быть временно приостановлено.</w:t>
      </w:r>
    </w:p>
    <w:p w:rsidR="00F84838" w:rsidRPr="00F672EF" w:rsidRDefault="00F84838" w:rsidP="00F75903">
      <w:pPr>
        <w:spacing w:line="300" w:lineRule="exact"/>
        <w:rPr>
          <w:color w:val="FF0000"/>
          <w:sz w:val="22"/>
          <w:szCs w:val="22"/>
        </w:rPr>
      </w:pPr>
    </w:p>
    <w:p w:rsidR="00F84838" w:rsidRPr="00992C38" w:rsidRDefault="00F84838" w:rsidP="00995B5D">
      <w:pPr>
        <w:spacing w:line="300" w:lineRule="exact"/>
        <w:jc w:val="center"/>
        <w:rPr>
          <w:b/>
          <w:bCs/>
          <w:sz w:val="22"/>
          <w:szCs w:val="22"/>
        </w:rPr>
      </w:pPr>
      <w:r w:rsidRPr="00992C38">
        <w:rPr>
          <w:b/>
          <w:bCs/>
          <w:sz w:val="22"/>
          <w:szCs w:val="22"/>
        </w:rPr>
        <w:t xml:space="preserve">4. Качество работ </w:t>
      </w:r>
    </w:p>
    <w:p w:rsidR="00F84838" w:rsidRPr="00992C38" w:rsidRDefault="00F84838" w:rsidP="00995B5D">
      <w:pPr>
        <w:jc w:val="both"/>
        <w:rPr>
          <w:sz w:val="22"/>
          <w:szCs w:val="22"/>
        </w:rPr>
      </w:pPr>
      <w:r w:rsidRPr="00992C38">
        <w:rPr>
          <w:sz w:val="22"/>
          <w:szCs w:val="22"/>
        </w:rPr>
        <w:t xml:space="preserve">4.1. Подрядчик обязан обеспечить надлежащее качество произведенных им работ. В соответствии со ст. 721 ГК РФ качество работ определяется их соответствием условиям настоящего </w:t>
      </w:r>
      <w:r>
        <w:rPr>
          <w:sz w:val="22"/>
          <w:szCs w:val="22"/>
        </w:rPr>
        <w:t>договор</w:t>
      </w:r>
      <w:r w:rsidRPr="00992C38">
        <w:rPr>
          <w:sz w:val="22"/>
          <w:szCs w:val="22"/>
        </w:rPr>
        <w:t xml:space="preserve">а, заданию Заказчика, предписаниям нормативной документации указанной </w:t>
      </w:r>
      <w:r w:rsidRPr="00CC5148">
        <w:rPr>
          <w:sz w:val="22"/>
          <w:szCs w:val="22"/>
        </w:rPr>
        <w:t>в регламенте по контролю качества</w:t>
      </w:r>
      <w:r w:rsidRPr="00992C38">
        <w:rPr>
          <w:sz w:val="22"/>
          <w:szCs w:val="22"/>
        </w:rPr>
        <w:t>.</w:t>
      </w:r>
    </w:p>
    <w:p w:rsidR="00F84838" w:rsidRPr="00992C38" w:rsidRDefault="00F84838" w:rsidP="00995B5D">
      <w:pPr>
        <w:pStyle w:val="BodyTextIndent2"/>
        <w:tabs>
          <w:tab w:val="clear" w:pos="360"/>
        </w:tabs>
        <w:spacing w:after="0" w:line="240" w:lineRule="auto"/>
        <w:jc w:val="both"/>
        <w:rPr>
          <w:rFonts w:ascii="Times New Roman" w:hAnsi="Times New Roman" w:cs="Times New Roman"/>
          <w:spacing w:val="-4"/>
          <w:sz w:val="22"/>
          <w:szCs w:val="22"/>
          <w:lang w:val="ru-RU" w:eastAsia="ru-RU"/>
        </w:rPr>
      </w:pPr>
      <w:r w:rsidRPr="00992C38">
        <w:rPr>
          <w:rFonts w:ascii="Times New Roman" w:hAnsi="Times New Roman" w:cs="Times New Roman"/>
          <w:spacing w:val="-4"/>
          <w:sz w:val="22"/>
          <w:szCs w:val="22"/>
          <w:lang w:val="ru-RU" w:eastAsia="ru-RU"/>
        </w:rPr>
        <w:t>4.2. Стороны предусматривают следующие дополнительные меры обеспечения надлежащего качества работ. В случае выявления дефектов и недостатков при приемке работ Заказчик имеет право:</w:t>
      </w:r>
    </w:p>
    <w:p w:rsidR="00F84838" w:rsidRDefault="00F84838" w:rsidP="00995B5D">
      <w:pPr>
        <w:jc w:val="both"/>
        <w:rPr>
          <w:sz w:val="22"/>
          <w:szCs w:val="22"/>
        </w:rPr>
      </w:pPr>
      <w:r w:rsidRPr="00992C38">
        <w:rPr>
          <w:sz w:val="22"/>
          <w:szCs w:val="22"/>
        </w:rPr>
        <w:t>- отказаться от приемки работ до устранения дефектов и недостатков Подрядчиком в срок, установленный Заказчиком;</w:t>
      </w:r>
    </w:p>
    <w:p w:rsidR="00F84838" w:rsidRPr="00CC5148" w:rsidRDefault="00F84838" w:rsidP="00995B5D">
      <w:pPr>
        <w:jc w:val="both"/>
        <w:rPr>
          <w:sz w:val="22"/>
          <w:szCs w:val="22"/>
        </w:rPr>
      </w:pPr>
      <w:r w:rsidRPr="00CC5148">
        <w:rPr>
          <w:sz w:val="22"/>
          <w:szCs w:val="22"/>
        </w:rPr>
        <w:t xml:space="preserve">- принять выполненные работы при условии их оплаты по сниженной стоимости в соответствии с Приложением № 4 настоящего </w:t>
      </w:r>
      <w:r>
        <w:rPr>
          <w:sz w:val="22"/>
          <w:szCs w:val="22"/>
        </w:rPr>
        <w:t>договор</w:t>
      </w:r>
      <w:r w:rsidRPr="00CC5148">
        <w:rPr>
          <w:sz w:val="22"/>
          <w:szCs w:val="22"/>
        </w:rPr>
        <w:t>а, если устранить дефект не представляется возможным и данный дефект не является критическим.</w:t>
      </w:r>
    </w:p>
    <w:p w:rsidR="00F84838" w:rsidRPr="00EB36AE" w:rsidRDefault="00F84838" w:rsidP="00EB36AE">
      <w:pPr>
        <w:jc w:val="both"/>
        <w:rPr>
          <w:sz w:val="22"/>
          <w:szCs w:val="22"/>
        </w:rPr>
      </w:pPr>
      <w:r w:rsidRPr="00CC5148">
        <w:rPr>
          <w:sz w:val="22"/>
          <w:szCs w:val="22"/>
        </w:rPr>
        <w:t>4.3. По выявленным дефектам и недостаткам объекта производства работ Заказчиком оформляю</w:t>
      </w:r>
      <w:r>
        <w:rPr>
          <w:sz w:val="22"/>
          <w:szCs w:val="22"/>
        </w:rPr>
        <w:t>тся предписания (приложение № 9</w:t>
      </w:r>
      <w:r w:rsidRPr="00CC5148">
        <w:rPr>
          <w:sz w:val="22"/>
          <w:szCs w:val="22"/>
        </w:rPr>
        <w:t xml:space="preserve"> настоящего </w:t>
      </w:r>
      <w:r>
        <w:rPr>
          <w:sz w:val="22"/>
          <w:szCs w:val="22"/>
        </w:rPr>
        <w:t>договор</w:t>
      </w:r>
      <w:r w:rsidRPr="00CC5148">
        <w:rPr>
          <w:sz w:val="22"/>
          <w:szCs w:val="22"/>
        </w:rPr>
        <w:t>а), которые служат основанием для устранения дефектов и недостатков и восстановления объекта Подрядчиком за свой счет. Срок устранения дефектов и недостатков устанавливается Заказчиком Подрядчику.</w:t>
      </w:r>
    </w:p>
    <w:p w:rsidR="00F84838" w:rsidRPr="00992C38" w:rsidRDefault="00F84838" w:rsidP="00EB36AE">
      <w:pPr>
        <w:jc w:val="both"/>
        <w:rPr>
          <w:sz w:val="22"/>
          <w:szCs w:val="22"/>
        </w:rPr>
      </w:pPr>
      <w:r w:rsidRPr="00992C38">
        <w:rPr>
          <w:sz w:val="22"/>
          <w:szCs w:val="22"/>
        </w:rPr>
        <w:t>4.4. В случае если Подрядчик уклоняется от участия в процедурах, направленных на выявление, фиксацию и устранение дефектов и недостатков объекта производства работ, в том числе:</w:t>
      </w:r>
    </w:p>
    <w:p w:rsidR="00F84838" w:rsidRPr="00992C38" w:rsidRDefault="00F84838" w:rsidP="00995B5D">
      <w:pPr>
        <w:numPr>
          <w:ilvl w:val="0"/>
          <w:numId w:val="17"/>
        </w:numPr>
        <w:jc w:val="both"/>
        <w:rPr>
          <w:sz w:val="22"/>
          <w:szCs w:val="22"/>
        </w:rPr>
      </w:pPr>
      <w:r w:rsidRPr="00992C38">
        <w:rPr>
          <w:sz w:val="22"/>
          <w:szCs w:val="22"/>
        </w:rPr>
        <w:t>по первому требованию Заказчика не принимает участия в процедурах осмотра или исследования выявленных дефектов и недостатков;</w:t>
      </w:r>
    </w:p>
    <w:p w:rsidR="00F84838" w:rsidRPr="00992C38" w:rsidRDefault="00F84838" w:rsidP="00995B5D">
      <w:pPr>
        <w:numPr>
          <w:ilvl w:val="0"/>
          <w:numId w:val="17"/>
        </w:numPr>
        <w:jc w:val="both"/>
        <w:rPr>
          <w:sz w:val="22"/>
          <w:szCs w:val="22"/>
        </w:rPr>
      </w:pPr>
      <w:r w:rsidRPr="00992C38">
        <w:rPr>
          <w:sz w:val="22"/>
          <w:szCs w:val="22"/>
        </w:rPr>
        <w:t>по первому требованию Заказчика отказывается от подписания предписания о выявлении дефектов и недостатков, соглашения сторон по установлению сроков устранения дефектов и недостатков;</w:t>
      </w:r>
    </w:p>
    <w:p w:rsidR="00F84838" w:rsidRPr="00992C38" w:rsidRDefault="00F84838" w:rsidP="00995B5D">
      <w:pPr>
        <w:numPr>
          <w:ilvl w:val="0"/>
          <w:numId w:val="17"/>
        </w:numPr>
        <w:jc w:val="both"/>
        <w:rPr>
          <w:sz w:val="22"/>
          <w:szCs w:val="22"/>
        </w:rPr>
      </w:pPr>
      <w:r w:rsidRPr="00992C38">
        <w:rPr>
          <w:sz w:val="22"/>
          <w:szCs w:val="22"/>
        </w:rPr>
        <w:t>иными действиями или бездействием уклоняется от процесса приведения объекта производства работ в надлежащее состояние.</w:t>
      </w:r>
    </w:p>
    <w:p w:rsidR="00F84838" w:rsidRPr="00992C38" w:rsidRDefault="00F84838" w:rsidP="00995B5D">
      <w:pPr>
        <w:ind w:firstLine="720"/>
        <w:jc w:val="both"/>
        <w:rPr>
          <w:sz w:val="22"/>
          <w:szCs w:val="22"/>
        </w:rPr>
      </w:pPr>
      <w:r w:rsidRPr="00992C38">
        <w:rPr>
          <w:sz w:val="22"/>
          <w:szCs w:val="22"/>
        </w:rPr>
        <w:t xml:space="preserve">Заказчик вправе выдать предписание о выявленных  дефектах и недостатках объекта производства работ в одностороннем порядке, самостоятельно установить срок устранения указанных дефектов и недостатков Подрядчиком и направить указанную документацию Подрядчику заказным письмом с уведомлением и или по факсимильной почте. В этом случае Подрядчик обязан за свой счет в установленные Заказчиком сроки устранить указанные в предписании дефекты и недостатки объекта производства работ.     </w:t>
      </w:r>
    </w:p>
    <w:p w:rsidR="00F84838" w:rsidRPr="00992C38" w:rsidRDefault="00F84838" w:rsidP="00995B5D">
      <w:pPr>
        <w:ind w:firstLine="720"/>
        <w:jc w:val="both"/>
        <w:rPr>
          <w:sz w:val="22"/>
          <w:szCs w:val="22"/>
        </w:rPr>
      </w:pPr>
      <w:r w:rsidRPr="00992C38">
        <w:rPr>
          <w:sz w:val="22"/>
          <w:szCs w:val="22"/>
        </w:rPr>
        <w:t>В случае отказа Подрядчика от исправления дефектов и недостатков за свой счет, Заказчик вправе потребовать возмещения, понесенных им расходов, на исправление дефектов и недостатков.</w:t>
      </w:r>
    </w:p>
    <w:p w:rsidR="00F84838" w:rsidRPr="00992C38" w:rsidRDefault="00F84838" w:rsidP="00F75903">
      <w:pPr>
        <w:spacing w:line="300" w:lineRule="exact"/>
        <w:jc w:val="center"/>
        <w:rPr>
          <w:b/>
          <w:bCs/>
          <w:sz w:val="22"/>
          <w:szCs w:val="22"/>
        </w:rPr>
      </w:pPr>
    </w:p>
    <w:p w:rsidR="00F84838" w:rsidRPr="00992C38" w:rsidRDefault="00F84838" w:rsidP="00010C0E">
      <w:pPr>
        <w:spacing w:line="240" w:lineRule="atLeast"/>
        <w:jc w:val="center"/>
        <w:rPr>
          <w:b/>
          <w:bCs/>
          <w:sz w:val="22"/>
          <w:szCs w:val="22"/>
        </w:rPr>
      </w:pPr>
      <w:r w:rsidRPr="00992C38">
        <w:rPr>
          <w:b/>
          <w:bCs/>
          <w:sz w:val="22"/>
          <w:szCs w:val="22"/>
        </w:rPr>
        <w:t>5. Гарантийные обязательства Подрядчика</w:t>
      </w:r>
    </w:p>
    <w:p w:rsidR="00F84838" w:rsidRPr="00424EEB" w:rsidRDefault="00F84838" w:rsidP="00424EEB">
      <w:pPr>
        <w:spacing w:line="240" w:lineRule="atLeast"/>
        <w:jc w:val="both"/>
        <w:rPr>
          <w:sz w:val="22"/>
          <w:szCs w:val="22"/>
        </w:rPr>
      </w:pPr>
      <w:r w:rsidRPr="00992C38">
        <w:rPr>
          <w:sz w:val="22"/>
          <w:szCs w:val="22"/>
        </w:rPr>
        <w:t xml:space="preserve">5.1. Подрядчик устанавливает на произведенные им работы гарантийный срок 60 месяцев,  течение которого начинается с момента подписания акта приемки объекта в эксплуатацию. Гарантийный срок эксплуатации объекта распространяется на все входящие в него инженерные сооружения, оборудование, материалы и работы. Гарантия заключается в безвозмездном восстановлении Подрядчиком объекта производства работ (отдельных его элементов), в случае выявления дефектов и недостатков, возникших в гарантийные сроки. Восстановлением объекта является приведение его в состояние, соответствующее условиям, которые определены как настоящим </w:t>
      </w:r>
      <w:r>
        <w:rPr>
          <w:sz w:val="22"/>
          <w:szCs w:val="22"/>
        </w:rPr>
        <w:t>договор</w:t>
      </w:r>
      <w:r w:rsidRPr="00992C38">
        <w:rPr>
          <w:sz w:val="22"/>
          <w:szCs w:val="22"/>
        </w:rPr>
        <w:t xml:space="preserve">ом, так и действующей нормативной документацией указанной </w:t>
      </w:r>
      <w:r w:rsidRPr="00CC5148">
        <w:rPr>
          <w:sz w:val="22"/>
          <w:szCs w:val="22"/>
        </w:rPr>
        <w:t>в регламенте по организации контроля объектов в период гарантийного срока эксплуатации</w:t>
      </w:r>
      <w:r>
        <w:rPr>
          <w:sz w:val="22"/>
          <w:szCs w:val="22"/>
        </w:rPr>
        <w:t xml:space="preserve"> (СТП-02-01-2011)</w:t>
      </w:r>
      <w:r w:rsidRPr="00CC5148">
        <w:rPr>
          <w:sz w:val="22"/>
          <w:szCs w:val="22"/>
        </w:rPr>
        <w:t>.</w:t>
      </w:r>
    </w:p>
    <w:p w:rsidR="00F84838" w:rsidRPr="00992C38" w:rsidRDefault="00F84838" w:rsidP="00C72B55">
      <w:pPr>
        <w:numPr>
          <w:ilvl w:val="1"/>
          <w:numId w:val="19"/>
        </w:numPr>
        <w:spacing w:line="240" w:lineRule="atLeast"/>
        <w:ind w:left="0" w:firstLine="0"/>
        <w:jc w:val="both"/>
        <w:rPr>
          <w:b/>
          <w:bCs/>
          <w:sz w:val="22"/>
          <w:szCs w:val="22"/>
        </w:rPr>
      </w:pPr>
      <w:r w:rsidRPr="00992C38">
        <w:rPr>
          <w:sz w:val="22"/>
          <w:szCs w:val="22"/>
        </w:rPr>
        <w:t xml:space="preserve">Гарантийный срок на поставленное Подрядчиком в рамках настоящего </w:t>
      </w:r>
      <w:r>
        <w:rPr>
          <w:sz w:val="22"/>
          <w:szCs w:val="22"/>
        </w:rPr>
        <w:t>Договор</w:t>
      </w:r>
      <w:r w:rsidRPr="00992C38">
        <w:rPr>
          <w:sz w:val="22"/>
          <w:szCs w:val="22"/>
        </w:rPr>
        <w:t>а технологическое оборудование для оснащения объекта, принимается равным гарантийному сроку, установленному производителем оборудования.</w:t>
      </w:r>
    </w:p>
    <w:p w:rsidR="00F84838" w:rsidRPr="00CC5148" w:rsidRDefault="00F84838" w:rsidP="00C72B55">
      <w:pPr>
        <w:numPr>
          <w:ilvl w:val="1"/>
          <w:numId w:val="19"/>
        </w:numPr>
        <w:spacing w:line="240" w:lineRule="atLeast"/>
        <w:ind w:left="0" w:firstLine="0"/>
        <w:jc w:val="both"/>
        <w:rPr>
          <w:sz w:val="22"/>
          <w:szCs w:val="22"/>
        </w:rPr>
      </w:pPr>
      <w:r w:rsidRPr="00992C38">
        <w:rPr>
          <w:sz w:val="22"/>
          <w:szCs w:val="22"/>
        </w:rPr>
        <w:t xml:space="preserve">Обследование гарантийных объектов выполняется в соответствии с Регламентом по организации контроля объектов в период </w:t>
      </w:r>
      <w:r w:rsidRPr="00992C38">
        <w:rPr>
          <w:spacing w:val="-3"/>
          <w:sz w:val="22"/>
          <w:szCs w:val="22"/>
        </w:rPr>
        <w:t>гарантийного срока эксплу</w:t>
      </w:r>
      <w:r>
        <w:rPr>
          <w:spacing w:val="-3"/>
          <w:sz w:val="22"/>
          <w:szCs w:val="22"/>
        </w:rPr>
        <w:t xml:space="preserve">атации </w:t>
      </w:r>
      <w:r>
        <w:rPr>
          <w:sz w:val="22"/>
          <w:szCs w:val="22"/>
        </w:rPr>
        <w:t>(СТП-02-01-2011)</w:t>
      </w:r>
      <w:r>
        <w:rPr>
          <w:spacing w:val="-3"/>
          <w:sz w:val="22"/>
          <w:szCs w:val="22"/>
        </w:rPr>
        <w:t>.</w:t>
      </w:r>
    </w:p>
    <w:p w:rsidR="00F84838" w:rsidRPr="00992C38" w:rsidRDefault="00F84838" w:rsidP="00C72B55">
      <w:pPr>
        <w:numPr>
          <w:ilvl w:val="1"/>
          <w:numId w:val="19"/>
        </w:numPr>
        <w:spacing w:line="240" w:lineRule="atLeast"/>
        <w:ind w:left="0" w:firstLine="0"/>
        <w:jc w:val="both"/>
        <w:rPr>
          <w:b/>
          <w:bCs/>
          <w:sz w:val="22"/>
          <w:szCs w:val="22"/>
        </w:rPr>
      </w:pPr>
      <w:r w:rsidRPr="00992C38">
        <w:rPr>
          <w:sz w:val="22"/>
          <w:szCs w:val="22"/>
        </w:rPr>
        <w:t>В случае выявления дефекта отдельного конструктивного элемента, сооружения  или его части, гарантийный срок по объекту продлевается на период от даты обращения Заказчика к Подрядчику о необходимости ликвидации дефекта до даты завершения работ по ликвидации дефекта.</w:t>
      </w:r>
    </w:p>
    <w:p w:rsidR="00F84838" w:rsidRPr="00992C38" w:rsidRDefault="00F84838" w:rsidP="00C72B55">
      <w:pPr>
        <w:numPr>
          <w:ilvl w:val="1"/>
          <w:numId w:val="19"/>
        </w:numPr>
        <w:spacing w:line="240" w:lineRule="atLeast"/>
        <w:ind w:left="0" w:firstLine="0"/>
        <w:jc w:val="both"/>
        <w:rPr>
          <w:b/>
          <w:bCs/>
          <w:sz w:val="22"/>
          <w:szCs w:val="22"/>
        </w:rPr>
      </w:pPr>
      <w:r w:rsidRPr="00992C38">
        <w:rPr>
          <w:sz w:val="22"/>
          <w:szCs w:val="22"/>
        </w:rPr>
        <w:t>Заказчик в период с 15 апреля по 01 июня ежегодно в течение действия гарантийного срока производит проверку гарантийных объектов. Замечания, возникшие у Заказчика в результате проверки, Подрядчик обязан устранить в сроки, установленные Заказчиком.</w:t>
      </w:r>
      <w:r w:rsidRPr="00992C38">
        <w:rPr>
          <w:b/>
          <w:bCs/>
          <w:sz w:val="22"/>
          <w:szCs w:val="22"/>
        </w:rPr>
        <w:t xml:space="preserve"> </w:t>
      </w:r>
      <w:r w:rsidRPr="00992C38">
        <w:rPr>
          <w:sz w:val="22"/>
          <w:szCs w:val="22"/>
        </w:rPr>
        <w:t>В случае не устранения замечаний Заказчика, в течение установленного срока</w:t>
      </w:r>
      <w:r w:rsidRPr="002B40F8">
        <w:rPr>
          <w:sz w:val="22"/>
          <w:szCs w:val="22"/>
        </w:rPr>
        <w:t xml:space="preserve">, Подрядчик уплачивает единовременный штраф  в размере 200 000 (Двести тысяч) рублей. </w:t>
      </w:r>
      <w:r>
        <w:rPr>
          <w:sz w:val="22"/>
          <w:szCs w:val="22"/>
        </w:rPr>
        <w:t>Уплата штрафа не освобождает подрядчика от возмещения расходов по исправлению дефектов.</w:t>
      </w:r>
    </w:p>
    <w:p w:rsidR="00F84838" w:rsidRPr="00992C38" w:rsidRDefault="00F84838" w:rsidP="00C72B55">
      <w:pPr>
        <w:numPr>
          <w:ilvl w:val="1"/>
          <w:numId w:val="19"/>
        </w:numPr>
        <w:spacing w:line="240" w:lineRule="atLeast"/>
        <w:ind w:left="0" w:firstLine="0"/>
        <w:jc w:val="both"/>
        <w:rPr>
          <w:b/>
          <w:bCs/>
          <w:sz w:val="22"/>
          <w:szCs w:val="22"/>
        </w:rPr>
      </w:pPr>
      <w:r w:rsidRPr="00992C38">
        <w:rPr>
          <w:sz w:val="22"/>
          <w:szCs w:val="22"/>
        </w:rPr>
        <w:t xml:space="preserve">При отказе Подрядчика от составления или подписания акта обследования гарантийного объекта, Заказчик вправе составить односторонний акт, в том числе с привлечением независимых экспертов (при необходимости) и направить акт Подрядчику заказным письмом с уведомлением или по факсимильной почте. Расходы по оплате услуг экспертов, при установлении вины Подрядчика, предъявляются ему в полном объёме. </w:t>
      </w:r>
    </w:p>
    <w:p w:rsidR="00F84838" w:rsidRPr="00992C38" w:rsidRDefault="00F84838" w:rsidP="00C72B55">
      <w:pPr>
        <w:numPr>
          <w:ilvl w:val="1"/>
          <w:numId w:val="19"/>
        </w:numPr>
        <w:spacing w:line="240" w:lineRule="atLeast"/>
        <w:ind w:left="0" w:firstLine="0"/>
        <w:jc w:val="both"/>
        <w:rPr>
          <w:b/>
          <w:bCs/>
          <w:sz w:val="22"/>
          <w:szCs w:val="22"/>
        </w:rPr>
      </w:pPr>
      <w:r w:rsidRPr="00992C38">
        <w:rPr>
          <w:spacing w:val="4"/>
          <w:sz w:val="22"/>
          <w:szCs w:val="22"/>
        </w:rPr>
        <w:t xml:space="preserve">На период гарантийного </w:t>
      </w:r>
      <w:r w:rsidRPr="00992C38">
        <w:rPr>
          <w:sz w:val="22"/>
          <w:szCs w:val="22"/>
        </w:rPr>
        <w:t>срока эксплуатации объекта,</w:t>
      </w:r>
      <w:r w:rsidRPr="00992C38">
        <w:rPr>
          <w:spacing w:val="4"/>
          <w:sz w:val="22"/>
          <w:szCs w:val="22"/>
        </w:rPr>
        <w:t xml:space="preserve"> на Подрядчика возлагается ответственность за хранение и сохранность одного экземпляра любого документа из состава исполнительной документации, чертежей, технических условий. Подрядчик обязан по первому требованию предоставить Заказчику указанные документы.</w:t>
      </w:r>
    </w:p>
    <w:p w:rsidR="00F84838" w:rsidRPr="00992C38" w:rsidRDefault="00F84838" w:rsidP="00010C0E">
      <w:pPr>
        <w:spacing w:line="240" w:lineRule="atLeast"/>
        <w:rPr>
          <w:b/>
          <w:bCs/>
          <w:sz w:val="22"/>
          <w:szCs w:val="22"/>
        </w:rPr>
      </w:pPr>
    </w:p>
    <w:p w:rsidR="00F84838" w:rsidRPr="00245B8D" w:rsidRDefault="00F84838" w:rsidP="00C72B55">
      <w:pPr>
        <w:numPr>
          <w:ilvl w:val="0"/>
          <w:numId w:val="19"/>
        </w:numPr>
        <w:spacing w:line="240" w:lineRule="atLeast"/>
        <w:ind w:left="360"/>
        <w:jc w:val="center"/>
        <w:rPr>
          <w:b/>
          <w:bCs/>
          <w:sz w:val="22"/>
          <w:szCs w:val="22"/>
        </w:rPr>
      </w:pPr>
      <w:r w:rsidRPr="00245B8D">
        <w:rPr>
          <w:b/>
          <w:bCs/>
          <w:sz w:val="22"/>
          <w:szCs w:val="22"/>
        </w:rPr>
        <w:t>Строительная площадка</w:t>
      </w:r>
    </w:p>
    <w:p w:rsidR="00F84838" w:rsidRPr="00D02EC1" w:rsidRDefault="00F84838" w:rsidP="00C72B55">
      <w:pPr>
        <w:numPr>
          <w:ilvl w:val="1"/>
          <w:numId w:val="20"/>
        </w:numPr>
        <w:spacing w:line="240" w:lineRule="atLeast"/>
        <w:ind w:left="0" w:firstLine="0"/>
        <w:jc w:val="both"/>
        <w:rPr>
          <w:spacing w:val="4"/>
          <w:sz w:val="22"/>
          <w:szCs w:val="22"/>
        </w:rPr>
      </w:pPr>
      <w:r w:rsidRPr="00D02EC1">
        <w:rPr>
          <w:spacing w:val="4"/>
          <w:sz w:val="22"/>
          <w:szCs w:val="22"/>
        </w:rPr>
        <w:t xml:space="preserve">Настоящим </w:t>
      </w:r>
      <w:r>
        <w:rPr>
          <w:spacing w:val="4"/>
          <w:sz w:val="22"/>
          <w:szCs w:val="22"/>
        </w:rPr>
        <w:t>договор</w:t>
      </w:r>
      <w:r w:rsidRPr="00D02EC1">
        <w:rPr>
          <w:spacing w:val="4"/>
          <w:sz w:val="22"/>
          <w:szCs w:val="22"/>
        </w:rPr>
        <w:t xml:space="preserve">ом </w:t>
      </w:r>
      <w:r w:rsidRPr="00D02EC1">
        <w:rPr>
          <w:sz w:val="22"/>
          <w:szCs w:val="22"/>
        </w:rPr>
        <w:t xml:space="preserve">устанавливается понятие "Строительная площадка" обозначающее любую площадку, на которой осуществляются какие-либо процессы или операции по строительству, реконструкции, конструктивному изменению, капитальному и текущему ремонту автомобильных дорог и инженерных сооружений на них. </w:t>
      </w:r>
    </w:p>
    <w:p w:rsidR="00F84838" w:rsidRPr="00D02EC1" w:rsidRDefault="00F84838" w:rsidP="00C72B55">
      <w:pPr>
        <w:numPr>
          <w:ilvl w:val="1"/>
          <w:numId w:val="20"/>
        </w:numPr>
        <w:spacing w:line="240" w:lineRule="atLeast"/>
        <w:ind w:left="0" w:firstLine="0"/>
        <w:jc w:val="both"/>
        <w:rPr>
          <w:spacing w:val="4"/>
          <w:sz w:val="22"/>
          <w:szCs w:val="22"/>
        </w:rPr>
      </w:pPr>
      <w:r w:rsidRPr="00D02EC1">
        <w:rPr>
          <w:spacing w:val="4"/>
          <w:sz w:val="22"/>
          <w:szCs w:val="22"/>
        </w:rPr>
        <w:t>Подрядчик обязан изготовить и установить за свой счет в начале участка производства работ и при въезде на строительную площадку информационные щиты размером 2х2,5м с указанием наименования объекта, наименования Заказчика и Подрядчика, ФИО, должности и номера телефонов лиц, ответственных за производство работ по объекту и представителя органа местного самоуправления, курирующего строительство, сроков начала и окончания работ.</w:t>
      </w:r>
    </w:p>
    <w:p w:rsidR="00F84838" w:rsidRPr="00D02EC1" w:rsidRDefault="00F84838" w:rsidP="00C72B55">
      <w:pPr>
        <w:numPr>
          <w:ilvl w:val="1"/>
          <w:numId w:val="20"/>
        </w:numPr>
        <w:spacing w:line="240" w:lineRule="atLeast"/>
        <w:ind w:left="0" w:firstLine="0"/>
        <w:jc w:val="both"/>
        <w:rPr>
          <w:spacing w:val="4"/>
          <w:sz w:val="22"/>
          <w:szCs w:val="22"/>
        </w:rPr>
      </w:pPr>
      <w:r w:rsidRPr="00D02EC1">
        <w:rPr>
          <w:spacing w:val="4"/>
          <w:sz w:val="22"/>
          <w:szCs w:val="22"/>
        </w:rPr>
        <w:t>В случае необходимости Подрядчик</w:t>
      </w:r>
      <w:r w:rsidRPr="00D02EC1">
        <w:rPr>
          <w:sz w:val="22"/>
          <w:szCs w:val="22"/>
        </w:rPr>
        <w:t xml:space="preserve"> обеспечивает и содержит за свой счет охрану объекта, материалов, оборудования, стоянки строительной техники и другого имущества необходимых для строительства, реконструкции и капитального ремонта объекта, ограждения мест производства работ с момента начала работ до подписания акта приемки его в эксплуатацию, в соответствии с проектом производства работ. Обеспечивает на строительной площадке содержание и уборку территории производства работ и прилегающей территории от бытового и строительного мусора, устанавливает оборудование для очистки колес автотранспортных средств с целью исключения выноса грязи со строительной площадки на проезжую часть до подписания акта приемки объекта в эксплуатацию. </w:t>
      </w:r>
    </w:p>
    <w:p w:rsidR="00F84838" w:rsidRPr="00D02EC1" w:rsidRDefault="00F84838" w:rsidP="00C72B55">
      <w:pPr>
        <w:numPr>
          <w:ilvl w:val="1"/>
          <w:numId w:val="20"/>
        </w:numPr>
        <w:spacing w:line="240" w:lineRule="atLeast"/>
        <w:ind w:left="0" w:firstLine="0"/>
        <w:jc w:val="both"/>
        <w:rPr>
          <w:spacing w:val="4"/>
          <w:sz w:val="22"/>
          <w:szCs w:val="22"/>
        </w:rPr>
      </w:pPr>
      <w:r w:rsidRPr="00D02EC1">
        <w:rPr>
          <w:sz w:val="22"/>
          <w:szCs w:val="22"/>
        </w:rPr>
        <w:t>Подрядчик в соответствии с Проектом и рабочей документацией  должен обустроить и содержать временные подъездные дороги, а также принимать меры по обеспечению сохранности и своевременному восстановлению за свой счет используемых им дорог общего пользования, принадлежащих третьим лицам.</w:t>
      </w:r>
    </w:p>
    <w:p w:rsidR="00F84838" w:rsidRPr="00D02EC1" w:rsidRDefault="00F84838" w:rsidP="00C72B55">
      <w:pPr>
        <w:numPr>
          <w:ilvl w:val="1"/>
          <w:numId w:val="20"/>
        </w:numPr>
        <w:spacing w:line="240" w:lineRule="atLeast"/>
        <w:ind w:left="0" w:firstLine="0"/>
        <w:jc w:val="both"/>
        <w:rPr>
          <w:spacing w:val="4"/>
          <w:sz w:val="22"/>
          <w:szCs w:val="22"/>
        </w:rPr>
      </w:pPr>
      <w:r w:rsidRPr="00D02EC1">
        <w:rPr>
          <w:sz w:val="22"/>
          <w:szCs w:val="22"/>
        </w:rPr>
        <w:t>Подрядчик на время производства работ на объекте в пределах строительной площадки обязан предоставить и содержать постоянное или мобильное помещение площадью не менее 12м</w:t>
      </w:r>
      <w:r w:rsidRPr="00D02EC1">
        <w:rPr>
          <w:sz w:val="22"/>
          <w:szCs w:val="22"/>
          <w:vertAlign w:val="superscript"/>
        </w:rPr>
        <w:t>2</w:t>
      </w:r>
      <w:r>
        <w:rPr>
          <w:sz w:val="22"/>
          <w:szCs w:val="22"/>
        </w:rPr>
        <w:t xml:space="preserve"> для персонала Заказчика.</w:t>
      </w:r>
    </w:p>
    <w:p w:rsidR="00F84838" w:rsidRDefault="00F84838" w:rsidP="00C72B55">
      <w:pPr>
        <w:numPr>
          <w:ilvl w:val="1"/>
          <w:numId w:val="20"/>
        </w:numPr>
        <w:spacing w:line="240" w:lineRule="atLeast"/>
        <w:ind w:left="0" w:firstLine="0"/>
        <w:jc w:val="both"/>
        <w:rPr>
          <w:spacing w:val="4"/>
          <w:sz w:val="22"/>
          <w:szCs w:val="22"/>
        </w:rPr>
      </w:pPr>
      <w:r w:rsidRPr="00D02EC1">
        <w:rPr>
          <w:spacing w:val="4"/>
          <w:sz w:val="22"/>
          <w:szCs w:val="22"/>
        </w:rPr>
        <w:t>Подрядчик обязан освободить строительную площадку и прилегающую территорию от принадлежащего ему имущества, мусора и техники в течение 5 (Пяти) дней после завершения работ.</w:t>
      </w:r>
    </w:p>
    <w:p w:rsidR="00F84838" w:rsidRPr="00D02EC1" w:rsidRDefault="00F84838" w:rsidP="00424EEB">
      <w:pPr>
        <w:spacing w:line="240" w:lineRule="atLeast"/>
        <w:jc w:val="both"/>
        <w:rPr>
          <w:spacing w:val="4"/>
          <w:sz w:val="22"/>
          <w:szCs w:val="22"/>
        </w:rPr>
      </w:pPr>
    </w:p>
    <w:p w:rsidR="00F84838" w:rsidRPr="00CC5148" w:rsidRDefault="00F84838" w:rsidP="00C72B55">
      <w:pPr>
        <w:numPr>
          <w:ilvl w:val="0"/>
          <w:numId w:val="19"/>
        </w:numPr>
        <w:ind w:left="360"/>
        <w:jc w:val="center"/>
        <w:rPr>
          <w:b/>
          <w:bCs/>
          <w:sz w:val="22"/>
          <w:szCs w:val="22"/>
        </w:rPr>
      </w:pPr>
      <w:r w:rsidRPr="00CC5148">
        <w:rPr>
          <w:b/>
          <w:bCs/>
          <w:sz w:val="22"/>
          <w:szCs w:val="22"/>
        </w:rPr>
        <w:t>Применение материалов и оборудования для выполнения работ</w:t>
      </w:r>
    </w:p>
    <w:p w:rsidR="00F84838" w:rsidRPr="00CC5148" w:rsidRDefault="00F84838" w:rsidP="00C72B55">
      <w:pPr>
        <w:numPr>
          <w:ilvl w:val="1"/>
          <w:numId w:val="21"/>
        </w:numPr>
        <w:ind w:left="0" w:firstLine="0"/>
        <w:jc w:val="both"/>
        <w:rPr>
          <w:sz w:val="22"/>
          <w:szCs w:val="22"/>
        </w:rPr>
      </w:pPr>
      <w:r w:rsidRPr="00CC5148">
        <w:rPr>
          <w:sz w:val="22"/>
          <w:szCs w:val="22"/>
        </w:rPr>
        <w:t xml:space="preserve">Подрядчик принимает на себя обязательство обеспечить ремонт объекта по настоящему </w:t>
      </w:r>
      <w:r>
        <w:rPr>
          <w:sz w:val="22"/>
          <w:szCs w:val="22"/>
        </w:rPr>
        <w:t>Договор</w:t>
      </w:r>
      <w:r w:rsidRPr="00CC5148">
        <w:rPr>
          <w:sz w:val="22"/>
          <w:szCs w:val="22"/>
        </w:rPr>
        <w:t xml:space="preserve">у строительными материалами, изделиями и конструкциями, инженерным (технологическим) оборудованием в соответствии с технической документацией, в количестве и порядке, указанными в настоящем </w:t>
      </w:r>
      <w:r>
        <w:rPr>
          <w:sz w:val="22"/>
          <w:szCs w:val="22"/>
        </w:rPr>
        <w:t>Договор</w:t>
      </w:r>
      <w:r w:rsidRPr="00CC5148">
        <w:rPr>
          <w:sz w:val="22"/>
          <w:szCs w:val="22"/>
        </w:rPr>
        <w:t>е.</w:t>
      </w:r>
    </w:p>
    <w:p w:rsidR="00F84838" w:rsidRPr="00CC5148" w:rsidRDefault="00F84838" w:rsidP="00C72B55">
      <w:pPr>
        <w:numPr>
          <w:ilvl w:val="1"/>
          <w:numId w:val="21"/>
        </w:numPr>
        <w:ind w:left="0" w:firstLine="0"/>
        <w:jc w:val="both"/>
        <w:rPr>
          <w:sz w:val="22"/>
          <w:szCs w:val="22"/>
        </w:rPr>
      </w:pPr>
      <w:r w:rsidRPr="00CC5148">
        <w:rPr>
          <w:sz w:val="22"/>
          <w:szCs w:val="22"/>
        </w:rPr>
        <w:t>Все поставляемые для ремонта материалы, конструкции и оборудование должны иметь соответствующие сертификаты, технические паспорта и другие документы, удостоверяющие их качество, пройти входной лабораторный контроль. Оригиналы или заверенные копии этих сертификатов, технических паспортов и других документов должны быть предоставлены Заказчику до начала производства работ, выполняемых с использованием этих материалов, конструкций и оборудования, а также в составе исполнительной документации.</w:t>
      </w:r>
    </w:p>
    <w:p w:rsidR="00F84838" w:rsidRPr="00CC5148" w:rsidRDefault="00F84838" w:rsidP="00C72B55">
      <w:pPr>
        <w:numPr>
          <w:ilvl w:val="1"/>
          <w:numId w:val="21"/>
        </w:numPr>
        <w:ind w:left="0" w:firstLine="0"/>
        <w:jc w:val="both"/>
        <w:rPr>
          <w:sz w:val="22"/>
          <w:szCs w:val="22"/>
        </w:rPr>
      </w:pPr>
      <w:r w:rsidRPr="00CC5148">
        <w:rPr>
          <w:sz w:val="22"/>
          <w:szCs w:val="22"/>
        </w:rPr>
        <w:t>Применение для ремонта Объекта импортных материалов и конструкций согласовывается Заказчиком и сертифицируется в установленном законодательством РФ порядке. Технологическое оборудование для оснащения Объекта должно быть сертифицировано согласно законодательству РФ.</w:t>
      </w:r>
    </w:p>
    <w:p w:rsidR="00F84838" w:rsidRPr="00CC5148" w:rsidRDefault="00F84838" w:rsidP="00C72B55">
      <w:pPr>
        <w:numPr>
          <w:ilvl w:val="1"/>
          <w:numId w:val="21"/>
        </w:numPr>
        <w:ind w:left="0" w:firstLine="0"/>
        <w:jc w:val="both"/>
        <w:rPr>
          <w:sz w:val="22"/>
          <w:szCs w:val="22"/>
        </w:rPr>
      </w:pPr>
      <w:r w:rsidRPr="00CC5148">
        <w:rPr>
          <w:sz w:val="22"/>
          <w:szCs w:val="22"/>
        </w:rPr>
        <w:t>Подрядчик обеспечивает надлежащее хранение материалов, конструкций и технологического оборудования.</w:t>
      </w:r>
    </w:p>
    <w:p w:rsidR="00F84838" w:rsidRPr="00CC5148" w:rsidRDefault="00F84838" w:rsidP="00C72B55">
      <w:pPr>
        <w:numPr>
          <w:ilvl w:val="1"/>
          <w:numId w:val="21"/>
        </w:numPr>
        <w:ind w:left="0" w:firstLine="0"/>
        <w:jc w:val="both"/>
        <w:rPr>
          <w:sz w:val="22"/>
          <w:szCs w:val="22"/>
        </w:rPr>
      </w:pPr>
      <w:r w:rsidRPr="00CC5148">
        <w:rPr>
          <w:sz w:val="22"/>
          <w:szCs w:val="22"/>
        </w:rPr>
        <w:t>Подрядчик обязан за свои средства с использованием своей лаборатории в ходе приемки поступающих на строительную площадку материалов, конструкций и изделий, а также выполненных строительных работ, обеспечить все предусмотренные нормами и проектом испытания и измерения и представить результаты этих испытаний Заказчику до приемки им выполненных работ.</w:t>
      </w:r>
    </w:p>
    <w:p w:rsidR="00F84838" w:rsidRPr="00CC5148" w:rsidRDefault="00F84838" w:rsidP="00C72B55">
      <w:pPr>
        <w:numPr>
          <w:ilvl w:val="1"/>
          <w:numId w:val="21"/>
        </w:numPr>
        <w:ind w:left="0" w:firstLine="0"/>
        <w:jc w:val="both"/>
        <w:rPr>
          <w:sz w:val="22"/>
          <w:szCs w:val="22"/>
        </w:rPr>
      </w:pPr>
      <w:r w:rsidRPr="00CC5148">
        <w:rPr>
          <w:sz w:val="22"/>
          <w:szCs w:val="22"/>
        </w:rPr>
        <w:t>В составах асфальтобетонных смесей типа А предусмотреть количество щебня из плотных горных пород не менее 50%, марка щебня по дробимости не ниже 1200, марка щебня по истираемости И1, в качестве мелкого заполнителя применить пески из отсевов дробления горных пород марки по прочности не ниже 1000.</w:t>
      </w:r>
    </w:p>
    <w:p w:rsidR="00F84838" w:rsidRPr="00CC5148" w:rsidRDefault="00F84838" w:rsidP="00C72B55">
      <w:pPr>
        <w:numPr>
          <w:ilvl w:val="1"/>
          <w:numId w:val="21"/>
        </w:numPr>
        <w:ind w:left="0" w:firstLine="0"/>
        <w:jc w:val="both"/>
        <w:rPr>
          <w:sz w:val="22"/>
          <w:szCs w:val="22"/>
        </w:rPr>
      </w:pPr>
      <w:r w:rsidRPr="00CC5148">
        <w:rPr>
          <w:sz w:val="22"/>
          <w:szCs w:val="22"/>
        </w:rPr>
        <w:t>В составах асфальтобетонных смесей типа Б предусмотреть количество щебня из плотных горных пород не менее 40%, марка щебня по дробимости не ниже 1200, марка щебня по истираемости И1, в качестве мелкого заполнителя применить пески из отсевов дробления горных пород марки по прочности не ниже 1000.</w:t>
      </w:r>
    </w:p>
    <w:p w:rsidR="00F84838" w:rsidRPr="00CC5148" w:rsidRDefault="00F84838" w:rsidP="00C72B55">
      <w:pPr>
        <w:numPr>
          <w:ilvl w:val="1"/>
          <w:numId w:val="21"/>
        </w:numPr>
        <w:ind w:left="0" w:firstLine="0"/>
        <w:jc w:val="both"/>
        <w:rPr>
          <w:sz w:val="22"/>
          <w:szCs w:val="22"/>
        </w:rPr>
      </w:pPr>
      <w:r w:rsidRPr="00CC5148">
        <w:rPr>
          <w:sz w:val="22"/>
          <w:szCs w:val="22"/>
        </w:rPr>
        <w:t>В составах асфальтобетонных смесей типа В предусмотреть количество щебня из плотных горных пород не менее 30%, марка щебня по дробимости не ниже 800, в качестве мелкого заполнителя применить пески из отсевов дробления горных пород марки по прочности не ниже 800.</w:t>
      </w:r>
    </w:p>
    <w:p w:rsidR="00F84838" w:rsidRPr="00CC5148" w:rsidRDefault="00F84838" w:rsidP="00C72B55">
      <w:pPr>
        <w:numPr>
          <w:ilvl w:val="1"/>
          <w:numId w:val="21"/>
        </w:numPr>
        <w:ind w:left="0" w:firstLine="0"/>
        <w:jc w:val="both"/>
        <w:rPr>
          <w:sz w:val="22"/>
          <w:szCs w:val="22"/>
        </w:rPr>
      </w:pPr>
      <w:r w:rsidRPr="00CC5148">
        <w:rPr>
          <w:sz w:val="22"/>
          <w:szCs w:val="22"/>
        </w:rPr>
        <w:t>В составах асфальтобетонных смесей типа Г предусмотреть применение песков из отсевов дробления горных пород марки по прочности не ниже 1000, а также их смеси с природным песком при содержании последнего не более 10 % по массе.</w:t>
      </w:r>
    </w:p>
    <w:p w:rsidR="00F84838" w:rsidRPr="00CC5148" w:rsidRDefault="00F84838" w:rsidP="00C72B55">
      <w:pPr>
        <w:numPr>
          <w:ilvl w:val="1"/>
          <w:numId w:val="21"/>
        </w:numPr>
        <w:ind w:left="0" w:firstLine="0"/>
        <w:jc w:val="both"/>
        <w:rPr>
          <w:sz w:val="22"/>
          <w:szCs w:val="22"/>
        </w:rPr>
      </w:pPr>
      <w:r w:rsidRPr="00CC5148">
        <w:rPr>
          <w:sz w:val="22"/>
          <w:szCs w:val="22"/>
        </w:rPr>
        <w:t>В составах щебеночно-мастичных асфальтобетонных смесей предусмотреть применение щебня из плотных горных пород, марка щебня по дробимости не ниже 1200, марка щебня по истираемости И1, в качестве мелкого заполнителя применить пески из отсевов дробления горных пород марки по прочности не ниже 1000.</w:t>
      </w:r>
    </w:p>
    <w:p w:rsidR="00F84838" w:rsidRPr="00CC5148" w:rsidRDefault="00F84838" w:rsidP="00C72B55">
      <w:pPr>
        <w:numPr>
          <w:ilvl w:val="1"/>
          <w:numId w:val="21"/>
        </w:numPr>
        <w:ind w:left="0" w:firstLine="0"/>
        <w:jc w:val="both"/>
        <w:rPr>
          <w:sz w:val="22"/>
          <w:szCs w:val="22"/>
        </w:rPr>
      </w:pPr>
      <w:r w:rsidRPr="00CC5148">
        <w:rPr>
          <w:sz w:val="22"/>
          <w:szCs w:val="22"/>
        </w:rPr>
        <w:t>Бетонные смеси должны обеспечивать получение бетонов с заданными показателями по прочности, средней плотности, морозостойкости и водонепроницаемости (при необходимости) и другими нормируемыми показателями качества бетона. В качестве крупных заполнителей для тяжелых бетонов использовать щебень и гравий из плотных горных пород по ГОСТ 8267.</w:t>
      </w:r>
    </w:p>
    <w:p w:rsidR="00F84838" w:rsidRPr="00D02EC1" w:rsidRDefault="00F84838" w:rsidP="00995B5D">
      <w:pPr>
        <w:spacing w:line="300" w:lineRule="exact"/>
        <w:jc w:val="both"/>
        <w:rPr>
          <w:spacing w:val="4"/>
          <w:sz w:val="22"/>
          <w:szCs w:val="22"/>
        </w:rPr>
      </w:pPr>
    </w:p>
    <w:p w:rsidR="00F84838" w:rsidRPr="00D02EC1" w:rsidRDefault="00F84838" w:rsidP="00010C0E">
      <w:pPr>
        <w:jc w:val="both"/>
        <w:rPr>
          <w:sz w:val="22"/>
          <w:szCs w:val="22"/>
        </w:rPr>
      </w:pPr>
    </w:p>
    <w:p w:rsidR="00F84838" w:rsidRPr="00D02EC1" w:rsidRDefault="00F84838" w:rsidP="00995B5D">
      <w:pPr>
        <w:jc w:val="center"/>
        <w:rPr>
          <w:b/>
          <w:bCs/>
          <w:sz w:val="22"/>
          <w:szCs w:val="22"/>
        </w:rPr>
      </w:pPr>
      <w:r>
        <w:rPr>
          <w:b/>
          <w:bCs/>
          <w:sz w:val="22"/>
          <w:szCs w:val="22"/>
        </w:rPr>
        <w:t>8</w:t>
      </w:r>
      <w:r w:rsidRPr="00D02EC1">
        <w:rPr>
          <w:b/>
          <w:bCs/>
          <w:sz w:val="22"/>
          <w:szCs w:val="22"/>
        </w:rPr>
        <w:t>. Порядок производства работ</w:t>
      </w:r>
    </w:p>
    <w:p w:rsidR="00F84838" w:rsidRPr="00D02EC1" w:rsidRDefault="00F84838" w:rsidP="00995B5D">
      <w:pPr>
        <w:jc w:val="both"/>
        <w:rPr>
          <w:sz w:val="22"/>
          <w:szCs w:val="22"/>
        </w:rPr>
      </w:pPr>
      <w:r>
        <w:rPr>
          <w:sz w:val="22"/>
          <w:szCs w:val="22"/>
        </w:rPr>
        <w:t>8</w:t>
      </w:r>
      <w:r w:rsidRPr="00D02EC1">
        <w:rPr>
          <w:sz w:val="22"/>
          <w:szCs w:val="22"/>
        </w:rPr>
        <w:t>.1</w:t>
      </w:r>
      <w:r>
        <w:rPr>
          <w:sz w:val="22"/>
          <w:szCs w:val="22"/>
        </w:rPr>
        <w:t xml:space="preserve">. </w:t>
      </w:r>
      <w:r w:rsidRPr="00D02EC1">
        <w:rPr>
          <w:sz w:val="22"/>
          <w:szCs w:val="22"/>
        </w:rPr>
        <w:t xml:space="preserve">Для осуществления контроля за ходом производства работ и принятия оперативных решений Заказчик назначает уполномоченного представителя по ведению технического надзора, имеющего право: </w:t>
      </w:r>
    </w:p>
    <w:p w:rsidR="00F84838" w:rsidRPr="00D02EC1" w:rsidRDefault="00F84838" w:rsidP="00995B5D">
      <w:pPr>
        <w:numPr>
          <w:ilvl w:val="0"/>
          <w:numId w:val="22"/>
        </w:numPr>
        <w:jc w:val="both"/>
        <w:rPr>
          <w:sz w:val="22"/>
          <w:szCs w:val="22"/>
        </w:rPr>
      </w:pPr>
      <w:r w:rsidRPr="00D02EC1">
        <w:rPr>
          <w:sz w:val="22"/>
          <w:szCs w:val="22"/>
        </w:rPr>
        <w:t xml:space="preserve">присутствовать на объекте производства работ; </w:t>
      </w:r>
    </w:p>
    <w:p w:rsidR="00F84838" w:rsidRPr="00D02EC1" w:rsidRDefault="00F84838" w:rsidP="00995B5D">
      <w:pPr>
        <w:numPr>
          <w:ilvl w:val="0"/>
          <w:numId w:val="22"/>
        </w:numPr>
        <w:jc w:val="both"/>
        <w:rPr>
          <w:sz w:val="22"/>
          <w:szCs w:val="22"/>
        </w:rPr>
      </w:pPr>
      <w:r w:rsidRPr="00D02EC1">
        <w:rPr>
          <w:sz w:val="22"/>
          <w:szCs w:val="22"/>
        </w:rPr>
        <w:t>производить соответствующие измерения, испытания, отбор образцов для испытаний, иные мероприятия, обеспечивающие контроль за качеством производства работ. При несогласии Подрядчика с результатами контрольных испытаний, выполненных заказчиком, Подрядчик имеет право оспорить результаты в 2-х недельный срок с момента их получения;</w:t>
      </w:r>
    </w:p>
    <w:p w:rsidR="00F84838" w:rsidRPr="00D02EC1" w:rsidRDefault="00F84838" w:rsidP="00995B5D">
      <w:pPr>
        <w:numPr>
          <w:ilvl w:val="0"/>
          <w:numId w:val="22"/>
        </w:numPr>
        <w:jc w:val="both"/>
        <w:rPr>
          <w:sz w:val="22"/>
          <w:szCs w:val="22"/>
        </w:rPr>
      </w:pPr>
      <w:r w:rsidRPr="00D02EC1">
        <w:rPr>
          <w:sz w:val="22"/>
          <w:szCs w:val="22"/>
        </w:rPr>
        <w:t>отдавать письменные распоряжения о частичной и полной приостановке производства работ с указанием причин, о запрещении применения технологий, материалов, конструкций, не обеспечивающих установленными техническими условиями уровень качества;</w:t>
      </w:r>
    </w:p>
    <w:p w:rsidR="00F84838" w:rsidRPr="00D02EC1" w:rsidRDefault="00F84838" w:rsidP="00995B5D">
      <w:pPr>
        <w:numPr>
          <w:ilvl w:val="0"/>
          <w:numId w:val="22"/>
        </w:numPr>
        <w:jc w:val="both"/>
        <w:rPr>
          <w:sz w:val="22"/>
          <w:szCs w:val="22"/>
        </w:rPr>
      </w:pPr>
      <w:r w:rsidRPr="00D02EC1">
        <w:rPr>
          <w:sz w:val="22"/>
          <w:szCs w:val="22"/>
        </w:rPr>
        <w:t>подписывать акты о приостановке работ по погодным и иным условиям;</w:t>
      </w:r>
    </w:p>
    <w:p w:rsidR="00F84838" w:rsidRPr="00D02EC1" w:rsidRDefault="00F84838" w:rsidP="00995B5D">
      <w:pPr>
        <w:numPr>
          <w:ilvl w:val="0"/>
          <w:numId w:val="22"/>
        </w:numPr>
        <w:jc w:val="both"/>
        <w:rPr>
          <w:sz w:val="22"/>
          <w:szCs w:val="22"/>
        </w:rPr>
      </w:pPr>
      <w:r w:rsidRPr="00D02EC1">
        <w:rPr>
          <w:sz w:val="22"/>
          <w:szCs w:val="22"/>
        </w:rPr>
        <w:t xml:space="preserve">проводить освидетельствование скрытых работ с подписанием соответствующих актов;   </w:t>
      </w:r>
    </w:p>
    <w:p w:rsidR="00F84838" w:rsidRPr="00D02EC1" w:rsidRDefault="00F84838" w:rsidP="00995B5D">
      <w:pPr>
        <w:numPr>
          <w:ilvl w:val="0"/>
          <w:numId w:val="22"/>
        </w:numPr>
        <w:jc w:val="both"/>
        <w:rPr>
          <w:sz w:val="22"/>
          <w:szCs w:val="22"/>
        </w:rPr>
      </w:pPr>
      <w:r w:rsidRPr="00D02EC1">
        <w:rPr>
          <w:sz w:val="22"/>
          <w:szCs w:val="22"/>
        </w:rPr>
        <w:t>принимать выполненные объемы работ и давать письменные предписания об устранении дефектов и недостатков;</w:t>
      </w:r>
    </w:p>
    <w:p w:rsidR="00F84838" w:rsidRPr="00D02EC1" w:rsidRDefault="00F84838" w:rsidP="00995B5D">
      <w:pPr>
        <w:numPr>
          <w:ilvl w:val="0"/>
          <w:numId w:val="22"/>
        </w:numPr>
        <w:jc w:val="both"/>
        <w:rPr>
          <w:sz w:val="22"/>
          <w:szCs w:val="22"/>
        </w:rPr>
      </w:pPr>
      <w:r w:rsidRPr="00D02EC1">
        <w:rPr>
          <w:sz w:val="22"/>
          <w:szCs w:val="22"/>
        </w:rPr>
        <w:t>осуществлять технический надзор за ходом производства работ и приемочный контроль;</w:t>
      </w:r>
    </w:p>
    <w:p w:rsidR="00F84838" w:rsidRPr="00D02EC1" w:rsidRDefault="00F84838" w:rsidP="00995B5D">
      <w:pPr>
        <w:numPr>
          <w:ilvl w:val="0"/>
          <w:numId w:val="22"/>
        </w:numPr>
        <w:jc w:val="both"/>
        <w:rPr>
          <w:sz w:val="22"/>
          <w:szCs w:val="22"/>
        </w:rPr>
      </w:pPr>
      <w:r w:rsidRPr="00D02EC1">
        <w:rPr>
          <w:sz w:val="22"/>
          <w:szCs w:val="22"/>
        </w:rPr>
        <w:t>осуществлять иные полномочия по осуществлению контроля за качественным выполнением работ.</w:t>
      </w:r>
    </w:p>
    <w:p w:rsidR="00F84838" w:rsidRPr="00205ED6" w:rsidRDefault="00F84838" w:rsidP="00995B5D">
      <w:pPr>
        <w:jc w:val="both"/>
        <w:rPr>
          <w:sz w:val="22"/>
          <w:szCs w:val="22"/>
        </w:rPr>
      </w:pPr>
      <w:r>
        <w:rPr>
          <w:sz w:val="22"/>
          <w:szCs w:val="22"/>
        </w:rPr>
        <w:t>8</w:t>
      </w:r>
      <w:r w:rsidRPr="00205ED6">
        <w:rPr>
          <w:sz w:val="22"/>
          <w:szCs w:val="22"/>
        </w:rPr>
        <w:t xml:space="preserve">.2.  Подрядчик для обеспечения в полном объеме необходимого контроля за выполнением строительно-монтажных работ, качества  рабочей и исполнительной документации,  выполнения своих </w:t>
      </w:r>
      <w:r>
        <w:rPr>
          <w:sz w:val="22"/>
          <w:szCs w:val="22"/>
        </w:rPr>
        <w:t>договор</w:t>
      </w:r>
      <w:r w:rsidRPr="00205ED6">
        <w:rPr>
          <w:sz w:val="22"/>
          <w:szCs w:val="22"/>
        </w:rPr>
        <w:t>ных обязательств, контроля за работой субподрядных организаций, назначает ответственное лицо, которое обязано обладать необходимыми знаниями и квалификацией и постоянно присутствовать при выполнении работ на строительной площадке. Подрядчик обязан письменно уведомить Заказчика о назначения такого лица (предоставить приказ о его назначении).</w:t>
      </w:r>
    </w:p>
    <w:p w:rsidR="00F84838" w:rsidRPr="00D02EC1" w:rsidRDefault="00F84838" w:rsidP="00995B5D">
      <w:pPr>
        <w:pStyle w:val="BodyText"/>
        <w:rPr>
          <w:sz w:val="22"/>
          <w:szCs w:val="22"/>
        </w:rPr>
      </w:pPr>
      <w:r>
        <w:rPr>
          <w:sz w:val="22"/>
          <w:szCs w:val="22"/>
        </w:rPr>
        <w:t>8.3</w:t>
      </w:r>
      <w:r w:rsidRPr="00D02EC1">
        <w:rPr>
          <w:sz w:val="22"/>
          <w:szCs w:val="22"/>
        </w:rPr>
        <w:t xml:space="preserve">. В случае приостановки производства работ, происходящей не по инициативе Заказчика, Подрядчик обязан незамедлительно проинформировать об этом Заказчика. Подрядчик также заблаговременно уведомляет Заказчика о возможном наступлении событий, препятствующих исполнению настоящего </w:t>
      </w:r>
      <w:r>
        <w:rPr>
          <w:sz w:val="22"/>
          <w:szCs w:val="22"/>
        </w:rPr>
        <w:t>договор</w:t>
      </w:r>
      <w:r w:rsidRPr="00D02EC1">
        <w:rPr>
          <w:sz w:val="22"/>
          <w:szCs w:val="22"/>
        </w:rPr>
        <w:t>а.</w:t>
      </w:r>
    </w:p>
    <w:p w:rsidR="00F84838" w:rsidRPr="00D02EC1" w:rsidRDefault="00F84838" w:rsidP="00995B5D">
      <w:pPr>
        <w:pStyle w:val="BodyText"/>
        <w:rPr>
          <w:sz w:val="22"/>
          <w:szCs w:val="22"/>
        </w:rPr>
      </w:pPr>
      <w:r>
        <w:rPr>
          <w:sz w:val="22"/>
          <w:szCs w:val="22"/>
        </w:rPr>
        <w:t>8.4</w:t>
      </w:r>
      <w:r w:rsidRPr="00D02EC1">
        <w:rPr>
          <w:sz w:val="22"/>
          <w:szCs w:val="22"/>
        </w:rPr>
        <w:t>. Заказчик в процессе выполнения работ осуществляет промежуточную приемку предъявленных Подрядчиком выполненных работ. Подрядчик за 5 суток, до даты освидетельствования, официально в письменной форме информирует Заказчика о готовности к освидетельствованию скрытых работ. Подрядчик приступает к выполнению последующих работ только после приемки (освидетельствования) в установленном порядке скрытых работ и составления соответствующих актов.</w:t>
      </w:r>
      <w:r w:rsidRPr="00D02EC1">
        <w:rPr>
          <w:rFonts w:ascii="Courier New" w:hAnsi="Courier New" w:cs="Courier New"/>
          <w:sz w:val="22"/>
          <w:szCs w:val="22"/>
        </w:rPr>
        <w:t xml:space="preserve"> </w:t>
      </w:r>
      <w:r w:rsidRPr="00D02EC1">
        <w:rPr>
          <w:sz w:val="22"/>
          <w:szCs w:val="22"/>
        </w:rPr>
        <w:t xml:space="preserve">Если Заказчик не был информирован о готовности к освидетельствованию скрытых работ или информирован с опозданием, то по его требованию Подрядчик обязан за свой счет вскрыть любую часть скрытых работ, согласно указанию Заказчика, а затем восстановить ее за свой счет в сроки установленные Заказчиком.   </w:t>
      </w:r>
    </w:p>
    <w:p w:rsidR="00F84838" w:rsidRPr="00D02EC1" w:rsidRDefault="00F84838" w:rsidP="00995B5D">
      <w:pPr>
        <w:pStyle w:val="BodyText"/>
        <w:rPr>
          <w:sz w:val="22"/>
          <w:szCs w:val="22"/>
        </w:rPr>
      </w:pPr>
      <w:r>
        <w:rPr>
          <w:sz w:val="22"/>
          <w:szCs w:val="22"/>
        </w:rPr>
        <w:t>8.5</w:t>
      </w:r>
      <w:r w:rsidRPr="00D02EC1">
        <w:rPr>
          <w:sz w:val="22"/>
          <w:szCs w:val="22"/>
        </w:rPr>
        <w:t xml:space="preserve">. В течение 10 дней после заключения настоящего </w:t>
      </w:r>
      <w:r>
        <w:rPr>
          <w:sz w:val="22"/>
          <w:szCs w:val="22"/>
        </w:rPr>
        <w:t>договор</w:t>
      </w:r>
      <w:r w:rsidRPr="00D02EC1">
        <w:rPr>
          <w:sz w:val="22"/>
          <w:szCs w:val="22"/>
        </w:rPr>
        <w:t xml:space="preserve">а Подрядчик обязан согласовать в письменном виде с Заказчиком подборы составов асфальтобетонных, бетонных и других смесей и иных материалов, применяемых на данном объекте. </w:t>
      </w:r>
    </w:p>
    <w:p w:rsidR="00F84838" w:rsidRPr="00D02EC1" w:rsidRDefault="00F84838" w:rsidP="00995B5D">
      <w:pPr>
        <w:jc w:val="both"/>
        <w:rPr>
          <w:sz w:val="22"/>
          <w:szCs w:val="22"/>
        </w:rPr>
      </w:pPr>
      <w:r>
        <w:rPr>
          <w:sz w:val="22"/>
          <w:szCs w:val="22"/>
        </w:rPr>
        <w:t>8</w:t>
      </w:r>
      <w:r w:rsidRPr="00D02EC1">
        <w:rPr>
          <w:sz w:val="22"/>
          <w:szCs w:val="22"/>
        </w:rPr>
        <w:t>.</w:t>
      </w:r>
      <w:r>
        <w:rPr>
          <w:sz w:val="22"/>
          <w:szCs w:val="22"/>
        </w:rPr>
        <w:t>6</w:t>
      </w:r>
      <w:r w:rsidRPr="00D02EC1">
        <w:rPr>
          <w:sz w:val="22"/>
          <w:szCs w:val="22"/>
        </w:rPr>
        <w:t xml:space="preserve">. Подрядчик при исполнении </w:t>
      </w:r>
      <w:r>
        <w:rPr>
          <w:sz w:val="22"/>
          <w:szCs w:val="22"/>
        </w:rPr>
        <w:t>Договор</w:t>
      </w:r>
      <w:r w:rsidRPr="00D02EC1">
        <w:rPr>
          <w:sz w:val="22"/>
          <w:szCs w:val="22"/>
        </w:rPr>
        <w:t xml:space="preserve">а  по письменному согласованию с Заказчиком может привлечь субподрядные организации, обладающие необходимым опытом, оборудованием, персоналом и иными ресурсами, а в случаях, предусмотренных законодательством, лицензиями, сертификатами, иметь  допуски, выданные саморегулируемой организацией (СРО), либо другими документами, подтверждающими их право на выполнение данного вида работ. Подрядчик может заключить договор субподряда по работам </w:t>
      </w:r>
      <w:r>
        <w:rPr>
          <w:sz w:val="22"/>
          <w:szCs w:val="22"/>
        </w:rPr>
        <w:t>Договор</w:t>
      </w:r>
      <w:r w:rsidRPr="00D02EC1">
        <w:rPr>
          <w:sz w:val="22"/>
          <w:szCs w:val="22"/>
        </w:rPr>
        <w:t>а только после получения соответствующего разрешения Заказчика. При невыполнении Подрядчиком указанного выше условия Заказчик вправе не оплачивать ему работы, выполненные субподрядной организацией, привлеченной без согласия Заказчика.</w:t>
      </w:r>
    </w:p>
    <w:p w:rsidR="00F84838" w:rsidRPr="00D02EC1" w:rsidRDefault="00F84838" w:rsidP="00995B5D">
      <w:pPr>
        <w:pStyle w:val="BodyText"/>
        <w:rPr>
          <w:sz w:val="22"/>
          <w:szCs w:val="22"/>
        </w:rPr>
      </w:pPr>
      <w:r>
        <w:rPr>
          <w:sz w:val="22"/>
          <w:szCs w:val="22"/>
        </w:rPr>
        <w:t>8.7</w:t>
      </w:r>
      <w:r w:rsidRPr="00D02EC1">
        <w:rPr>
          <w:sz w:val="22"/>
          <w:szCs w:val="22"/>
        </w:rPr>
        <w:t xml:space="preserve">. В течение 3 дней с момента обнаружения Подрядчик обязан согласовать в письменном виде с Заказчиком непредвиденные работы на объекте. </w:t>
      </w:r>
    </w:p>
    <w:p w:rsidR="00F84838" w:rsidRDefault="00F84838" w:rsidP="00995B5D">
      <w:pPr>
        <w:jc w:val="center"/>
        <w:rPr>
          <w:b/>
          <w:bCs/>
          <w:sz w:val="22"/>
          <w:szCs w:val="22"/>
        </w:rPr>
      </w:pPr>
    </w:p>
    <w:p w:rsidR="00F84838" w:rsidRPr="00D02EC1" w:rsidRDefault="00F84838" w:rsidP="00995B5D">
      <w:pPr>
        <w:jc w:val="center"/>
        <w:rPr>
          <w:b/>
          <w:bCs/>
          <w:sz w:val="22"/>
          <w:szCs w:val="22"/>
        </w:rPr>
      </w:pPr>
    </w:p>
    <w:p w:rsidR="00F84838" w:rsidRPr="00D02EC1" w:rsidRDefault="00F84838" w:rsidP="00995B5D">
      <w:pPr>
        <w:jc w:val="center"/>
        <w:rPr>
          <w:b/>
          <w:bCs/>
          <w:sz w:val="22"/>
          <w:szCs w:val="22"/>
        </w:rPr>
      </w:pPr>
      <w:r>
        <w:rPr>
          <w:b/>
          <w:bCs/>
          <w:sz w:val="22"/>
          <w:szCs w:val="22"/>
        </w:rPr>
        <w:t>9</w:t>
      </w:r>
      <w:r w:rsidRPr="00D02EC1">
        <w:rPr>
          <w:b/>
          <w:bCs/>
          <w:sz w:val="22"/>
          <w:szCs w:val="22"/>
        </w:rPr>
        <w:t>. Права и обязанности Подрядчика</w:t>
      </w:r>
    </w:p>
    <w:p w:rsidR="00F84838" w:rsidRPr="00D02EC1" w:rsidRDefault="00F84838" w:rsidP="00995B5D">
      <w:pPr>
        <w:jc w:val="both"/>
        <w:rPr>
          <w:sz w:val="22"/>
          <w:szCs w:val="22"/>
        </w:rPr>
      </w:pPr>
      <w:r>
        <w:rPr>
          <w:sz w:val="22"/>
          <w:szCs w:val="22"/>
        </w:rPr>
        <w:t>9</w:t>
      </w:r>
      <w:r w:rsidRPr="00D02EC1">
        <w:rPr>
          <w:sz w:val="22"/>
          <w:szCs w:val="22"/>
        </w:rPr>
        <w:t xml:space="preserve">.1. Подрядчик обязан обеспечить выполнение работ, указанных в п. 1.1. настоящего </w:t>
      </w:r>
      <w:r>
        <w:rPr>
          <w:sz w:val="22"/>
          <w:szCs w:val="22"/>
        </w:rPr>
        <w:t>договор</w:t>
      </w:r>
      <w:r w:rsidRPr="00D02EC1">
        <w:rPr>
          <w:sz w:val="22"/>
          <w:szCs w:val="22"/>
        </w:rPr>
        <w:t xml:space="preserve">а в соответствии с проектной документацией, условиями настоящего </w:t>
      </w:r>
      <w:r>
        <w:rPr>
          <w:sz w:val="22"/>
          <w:szCs w:val="22"/>
        </w:rPr>
        <w:t>договор</w:t>
      </w:r>
      <w:r w:rsidRPr="00D02EC1">
        <w:rPr>
          <w:sz w:val="22"/>
          <w:szCs w:val="22"/>
        </w:rPr>
        <w:t>а, законами РФ, Пермского края, нормативными актами, государственным стандартам, строительными нормами и правилами</w:t>
      </w:r>
      <w:r>
        <w:rPr>
          <w:sz w:val="22"/>
          <w:szCs w:val="22"/>
        </w:rPr>
        <w:t>, регламентами, указанными в п.1.2. договора</w:t>
      </w:r>
      <w:r w:rsidRPr="00D02EC1">
        <w:rPr>
          <w:sz w:val="22"/>
          <w:szCs w:val="22"/>
        </w:rPr>
        <w:t xml:space="preserve"> и в установленном порядке сдать выполненные работы приемочной комиссии в срок, предусмотренный п. 2.2 настоящего </w:t>
      </w:r>
      <w:r>
        <w:rPr>
          <w:sz w:val="22"/>
          <w:szCs w:val="22"/>
        </w:rPr>
        <w:t>договор</w:t>
      </w:r>
      <w:r w:rsidRPr="00D02EC1">
        <w:rPr>
          <w:sz w:val="22"/>
          <w:szCs w:val="22"/>
        </w:rPr>
        <w:t>а.</w:t>
      </w:r>
    </w:p>
    <w:p w:rsidR="00F84838" w:rsidRPr="00D02EC1" w:rsidRDefault="00F84838" w:rsidP="00995B5D">
      <w:pPr>
        <w:jc w:val="both"/>
        <w:rPr>
          <w:sz w:val="22"/>
          <w:szCs w:val="22"/>
        </w:rPr>
      </w:pPr>
      <w:r>
        <w:rPr>
          <w:sz w:val="22"/>
          <w:szCs w:val="22"/>
        </w:rPr>
        <w:t>9</w:t>
      </w:r>
      <w:r w:rsidRPr="00D02EC1">
        <w:rPr>
          <w:sz w:val="22"/>
          <w:szCs w:val="22"/>
        </w:rPr>
        <w:t>.2. Подрядчик обеспечивает выполнение работ ежемесячно в пределах графика выполнения работ (Приложение № 1).</w:t>
      </w:r>
    </w:p>
    <w:p w:rsidR="00F84838" w:rsidRPr="00D02EC1" w:rsidRDefault="00F84838" w:rsidP="00995B5D">
      <w:pPr>
        <w:jc w:val="both"/>
        <w:rPr>
          <w:sz w:val="22"/>
          <w:szCs w:val="22"/>
        </w:rPr>
      </w:pPr>
      <w:r>
        <w:rPr>
          <w:sz w:val="22"/>
          <w:szCs w:val="22"/>
        </w:rPr>
        <w:t>9</w:t>
      </w:r>
      <w:r w:rsidRPr="00D02EC1">
        <w:rPr>
          <w:sz w:val="22"/>
          <w:szCs w:val="22"/>
        </w:rPr>
        <w:t xml:space="preserve">.3. Подрядчик обязан выполнить  в соответствии с действующим законодательством (ст. 716 ГК РФ и п.4.6. СНиП 12-01-2004) в течение 14 рабочих дней с момента заключения </w:t>
      </w:r>
      <w:r>
        <w:rPr>
          <w:sz w:val="22"/>
          <w:szCs w:val="22"/>
        </w:rPr>
        <w:t>договор</w:t>
      </w:r>
      <w:r w:rsidRPr="00D02EC1">
        <w:rPr>
          <w:sz w:val="22"/>
          <w:szCs w:val="22"/>
        </w:rPr>
        <w:t>а  входной контроль переданной ему для исполнения проектной документации, передать Заказчику перечень выявленных в ней недостатков, проверить их устранение. Подрядчик, не предупредивший Заказчика об обстоятельствах, указанных в пункте 1 ст. 716 ГК РФ, либо продолживший работу, не дожидаясь истечения указанного срока, не вправе при предъявлении к нему или им к Заказчику соответствующих требований ссылаться на указанные обстоятельства.</w:t>
      </w:r>
    </w:p>
    <w:p w:rsidR="00F84838" w:rsidRPr="00D02EC1" w:rsidRDefault="00F84838" w:rsidP="00995B5D">
      <w:pPr>
        <w:jc w:val="both"/>
        <w:rPr>
          <w:sz w:val="22"/>
          <w:szCs w:val="22"/>
        </w:rPr>
      </w:pPr>
      <w:r>
        <w:rPr>
          <w:sz w:val="22"/>
          <w:szCs w:val="22"/>
        </w:rPr>
        <w:t>9</w:t>
      </w:r>
      <w:r w:rsidRPr="00D02EC1">
        <w:rPr>
          <w:sz w:val="22"/>
          <w:szCs w:val="22"/>
        </w:rPr>
        <w:t xml:space="preserve">.4. Подрядчик назначает уполномоченных представителей, имеющих право подписания актов контрольных проверок, форм отчетности (КС-2, КС-3), назначенных соответствующим приказом, являющимся неотъемлемой частью настоящего </w:t>
      </w:r>
      <w:r>
        <w:rPr>
          <w:sz w:val="22"/>
          <w:szCs w:val="22"/>
        </w:rPr>
        <w:t>договор</w:t>
      </w:r>
      <w:r w:rsidRPr="00D02EC1">
        <w:rPr>
          <w:sz w:val="22"/>
          <w:szCs w:val="22"/>
        </w:rPr>
        <w:t>а.</w:t>
      </w:r>
    </w:p>
    <w:p w:rsidR="00F84838" w:rsidRPr="00D02EC1" w:rsidRDefault="00F84838" w:rsidP="00995B5D">
      <w:pPr>
        <w:jc w:val="both"/>
        <w:rPr>
          <w:sz w:val="22"/>
          <w:szCs w:val="22"/>
        </w:rPr>
      </w:pPr>
      <w:r>
        <w:rPr>
          <w:sz w:val="22"/>
          <w:szCs w:val="22"/>
        </w:rPr>
        <w:t>9</w:t>
      </w:r>
      <w:r w:rsidRPr="00D02EC1">
        <w:rPr>
          <w:sz w:val="22"/>
          <w:szCs w:val="22"/>
        </w:rPr>
        <w:t>.5. Подрядчик обязан до начала производства работ на объекте согласовать с Заказчиком, Департаментом дорог и транспорта и ГИБДД г. Перми схему движения транспортных средств на время проведения работ на объекте, дату и сроки закрытия объекта для движения транспортных средств и согласовать с Заказчиком проект производства работ.</w:t>
      </w:r>
    </w:p>
    <w:p w:rsidR="00F84838" w:rsidRPr="00D02EC1" w:rsidRDefault="00F84838" w:rsidP="00995B5D">
      <w:pPr>
        <w:pStyle w:val="ConsPlusTitle"/>
        <w:jc w:val="both"/>
        <w:rPr>
          <w:sz w:val="22"/>
          <w:szCs w:val="22"/>
        </w:rPr>
      </w:pPr>
      <w:r>
        <w:rPr>
          <w:rFonts w:ascii="Times New Roman" w:hAnsi="Times New Roman" w:cs="Times New Roman"/>
          <w:b w:val="0"/>
          <w:bCs w:val="0"/>
          <w:sz w:val="22"/>
          <w:szCs w:val="22"/>
        </w:rPr>
        <w:t>9</w:t>
      </w:r>
      <w:r w:rsidRPr="00D02EC1">
        <w:rPr>
          <w:rFonts w:ascii="Times New Roman" w:hAnsi="Times New Roman" w:cs="Times New Roman"/>
          <w:b w:val="0"/>
          <w:bCs w:val="0"/>
          <w:sz w:val="22"/>
          <w:szCs w:val="22"/>
        </w:rPr>
        <w:t>.6. В период выполнения работ Подрядчик ведет исполнительную и производственно-техническую документацию в соответствии с РД-11-02-2006, РД-11-05-2007, СНиП 12-01-2004 и сборником форм исполнительной производственно-технической документации (распоряжение Росавтодора № ИС-478-р от 23.05.2002)</w:t>
      </w:r>
      <w:r w:rsidRPr="00D02EC1">
        <w:rPr>
          <w:sz w:val="22"/>
          <w:szCs w:val="22"/>
        </w:rPr>
        <w:t xml:space="preserve"> </w:t>
      </w:r>
      <w:r>
        <w:rPr>
          <w:rFonts w:ascii="Times New Roman" w:hAnsi="Times New Roman" w:cs="Times New Roman"/>
          <w:b w:val="0"/>
          <w:bCs w:val="0"/>
          <w:sz w:val="22"/>
          <w:szCs w:val="22"/>
        </w:rPr>
        <w:t>и ежемесячно, в срок до 23</w:t>
      </w:r>
      <w:r w:rsidRPr="00D02EC1">
        <w:rPr>
          <w:rFonts w:ascii="Times New Roman" w:hAnsi="Times New Roman" w:cs="Times New Roman"/>
          <w:b w:val="0"/>
          <w:bCs w:val="0"/>
          <w:sz w:val="22"/>
          <w:szCs w:val="22"/>
        </w:rPr>
        <w:t xml:space="preserve"> числа текущего месяца, сдает Заказчику выполненные объемы работ при предъявлении исполнительной документации, журнала производства работ, лабораторных заключений, паспортов, сертификатов. </w:t>
      </w:r>
    </w:p>
    <w:p w:rsidR="00F84838" w:rsidRPr="00D02EC1" w:rsidRDefault="00F84838" w:rsidP="00995B5D">
      <w:pPr>
        <w:pStyle w:val="headertext"/>
        <w:jc w:val="both"/>
        <w:rPr>
          <w:rFonts w:ascii="Times New Roman" w:hAnsi="Times New Roman" w:cs="Times New Roman"/>
          <w:b w:val="0"/>
          <w:bCs w:val="0"/>
        </w:rPr>
      </w:pPr>
      <w:r>
        <w:rPr>
          <w:rFonts w:ascii="Times New Roman" w:hAnsi="Times New Roman" w:cs="Times New Roman"/>
          <w:b w:val="0"/>
          <w:bCs w:val="0"/>
        </w:rPr>
        <w:t>9</w:t>
      </w:r>
      <w:r w:rsidRPr="00D02EC1">
        <w:rPr>
          <w:rFonts w:ascii="Times New Roman" w:hAnsi="Times New Roman" w:cs="Times New Roman"/>
          <w:b w:val="0"/>
          <w:bCs w:val="0"/>
        </w:rPr>
        <w:t>.7. Подрядчик обязан представлять Заказчику  все необходимые документы  в оригиналах и/или заверенных копиях. На копии документа выполняется надпись или проставляется печать "Копия верна", указывается ФИО и подпись лица заверившего документ и заверяется оригинальной круглой печатью организации Подрядчика.</w:t>
      </w:r>
    </w:p>
    <w:p w:rsidR="00F84838" w:rsidRPr="00D02EC1" w:rsidRDefault="00F84838" w:rsidP="00995B5D">
      <w:pPr>
        <w:jc w:val="both"/>
        <w:rPr>
          <w:sz w:val="22"/>
          <w:szCs w:val="22"/>
        </w:rPr>
      </w:pPr>
      <w:r>
        <w:rPr>
          <w:sz w:val="22"/>
          <w:szCs w:val="22"/>
        </w:rPr>
        <w:t>9</w:t>
      </w:r>
      <w:r w:rsidRPr="00D02EC1">
        <w:rPr>
          <w:sz w:val="22"/>
          <w:szCs w:val="22"/>
        </w:rPr>
        <w:t xml:space="preserve">.8. Подрядчик обязан незамедлительно принимать необходимые меры к устранению недостатков качества работ по  замечаниям Заказчика. </w:t>
      </w:r>
    </w:p>
    <w:p w:rsidR="00F84838" w:rsidRPr="00D02EC1" w:rsidRDefault="00F84838" w:rsidP="00995B5D">
      <w:pPr>
        <w:pStyle w:val="BodyText"/>
        <w:rPr>
          <w:sz w:val="22"/>
          <w:szCs w:val="22"/>
        </w:rPr>
      </w:pPr>
      <w:r>
        <w:rPr>
          <w:sz w:val="22"/>
          <w:szCs w:val="22"/>
        </w:rPr>
        <w:t>9</w:t>
      </w:r>
      <w:r w:rsidRPr="00D02EC1">
        <w:rPr>
          <w:sz w:val="22"/>
          <w:szCs w:val="22"/>
        </w:rPr>
        <w:t xml:space="preserve">.9. Подрядчик обязан  обеспечить беспрепятственный доступ </w:t>
      </w:r>
      <w:r>
        <w:rPr>
          <w:sz w:val="22"/>
          <w:szCs w:val="22"/>
        </w:rPr>
        <w:t>уполномоченного представителя За</w:t>
      </w:r>
      <w:r w:rsidRPr="00D02EC1">
        <w:rPr>
          <w:sz w:val="22"/>
          <w:szCs w:val="22"/>
        </w:rPr>
        <w:t xml:space="preserve">казчика к объекту производства работ по всем видам работ в течение всего периода их производства. </w:t>
      </w:r>
    </w:p>
    <w:p w:rsidR="00F84838" w:rsidRPr="00D02EC1" w:rsidRDefault="00F84838" w:rsidP="00995B5D">
      <w:pPr>
        <w:pStyle w:val="BodyText"/>
        <w:rPr>
          <w:sz w:val="22"/>
          <w:szCs w:val="22"/>
        </w:rPr>
      </w:pPr>
      <w:r>
        <w:rPr>
          <w:sz w:val="22"/>
          <w:szCs w:val="22"/>
        </w:rPr>
        <w:t>9</w:t>
      </w:r>
      <w:r w:rsidRPr="00D02EC1">
        <w:rPr>
          <w:sz w:val="22"/>
          <w:szCs w:val="22"/>
        </w:rPr>
        <w:t>.10. Подрядчик обязан обеспечить постоянное наличие на объекте общего журнала работ у отве</w:t>
      </w:r>
      <w:r>
        <w:rPr>
          <w:sz w:val="22"/>
          <w:szCs w:val="22"/>
        </w:rPr>
        <w:t>тственного лица определенного в соответствии с п.8.2</w:t>
      </w:r>
      <w:r w:rsidRPr="00D02EC1">
        <w:rPr>
          <w:sz w:val="22"/>
          <w:szCs w:val="22"/>
        </w:rPr>
        <w:t xml:space="preserve">. настоящего </w:t>
      </w:r>
      <w:r>
        <w:rPr>
          <w:sz w:val="22"/>
          <w:szCs w:val="22"/>
        </w:rPr>
        <w:t>Договор</w:t>
      </w:r>
      <w:r w:rsidRPr="00D02EC1">
        <w:rPr>
          <w:sz w:val="22"/>
          <w:szCs w:val="22"/>
        </w:rPr>
        <w:t>а, либо иного ответственного представителя Подрядчика назначенного соответствующим приказом и предъявить журнал по первому требованию Заказчика.</w:t>
      </w:r>
    </w:p>
    <w:p w:rsidR="00F84838" w:rsidRPr="00D02EC1" w:rsidRDefault="00F84838" w:rsidP="00995B5D">
      <w:pPr>
        <w:jc w:val="both"/>
        <w:rPr>
          <w:sz w:val="22"/>
          <w:szCs w:val="22"/>
        </w:rPr>
      </w:pPr>
      <w:r>
        <w:rPr>
          <w:sz w:val="22"/>
          <w:szCs w:val="22"/>
        </w:rPr>
        <w:t>9</w:t>
      </w:r>
      <w:r w:rsidRPr="00A71437">
        <w:rPr>
          <w:sz w:val="22"/>
          <w:szCs w:val="22"/>
        </w:rPr>
        <w:t>.11. Подрядчик обязан обеспечить охрану объекта производства работ и несет ответственность за сохранность выполненных работ до сдачи объекта в эксплуатацию и передачи его в установленном порядке Заказчику.</w:t>
      </w:r>
    </w:p>
    <w:p w:rsidR="00F84838" w:rsidRPr="00D02EC1" w:rsidRDefault="00F84838" w:rsidP="00995B5D">
      <w:pPr>
        <w:jc w:val="both"/>
        <w:rPr>
          <w:sz w:val="22"/>
          <w:szCs w:val="22"/>
        </w:rPr>
      </w:pPr>
      <w:r>
        <w:rPr>
          <w:sz w:val="22"/>
          <w:szCs w:val="22"/>
        </w:rPr>
        <w:t>9</w:t>
      </w:r>
      <w:r w:rsidRPr="00D02EC1">
        <w:rPr>
          <w:sz w:val="22"/>
          <w:szCs w:val="22"/>
        </w:rPr>
        <w:t>.12. Подрядчик обязан обеспечить на объекте производства работ:</w:t>
      </w:r>
    </w:p>
    <w:p w:rsidR="00F84838" w:rsidRPr="00D02EC1" w:rsidRDefault="00F84838" w:rsidP="00995B5D">
      <w:pPr>
        <w:jc w:val="both"/>
        <w:rPr>
          <w:sz w:val="22"/>
          <w:szCs w:val="22"/>
        </w:rPr>
      </w:pPr>
      <w:r w:rsidRPr="00D02EC1">
        <w:rPr>
          <w:sz w:val="22"/>
          <w:szCs w:val="22"/>
        </w:rPr>
        <w:t>- безопасность движения транспортных средств и пешеходов;</w:t>
      </w:r>
    </w:p>
    <w:p w:rsidR="00F84838" w:rsidRPr="00D02EC1" w:rsidRDefault="00F84838" w:rsidP="00995B5D">
      <w:pPr>
        <w:jc w:val="both"/>
        <w:rPr>
          <w:sz w:val="22"/>
          <w:szCs w:val="22"/>
        </w:rPr>
      </w:pPr>
      <w:r w:rsidRPr="00D02EC1">
        <w:rPr>
          <w:sz w:val="22"/>
          <w:szCs w:val="22"/>
        </w:rPr>
        <w:t>- выполнение необходимых мероприятий по технике безопасности, охране окружающей среды, сохраннос</w:t>
      </w:r>
      <w:r>
        <w:rPr>
          <w:sz w:val="22"/>
          <w:szCs w:val="22"/>
        </w:rPr>
        <w:t xml:space="preserve">ти зеленых насаждений, муниципального и </w:t>
      </w:r>
      <w:r w:rsidRPr="00D02EC1">
        <w:rPr>
          <w:sz w:val="22"/>
          <w:szCs w:val="22"/>
        </w:rPr>
        <w:t xml:space="preserve"> иного имущества, в соответствии с требованиями действующего законодательства;</w:t>
      </w:r>
    </w:p>
    <w:p w:rsidR="00F84838" w:rsidRPr="00D02EC1" w:rsidRDefault="00F84838" w:rsidP="00995B5D">
      <w:pPr>
        <w:jc w:val="both"/>
        <w:rPr>
          <w:sz w:val="22"/>
          <w:szCs w:val="22"/>
        </w:rPr>
      </w:pPr>
      <w:r w:rsidRPr="00D02EC1">
        <w:rPr>
          <w:sz w:val="22"/>
          <w:szCs w:val="22"/>
        </w:rPr>
        <w:t xml:space="preserve">- содержание и уборку территории производства работ и прилегающей </w:t>
      </w:r>
      <w:r>
        <w:rPr>
          <w:sz w:val="22"/>
          <w:szCs w:val="22"/>
        </w:rPr>
        <w:t>территории</w:t>
      </w:r>
      <w:r w:rsidRPr="00D02EC1">
        <w:rPr>
          <w:sz w:val="22"/>
          <w:szCs w:val="22"/>
        </w:rPr>
        <w:t>.</w:t>
      </w:r>
    </w:p>
    <w:p w:rsidR="00F84838" w:rsidRPr="00D02EC1" w:rsidRDefault="00F84838" w:rsidP="00995B5D">
      <w:pPr>
        <w:jc w:val="both"/>
        <w:rPr>
          <w:sz w:val="22"/>
          <w:szCs w:val="22"/>
        </w:rPr>
      </w:pPr>
      <w:r>
        <w:rPr>
          <w:sz w:val="22"/>
          <w:szCs w:val="22"/>
        </w:rPr>
        <w:t>9</w:t>
      </w:r>
      <w:r w:rsidRPr="00D02EC1">
        <w:rPr>
          <w:sz w:val="22"/>
          <w:szCs w:val="22"/>
        </w:rPr>
        <w:t xml:space="preserve">.13. Подрядчик обязан принимать меры по предотвращению возможного причинения вреда, в том числе третьим лицам, связанного с выполнением работ по настоящему </w:t>
      </w:r>
      <w:r>
        <w:rPr>
          <w:sz w:val="22"/>
          <w:szCs w:val="22"/>
        </w:rPr>
        <w:t>договор</w:t>
      </w:r>
      <w:r w:rsidRPr="00D02EC1">
        <w:rPr>
          <w:sz w:val="22"/>
          <w:szCs w:val="22"/>
        </w:rPr>
        <w:t xml:space="preserve">у, а также по ликвидации последствий нанесенного ущерба  вне зависимости от того, кто виновен в его причинении. </w:t>
      </w:r>
    </w:p>
    <w:p w:rsidR="00F84838" w:rsidRPr="00D02EC1" w:rsidRDefault="00F84838" w:rsidP="00995B5D">
      <w:pPr>
        <w:jc w:val="both"/>
        <w:rPr>
          <w:sz w:val="22"/>
          <w:szCs w:val="22"/>
        </w:rPr>
      </w:pPr>
      <w:r>
        <w:rPr>
          <w:sz w:val="22"/>
          <w:szCs w:val="22"/>
        </w:rPr>
        <w:t>Л</w:t>
      </w:r>
      <w:r w:rsidRPr="00D02EC1">
        <w:rPr>
          <w:sz w:val="22"/>
          <w:szCs w:val="22"/>
        </w:rPr>
        <w:t>юбые повреждения в процессе производства работ имущества третьих лиц (в том числе подземных и наземных коммуникаций) произошедшие по вине Подрядчика, он устраняет за свой счет в сроки установленные Заказчиком</w:t>
      </w:r>
      <w:r>
        <w:rPr>
          <w:sz w:val="22"/>
          <w:szCs w:val="22"/>
        </w:rPr>
        <w:t xml:space="preserve"> </w:t>
      </w:r>
      <w:r w:rsidRPr="00D02EC1">
        <w:rPr>
          <w:sz w:val="22"/>
          <w:szCs w:val="22"/>
        </w:rPr>
        <w:t xml:space="preserve">и несет полную материальную ответственность перед Заказчиком, государственными, муниципальными органами и третьими лицами. </w:t>
      </w:r>
    </w:p>
    <w:p w:rsidR="00F84838" w:rsidRPr="00D02EC1" w:rsidRDefault="00F84838" w:rsidP="00995B5D">
      <w:pPr>
        <w:jc w:val="both"/>
        <w:rPr>
          <w:sz w:val="22"/>
          <w:szCs w:val="22"/>
        </w:rPr>
      </w:pPr>
      <w:r>
        <w:rPr>
          <w:sz w:val="22"/>
          <w:szCs w:val="22"/>
        </w:rPr>
        <w:t>9.14</w:t>
      </w:r>
      <w:r w:rsidRPr="00D02EC1">
        <w:rPr>
          <w:sz w:val="22"/>
          <w:szCs w:val="22"/>
        </w:rPr>
        <w:t>. Подрядчик несет ответственность за нарушение земельного законодательства и несвоевременный возврат земель, отведенных во временное пользование.</w:t>
      </w:r>
    </w:p>
    <w:p w:rsidR="00F84838" w:rsidRPr="00D02EC1" w:rsidRDefault="00F84838" w:rsidP="00995B5D">
      <w:pPr>
        <w:jc w:val="both"/>
        <w:rPr>
          <w:sz w:val="22"/>
          <w:szCs w:val="22"/>
        </w:rPr>
      </w:pPr>
      <w:r w:rsidRPr="00D02EC1">
        <w:rPr>
          <w:sz w:val="22"/>
          <w:szCs w:val="22"/>
        </w:rPr>
        <w:t>При нарушении срока пользования земельным участком по вине Подрядчика, он компенсирует Заказчику затраты по оплате штрафных санкций и продлению срока пользования участком.</w:t>
      </w:r>
    </w:p>
    <w:p w:rsidR="00F84838" w:rsidRPr="00D02EC1" w:rsidRDefault="00F84838" w:rsidP="00995B5D">
      <w:pPr>
        <w:jc w:val="both"/>
        <w:rPr>
          <w:sz w:val="22"/>
          <w:szCs w:val="22"/>
        </w:rPr>
      </w:pPr>
      <w:r>
        <w:rPr>
          <w:sz w:val="22"/>
          <w:szCs w:val="22"/>
        </w:rPr>
        <w:t>9.15</w:t>
      </w:r>
      <w:r w:rsidRPr="00D02EC1">
        <w:rPr>
          <w:sz w:val="22"/>
          <w:szCs w:val="22"/>
        </w:rPr>
        <w:t>.  Подрядчик выполняет подключение внешних наружных коммуникаций с оформлением необходимой документации, получает специальные разрешения на эксплуатацию объектов и оборудования в соответствующих органах государственного надзора.</w:t>
      </w:r>
    </w:p>
    <w:p w:rsidR="00F84838" w:rsidRPr="00D02EC1" w:rsidRDefault="00F84838" w:rsidP="00995B5D">
      <w:pPr>
        <w:jc w:val="both"/>
        <w:rPr>
          <w:sz w:val="22"/>
          <w:szCs w:val="22"/>
        </w:rPr>
      </w:pPr>
      <w:r>
        <w:rPr>
          <w:sz w:val="22"/>
          <w:szCs w:val="22"/>
        </w:rPr>
        <w:t>9.16</w:t>
      </w:r>
      <w:r w:rsidRPr="00D02EC1">
        <w:rPr>
          <w:sz w:val="22"/>
          <w:szCs w:val="22"/>
        </w:rPr>
        <w:t xml:space="preserve">.  Подрядчик обязан осуществлять размещение дорожно-строительных и инертных материалов в строго отведенных местах, согласованных Заказчиком. </w:t>
      </w:r>
    </w:p>
    <w:p w:rsidR="00F84838" w:rsidRPr="00D02EC1" w:rsidRDefault="00F84838" w:rsidP="00A71437">
      <w:pPr>
        <w:jc w:val="both"/>
        <w:rPr>
          <w:sz w:val="22"/>
          <w:szCs w:val="22"/>
        </w:rPr>
      </w:pPr>
      <w:r>
        <w:rPr>
          <w:sz w:val="22"/>
          <w:szCs w:val="22"/>
        </w:rPr>
        <w:t>9.17</w:t>
      </w:r>
      <w:r w:rsidRPr="00D02EC1">
        <w:rPr>
          <w:sz w:val="22"/>
          <w:szCs w:val="22"/>
        </w:rPr>
        <w:t xml:space="preserve">.  В случае возникновения обстоятельств препятствующих выполнению работ (этапа работ) в сроки, предусмотренные графиком выполнения работ (Приложение №1), настоящим </w:t>
      </w:r>
      <w:r>
        <w:rPr>
          <w:sz w:val="22"/>
          <w:szCs w:val="22"/>
        </w:rPr>
        <w:t>договор</w:t>
      </w:r>
      <w:r w:rsidRPr="00D02EC1">
        <w:rPr>
          <w:sz w:val="22"/>
          <w:szCs w:val="22"/>
        </w:rPr>
        <w:t>ом, Подрядчик обязан не позднее трех дней до дня истечения срока выполнения работ (этапа работ) уведомить в письменном виде Заказчика о невозможности выполнения работ (этапа работ).</w:t>
      </w:r>
    </w:p>
    <w:p w:rsidR="00F84838" w:rsidRPr="00D02EC1" w:rsidRDefault="00F84838" w:rsidP="00995B5D">
      <w:pPr>
        <w:jc w:val="both"/>
        <w:rPr>
          <w:sz w:val="22"/>
          <w:szCs w:val="22"/>
        </w:rPr>
      </w:pPr>
      <w:r>
        <w:rPr>
          <w:sz w:val="22"/>
          <w:szCs w:val="22"/>
        </w:rPr>
        <w:t>9.18</w:t>
      </w:r>
      <w:r w:rsidRPr="00D02EC1">
        <w:rPr>
          <w:sz w:val="22"/>
          <w:szCs w:val="22"/>
        </w:rPr>
        <w:t>. Подрядчик в 10-ти-дневный срок со дня изменения статуса юридического лица, наименования юридического лица, смене руководителя, внесения изменения в устав, изменения или замены свидетельства о допуске к работам, переходе на расчетно-кассовое обслуживание в другой банк, обязан предоставить Заказчику надлежаще заверенные копии документов.</w:t>
      </w:r>
    </w:p>
    <w:p w:rsidR="00F84838" w:rsidRPr="001A4271" w:rsidRDefault="00F84838" w:rsidP="00A71437">
      <w:pPr>
        <w:jc w:val="both"/>
        <w:rPr>
          <w:sz w:val="22"/>
          <w:szCs w:val="22"/>
        </w:rPr>
      </w:pPr>
      <w:r w:rsidRPr="001A4271">
        <w:rPr>
          <w:sz w:val="22"/>
          <w:szCs w:val="22"/>
        </w:rPr>
        <w:t>9.19. По заданию Заказчика, Подрядчик принимает на себя обязательство до начала работ выполнить необходимые геодезические съемки и построение продольного и поперечного профилей дороги с учетом обеспечения водоотвода, в соответствии с нормативными документами, указанными в регламенте по контролю качества. При построении профилей объемы работ заложить с учетом и в пределах объемов работ предусмотренных сметным расчетом.</w:t>
      </w:r>
    </w:p>
    <w:p w:rsidR="00F84838" w:rsidRPr="00A71437" w:rsidRDefault="00F84838" w:rsidP="00A71437">
      <w:pPr>
        <w:jc w:val="both"/>
        <w:rPr>
          <w:sz w:val="22"/>
          <w:szCs w:val="22"/>
        </w:rPr>
      </w:pPr>
      <w:r w:rsidRPr="001A4271">
        <w:rPr>
          <w:sz w:val="22"/>
          <w:szCs w:val="22"/>
        </w:rPr>
        <w:t>9.20. Подрядчик выполняет подсчет выполненных объемов работ на основании фактических исполнительных съемок.</w:t>
      </w:r>
      <w:r w:rsidRPr="00A71437">
        <w:rPr>
          <w:sz w:val="22"/>
          <w:szCs w:val="22"/>
        </w:rPr>
        <w:t xml:space="preserve"> </w:t>
      </w:r>
    </w:p>
    <w:p w:rsidR="00F84838" w:rsidRPr="00F672EF" w:rsidRDefault="00F84838" w:rsidP="00995B5D">
      <w:pPr>
        <w:spacing w:line="300" w:lineRule="exact"/>
        <w:jc w:val="both"/>
        <w:rPr>
          <w:color w:val="FF0000"/>
          <w:sz w:val="22"/>
          <w:szCs w:val="22"/>
        </w:rPr>
      </w:pPr>
    </w:p>
    <w:p w:rsidR="00F84838" w:rsidRPr="00104C6B" w:rsidRDefault="00F84838" w:rsidP="00995B5D">
      <w:pPr>
        <w:spacing w:line="300" w:lineRule="exact"/>
        <w:jc w:val="center"/>
        <w:rPr>
          <w:b/>
          <w:bCs/>
          <w:sz w:val="22"/>
          <w:szCs w:val="22"/>
        </w:rPr>
      </w:pPr>
      <w:r>
        <w:rPr>
          <w:b/>
          <w:bCs/>
          <w:sz w:val="22"/>
          <w:szCs w:val="22"/>
        </w:rPr>
        <w:t>10</w:t>
      </w:r>
      <w:r w:rsidRPr="00104C6B">
        <w:rPr>
          <w:b/>
          <w:bCs/>
          <w:sz w:val="22"/>
          <w:szCs w:val="22"/>
        </w:rPr>
        <w:t>. Права и обязанности Заказчика.</w:t>
      </w:r>
    </w:p>
    <w:p w:rsidR="00F84838" w:rsidRPr="00104C6B" w:rsidRDefault="00F84838" w:rsidP="00995B5D">
      <w:pPr>
        <w:jc w:val="both"/>
        <w:rPr>
          <w:sz w:val="22"/>
          <w:szCs w:val="22"/>
        </w:rPr>
      </w:pPr>
      <w:r>
        <w:rPr>
          <w:sz w:val="22"/>
          <w:szCs w:val="22"/>
        </w:rPr>
        <w:t>10</w:t>
      </w:r>
      <w:r w:rsidRPr="00104C6B">
        <w:rPr>
          <w:sz w:val="22"/>
          <w:szCs w:val="22"/>
        </w:rPr>
        <w:t>.1. Перед началом производства работ Заказчик согласовывает Подрядчику формы исполнительной производственно-технической документации необходимой при выполнении отдельных видов работ и законченных конструктивных элементов (журналы работ и акты на стадии промежуточной приемки),  передает имеющуюся у Заказчика проектную документацию</w:t>
      </w:r>
      <w:r>
        <w:rPr>
          <w:sz w:val="22"/>
          <w:szCs w:val="22"/>
        </w:rPr>
        <w:t xml:space="preserve"> или техническое задание</w:t>
      </w:r>
      <w:r w:rsidRPr="00104C6B">
        <w:rPr>
          <w:sz w:val="22"/>
          <w:szCs w:val="22"/>
        </w:rPr>
        <w:t xml:space="preserve"> в объеме и составе, оговоренном Сторонами и необходимом для выполнения работ по </w:t>
      </w:r>
      <w:r>
        <w:rPr>
          <w:sz w:val="22"/>
          <w:szCs w:val="22"/>
        </w:rPr>
        <w:t>Договор</w:t>
      </w:r>
      <w:r w:rsidRPr="00104C6B">
        <w:rPr>
          <w:sz w:val="22"/>
          <w:szCs w:val="22"/>
        </w:rPr>
        <w:t>у.</w:t>
      </w:r>
    </w:p>
    <w:p w:rsidR="00F84838" w:rsidRPr="00104C6B" w:rsidRDefault="00F84838" w:rsidP="00995B5D">
      <w:pPr>
        <w:jc w:val="both"/>
        <w:rPr>
          <w:sz w:val="22"/>
          <w:szCs w:val="22"/>
        </w:rPr>
      </w:pPr>
      <w:r>
        <w:rPr>
          <w:sz w:val="22"/>
          <w:szCs w:val="22"/>
        </w:rPr>
        <w:t>10</w:t>
      </w:r>
      <w:r w:rsidRPr="00104C6B">
        <w:rPr>
          <w:sz w:val="22"/>
          <w:szCs w:val="22"/>
        </w:rPr>
        <w:t xml:space="preserve">.2. Заказчик своевременно осуществляет приемку работ, подписывает акты на выполненные объемы работ при условии отсутствия обоснованных замечаний к Подрядчику.    </w:t>
      </w:r>
    </w:p>
    <w:p w:rsidR="00F84838" w:rsidRPr="00104C6B" w:rsidRDefault="00F84838" w:rsidP="00995B5D">
      <w:pPr>
        <w:jc w:val="both"/>
        <w:rPr>
          <w:sz w:val="22"/>
          <w:szCs w:val="22"/>
        </w:rPr>
      </w:pPr>
      <w:r>
        <w:rPr>
          <w:sz w:val="22"/>
          <w:szCs w:val="22"/>
        </w:rPr>
        <w:t>10</w:t>
      </w:r>
      <w:r w:rsidRPr="00104C6B">
        <w:rPr>
          <w:sz w:val="22"/>
          <w:szCs w:val="22"/>
        </w:rPr>
        <w:t xml:space="preserve">.3. Заказчик производит оплату выполненных и принятых к оплате объемов работ в порядке и в сроки, установленные в разделе 3 настоящего </w:t>
      </w:r>
      <w:r>
        <w:rPr>
          <w:sz w:val="22"/>
          <w:szCs w:val="22"/>
        </w:rPr>
        <w:t>договор</w:t>
      </w:r>
      <w:r w:rsidRPr="00104C6B">
        <w:rPr>
          <w:sz w:val="22"/>
          <w:szCs w:val="22"/>
        </w:rPr>
        <w:t>а.</w:t>
      </w:r>
    </w:p>
    <w:p w:rsidR="00F84838" w:rsidRPr="00104C6B" w:rsidRDefault="00F84838" w:rsidP="00995B5D">
      <w:pPr>
        <w:jc w:val="both"/>
        <w:rPr>
          <w:sz w:val="22"/>
          <w:szCs w:val="22"/>
        </w:rPr>
      </w:pPr>
      <w:r>
        <w:rPr>
          <w:sz w:val="22"/>
          <w:szCs w:val="22"/>
        </w:rPr>
        <w:t>10</w:t>
      </w:r>
      <w:r w:rsidRPr="00104C6B">
        <w:rPr>
          <w:sz w:val="22"/>
          <w:szCs w:val="22"/>
        </w:rPr>
        <w:t xml:space="preserve">.4. В целях осуществления независимого контроля и надзора за ведением работ, оценки качества работ, принятия оперативных решений Заказчик вправе привлекать специалистов, экспертов, специализированные организации, в том числе для осуществления технического надзора, проведение экспертиз, дачи заключений и пр. Вышеперечисленные действия являются правом Заказчика и не являются для Заказчика обязательным условием приемки работ, оценки их качества, предъявления претензий Подрядчику (включая претензии по устранению дефектов и недостатков в рамках гарантийных обязательств).    </w:t>
      </w:r>
    </w:p>
    <w:p w:rsidR="00F84838" w:rsidRPr="00104C6B" w:rsidRDefault="00F84838" w:rsidP="00995B5D">
      <w:pPr>
        <w:jc w:val="both"/>
        <w:rPr>
          <w:sz w:val="22"/>
          <w:szCs w:val="22"/>
        </w:rPr>
      </w:pPr>
      <w:r>
        <w:rPr>
          <w:sz w:val="22"/>
          <w:szCs w:val="22"/>
        </w:rPr>
        <w:t>10</w:t>
      </w:r>
      <w:r w:rsidRPr="00104C6B">
        <w:rPr>
          <w:sz w:val="22"/>
          <w:szCs w:val="22"/>
        </w:rPr>
        <w:t>.5. Заказчик при получении письменного уведомления от Подрядчика о невозможности выполнения работ (этапа работ) в сроки</w:t>
      </w:r>
      <w:r>
        <w:rPr>
          <w:sz w:val="22"/>
          <w:szCs w:val="22"/>
        </w:rPr>
        <w:t xml:space="preserve"> установленные договором</w:t>
      </w:r>
      <w:r w:rsidRPr="00104C6B">
        <w:rPr>
          <w:sz w:val="22"/>
          <w:szCs w:val="22"/>
        </w:rPr>
        <w:t>, вправе, если Подрядчик докажет объективность причин невозможности выполнения работ (этапа работ), согласовать с Подрядчиком новые сроки выполнения работ, в противном случае имеет право обратиться в суд для расторжения</w:t>
      </w:r>
      <w:r>
        <w:rPr>
          <w:sz w:val="22"/>
          <w:szCs w:val="22"/>
        </w:rPr>
        <w:t xml:space="preserve"> муниципального договор</w:t>
      </w:r>
      <w:r w:rsidRPr="0088605F">
        <w:rPr>
          <w:sz w:val="22"/>
          <w:szCs w:val="22"/>
        </w:rPr>
        <w:t>а.</w:t>
      </w:r>
    </w:p>
    <w:p w:rsidR="00F84838" w:rsidRPr="00104C6B" w:rsidRDefault="00F84838" w:rsidP="00995B5D">
      <w:pPr>
        <w:jc w:val="both"/>
        <w:rPr>
          <w:sz w:val="22"/>
          <w:szCs w:val="22"/>
        </w:rPr>
      </w:pPr>
      <w:r>
        <w:rPr>
          <w:sz w:val="22"/>
          <w:szCs w:val="22"/>
        </w:rPr>
        <w:t>10</w:t>
      </w:r>
      <w:r w:rsidRPr="00104C6B">
        <w:rPr>
          <w:sz w:val="22"/>
          <w:szCs w:val="22"/>
        </w:rPr>
        <w:t xml:space="preserve">.6. Заказчик назначает рабочую комиссию по сдаче объекта в эксплуатацию. При непринятии объекта рабочей комиссией, повторная приемка проводится Заказчиком после устранения </w:t>
      </w:r>
      <w:r>
        <w:rPr>
          <w:sz w:val="22"/>
          <w:szCs w:val="22"/>
        </w:rPr>
        <w:t xml:space="preserve">Подрядчиком </w:t>
      </w:r>
      <w:r w:rsidRPr="00104C6B">
        <w:rPr>
          <w:sz w:val="22"/>
          <w:szCs w:val="22"/>
        </w:rPr>
        <w:t>замечаний рабочей комиссии.</w:t>
      </w:r>
    </w:p>
    <w:p w:rsidR="00F84838" w:rsidRPr="00104C6B" w:rsidRDefault="00F84838" w:rsidP="00995B5D">
      <w:pPr>
        <w:jc w:val="both"/>
        <w:rPr>
          <w:sz w:val="22"/>
          <w:szCs w:val="22"/>
        </w:rPr>
      </w:pPr>
    </w:p>
    <w:p w:rsidR="00F84838" w:rsidRPr="00F672EF" w:rsidRDefault="00F84838" w:rsidP="00F75903">
      <w:pPr>
        <w:spacing w:line="300" w:lineRule="exact"/>
        <w:rPr>
          <w:b/>
          <w:bCs/>
          <w:color w:val="FF0000"/>
          <w:sz w:val="22"/>
          <w:szCs w:val="22"/>
        </w:rPr>
      </w:pPr>
    </w:p>
    <w:p w:rsidR="00F84838" w:rsidRPr="0088605F" w:rsidRDefault="00F84838" w:rsidP="00995B5D">
      <w:pPr>
        <w:pStyle w:val="ConsPlusNormal"/>
        <w:widowControl/>
        <w:ind w:firstLine="0"/>
        <w:jc w:val="center"/>
        <w:rPr>
          <w:rFonts w:ascii="Times New Roman" w:hAnsi="Times New Roman" w:cs="Times New Roman"/>
          <w:sz w:val="22"/>
          <w:szCs w:val="22"/>
        </w:rPr>
      </w:pPr>
      <w:r>
        <w:rPr>
          <w:rFonts w:ascii="Times New Roman" w:hAnsi="Times New Roman" w:cs="Times New Roman"/>
          <w:b/>
          <w:bCs/>
          <w:sz w:val="22"/>
          <w:szCs w:val="22"/>
        </w:rPr>
        <w:t>11</w:t>
      </w:r>
      <w:r w:rsidRPr="0088605F">
        <w:rPr>
          <w:rFonts w:ascii="Times New Roman" w:hAnsi="Times New Roman" w:cs="Times New Roman"/>
          <w:b/>
          <w:bCs/>
          <w:sz w:val="22"/>
          <w:szCs w:val="22"/>
        </w:rPr>
        <w:t>. Порядок сдачи и приемки работ</w:t>
      </w:r>
    </w:p>
    <w:p w:rsidR="00F84838" w:rsidRPr="0088605F" w:rsidRDefault="00F84838" w:rsidP="00995B5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11</w:t>
      </w:r>
      <w:r w:rsidRPr="0088605F">
        <w:rPr>
          <w:rFonts w:ascii="Times New Roman" w:hAnsi="Times New Roman" w:cs="Times New Roman"/>
          <w:sz w:val="22"/>
          <w:szCs w:val="22"/>
        </w:rPr>
        <w:t>.1. Заказчик назначает своего представителя, который от его имени совместно с Подрядчиком осуществляет приемку выполненных работ.</w:t>
      </w:r>
      <w:r w:rsidRPr="0088605F">
        <w:rPr>
          <w:rFonts w:ascii="Courier New" w:hAnsi="Courier New" w:cs="Courier New"/>
          <w:sz w:val="22"/>
          <w:szCs w:val="22"/>
        </w:rPr>
        <w:t xml:space="preserve"> </w:t>
      </w:r>
    </w:p>
    <w:p w:rsidR="00F84838" w:rsidRPr="0088605F" w:rsidRDefault="00F84838" w:rsidP="00995B5D">
      <w:pPr>
        <w:jc w:val="both"/>
        <w:rPr>
          <w:sz w:val="22"/>
          <w:szCs w:val="22"/>
        </w:rPr>
      </w:pPr>
      <w:r>
        <w:rPr>
          <w:sz w:val="22"/>
          <w:szCs w:val="22"/>
        </w:rPr>
        <w:t xml:space="preserve">11.2. Заказчик, в срок до </w:t>
      </w:r>
      <w:r w:rsidRPr="001A4271">
        <w:rPr>
          <w:sz w:val="22"/>
          <w:szCs w:val="22"/>
        </w:rPr>
        <w:t>2</w:t>
      </w:r>
      <w:r>
        <w:rPr>
          <w:sz w:val="22"/>
          <w:szCs w:val="22"/>
        </w:rPr>
        <w:t>3</w:t>
      </w:r>
      <w:r w:rsidRPr="0088605F">
        <w:rPr>
          <w:sz w:val="22"/>
          <w:szCs w:val="22"/>
        </w:rPr>
        <w:t xml:space="preserve"> числа текущего месяца, принимает от уполномоченного подрядчиком лица, выполненные работы к оплате при наличии у Подрядчика общего журнала производства работ, исполнительной документации, лабораторных заключений, паспортов, сертификатов. Приемка выполненных работ оформляется с составлением и представлением Подрядчиком Заказчику соответствующих актов установленной формы КС-2, КС-3, в 5-ти экземплярах. Заказчик  вправе  отказать Подрядчику  в  приемке  и  оплате  выполненных  работ,  если объемы  работ,  стоимость и  качество не  подтверждается  исполнительной  документацией.</w:t>
      </w:r>
    </w:p>
    <w:p w:rsidR="00F84838" w:rsidRPr="005613E7" w:rsidRDefault="00F84838" w:rsidP="00995B5D">
      <w:pPr>
        <w:pStyle w:val="ConsPlusNormal"/>
        <w:widowControl/>
        <w:ind w:firstLine="0"/>
        <w:jc w:val="both"/>
        <w:rPr>
          <w:rFonts w:ascii="Times New Roman" w:hAnsi="Times New Roman" w:cs="Times New Roman"/>
          <w:sz w:val="22"/>
          <w:szCs w:val="22"/>
        </w:rPr>
      </w:pPr>
      <w:r w:rsidRPr="005613E7">
        <w:rPr>
          <w:rFonts w:ascii="Times New Roman" w:hAnsi="Times New Roman" w:cs="Times New Roman"/>
          <w:sz w:val="22"/>
          <w:szCs w:val="22"/>
        </w:rPr>
        <w:t>1</w:t>
      </w:r>
      <w:r>
        <w:rPr>
          <w:rFonts w:ascii="Times New Roman" w:hAnsi="Times New Roman" w:cs="Times New Roman"/>
          <w:sz w:val="22"/>
          <w:szCs w:val="22"/>
        </w:rPr>
        <w:t>1</w:t>
      </w:r>
      <w:r w:rsidRPr="005613E7">
        <w:rPr>
          <w:rFonts w:ascii="Times New Roman" w:hAnsi="Times New Roman" w:cs="Times New Roman"/>
          <w:sz w:val="22"/>
          <w:szCs w:val="22"/>
        </w:rPr>
        <w:t>.3. Заказчик с участием Подрядчика принимает результат работ и в течение 20 (двадцати) календарных дней, с даты получения акта о приемке выполненных работ формы КС-2, обязан направить Подрядчику подписанный акт или мотивированный отказ от приемки работ с указанием конкретных замечаний. Если в указанный срок, оформленный Заказчиком акт о приемке выполненных работ или мотивированный отказ Заказчика от приемки работ Подрядчику не поступит, то работы считаются принятыми и подлежат оплате.</w:t>
      </w:r>
    </w:p>
    <w:p w:rsidR="00F84838" w:rsidRPr="005613E7" w:rsidRDefault="00F84838" w:rsidP="005613E7">
      <w:pPr>
        <w:jc w:val="both"/>
        <w:rPr>
          <w:sz w:val="22"/>
          <w:szCs w:val="22"/>
        </w:rPr>
      </w:pPr>
      <w:r>
        <w:rPr>
          <w:sz w:val="22"/>
          <w:szCs w:val="22"/>
        </w:rPr>
        <w:t>11</w:t>
      </w:r>
      <w:r w:rsidRPr="005613E7">
        <w:rPr>
          <w:sz w:val="22"/>
          <w:szCs w:val="22"/>
        </w:rPr>
        <w:t>.4. Заказчиком может быть заявлен мотивированный отказ в приемке выполненных работ в целом или частично. Причинами отказа в приемке выполненных работ могут являться: несоответствие объемов предъявляемых работ фактически выполненным, некачественно выполненные работы, отступления от проектной документации, от проектов производства работ, СНиП, технических условий и других нормативных документов, отсутствие паспортов и сертификатов на применяемые материалы, полуфабрикаты и изделия, отсутствие результатов лабораторных анализов и испытаний, отсутствие требуемой исполнительной документации, а также неправильное оформление документов  и пр. Непринятые Заказчиком  работы оплате не подлежат</w:t>
      </w:r>
      <w:r>
        <w:rPr>
          <w:sz w:val="22"/>
          <w:szCs w:val="22"/>
        </w:rPr>
        <w:t>.</w:t>
      </w:r>
    </w:p>
    <w:p w:rsidR="00F84838" w:rsidRPr="0088605F" w:rsidRDefault="00F84838" w:rsidP="00995B5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11.5</w:t>
      </w:r>
      <w:r w:rsidRPr="0088605F">
        <w:rPr>
          <w:rFonts w:ascii="Times New Roman" w:hAnsi="Times New Roman" w:cs="Times New Roman"/>
          <w:sz w:val="22"/>
          <w:szCs w:val="22"/>
        </w:rPr>
        <w:t xml:space="preserve">. Приемка законченного объекта осуществляется приемочной комиссией создаваемой Заказчиком после выполнения сторонами всех обязательств, предусмотренных настоящим </w:t>
      </w:r>
      <w:r>
        <w:rPr>
          <w:rFonts w:ascii="Times New Roman" w:hAnsi="Times New Roman" w:cs="Times New Roman"/>
          <w:sz w:val="22"/>
          <w:szCs w:val="22"/>
        </w:rPr>
        <w:t>договором</w:t>
      </w:r>
      <w:r w:rsidRPr="0088605F">
        <w:rPr>
          <w:rFonts w:ascii="Times New Roman" w:hAnsi="Times New Roman" w:cs="Times New Roman"/>
          <w:sz w:val="22"/>
          <w:szCs w:val="22"/>
        </w:rPr>
        <w:t>, в соответствии с установленным порядком, действовавшим на дату его подписания.</w:t>
      </w:r>
    </w:p>
    <w:p w:rsidR="00F84838" w:rsidRPr="0088605F" w:rsidRDefault="00F84838" w:rsidP="00995B5D">
      <w:pPr>
        <w:jc w:val="both"/>
        <w:rPr>
          <w:sz w:val="22"/>
          <w:szCs w:val="22"/>
        </w:rPr>
      </w:pPr>
      <w:r>
        <w:rPr>
          <w:sz w:val="22"/>
          <w:szCs w:val="22"/>
        </w:rPr>
        <w:t>11.6</w:t>
      </w:r>
      <w:r w:rsidRPr="0088605F">
        <w:rPr>
          <w:sz w:val="22"/>
          <w:szCs w:val="22"/>
        </w:rPr>
        <w:t>. За 10 дней до полного завершения работ на объекте Подрядчик в письменной форме уведомляет Заказчика о необходимости создания рабочей комиссии по определению готовности объекта к предъявлению приемочной комиссии.</w:t>
      </w:r>
    </w:p>
    <w:p w:rsidR="00F84838" w:rsidRPr="005613E7" w:rsidRDefault="00F84838" w:rsidP="00995B5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11</w:t>
      </w:r>
      <w:r w:rsidRPr="005613E7">
        <w:rPr>
          <w:rFonts w:ascii="Times New Roman" w:hAnsi="Times New Roman" w:cs="Times New Roman"/>
          <w:sz w:val="22"/>
          <w:szCs w:val="22"/>
        </w:rPr>
        <w:t>.7. При приёмке объекта Заказчик создает рабочую комиссию по определению готовности объекта к предъявлению приёмочной комиссии. Результаты работы комиссии оформляются актом произвольной формы.</w:t>
      </w:r>
    </w:p>
    <w:p w:rsidR="00F84838" w:rsidRPr="0088605F" w:rsidRDefault="00F84838" w:rsidP="00995B5D">
      <w:pPr>
        <w:widowControl w:val="0"/>
        <w:autoSpaceDE w:val="0"/>
        <w:autoSpaceDN w:val="0"/>
        <w:adjustRightInd w:val="0"/>
        <w:jc w:val="both"/>
        <w:rPr>
          <w:sz w:val="22"/>
          <w:szCs w:val="22"/>
        </w:rPr>
      </w:pPr>
      <w:r w:rsidRPr="005613E7">
        <w:rPr>
          <w:sz w:val="22"/>
          <w:szCs w:val="22"/>
        </w:rPr>
        <w:t>1</w:t>
      </w:r>
      <w:r>
        <w:rPr>
          <w:sz w:val="22"/>
          <w:szCs w:val="22"/>
        </w:rPr>
        <w:t>1</w:t>
      </w:r>
      <w:r w:rsidRPr="005613E7">
        <w:rPr>
          <w:sz w:val="22"/>
          <w:szCs w:val="22"/>
        </w:rPr>
        <w:t>.8. Подрядчик передает Заказчику за 10 дней до начала приемки законченного объекта два экземпляра</w:t>
      </w:r>
      <w:r w:rsidRPr="0088605F">
        <w:rPr>
          <w:sz w:val="22"/>
          <w:szCs w:val="22"/>
        </w:rPr>
        <w:t xml:space="preserve"> исполнительной документации, с письменным подтверждением соответствия переданной документации фактически выполненным работам. Документация в машинописном и графическом исполнении передается Заказчику в сброшюрованном виде в твердом переплете. Кроме того 1 экземпляр документации передается на электронном носителе в формате файлов Portable Document Format (</w:t>
      </w:r>
      <w:r w:rsidRPr="0088605F">
        <w:rPr>
          <w:sz w:val="22"/>
          <w:szCs w:val="22"/>
          <w:lang w:val="en-US"/>
        </w:rPr>
        <w:t>PDF</w:t>
      </w:r>
      <w:r w:rsidRPr="0088605F">
        <w:rPr>
          <w:sz w:val="22"/>
          <w:szCs w:val="22"/>
        </w:rPr>
        <w:t>).</w:t>
      </w:r>
    </w:p>
    <w:p w:rsidR="00F84838" w:rsidRPr="0088605F" w:rsidRDefault="00F84838" w:rsidP="00995B5D">
      <w:pPr>
        <w:jc w:val="both"/>
        <w:rPr>
          <w:sz w:val="22"/>
          <w:szCs w:val="22"/>
        </w:rPr>
      </w:pPr>
      <w:r>
        <w:rPr>
          <w:sz w:val="22"/>
          <w:szCs w:val="22"/>
        </w:rPr>
        <w:t>11</w:t>
      </w:r>
      <w:r w:rsidRPr="0088605F">
        <w:rPr>
          <w:sz w:val="22"/>
          <w:szCs w:val="22"/>
        </w:rPr>
        <w:t>.</w:t>
      </w:r>
      <w:r>
        <w:rPr>
          <w:sz w:val="22"/>
          <w:szCs w:val="22"/>
        </w:rPr>
        <w:t>9</w:t>
      </w:r>
      <w:r w:rsidRPr="0088605F">
        <w:rPr>
          <w:sz w:val="22"/>
          <w:szCs w:val="22"/>
        </w:rPr>
        <w:t>. Подрядчик обеспечивает оформление актов рабочей и приемочной комиссий.</w:t>
      </w:r>
    </w:p>
    <w:p w:rsidR="00F84838" w:rsidRPr="0088605F" w:rsidRDefault="00F84838" w:rsidP="00995B5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11</w:t>
      </w:r>
      <w:r w:rsidRPr="0088605F">
        <w:rPr>
          <w:rFonts w:ascii="Times New Roman" w:hAnsi="Times New Roman" w:cs="Times New Roman"/>
          <w:sz w:val="22"/>
          <w:szCs w:val="22"/>
        </w:rPr>
        <w:t>.1</w:t>
      </w:r>
      <w:r>
        <w:rPr>
          <w:rFonts w:ascii="Times New Roman" w:hAnsi="Times New Roman" w:cs="Times New Roman"/>
          <w:sz w:val="22"/>
          <w:szCs w:val="22"/>
        </w:rPr>
        <w:t>0</w:t>
      </w:r>
      <w:r w:rsidRPr="0088605F">
        <w:rPr>
          <w:rFonts w:ascii="Times New Roman" w:hAnsi="Times New Roman" w:cs="Times New Roman"/>
          <w:sz w:val="22"/>
          <w:szCs w:val="22"/>
        </w:rPr>
        <w:t>. При сдаче работы Заказчику Подрядчик обязан сообщить ему о требованиях, которые необходимо соблюдать для эффективного и безопасного использования результатов работы, а также о возможных для самого Заказчика и других лиц последствиях несоблюдения соответствующих требований.</w:t>
      </w:r>
    </w:p>
    <w:p w:rsidR="00F84838" w:rsidRPr="0088605F" w:rsidRDefault="00F84838" w:rsidP="00995B5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11</w:t>
      </w:r>
      <w:r w:rsidRPr="0088605F">
        <w:rPr>
          <w:rFonts w:ascii="Times New Roman" w:hAnsi="Times New Roman" w:cs="Times New Roman"/>
          <w:sz w:val="22"/>
          <w:szCs w:val="22"/>
        </w:rPr>
        <w:t>.1</w:t>
      </w:r>
      <w:r>
        <w:rPr>
          <w:rFonts w:ascii="Times New Roman" w:hAnsi="Times New Roman" w:cs="Times New Roman"/>
          <w:sz w:val="22"/>
          <w:szCs w:val="22"/>
        </w:rPr>
        <w:t>1</w:t>
      </w:r>
      <w:r w:rsidRPr="0088605F">
        <w:rPr>
          <w:rFonts w:ascii="Times New Roman" w:hAnsi="Times New Roman" w:cs="Times New Roman"/>
          <w:sz w:val="22"/>
          <w:szCs w:val="22"/>
        </w:rPr>
        <w:t>. В случае досрочного выполнения Подрядчиком работ Заказчик мо</w:t>
      </w:r>
      <w:r>
        <w:rPr>
          <w:rFonts w:ascii="Times New Roman" w:hAnsi="Times New Roman" w:cs="Times New Roman"/>
          <w:sz w:val="22"/>
          <w:szCs w:val="22"/>
        </w:rPr>
        <w:t xml:space="preserve">жет досрочно принять </w:t>
      </w:r>
      <w:r w:rsidRPr="0088605F">
        <w:rPr>
          <w:rFonts w:ascii="Times New Roman" w:hAnsi="Times New Roman" w:cs="Times New Roman"/>
          <w:sz w:val="22"/>
          <w:szCs w:val="22"/>
        </w:rPr>
        <w:t>работы.</w:t>
      </w:r>
    </w:p>
    <w:p w:rsidR="00F84838" w:rsidRDefault="00F84838" w:rsidP="00995B5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11</w:t>
      </w:r>
      <w:r w:rsidRPr="0088605F">
        <w:rPr>
          <w:rFonts w:ascii="Times New Roman" w:hAnsi="Times New Roman" w:cs="Times New Roman"/>
          <w:sz w:val="22"/>
          <w:szCs w:val="22"/>
        </w:rPr>
        <w:t>.1</w:t>
      </w:r>
      <w:r>
        <w:rPr>
          <w:rFonts w:ascii="Times New Roman" w:hAnsi="Times New Roman" w:cs="Times New Roman"/>
          <w:sz w:val="22"/>
          <w:szCs w:val="22"/>
        </w:rPr>
        <w:t>2</w:t>
      </w:r>
      <w:r w:rsidRPr="0088605F">
        <w:rPr>
          <w:rFonts w:ascii="Times New Roman" w:hAnsi="Times New Roman" w:cs="Times New Roman"/>
          <w:sz w:val="22"/>
          <w:szCs w:val="22"/>
        </w:rPr>
        <w:t>. При сдаче выполненных работ в счет резерва средств на непредвиденные работы и затраты, если это предусмотрено сметной документацией, Подрядчик подтверждает сумму</w:t>
      </w:r>
      <w:r>
        <w:rPr>
          <w:rFonts w:ascii="Times New Roman" w:hAnsi="Times New Roman" w:cs="Times New Roman"/>
          <w:sz w:val="22"/>
          <w:szCs w:val="22"/>
        </w:rPr>
        <w:t xml:space="preserve">, </w:t>
      </w:r>
      <w:r w:rsidRPr="0088605F">
        <w:rPr>
          <w:rFonts w:ascii="Times New Roman" w:hAnsi="Times New Roman" w:cs="Times New Roman"/>
          <w:sz w:val="22"/>
          <w:szCs w:val="22"/>
        </w:rPr>
        <w:t>предъявленную  к сдаче</w:t>
      </w:r>
      <w:r>
        <w:rPr>
          <w:rFonts w:ascii="Times New Roman" w:hAnsi="Times New Roman" w:cs="Times New Roman"/>
          <w:sz w:val="22"/>
          <w:szCs w:val="22"/>
        </w:rPr>
        <w:t>, локальным сметным расчетом.</w:t>
      </w:r>
    </w:p>
    <w:p w:rsidR="00F84838" w:rsidRPr="0088605F" w:rsidRDefault="00F84838" w:rsidP="00995B5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11</w:t>
      </w:r>
      <w:r w:rsidRPr="0088605F">
        <w:rPr>
          <w:rFonts w:ascii="Times New Roman" w:hAnsi="Times New Roman" w:cs="Times New Roman"/>
          <w:sz w:val="22"/>
          <w:szCs w:val="22"/>
        </w:rPr>
        <w:t>.1</w:t>
      </w:r>
      <w:r>
        <w:rPr>
          <w:rFonts w:ascii="Times New Roman" w:hAnsi="Times New Roman" w:cs="Times New Roman"/>
          <w:sz w:val="22"/>
          <w:szCs w:val="22"/>
        </w:rPr>
        <w:t>3. Оплата</w:t>
      </w:r>
      <w:r w:rsidRPr="0088605F">
        <w:rPr>
          <w:rFonts w:ascii="Times New Roman" w:hAnsi="Times New Roman" w:cs="Times New Roman"/>
          <w:sz w:val="22"/>
          <w:szCs w:val="22"/>
        </w:rPr>
        <w:t xml:space="preserve"> работ осуществляется по актам выполненных работ с учетом понижающего коэффициента, который определяется как частное от деления цены </w:t>
      </w:r>
      <w:r>
        <w:rPr>
          <w:rFonts w:ascii="Times New Roman" w:hAnsi="Times New Roman" w:cs="Times New Roman"/>
          <w:sz w:val="22"/>
          <w:szCs w:val="22"/>
        </w:rPr>
        <w:t>договор</w:t>
      </w:r>
      <w:r w:rsidRPr="0088605F">
        <w:rPr>
          <w:rFonts w:ascii="Times New Roman" w:hAnsi="Times New Roman" w:cs="Times New Roman"/>
          <w:sz w:val="22"/>
          <w:szCs w:val="22"/>
        </w:rPr>
        <w:t xml:space="preserve">а, предложенной победителем аукциона на начальную (максимальную) цену </w:t>
      </w:r>
      <w:r>
        <w:rPr>
          <w:rFonts w:ascii="Times New Roman" w:hAnsi="Times New Roman" w:cs="Times New Roman"/>
          <w:sz w:val="22"/>
          <w:szCs w:val="22"/>
        </w:rPr>
        <w:t>договор</w:t>
      </w:r>
      <w:r w:rsidRPr="0088605F">
        <w:rPr>
          <w:rFonts w:ascii="Times New Roman" w:hAnsi="Times New Roman" w:cs="Times New Roman"/>
          <w:sz w:val="22"/>
          <w:szCs w:val="22"/>
        </w:rPr>
        <w:t>а. Коэффициент снижения рассчитывается с точностью до четырех знаков после запятой без округления. Т.е. стоимость работ, подлежащая сдаче за выполненные объемы, определяется путем умножения сметной стоимости Заказчика на полученный коэффициент снижения (__________).</w:t>
      </w:r>
    </w:p>
    <w:p w:rsidR="00F84838" w:rsidRPr="00F672EF" w:rsidRDefault="00F84838" w:rsidP="007B3C2C">
      <w:pPr>
        <w:rPr>
          <w:sz w:val="22"/>
          <w:szCs w:val="22"/>
        </w:rPr>
      </w:pPr>
    </w:p>
    <w:p w:rsidR="00F84838" w:rsidRPr="00AC21C2" w:rsidRDefault="00F84838" w:rsidP="00995B5D">
      <w:pPr>
        <w:spacing w:line="300" w:lineRule="exact"/>
        <w:jc w:val="center"/>
        <w:rPr>
          <w:b/>
          <w:bCs/>
          <w:sz w:val="22"/>
          <w:szCs w:val="22"/>
        </w:rPr>
      </w:pPr>
      <w:r>
        <w:rPr>
          <w:b/>
          <w:bCs/>
          <w:sz w:val="22"/>
          <w:szCs w:val="22"/>
        </w:rPr>
        <w:t>12</w:t>
      </w:r>
      <w:r w:rsidRPr="00AC21C2">
        <w:rPr>
          <w:b/>
          <w:bCs/>
          <w:sz w:val="22"/>
          <w:szCs w:val="22"/>
        </w:rPr>
        <w:t>. Ответственность сторон</w:t>
      </w:r>
    </w:p>
    <w:p w:rsidR="00F84838" w:rsidRPr="00AC21C2" w:rsidRDefault="00F84838" w:rsidP="00995B5D">
      <w:pPr>
        <w:jc w:val="both"/>
        <w:rPr>
          <w:sz w:val="22"/>
          <w:szCs w:val="22"/>
        </w:rPr>
      </w:pPr>
      <w:r>
        <w:rPr>
          <w:sz w:val="22"/>
          <w:szCs w:val="22"/>
        </w:rPr>
        <w:t>12</w:t>
      </w:r>
      <w:r w:rsidRPr="00AC21C2">
        <w:rPr>
          <w:sz w:val="22"/>
          <w:szCs w:val="22"/>
        </w:rPr>
        <w:t>.1.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w:t>
      </w:r>
    </w:p>
    <w:p w:rsidR="00F84838" w:rsidRPr="00AC21C2" w:rsidRDefault="00F84838" w:rsidP="00995B5D">
      <w:pPr>
        <w:jc w:val="both"/>
        <w:rPr>
          <w:sz w:val="22"/>
          <w:szCs w:val="22"/>
          <w:highlight w:val="lightGray"/>
        </w:rPr>
      </w:pPr>
      <w:r w:rsidRPr="00AC21C2">
        <w:rPr>
          <w:sz w:val="22"/>
          <w:szCs w:val="22"/>
        </w:rPr>
        <w:t>1</w:t>
      </w:r>
      <w:r>
        <w:rPr>
          <w:sz w:val="22"/>
          <w:szCs w:val="22"/>
        </w:rPr>
        <w:t>2</w:t>
      </w:r>
      <w:r w:rsidRPr="00AC21C2">
        <w:rPr>
          <w:sz w:val="22"/>
          <w:szCs w:val="22"/>
        </w:rPr>
        <w:t xml:space="preserve">.2. Подрядчик несет ответственность и обязанность возмещения ущерба, причиненного, в том числе третьим лицам, в результате некачественного производства работ по настоящему </w:t>
      </w:r>
      <w:r>
        <w:rPr>
          <w:sz w:val="22"/>
          <w:szCs w:val="22"/>
        </w:rPr>
        <w:t>договор</w:t>
      </w:r>
      <w:r w:rsidRPr="00AC21C2">
        <w:rPr>
          <w:sz w:val="22"/>
          <w:szCs w:val="22"/>
        </w:rPr>
        <w:t xml:space="preserve">у (в том числе, если недостатки возникли или выявлены после завершения производства работ), иных нарушений условий настоящего </w:t>
      </w:r>
      <w:r>
        <w:rPr>
          <w:sz w:val="22"/>
          <w:szCs w:val="22"/>
        </w:rPr>
        <w:t>договор</w:t>
      </w:r>
      <w:r w:rsidRPr="00AC21C2">
        <w:rPr>
          <w:sz w:val="22"/>
          <w:szCs w:val="22"/>
        </w:rPr>
        <w:t xml:space="preserve">а, действующего законодательства и требований технической документации указанной в </w:t>
      </w:r>
      <w:r>
        <w:rPr>
          <w:sz w:val="22"/>
          <w:szCs w:val="22"/>
        </w:rPr>
        <w:t>регламенте</w:t>
      </w:r>
      <w:r w:rsidRPr="00AC21C2">
        <w:rPr>
          <w:sz w:val="22"/>
          <w:szCs w:val="22"/>
        </w:rPr>
        <w:t>.</w:t>
      </w:r>
    </w:p>
    <w:p w:rsidR="00F84838" w:rsidRPr="00AC21C2" w:rsidRDefault="00F84838" w:rsidP="00995B5D">
      <w:pPr>
        <w:jc w:val="both"/>
        <w:rPr>
          <w:sz w:val="22"/>
          <w:szCs w:val="22"/>
        </w:rPr>
      </w:pPr>
      <w:r w:rsidRPr="00AC21C2">
        <w:rPr>
          <w:sz w:val="22"/>
          <w:szCs w:val="22"/>
        </w:rPr>
        <w:t>1</w:t>
      </w:r>
      <w:r>
        <w:rPr>
          <w:sz w:val="22"/>
          <w:szCs w:val="22"/>
        </w:rPr>
        <w:t>2</w:t>
      </w:r>
      <w:r w:rsidRPr="00AC21C2">
        <w:rPr>
          <w:sz w:val="22"/>
          <w:szCs w:val="22"/>
        </w:rPr>
        <w:t>.3. Подрядчик несет риск случайной гибели или случайного повреждения имущества до</w:t>
      </w:r>
      <w:r>
        <w:rPr>
          <w:sz w:val="22"/>
          <w:szCs w:val="22"/>
        </w:rPr>
        <w:t xml:space="preserve"> момента</w:t>
      </w:r>
      <w:r w:rsidRPr="00AC21C2">
        <w:rPr>
          <w:sz w:val="22"/>
          <w:szCs w:val="22"/>
        </w:rPr>
        <w:t xml:space="preserve"> сдачи его Заказчику.</w:t>
      </w:r>
    </w:p>
    <w:p w:rsidR="00F84838" w:rsidRPr="00AC21C2" w:rsidRDefault="00F84838" w:rsidP="00995B5D">
      <w:pPr>
        <w:jc w:val="both"/>
        <w:rPr>
          <w:sz w:val="22"/>
          <w:szCs w:val="22"/>
        </w:rPr>
      </w:pPr>
      <w:r>
        <w:rPr>
          <w:sz w:val="22"/>
          <w:szCs w:val="22"/>
        </w:rPr>
        <w:t>12</w:t>
      </w:r>
      <w:r w:rsidRPr="00AC21C2">
        <w:rPr>
          <w:sz w:val="22"/>
          <w:szCs w:val="22"/>
        </w:rPr>
        <w:t xml:space="preserve">.4. Помимо восстановления надлежащего качества работ в рамках гарантийных обязательств, Подрядчик компенсирует ущерб, нанесенный в период выполнения восстановительных работ невозможностью эксплуатировать предмет </w:t>
      </w:r>
      <w:r>
        <w:rPr>
          <w:sz w:val="22"/>
          <w:szCs w:val="22"/>
        </w:rPr>
        <w:t>договор</w:t>
      </w:r>
      <w:r w:rsidRPr="00AC21C2">
        <w:rPr>
          <w:sz w:val="22"/>
          <w:szCs w:val="22"/>
        </w:rPr>
        <w:t>а в полном объеме.</w:t>
      </w:r>
    </w:p>
    <w:p w:rsidR="00F84838" w:rsidRPr="00AC21C2" w:rsidRDefault="00F84838" w:rsidP="00995B5D">
      <w:pPr>
        <w:jc w:val="both"/>
        <w:rPr>
          <w:sz w:val="22"/>
          <w:szCs w:val="22"/>
        </w:rPr>
      </w:pPr>
      <w:r>
        <w:rPr>
          <w:sz w:val="22"/>
          <w:szCs w:val="22"/>
        </w:rPr>
        <w:t>12</w:t>
      </w:r>
      <w:r w:rsidRPr="00AC21C2">
        <w:rPr>
          <w:sz w:val="22"/>
          <w:szCs w:val="22"/>
        </w:rPr>
        <w:t xml:space="preserve">.5. За нарушение срока начала производства работ установленного в п.2.1. настоящего </w:t>
      </w:r>
      <w:r>
        <w:rPr>
          <w:sz w:val="22"/>
          <w:szCs w:val="22"/>
        </w:rPr>
        <w:t>договор</w:t>
      </w:r>
      <w:r w:rsidRPr="00AC21C2">
        <w:rPr>
          <w:sz w:val="22"/>
          <w:szCs w:val="22"/>
        </w:rPr>
        <w:t xml:space="preserve">а и сетевом графике выполнения работ Заказчик удерживает или Подрядчик уплачивает Заказчику пени в размере 1 % стоимости работ, указанных в п.3.1 настоящего </w:t>
      </w:r>
      <w:r>
        <w:rPr>
          <w:sz w:val="22"/>
          <w:szCs w:val="22"/>
        </w:rPr>
        <w:t>договор</w:t>
      </w:r>
      <w:r w:rsidRPr="00AC21C2">
        <w:rPr>
          <w:sz w:val="22"/>
          <w:szCs w:val="22"/>
        </w:rPr>
        <w:t>а за каждый день просрочки.</w:t>
      </w:r>
    </w:p>
    <w:p w:rsidR="00F84838" w:rsidRPr="00AC21C2" w:rsidRDefault="00F84838" w:rsidP="00995B5D">
      <w:pPr>
        <w:jc w:val="both"/>
        <w:rPr>
          <w:sz w:val="22"/>
          <w:szCs w:val="22"/>
        </w:rPr>
      </w:pPr>
      <w:r>
        <w:rPr>
          <w:sz w:val="22"/>
          <w:szCs w:val="22"/>
        </w:rPr>
        <w:t>12</w:t>
      </w:r>
      <w:r w:rsidRPr="00AC21C2">
        <w:rPr>
          <w:sz w:val="22"/>
          <w:szCs w:val="22"/>
        </w:rPr>
        <w:t xml:space="preserve">.6. За нарушение срока сдачи выполненных работ в соответствии с графиком выполнения работ (Приложение № 1 к настоящему </w:t>
      </w:r>
      <w:r>
        <w:rPr>
          <w:sz w:val="22"/>
          <w:szCs w:val="22"/>
        </w:rPr>
        <w:t>договор</w:t>
      </w:r>
      <w:r w:rsidRPr="00AC21C2">
        <w:rPr>
          <w:sz w:val="22"/>
          <w:szCs w:val="22"/>
        </w:rPr>
        <w:t xml:space="preserve">у) и (или) нарушения срока выполнения работ, предусмотренных п.2.2 настоящего </w:t>
      </w:r>
      <w:r>
        <w:rPr>
          <w:sz w:val="22"/>
          <w:szCs w:val="22"/>
        </w:rPr>
        <w:t>договор</w:t>
      </w:r>
      <w:r w:rsidRPr="00AC21C2">
        <w:rPr>
          <w:sz w:val="22"/>
          <w:szCs w:val="22"/>
        </w:rPr>
        <w:t>а Заказчик удерживает или Подрядчик уплачивает Заказчику пени в размере 0,3 % стоимости работ, сдаваемых с просрочкой, за каждый день просрочки, но не свыше 10 дней.</w:t>
      </w:r>
    </w:p>
    <w:p w:rsidR="00F84838" w:rsidRPr="00AC21C2" w:rsidRDefault="00F84838" w:rsidP="00995B5D">
      <w:pPr>
        <w:jc w:val="both"/>
        <w:rPr>
          <w:sz w:val="22"/>
          <w:szCs w:val="22"/>
        </w:rPr>
      </w:pPr>
      <w:r>
        <w:rPr>
          <w:sz w:val="22"/>
          <w:szCs w:val="22"/>
        </w:rPr>
        <w:t>12</w:t>
      </w:r>
      <w:r w:rsidRPr="00AC21C2">
        <w:rPr>
          <w:sz w:val="22"/>
          <w:szCs w:val="22"/>
        </w:rPr>
        <w:t xml:space="preserve">.7. За нарушение срока сдачи выполненных работ в соответствии с поэтапным графиком выполнения работ (Приложение № 1 к настоящему </w:t>
      </w:r>
      <w:r>
        <w:rPr>
          <w:sz w:val="22"/>
          <w:szCs w:val="22"/>
        </w:rPr>
        <w:t>договор</w:t>
      </w:r>
      <w:r w:rsidRPr="00AC21C2">
        <w:rPr>
          <w:sz w:val="22"/>
          <w:szCs w:val="22"/>
        </w:rPr>
        <w:t xml:space="preserve">у) и (или) нарушения срока выполнения работ, предусмотренных п.2.2 настоящего </w:t>
      </w:r>
      <w:r>
        <w:rPr>
          <w:sz w:val="22"/>
          <w:szCs w:val="22"/>
        </w:rPr>
        <w:t>договор</w:t>
      </w:r>
      <w:r w:rsidRPr="00AC21C2">
        <w:rPr>
          <w:sz w:val="22"/>
          <w:szCs w:val="22"/>
        </w:rPr>
        <w:t>а на срок свыше 10 дней Заказчик удерживает или Подрядчик уплачивает Заказчику неустойку в размере 1 (одного) % стоимости работ, сдаваемых с просрочкой, за каждый день просрочки.</w:t>
      </w:r>
    </w:p>
    <w:p w:rsidR="00F84838" w:rsidRPr="00AC21C2" w:rsidRDefault="00F84838" w:rsidP="00995B5D">
      <w:pPr>
        <w:jc w:val="both"/>
        <w:rPr>
          <w:sz w:val="22"/>
          <w:szCs w:val="22"/>
        </w:rPr>
      </w:pPr>
      <w:r>
        <w:rPr>
          <w:sz w:val="22"/>
          <w:szCs w:val="22"/>
        </w:rPr>
        <w:t>12</w:t>
      </w:r>
      <w:r w:rsidRPr="00AC21C2">
        <w:rPr>
          <w:sz w:val="22"/>
          <w:szCs w:val="22"/>
        </w:rPr>
        <w:t>.8. За нарушение срока устранения дефектов Заказчик удерживает или Подрядчик уплачивает Заказчику пени в размере 1 (один) % стоимости работ, сдаваемых с просрочкой, за каждый день просрочки.</w:t>
      </w:r>
    </w:p>
    <w:p w:rsidR="00F84838" w:rsidRPr="00AC21C2" w:rsidRDefault="00F84838" w:rsidP="00995B5D">
      <w:pPr>
        <w:jc w:val="both"/>
        <w:rPr>
          <w:sz w:val="22"/>
          <w:szCs w:val="22"/>
        </w:rPr>
      </w:pPr>
      <w:r>
        <w:rPr>
          <w:sz w:val="22"/>
          <w:szCs w:val="22"/>
        </w:rPr>
        <w:t>12</w:t>
      </w:r>
      <w:r w:rsidRPr="00AC21C2">
        <w:rPr>
          <w:sz w:val="22"/>
          <w:szCs w:val="22"/>
        </w:rPr>
        <w:t>.9. За снижение качества</w:t>
      </w:r>
      <w:r>
        <w:rPr>
          <w:sz w:val="22"/>
          <w:szCs w:val="22"/>
        </w:rPr>
        <w:t xml:space="preserve"> работ (невыполнение</w:t>
      </w:r>
      <w:r w:rsidRPr="00AC21C2">
        <w:rPr>
          <w:sz w:val="22"/>
          <w:szCs w:val="22"/>
        </w:rPr>
        <w:t xml:space="preserve"> технического задания, технической документации указанной в </w:t>
      </w:r>
      <w:r>
        <w:rPr>
          <w:sz w:val="22"/>
          <w:szCs w:val="22"/>
        </w:rPr>
        <w:t>регламенте</w:t>
      </w:r>
      <w:r w:rsidRPr="00AC21C2">
        <w:rPr>
          <w:sz w:val="22"/>
          <w:szCs w:val="22"/>
        </w:rPr>
        <w:t xml:space="preserve">) Заказчик удерживает или Подрядчик уплачивает Заказчику сумму в соответствии с приложением № 4 настоящего </w:t>
      </w:r>
      <w:r>
        <w:rPr>
          <w:sz w:val="22"/>
          <w:szCs w:val="22"/>
        </w:rPr>
        <w:t>договор</w:t>
      </w:r>
      <w:r w:rsidRPr="00AC21C2">
        <w:rPr>
          <w:sz w:val="22"/>
          <w:szCs w:val="22"/>
        </w:rPr>
        <w:t xml:space="preserve">а с составлением акта о снижении по форме </w:t>
      </w:r>
      <w:r>
        <w:rPr>
          <w:sz w:val="22"/>
          <w:szCs w:val="22"/>
        </w:rPr>
        <w:t>в соответствии с приложением № 6</w:t>
      </w:r>
      <w:r w:rsidRPr="00AC21C2">
        <w:rPr>
          <w:sz w:val="22"/>
          <w:szCs w:val="22"/>
        </w:rPr>
        <w:t xml:space="preserve"> к настоящему </w:t>
      </w:r>
      <w:r>
        <w:rPr>
          <w:sz w:val="22"/>
          <w:szCs w:val="22"/>
        </w:rPr>
        <w:t>договор</w:t>
      </w:r>
      <w:r w:rsidRPr="00AC21C2">
        <w:rPr>
          <w:sz w:val="22"/>
          <w:szCs w:val="22"/>
        </w:rPr>
        <w:t xml:space="preserve">у.  </w:t>
      </w:r>
    </w:p>
    <w:p w:rsidR="00F84838" w:rsidRPr="00AC21C2" w:rsidRDefault="00F84838" w:rsidP="00730A45">
      <w:pPr>
        <w:autoSpaceDE w:val="0"/>
        <w:autoSpaceDN w:val="0"/>
        <w:adjustRightInd w:val="0"/>
        <w:jc w:val="both"/>
        <w:outlineLvl w:val="1"/>
        <w:rPr>
          <w:sz w:val="22"/>
          <w:szCs w:val="22"/>
        </w:rPr>
      </w:pPr>
      <w:r w:rsidRPr="00AC21C2">
        <w:rPr>
          <w:sz w:val="22"/>
          <w:szCs w:val="22"/>
        </w:rPr>
        <w:t>1</w:t>
      </w:r>
      <w:r>
        <w:rPr>
          <w:sz w:val="22"/>
          <w:szCs w:val="22"/>
        </w:rPr>
        <w:t>2</w:t>
      </w:r>
      <w:r w:rsidRPr="00AC21C2">
        <w:rPr>
          <w:sz w:val="22"/>
          <w:szCs w:val="22"/>
        </w:rPr>
        <w:t>.1</w:t>
      </w:r>
      <w:r>
        <w:rPr>
          <w:sz w:val="22"/>
          <w:szCs w:val="22"/>
        </w:rPr>
        <w:t>0</w:t>
      </w:r>
      <w:r w:rsidRPr="00AC21C2">
        <w:rPr>
          <w:sz w:val="22"/>
          <w:szCs w:val="22"/>
        </w:rPr>
        <w:t xml:space="preserve">. В случае просрочки исполнения заказчиком обязательства, предусмотренного </w:t>
      </w:r>
      <w:r>
        <w:rPr>
          <w:sz w:val="22"/>
          <w:szCs w:val="22"/>
        </w:rPr>
        <w:t>договор</w:t>
      </w:r>
      <w:r w:rsidRPr="00AC21C2">
        <w:rPr>
          <w:sz w:val="22"/>
          <w:szCs w:val="22"/>
        </w:rPr>
        <w:t xml:space="preserve">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w:t>
      </w:r>
      <w:r>
        <w:rPr>
          <w:sz w:val="22"/>
          <w:szCs w:val="22"/>
        </w:rPr>
        <w:t>договор</w:t>
      </w:r>
      <w:r w:rsidRPr="00AC21C2">
        <w:rPr>
          <w:sz w:val="22"/>
          <w:szCs w:val="22"/>
        </w:rPr>
        <w:t xml:space="preserve">ом, начиная со дня, следующего после дня истечения установленного муниципальным </w:t>
      </w:r>
      <w:r>
        <w:rPr>
          <w:sz w:val="22"/>
          <w:szCs w:val="22"/>
        </w:rPr>
        <w:t>договор</w:t>
      </w:r>
      <w:r w:rsidRPr="00AC21C2">
        <w:rPr>
          <w:sz w:val="22"/>
          <w:szCs w:val="22"/>
        </w:rPr>
        <w:t>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F84838" w:rsidRPr="00AC21C2" w:rsidRDefault="00F84838" w:rsidP="00995B5D">
      <w:pPr>
        <w:jc w:val="both"/>
        <w:rPr>
          <w:sz w:val="22"/>
          <w:szCs w:val="22"/>
        </w:rPr>
      </w:pPr>
      <w:r>
        <w:rPr>
          <w:sz w:val="22"/>
          <w:szCs w:val="22"/>
        </w:rPr>
        <w:t>12</w:t>
      </w:r>
      <w:r w:rsidRPr="00AC21C2">
        <w:rPr>
          <w:sz w:val="22"/>
          <w:szCs w:val="22"/>
        </w:rPr>
        <w:t>.1</w:t>
      </w:r>
      <w:r>
        <w:rPr>
          <w:sz w:val="22"/>
          <w:szCs w:val="22"/>
        </w:rPr>
        <w:t>1</w:t>
      </w:r>
      <w:r w:rsidRPr="00AC21C2">
        <w:rPr>
          <w:sz w:val="22"/>
          <w:szCs w:val="22"/>
        </w:rPr>
        <w:t xml:space="preserve">. При возникновении неблагоприятных последствий в связи с применением Подрядчиком материалов и технологий не соответствующих техническому заданию и не согласованных Заказчиком, а также противоречащих требованиям технической документации (СниП, ГОСТ и т.п.), Подрядчик обязан за собственный счет компенсировать все возникшие в связи с этим издержки и затраты, выплатить компенсации и возместить убытки в полном объеме.   </w:t>
      </w:r>
    </w:p>
    <w:p w:rsidR="00F84838" w:rsidRPr="00AC21C2" w:rsidRDefault="00F84838" w:rsidP="00995B5D">
      <w:pPr>
        <w:jc w:val="both"/>
        <w:rPr>
          <w:sz w:val="22"/>
          <w:szCs w:val="22"/>
        </w:rPr>
      </w:pPr>
      <w:r w:rsidRPr="00AC21C2">
        <w:rPr>
          <w:sz w:val="22"/>
          <w:szCs w:val="22"/>
        </w:rPr>
        <w:t>1</w:t>
      </w:r>
      <w:r>
        <w:rPr>
          <w:sz w:val="22"/>
          <w:szCs w:val="22"/>
        </w:rPr>
        <w:t>2</w:t>
      </w:r>
      <w:r w:rsidRPr="00AC21C2">
        <w:rPr>
          <w:sz w:val="22"/>
          <w:szCs w:val="22"/>
        </w:rPr>
        <w:t>.1</w:t>
      </w:r>
      <w:r>
        <w:rPr>
          <w:sz w:val="22"/>
          <w:szCs w:val="22"/>
        </w:rPr>
        <w:t>2. В</w:t>
      </w:r>
      <w:r w:rsidRPr="00AC21C2">
        <w:rPr>
          <w:sz w:val="22"/>
          <w:szCs w:val="22"/>
        </w:rPr>
        <w:t xml:space="preserve"> случае заключения договора субподряда без согласования с Заказчиком Заказчик удерживает или Подрядчик уплачивает Заказчику неустойку в размере 15% от стоимости работ, переданных на выполнение субподрядной организации, с обязательным расторжением заключенного договора субподряда. </w:t>
      </w:r>
    </w:p>
    <w:p w:rsidR="00F84838" w:rsidRPr="00AC21C2" w:rsidRDefault="00F84838" w:rsidP="00995B5D">
      <w:pPr>
        <w:jc w:val="both"/>
        <w:rPr>
          <w:sz w:val="22"/>
          <w:szCs w:val="22"/>
        </w:rPr>
      </w:pPr>
      <w:r>
        <w:rPr>
          <w:sz w:val="22"/>
          <w:szCs w:val="22"/>
        </w:rPr>
        <w:t>12</w:t>
      </w:r>
      <w:r w:rsidRPr="00AC21C2">
        <w:rPr>
          <w:sz w:val="22"/>
          <w:szCs w:val="22"/>
        </w:rPr>
        <w:t>.1</w:t>
      </w:r>
      <w:r>
        <w:rPr>
          <w:sz w:val="22"/>
          <w:szCs w:val="22"/>
        </w:rPr>
        <w:t>3</w:t>
      </w:r>
      <w:r w:rsidRPr="00AC21C2">
        <w:rPr>
          <w:sz w:val="22"/>
          <w:szCs w:val="22"/>
        </w:rPr>
        <w:t>. За несвоевременное освобождение строительной площадки и прилегающей территории от принадлежащего ему имущества, мусора и техники Заказчик удерживает или Подрядчик уплачивает Заказчику штраф в размере 50 000 (Пятьдесят тысяч) рублей за каждый день просрочки.</w:t>
      </w:r>
    </w:p>
    <w:p w:rsidR="00F84838" w:rsidRPr="00AC21C2" w:rsidRDefault="00F84838" w:rsidP="00995B5D">
      <w:pPr>
        <w:jc w:val="both"/>
        <w:rPr>
          <w:sz w:val="22"/>
          <w:szCs w:val="22"/>
        </w:rPr>
      </w:pPr>
      <w:r>
        <w:rPr>
          <w:sz w:val="22"/>
          <w:szCs w:val="22"/>
        </w:rPr>
        <w:t>12</w:t>
      </w:r>
      <w:r w:rsidRPr="00AC21C2">
        <w:rPr>
          <w:sz w:val="22"/>
          <w:szCs w:val="22"/>
        </w:rPr>
        <w:t>.1</w:t>
      </w:r>
      <w:r>
        <w:rPr>
          <w:sz w:val="22"/>
          <w:szCs w:val="22"/>
        </w:rPr>
        <w:t>4</w:t>
      </w:r>
      <w:r w:rsidRPr="00AC21C2">
        <w:rPr>
          <w:sz w:val="22"/>
          <w:szCs w:val="22"/>
        </w:rPr>
        <w:t>. В случае закрытия объекта производства работ для движения транспортных средств без согласования с Заказчиком, Департаментом дорог и транспорта администрации города Перми и ГИБДД г.Перми Заказчик удерживает с подрядчика или подрядчик уплачивает Заказчику штраф в размере 100 000 (сто тысяч) рублей за каждый день несогласованного закрытия объекта для движения транспортных средств.</w:t>
      </w:r>
    </w:p>
    <w:p w:rsidR="00F84838" w:rsidRPr="00AC21C2" w:rsidRDefault="00F84838" w:rsidP="00995B5D">
      <w:pPr>
        <w:jc w:val="both"/>
        <w:rPr>
          <w:sz w:val="22"/>
          <w:szCs w:val="22"/>
        </w:rPr>
      </w:pPr>
      <w:r>
        <w:rPr>
          <w:sz w:val="22"/>
          <w:szCs w:val="22"/>
        </w:rPr>
        <w:t>12</w:t>
      </w:r>
      <w:r w:rsidRPr="00AC21C2">
        <w:rPr>
          <w:sz w:val="22"/>
          <w:szCs w:val="22"/>
        </w:rPr>
        <w:t>.1</w:t>
      </w:r>
      <w:r>
        <w:rPr>
          <w:sz w:val="22"/>
          <w:szCs w:val="22"/>
        </w:rPr>
        <w:t>5</w:t>
      </w:r>
      <w:r w:rsidRPr="00AC21C2">
        <w:rPr>
          <w:sz w:val="22"/>
          <w:szCs w:val="22"/>
        </w:rPr>
        <w:t>. За неисполнение и (или) ненадлежащее исполнение требований ВСН 37-84 "Инструкция по организации движения и ограждению мест производства работ" при выполнении работ Заказчик удерживает или Подрядчик уплачивает 0,3% от суммы выполняемых работ.</w:t>
      </w:r>
    </w:p>
    <w:p w:rsidR="00F84838" w:rsidRPr="00AC21C2" w:rsidRDefault="00F84838" w:rsidP="00995B5D">
      <w:pPr>
        <w:jc w:val="both"/>
        <w:rPr>
          <w:sz w:val="22"/>
          <w:szCs w:val="22"/>
        </w:rPr>
      </w:pPr>
      <w:r>
        <w:rPr>
          <w:sz w:val="22"/>
          <w:szCs w:val="22"/>
        </w:rPr>
        <w:t xml:space="preserve">12.16. </w:t>
      </w:r>
      <w:r w:rsidRPr="00AC21C2">
        <w:rPr>
          <w:sz w:val="22"/>
          <w:szCs w:val="22"/>
        </w:rPr>
        <w:t>За отклонение от установленных проектной документацией технических параметров материалов и изделий и условий их хранения Заказчик удерживает или Подрядчик уплачивает 0,1% от стоимости работ (материалов), выполненных (хранящихся) с нарушением установленных требований.</w:t>
      </w:r>
    </w:p>
    <w:p w:rsidR="00F84838" w:rsidRPr="00AC21C2" w:rsidRDefault="00F84838" w:rsidP="00995B5D">
      <w:pPr>
        <w:jc w:val="both"/>
        <w:rPr>
          <w:sz w:val="22"/>
          <w:szCs w:val="22"/>
        </w:rPr>
      </w:pPr>
      <w:r>
        <w:rPr>
          <w:sz w:val="22"/>
          <w:szCs w:val="22"/>
        </w:rPr>
        <w:t>12</w:t>
      </w:r>
      <w:r w:rsidRPr="00AC21C2">
        <w:rPr>
          <w:sz w:val="22"/>
          <w:szCs w:val="22"/>
        </w:rPr>
        <w:t>.1</w:t>
      </w:r>
      <w:r>
        <w:rPr>
          <w:sz w:val="22"/>
          <w:szCs w:val="22"/>
        </w:rPr>
        <w:t>7</w:t>
      </w:r>
      <w:r w:rsidRPr="00AC21C2">
        <w:rPr>
          <w:sz w:val="22"/>
          <w:szCs w:val="22"/>
        </w:rPr>
        <w:t>. При нарушении Подрядчиком земельного законодательства, законодательства об охране природы, правил благоустройства и содержания территории в городе Перми, законодательства о дорожном движении и безопасности дорожного движения в РФ, все штрафные санкции, предъявленные Заказчику, либо должностным лицам Заказчика, компенсируются Подрядчиком, путем перечисления денежных средств.</w:t>
      </w:r>
    </w:p>
    <w:p w:rsidR="00F84838" w:rsidRPr="00AC21C2" w:rsidRDefault="00F84838" w:rsidP="00995B5D">
      <w:pPr>
        <w:jc w:val="both"/>
        <w:rPr>
          <w:sz w:val="22"/>
          <w:szCs w:val="22"/>
        </w:rPr>
      </w:pPr>
      <w:r>
        <w:rPr>
          <w:sz w:val="22"/>
          <w:szCs w:val="22"/>
        </w:rPr>
        <w:t>12</w:t>
      </w:r>
      <w:r w:rsidRPr="00AC21C2">
        <w:rPr>
          <w:sz w:val="22"/>
          <w:szCs w:val="22"/>
        </w:rPr>
        <w:t>.</w:t>
      </w:r>
      <w:r>
        <w:rPr>
          <w:sz w:val="22"/>
          <w:szCs w:val="22"/>
        </w:rPr>
        <w:t>18</w:t>
      </w:r>
      <w:r w:rsidRPr="00AC21C2">
        <w:rPr>
          <w:sz w:val="22"/>
          <w:szCs w:val="22"/>
        </w:rPr>
        <w:t xml:space="preserve">. Стороны не несут ответственность за невыполнение или ненадлежащее выполнение принятых обязательств из-за возникновения форс-мажорных обстоятельств. </w:t>
      </w:r>
    </w:p>
    <w:p w:rsidR="00F84838" w:rsidRPr="00AC21C2" w:rsidRDefault="00F84838" w:rsidP="00995B5D">
      <w:pPr>
        <w:jc w:val="both"/>
        <w:rPr>
          <w:sz w:val="22"/>
          <w:szCs w:val="22"/>
        </w:rPr>
      </w:pPr>
      <w:r>
        <w:rPr>
          <w:sz w:val="22"/>
          <w:szCs w:val="22"/>
        </w:rPr>
        <w:t>12</w:t>
      </w:r>
      <w:r w:rsidRPr="00AC21C2">
        <w:rPr>
          <w:sz w:val="22"/>
          <w:szCs w:val="22"/>
        </w:rPr>
        <w:t>.</w:t>
      </w:r>
      <w:r>
        <w:rPr>
          <w:sz w:val="22"/>
          <w:szCs w:val="22"/>
        </w:rPr>
        <w:t>19</w:t>
      </w:r>
      <w:r w:rsidRPr="00AC21C2">
        <w:rPr>
          <w:sz w:val="22"/>
          <w:szCs w:val="22"/>
        </w:rPr>
        <w:t xml:space="preserve">. Удержание штрафов, пеней, неустойки производится Заказчиком при расчетах согласно п. 3.4. настоящего </w:t>
      </w:r>
      <w:r>
        <w:rPr>
          <w:sz w:val="22"/>
          <w:szCs w:val="22"/>
        </w:rPr>
        <w:t>договор</w:t>
      </w:r>
      <w:r w:rsidRPr="00AC21C2">
        <w:rPr>
          <w:sz w:val="22"/>
          <w:szCs w:val="22"/>
        </w:rPr>
        <w:t>а.</w:t>
      </w:r>
    </w:p>
    <w:p w:rsidR="00F84838" w:rsidRPr="00AC21C2" w:rsidRDefault="00F84838" w:rsidP="00995B5D">
      <w:pPr>
        <w:jc w:val="both"/>
        <w:rPr>
          <w:sz w:val="22"/>
          <w:szCs w:val="22"/>
        </w:rPr>
      </w:pPr>
      <w:r>
        <w:rPr>
          <w:sz w:val="22"/>
          <w:szCs w:val="22"/>
        </w:rPr>
        <w:t>12</w:t>
      </w:r>
      <w:r w:rsidRPr="00AC21C2">
        <w:rPr>
          <w:sz w:val="22"/>
          <w:szCs w:val="22"/>
        </w:rPr>
        <w:t>.2</w:t>
      </w:r>
      <w:r>
        <w:rPr>
          <w:sz w:val="22"/>
          <w:szCs w:val="22"/>
        </w:rPr>
        <w:t>0</w:t>
      </w:r>
      <w:r w:rsidRPr="00AC21C2">
        <w:rPr>
          <w:sz w:val="22"/>
          <w:szCs w:val="22"/>
        </w:rPr>
        <w:t xml:space="preserve">. Уплата штрафов, пеней и неустоек, а также возмещение убытков и выплата обеспечения исполнения </w:t>
      </w:r>
      <w:r>
        <w:rPr>
          <w:sz w:val="22"/>
          <w:szCs w:val="22"/>
        </w:rPr>
        <w:t>договор</w:t>
      </w:r>
      <w:r w:rsidRPr="00AC21C2">
        <w:rPr>
          <w:sz w:val="22"/>
          <w:szCs w:val="22"/>
        </w:rPr>
        <w:t>а не освобождает Подрядчика от исполнения своих обязательств в натуре.</w:t>
      </w:r>
    </w:p>
    <w:p w:rsidR="00F84838" w:rsidRPr="00F672EF" w:rsidRDefault="00F84838" w:rsidP="00F75903">
      <w:pPr>
        <w:jc w:val="center"/>
        <w:rPr>
          <w:color w:val="FF0000"/>
          <w:sz w:val="22"/>
          <w:szCs w:val="22"/>
        </w:rPr>
      </w:pPr>
    </w:p>
    <w:p w:rsidR="00F84838" w:rsidRPr="00AC21C2" w:rsidRDefault="00F84838" w:rsidP="00995B5D">
      <w:pPr>
        <w:jc w:val="center"/>
        <w:rPr>
          <w:b/>
          <w:bCs/>
          <w:sz w:val="22"/>
          <w:szCs w:val="22"/>
        </w:rPr>
      </w:pPr>
      <w:r w:rsidRPr="00AC21C2">
        <w:rPr>
          <w:b/>
          <w:bCs/>
          <w:sz w:val="22"/>
          <w:szCs w:val="22"/>
        </w:rPr>
        <w:t>1</w:t>
      </w:r>
      <w:r>
        <w:rPr>
          <w:b/>
          <w:bCs/>
          <w:sz w:val="22"/>
          <w:szCs w:val="22"/>
        </w:rPr>
        <w:t>3</w:t>
      </w:r>
      <w:r w:rsidRPr="00AC21C2">
        <w:rPr>
          <w:b/>
          <w:bCs/>
          <w:sz w:val="22"/>
          <w:szCs w:val="22"/>
        </w:rPr>
        <w:t xml:space="preserve">. Действие и прекращение действия </w:t>
      </w:r>
      <w:r>
        <w:rPr>
          <w:b/>
          <w:bCs/>
          <w:sz w:val="22"/>
          <w:szCs w:val="22"/>
        </w:rPr>
        <w:t>договор</w:t>
      </w:r>
      <w:r w:rsidRPr="00AC21C2">
        <w:rPr>
          <w:b/>
          <w:bCs/>
          <w:sz w:val="22"/>
          <w:szCs w:val="22"/>
        </w:rPr>
        <w:t>а</w:t>
      </w:r>
    </w:p>
    <w:p w:rsidR="00F84838" w:rsidRPr="00AC21C2" w:rsidRDefault="00F84838" w:rsidP="00322B9B">
      <w:pPr>
        <w:jc w:val="both"/>
        <w:rPr>
          <w:sz w:val="22"/>
          <w:szCs w:val="22"/>
        </w:rPr>
      </w:pPr>
      <w:r w:rsidRPr="00AC21C2">
        <w:rPr>
          <w:sz w:val="22"/>
          <w:szCs w:val="22"/>
        </w:rPr>
        <w:t>1</w:t>
      </w:r>
      <w:r>
        <w:rPr>
          <w:sz w:val="22"/>
          <w:szCs w:val="22"/>
        </w:rPr>
        <w:t>3</w:t>
      </w:r>
      <w:r w:rsidRPr="00AC21C2">
        <w:rPr>
          <w:sz w:val="22"/>
          <w:szCs w:val="22"/>
        </w:rPr>
        <w:t>.1.</w:t>
      </w:r>
      <w:r>
        <w:rPr>
          <w:sz w:val="22"/>
          <w:szCs w:val="22"/>
        </w:rPr>
        <w:t xml:space="preserve"> </w:t>
      </w:r>
      <w:r w:rsidRPr="00AC21C2">
        <w:rPr>
          <w:sz w:val="22"/>
          <w:szCs w:val="22"/>
        </w:rPr>
        <w:t xml:space="preserve">Настоящий </w:t>
      </w:r>
      <w:r>
        <w:rPr>
          <w:sz w:val="22"/>
          <w:szCs w:val="22"/>
        </w:rPr>
        <w:t>договор</w:t>
      </w:r>
      <w:r w:rsidRPr="00AC21C2">
        <w:rPr>
          <w:sz w:val="22"/>
          <w:szCs w:val="22"/>
        </w:rPr>
        <w:t xml:space="preserve"> </w:t>
      </w:r>
      <w:r>
        <w:rPr>
          <w:sz w:val="22"/>
          <w:szCs w:val="22"/>
        </w:rPr>
        <w:t>считается заключенным с момента направления оператором электронной площадки участнику открытого аукциона в электронной форме договора, подписанного электронной цифровой подписью лица, имеющего право действовать от имени Заказчика и действует до исполнения всех принятых на себя обязательств сторонами по договору.</w:t>
      </w:r>
    </w:p>
    <w:p w:rsidR="00F84838" w:rsidRPr="00AC21C2" w:rsidRDefault="00F84838" w:rsidP="00995B5D">
      <w:pPr>
        <w:jc w:val="both"/>
        <w:rPr>
          <w:sz w:val="22"/>
          <w:szCs w:val="22"/>
        </w:rPr>
      </w:pPr>
      <w:r w:rsidRPr="00AC21C2">
        <w:rPr>
          <w:sz w:val="22"/>
          <w:szCs w:val="22"/>
        </w:rPr>
        <w:t>1</w:t>
      </w:r>
      <w:r>
        <w:rPr>
          <w:sz w:val="22"/>
          <w:szCs w:val="22"/>
        </w:rPr>
        <w:t>3.2</w:t>
      </w:r>
      <w:r w:rsidRPr="00AC21C2">
        <w:rPr>
          <w:sz w:val="22"/>
          <w:szCs w:val="22"/>
        </w:rPr>
        <w:t xml:space="preserve">. По дополнительному соглашению сторон действие настоящего </w:t>
      </w:r>
      <w:r>
        <w:rPr>
          <w:sz w:val="22"/>
          <w:szCs w:val="22"/>
        </w:rPr>
        <w:t>договор</w:t>
      </w:r>
      <w:r w:rsidRPr="00AC21C2">
        <w:rPr>
          <w:sz w:val="22"/>
          <w:szCs w:val="22"/>
        </w:rPr>
        <w:t xml:space="preserve">а может быть изменено, продлено, прекращено. Дополнения и изменения настоящего </w:t>
      </w:r>
      <w:r>
        <w:rPr>
          <w:sz w:val="22"/>
          <w:szCs w:val="22"/>
        </w:rPr>
        <w:t>договор</w:t>
      </w:r>
      <w:r w:rsidRPr="00AC21C2">
        <w:rPr>
          <w:sz w:val="22"/>
          <w:szCs w:val="22"/>
        </w:rPr>
        <w:t xml:space="preserve">а действительны за подписями сторон по </w:t>
      </w:r>
      <w:r>
        <w:rPr>
          <w:sz w:val="22"/>
          <w:szCs w:val="22"/>
        </w:rPr>
        <w:t>договор</w:t>
      </w:r>
      <w:r w:rsidRPr="00AC21C2">
        <w:rPr>
          <w:sz w:val="22"/>
          <w:szCs w:val="22"/>
        </w:rPr>
        <w:t xml:space="preserve">у. </w:t>
      </w:r>
    </w:p>
    <w:p w:rsidR="00F84838" w:rsidRPr="00AC21C2" w:rsidRDefault="00F84838" w:rsidP="00995B5D">
      <w:pPr>
        <w:jc w:val="both"/>
        <w:rPr>
          <w:sz w:val="22"/>
          <w:szCs w:val="22"/>
        </w:rPr>
      </w:pPr>
      <w:r w:rsidRPr="00322B9B">
        <w:rPr>
          <w:sz w:val="22"/>
          <w:szCs w:val="22"/>
        </w:rPr>
        <w:t>1</w:t>
      </w:r>
      <w:r>
        <w:rPr>
          <w:sz w:val="22"/>
          <w:szCs w:val="22"/>
        </w:rPr>
        <w:t>3</w:t>
      </w:r>
      <w:r w:rsidRPr="00322B9B">
        <w:rPr>
          <w:sz w:val="22"/>
          <w:szCs w:val="22"/>
        </w:rPr>
        <w:t xml:space="preserve">.3. Настоящий </w:t>
      </w:r>
      <w:r>
        <w:rPr>
          <w:sz w:val="22"/>
          <w:szCs w:val="22"/>
        </w:rPr>
        <w:t>договор</w:t>
      </w:r>
      <w:r w:rsidRPr="00322B9B">
        <w:rPr>
          <w:sz w:val="22"/>
          <w:szCs w:val="22"/>
        </w:rPr>
        <w:t xml:space="preserve"> может быть изменен в части сроков и объемов работ или расторгнут</w:t>
      </w:r>
      <w:r w:rsidRPr="00AC21C2">
        <w:rPr>
          <w:sz w:val="22"/>
          <w:szCs w:val="22"/>
        </w:rPr>
        <w:t xml:space="preserve"> Заказчиком в одностороннем порядке в случае уменьшения или прекращения финансирования из бюджета. При этом, Заказчик оплачивает Подрядчику работы, выполненные и принятые Заказчиком до расторжения настоящего </w:t>
      </w:r>
      <w:r>
        <w:rPr>
          <w:sz w:val="22"/>
          <w:szCs w:val="22"/>
        </w:rPr>
        <w:t>договор</w:t>
      </w:r>
      <w:r w:rsidRPr="00AC21C2">
        <w:rPr>
          <w:sz w:val="22"/>
          <w:szCs w:val="22"/>
        </w:rPr>
        <w:t>а.</w:t>
      </w:r>
    </w:p>
    <w:p w:rsidR="00F84838" w:rsidRPr="00AC21C2" w:rsidRDefault="00F84838" w:rsidP="00995B5D">
      <w:pPr>
        <w:jc w:val="both"/>
        <w:rPr>
          <w:sz w:val="22"/>
          <w:szCs w:val="22"/>
        </w:rPr>
      </w:pPr>
      <w:r w:rsidRPr="00AC21C2">
        <w:rPr>
          <w:sz w:val="22"/>
          <w:szCs w:val="22"/>
        </w:rPr>
        <w:t>1</w:t>
      </w:r>
      <w:r>
        <w:rPr>
          <w:sz w:val="22"/>
          <w:szCs w:val="22"/>
        </w:rPr>
        <w:t xml:space="preserve">3.4. </w:t>
      </w:r>
      <w:r w:rsidRPr="00AC21C2">
        <w:rPr>
          <w:sz w:val="22"/>
          <w:szCs w:val="22"/>
        </w:rPr>
        <w:t xml:space="preserve"> В случае принятия решения Подрядчиком о расторжении настоящего </w:t>
      </w:r>
      <w:r>
        <w:rPr>
          <w:sz w:val="22"/>
          <w:szCs w:val="22"/>
        </w:rPr>
        <w:t>договор</w:t>
      </w:r>
      <w:r w:rsidRPr="00AC21C2">
        <w:rPr>
          <w:sz w:val="22"/>
          <w:szCs w:val="22"/>
        </w:rPr>
        <w:t>а Подрядчик обязан уведомить Заказчика о принятом решении не менее чем за 30 календарных дней.</w:t>
      </w:r>
    </w:p>
    <w:p w:rsidR="00F84838" w:rsidRPr="00AC21C2" w:rsidRDefault="00F84838" w:rsidP="00995B5D">
      <w:pPr>
        <w:pStyle w:val="BodyText2"/>
        <w:rPr>
          <w:sz w:val="22"/>
          <w:szCs w:val="22"/>
        </w:rPr>
      </w:pPr>
      <w:r w:rsidRPr="00AC21C2">
        <w:rPr>
          <w:sz w:val="22"/>
          <w:szCs w:val="22"/>
        </w:rPr>
        <w:t>1</w:t>
      </w:r>
      <w:r>
        <w:rPr>
          <w:sz w:val="22"/>
          <w:szCs w:val="22"/>
        </w:rPr>
        <w:t>3.5. Расторжение</w:t>
      </w:r>
      <w:r w:rsidRPr="00AC21C2">
        <w:rPr>
          <w:sz w:val="22"/>
          <w:szCs w:val="22"/>
        </w:rPr>
        <w:t xml:space="preserve"> </w:t>
      </w:r>
      <w:r>
        <w:rPr>
          <w:sz w:val="22"/>
          <w:szCs w:val="22"/>
        </w:rPr>
        <w:t>договор</w:t>
      </w:r>
      <w:r w:rsidRPr="00AC21C2">
        <w:rPr>
          <w:sz w:val="22"/>
          <w:szCs w:val="22"/>
        </w:rPr>
        <w:t xml:space="preserve">а допускается по соглашению сторон или решению суда по основаниям, предусмотренным гражданским законодательством. </w:t>
      </w:r>
    </w:p>
    <w:p w:rsidR="00F84838" w:rsidRPr="00AC21C2" w:rsidRDefault="00F84838" w:rsidP="00995B5D">
      <w:pPr>
        <w:jc w:val="both"/>
        <w:rPr>
          <w:sz w:val="22"/>
          <w:szCs w:val="22"/>
        </w:rPr>
      </w:pPr>
      <w:r w:rsidRPr="00AC21C2">
        <w:rPr>
          <w:sz w:val="22"/>
          <w:szCs w:val="22"/>
        </w:rPr>
        <w:t>1</w:t>
      </w:r>
      <w:r>
        <w:rPr>
          <w:sz w:val="22"/>
          <w:szCs w:val="22"/>
        </w:rPr>
        <w:t>3</w:t>
      </w:r>
      <w:r w:rsidRPr="00AC21C2">
        <w:rPr>
          <w:sz w:val="22"/>
          <w:szCs w:val="22"/>
        </w:rPr>
        <w:t>.</w:t>
      </w:r>
      <w:r>
        <w:rPr>
          <w:sz w:val="22"/>
          <w:szCs w:val="22"/>
        </w:rPr>
        <w:t>6</w:t>
      </w:r>
      <w:r w:rsidRPr="00AC21C2">
        <w:rPr>
          <w:sz w:val="22"/>
          <w:szCs w:val="22"/>
        </w:rPr>
        <w:t xml:space="preserve">. При расторжении настоящего </w:t>
      </w:r>
      <w:r>
        <w:rPr>
          <w:sz w:val="22"/>
          <w:szCs w:val="22"/>
        </w:rPr>
        <w:t>договор</w:t>
      </w:r>
      <w:r w:rsidRPr="00AC21C2">
        <w:rPr>
          <w:sz w:val="22"/>
          <w:szCs w:val="22"/>
        </w:rPr>
        <w:t xml:space="preserve">а по </w:t>
      </w:r>
      <w:r>
        <w:rPr>
          <w:sz w:val="22"/>
          <w:szCs w:val="22"/>
        </w:rPr>
        <w:t xml:space="preserve">решению суда, подтверждающего </w:t>
      </w:r>
      <w:r w:rsidRPr="00AC21C2">
        <w:rPr>
          <w:sz w:val="22"/>
          <w:szCs w:val="22"/>
        </w:rPr>
        <w:t>вин</w:t>
      </w:r>
      <w:r>
        <w:rPr>
          <w:sz w:val="22"/>
          <w:szCs w:val="22"/>
        </w:rPr>
        <w:t>у</w:t>
      </w:r>
      <w:r w:rsidRPr="00AC21C2">
        <w:rPr>
          <w:sz w:val="22"/>
          <w:szCs w:val="22"/>
        </w:rPr>
        <w:t xml:space="preserve"> Подрядчика, Подрядчик уплачивает Заказчику  единовременную неустойку в размере 25 % от общей стоимости работ указанной в п.3.1 настоящего </w:t>
      </w:r>
      <w:r>
        <w:rPr>
          <w:sz w:val="22"/>
          <w:szCs w:val="22"/>
        </w:rPr>
        <w:t>договор</w:t>
      </w:r>
      <w:r w:rsidRPr="00AC21C2">
        <w:rPr>
          <w:sz w:val="22"/>
          <w:szCs w:val="22"/>
        </w:rPr>
        <w:t>а.</w:t>
      </w:r>
    </w:p>
    <w:p w:rsidR="00F84838" w:rsidRPr="00AC21C2" w:rsidRDefault="00F84838" w:rsidP="00995B5D">
      <w:pPr>
        <w:pStyle w:val="BodyText"/>
        <w:rPr>
          <w:sz w:val="22"/>
          <w:szCs w:val="22"/>
        </w:rPr>
      </w:pPr>
      <w:r w:rsidRPr="00AC21C2">
        <w:rPr>
          <w:sz w:val="22"/>
          <w:szCs w:val="22"/>
        </w:rPr>
        <w:t>1</w:t>
      </w:r>
      <w:r>
        <w:rPr>
          <w:sz w:val="22"/>
          <w:szCs w:val="22"/>
        </w:rPr>
        <w:t>3</w:t>
      </w:r>
      <w:r w:rsidRPr="00AC21C2">
        <w:rPr>
          <w:sz w:val="22"/>
          <w:szCs w:val="22"/>
        </w:rPr>
        <w:t>.</w:t>
      </w:r>
      <w:r>
        <w:rPr>
          <w:sz w:val="22"/>
          <w:szCs w:val="22"/>
        </w:rPr>
        <w:t>7</w:t>
      </w:r>
      <w:r w:rsidRPr="00AC21C2">
        <w:rPr>
          <w:sz w:val="22"/>
          <w:szCs w:val="22"/>
        </w:rPr>
        <w:t xml:space="preserve">. При расторжении </w:t>
      </w:r>
      <w:r>
        <w:rPr>
          <w:sz w:val="22"/>
          <w:szCs w:val="22"/>
        </w:rPr>
        <w:t>договор</w:t>
      </w:r>
      <w:r w:rsidRPr="00AC21C2">
        <w:rPr>
          <w:sz w:val="22"/>
          <w:szCs w:val="22"/>
        </w:rPr>
        <w:t xml:space="preserve">а по </w:t>
      </w:r>
      <w:r>
        <w:rPr>
          <w:sz w:val="22"/>
          <w:szCs w:val="22"/>
        </w:rPr>
        <w:t>соглашению сторон</w:t>
      </w:r>
      <w:r w:rsidRPr="00AC21C2">
        <w:rPr>
          <w:sz w:val="22"/>
          <w:szCs w:val="22"/>
        </w:rPr>
        <w:t xml:space="preserve"> незаконченное производство передается Заказчику, который оплачивает Подрядчику стоимость выполненных работ в объеме, определенном обеими сторонами.</w:t>
      </w:r>
    </w:p>
    <w:p w:rsidR="00F84838" w:rsidRPr="00AC21C2" w:rsidRDefault="00F84838" w:rsidP="00995B5D">
      <w:pPr>
        <w:pStyle w:val="BodyText"/>
        <w:rPr>
          <w:sz w:val="22"/>
          <w:szCs w:val="22"/>
        </w:rPr>
      </w:pPr>
      <w:r w:rsidRPr="00AC21C2">
        <w:rPr>
          <w:sz w:val="22"/>
          <w:szCs w:val="22"/>
        </w:rPr>
        <w:t>1</w:t>
      </w:r>
      <w:r>
        <w:rPr>
          <w:sz w:val="22"/>
          <w:szCs w:val="22"/>
        </w:rPr>
        <w:t>3.8</w:t>
      </w:r>
      <w:r w:rsidRPr="00AC21C2">
        <w:rPr>
          <w:sz w:val="22"/>
          <w:szCs w:val="22"/>
        </w:rPr>
        <w:t xml:space="preserve">. После подписания настоящего </w:t>
      </w:r>
      <w:r>
        <w:rPr>
          <w:sz w:val="22"/>
          <w:szCs w:val="22"/>
        </w:rPr>
        <w:t>договор</w:t>
      </w:r>
      <w:r w:rsidRPr="00AC21C2">
        <w:rPr>
          <w:sz w:val="22"/>
          <w:szCs w:val="22"/>
        </w:rPr>
        <w:t xml:space="preserve">а все предыдущие письменные и устные соглашения, переписка, переговоры между сторонами, относятся к предмету данного </w:t>
      </w:r>
      <w:r>
        <w:rPr>
          <w:sz w:val="22"/>
          <w:szCs w:val="22"/>
        </w:rPr>
        <w:t>договор</w:t>
      </w:r>
      <w:r w:rsidRPr="00AC21C2">
        <w:rPr>
          <w:sz w:val="22"/>
          <w:szCs w:val="22"/>
        </w:rPr>
        <w:t xml:space="preserve">а, теряют силу, если противоречат данному </w:t>
      </w:r>
      <w:r>
        <w:rPr>
          <w:sz w:val="22"/>
          <w:szCs w:val="22"/>
        </w:rPr>
        <w:t>договор</w:t>
      </w:r>
      <w:r w:rsidRPr="00AC21C2">
        <w:rPr>
          <w:sz w:val="22"/>
          <w:szCs w:val="22"/>
        </w:rPr>
        <w:t>у.</w:t>
      </w:r>
    </w:p>
    <w:p w:rsidR="00F84838" w:rsidRPr="00AC21C2" w:rsidRDefault="00F84838" w:rsidP="00995B5D">
      <w:pPr>
        <w:pStyle w:val="BodyText"/>
        <w:rPr>
          <w:sz w:val="22"/>
          <w:szCs w:val="22"/>
        </w:rPr>
      </w:pPr>
      <w:r w:rsidRPr="00AC21C2">
        <w:rPr>
          <w:sz w:val="22"/>
          <w:szCs w:val="22"/>
        </w:rPr>
        <w:t>1</w:t>
      </w:r>
      <w:r>
        <w:rPr>
          <w:sz w:val="22"/>
          <w:szCs w:val="22"/>
        </w:rPr>
        <w:t>3</w:t>
      </w:r>
      <w:r w:rsidRPr="00AC21C2">
        <w:rPr>
          <w:sz w:val="22"/>
          <w:szCs w:val="22"/>
        </w:rPr>
        <w:t>.</w:t>
      </w:r>
      <w:r>
        <w:rPr>
          <w:sz w:val="22"/>
          <w:szCs w:val="22"/>
        </w:rPr>
        <w:t>9</w:t>
      </w:r>
      <w:r w:rsidRPr="00AC21C2">
        <w:rPr>
          <w:sz w:val="22"/>
          <w:szCs w:val="22"/>
        </w:rPr>
        <w:t xml:space="preserve">. Любое уведомление по данному </w:t>
      </w:r>
      <w:r>
        <w:rPr>
          <w:sz w:val="22"/>
          <w:szCs w:val="22"/>
        </w:rPr>
        <w:t>договор</w:t>
      </w:r>
      <w:r w:rsidRPr="00AC21C2">
        <w:rPr>
          <w:sz w:val="22"/>
          <w:szCs w:val="22"/>
        </w:rPr>
        <w:t>у дается в письменной форме в виде заказного письма. Уведомление считается данным в день отправления письма по почте.</w:t>
      </w:r>
    </w:p>
    <w:p w:rsidR="00F84838" w:rsidRPr="00AC21C2" w:rsidRDefault="00F84838" w:rsidP="00995B5D">
      <w:pPr>
        <w:pStyle w:val="BodyText"/>
        <w:rPr>
          <w:sz w:val="22"/>
          <w:szCs w:val="22"/>
        </w:rPr>
      </w:pPr>
      <w:r w:rsidRPr="00AC21C2">
        <w:rPr>
          <w:sz w:val="22"/>
          <w:szCs w:val="22"/>
        </w:rPr>
        <w:t>1</w:t>
      </w:r>
      <w:r>
        <w:rPr>
          <w:sz w:val="22"/>
          <w:szCs w:val="22"/>
        </w:rPr>
        <w:t>3</w:t>
      </w:r>
      <w:r w:rsidRPr="00AC21C2">
        <w:rPr>
          <w:sz w:val="22"/>
          <w:szCs w:val="22"/>
        </w:rPr>
        <w:t>.1</w:t>
      </w:r>
      <w:r>
        <w:rPr>
          <w:sz w:val="22"/>
          <w:szCs w:val="22"/>
        </w:rPr>
        <w:t>0</w:t>
      </w:r>
      <w:r w:rsidRPr="00AC21C2">
        <w:rPr>
          <w:sz w:val="22"/>
          <w:szCs w:val="22"/>
        </w:rPr>
        <w:t xml:space="preserve">. При изменениях законодательных и нормативных актов, ухудшающих положение сторон по сравнению с их состоянием на момент заключения настоящего </w:t>
      </w:r>
      <w:r>
        <w:rPr>
          <w:sz w:val="22"/>
          <w:szCs w:val="22"/>
        </w:rPr>
        <w:t>договор</w:t>
      </w:r>
      <w:r w:rsidRPr="00AC21C2">
        <w:rPr>
          <w:sz w:val="22"/>
          <w:szCs w:val="22"/>
        </w:rPr>
        <w:t xml:space="preserve">а и приводящих к дополнительным затратам времени и денежных средств, действующих на дату начала действия изменений законодательных и нормативных актов, договоренности по сроком  и стоимости строительства должны быть соответствующим образом скорректированы сторонами и закреплены дополнительным соглашением, становящимся с момента его подписания неотъемлемой частью настоящего </w:t>
      </w:r>
      <w:r>
        <w:rPr>
          <w:sz w:val="22"/>
          <w:szCs w:val="22"/>
        </w:rPr>
        <w:t>договор</w:t>
      </w:r>
      <w:r w:rsidRPr="00AC21C2">
        <w:rPr>
          <w:sz w:val="22"/>
          <w:szCs w:val="22"/>
        </w:rPr>
        <w:t>а.</w:t>
      </w:r>
    </w:p>
    <w:p w:rsidR="00F84838" w:rsidRPr="00AC21C2" w:rsidRDefault="00F84838" w:rsidP="00995B5D">
      <w:pPr>
        <w:pStyle w:val="BodyText"/>
        <w:rPr>
          <w:sz w:val="22"/>
          <w:szCs w:val="22"/>
        </w:rPr>
      </w:pPr>
      <w:r w:rsidRPr="00AC21C2">
        <w:rPr>
          <w:sz w:val="22"/>
          <w:szCs w:val="22"/>
        </w:rPr>
        <w:t>1</w:t>
      </w:r>
      <w:r>
        <w:rPr>
          <w:sz w:val="22"/>
          <w:szCs w:val="22"/>
        </w:rPr>
        <w:t>3</w:t>
      </w:r>
      <w:r w:rsidRPr="00AC21C2">
        <w:rPr>
          <w:sz w:val="22"/>
          <w:szCs w:val="22"/>
        </w:rPr>
        <w:t>.1</w:t>
      </w:r>
      <w:r>
        <w:rPr>
          <w:sz w:val="22"/>
          <w:szCs w:val="22"/>
        </w:rPr>
        <w:t>1</w:t>
      </w:r>
      <w:r w:rsidRPr="00AC21C2">
        <w:rPr>
          <w:sz w:val="22"/>
          <w:szCs w:val="22"/>
        </w:rPr>
        <w:t xml:space="preserve">. При изменении законодательства и нормативных актов, вносящих существенные изменения в предмет </w:t>
      </w:r>
      <w:r>
        <w:rPr>
          <w:sz w:val="22"/>
          <w:szCs w:val="22"/>
        </w:rPr>
        <w:t>договор</w:t>
      </w:r>
      <w:r w:rsidRPr="00AC21C2">
        <w:rPr>
          <w:sz w:val="22"/>
          <w:szCs w:val="22"/>
        </w:rPr>
        <w:t xml:space="preserve">а и условия его исполнения Заказчик вправе расторгнуть </w:t>
      </w:r>
      <w:r>
        <w:rPr>
          <w:sz w:val="22"/>
          <w:szCs w:val="22"/>
        </w:rPr>
        <w:t>договор</w:t>
      </w:r>
      <w:r w:rsidRPr="00AC21C2">
        <w:rPr>
          <w:sz w:val="22"/>
          <w:szCs w:val="22"/>
        </w:rPr>
        <w:t xml:space="preserve"> в одностороннем порядке. При этом Заказчиком оплачивает Подрядчику работы, произведенные и принятые Заказчиком на момент расторжения </w:t>
      </w:r>
      <w:r>
        <w:rPr>
          <w:sz w:val="22"/>
          <w:szCs w:val="22"/>
        </w:rPr>
        <w:t>договор</w:t>
      </w:r>
      <w:r w:rsidRPr="00AC21C2">
        <w:rPr>
          <w:sz w:val="22"/>
          <w:szCs w:val="22"/>
        </w:rPr>
        <w:t>а.</w:t>
      </w:r>
    </w:p>
    <w:p w:rsidR="00F84838" w:rsidRPr="00AC21C2" w:rsidRDefault="00F84838" w:rsidP="00995B5D">
      <w:pPr>
        <w:pStyle w:val="BodyText"/>
        <w:rPr>
          <w:sz w:val="22"/>
          <w:szCs w:val="22"/>
        </w:rPr>
      </w:pPr>
      <w:r w:rsidRPr="00AC21C2">
        <w:rPr>
          <w:sz w:val="22"/>
          <w:szCs w:val="22"/>
        </w:rPr>
        <w:t>1</w:t>
      </w:r>
      <w:r>
        <w:rPr>
          <w:sz w:val="22"/>
          <w:szCs w:val="22"/>
        </w:rPr>
        <w:t>3</w:t>
      </w:r>
      <w:r w:rsidRPr="00AC21C2">
        <w:rPr>
          <w:sz w:val="22"/>
          <w:szCs w:val="22"/>
        </w:rPr>
        <w:t>.1</w:t>
      </w:r>
      <w:r>
        <w:rPr>
          <w:sz w:val="22"/>
          <w:szCs w:val="22"/>
        </w:rPr>
        <w:t>2</w:t>
      </w:r>
      <w:r w:rsidRPr="00AC21C2">
        <w:rPr>
          <w:sz w:val="22"/>
          <w:szCs w:val="22"/>
        </w:rPr>
        <w:t xml:space="preserve">. Любые дополнения и изменения условий </w:t>
      </w:r>
      <w:r>
        <w:rPr>
          <w:sz w:val="22"/>
          <w:szCs w:val="22"/>
        </w:rPr>
        <w:t>договор</w:t>
      </w:r>
      <w:r w:rsidRPr="00AC21C2">
        <w:rPr>
          <w:sz w:val="22"/>
          <w:szCs w:val="22"/>
        </w:rPr>
        <w:t xml:space="preserve">а оформляются в виде приложений и дополнительных соглашений к </w:t>
      </w:r>
      <w:r>
        <w:rPr>
          <w:sz w:val="22"/>
          <w:szCs w:val="22"/>
        </w:rPr>
        <w:t>договор</w:t>
      </w:r>
      <w:r w:rsidRPr="00AC21C2">
        <w:rPr>
          <w:sz w:val="22"/>
          <w:szCs w:val="22"/>
        </w:rPr>
        <w:t>у. После их подписания уполномоченными представителями обеих сторон и являются его неотъемлемой частью.</w:t>
      </w:r>
    </w:p>
    <w:p w:rsidR="00F84838" w:rsidRPr="00AC21C2" w:rsidRDefault="00F84838" w:rsidP="00C63BB5">
      <w:pPr>
        <w:autoSpaceDE w:val="0"/>
        <w:autoSpaceDN w:val="0"/>
        <w:adjustRightInd w:val="0"/>
        <w:jc w:val="both"/>
        <w:outlineLvl w:val="1"/>
        <w:rPr>
          <w:sz w:val="22"/>
          <w:szCs w:val="22"/>
        </w:rPr>
      </w:pPr>
      <w:r w:rsidRPr="00AC21C2">
        <w:rPr>
          <w:sz w:val="22"/>
          <w:szCs w:val="22"/>
        </w:rPr>
        <w:t>1</w:t>
      </w:r>
      <w:r>
        <w:rPr>
          <w:sz w:val="22"/>
          <w:szCs w:val="22"/>
        </w:rPr>
        <w:t>3</w:t>
      </w:r>
      <w:r w:rsidRPr="00AC21C2">
        <w:rPr>
          <w:sz w:val="22"/>
          <w:szCs w:val="22"/>
        </w:rPr>
        <w:t>.1</w:t>
      </w:r>
      <w:r>
        <w:rPr>
          <w:sz w:val="22"/>
          <w:szCs w:val="22"/>
        </w:rPr>
        <w:t>3</w:t>
      </w:r>
      <w:r w:rsidRPr="00AC21C2">
        <w:rPr>
          <w:sz w:val="22"/>
          <w:szCs w:val="22"/>
        </w:rPr>
        <w:t xml:space="preserve">. В случае перемены муниципального заказчика по </w:t>
      </w:r>
      <w:r>
        <w:rPr>
          <w:sz w:val="22"/>
          <w:szCs w:val="22"/>
        </w:rPr>
        <w:t>договор</w:t>
      </w:r>
      <w:r w:rsidRPr="00AC21C2">
        <w:rPr>
          <w:sz w:val="22"/>
          <w:szCs w:val="22"/>
        </w:rPr>
        <w:t xml:space="preserve">у права и обязанности заказчика по такому </w:t>
      </w:r>
      <w:r>
        <w:rPr>
          <w:sz w:val="22"/>
          <w:szCs w:val="22"/>
        </w:rPr>
        <w:t>договор</w:t>
      </w:r>
      <w:r w:rsidRPr="00AC21C2">
        <w:rPr>
          <w:sz w:val="22"/>
          <w:szCs w:val="22"/>
        </w:rPr>
        <w:t>у переходят к новому заказчику в том же объеме и на тех же условиях.</w:t>
      </w:r>
    </w:p>
    <w:p w:rsidR="00F84838" w:rsidRPr="00AC21C2" w:rsidRDefault="00F84838" w:rsidP="00C63BB5">
      <w:pPr>
        <w:autoSpaceDE w:val="0"/>
        <w:autoSpaceDN w:val="0"/>
        <w:adjustRightInd w:val="0"/>
        <w:jc w:val="both"/>
        <w:outlineLvl w:val="1"/>
        <w:rPr>
          <w:sz w:val="22"/>
          <w:szCs w:val="22"/>
        </w:rPr>
      </w:pPr>
      <w:r w:rsidRPr="00AC21C2">
        <w:rPr>
          <w:sz w:val="22"/>
          <w:szCs w:val="22"/>
        </w:rPr>
        <w:t>1</w:t>
      </w:r>
      <w:r>
        <w:rPr>
          <w:sz w:val="22"/>
          <w:szCs w:val="22"/>
        </w:rPr>
        <w:t>3</w:t>
      </w:r>
      <w:r w:rsidRPr="00AC21C2">
        <w:rPr>
          <w:sz w:val="22"/>
          <w:szCs w:val="22"/>
        </w:rPr>
        <w:t>.1</w:t>
      </w:r>
      <w:r>
        <w:rPr>
          <w:sz w:val="22"/>
          <w:szCs w:val="22"/>
        </w:rPr>
        <w:t>4</w:t>
      </w:r>
      <w:r w:rsidRPr="00AC21C2">
        <w:rPr>
          <w:sz w:val="22"/>
          <w:szCs w:val="22"/>
        </w:rPr>
        <w:t>.</w:t>
      </w:r>
      <w:r>
        <w:rPr>
          <w:sz w:val="22"/>
          <w:szCs w:val="22"/>
        </w:rPr>
        <w:t xml:space="preserve"> </w:t>
      </w:r>
      <w:r w:rsidRPr="00AC21C2">
        <w:rPr>
          <w:sz w:val="22"/>
          <w:szCs w:val="22"/>
        </w:rPr>
        <w:t xml:space="preserve">При исполнении  </w:t>
      </w:r>
      <w:r>
        <w:rPr>
          <w:sz w:val="22"/>
          <w:szCs w:val="22"/>
        </w:rPr>
        <w:t>договор</w:t>
      </w:r>
      <w:r w:rsidRPr="00AC21C2">
        <w:rPr>
          <w:sz w:val="22"/>
          <w:szCs w:val="22"/>
        </w:rPr>
        <w:t xml:space="preserve">а не допускается перемена подрядчика, за исключением случаев, если новый подрядчик является правопреемником подрядчика по такому </w:t>
      </w:r>
      <w:r>
        <w:rPr>
          <w:sz w:val="22"/>
          <w:szCs w:val="22"/>
        </w:rPr>
        <w:t>договор</w:t>
      </w:r>
      <w:r w:rsidRPr="00AC21C2">
        <w:rPr>
          <w:sz w:val="22"/>
          <w:szCs w:val="22"/>
        </w:rPr>
        <w:t>у вследствие реорганизации юридического лица в форме преобразования, слияния или присоединения.</w:t>
      </w:r>
    </w:p>
    <w:p w:rsidR="00F84838" w:rsidRDefault="00F84838" w:rsidP="00C63BB5">
      <w:pPr>
        <w:autoSpaceDE w:val="0"/>
        <w:autoSpaceDN w:val="0"/>
        <w:adjustRightInd w:val="0"/>
        <w:jc w:val="both"/>
        <w:outlineLvl w:val="1"/>
        <w:rPr>
          <w:sz w:val="22"/>
          <w:szCs w:val="22"/>
        </w:rPr>
      </w:pPr>
    </w:p>
    <w:p w:rsidR="00F84838" w:rsidRPr="00BF7C74" w:rsidRDefault="00F84838" w:rsidP="00C63BB5">
      <w:pPr>
        <w:autoSpaceDE w:val="0"/>
        <w:autoSpaceDN w:val="0"/>
        <w:adjustRightInd w:val="0"/>
        <w:jc w:val="both"/>
        <w:outlineLvl w:val="1"/>
        <w:rPr>
          <w:sz w:val="22"/>
          <w:szCs w:val="22"/>
        </w:rPr>
      </w:pPr>
    </w:p>
    <w:p w:rsidR="00F84838" w:rsidRPr="00DC7176" w:rsidRDefault="00F84838" w:rsidP="00995B5D">
      <w:pPr>
        <w:jc w:val="center"/>
        <w:rPr>
          <w:b/>
          <w:bCs/>
          <w:sz w:val="22"/>
          <w:szCs w:val="22"/>
        </w:rPr>
      </w:pPr>
      <w:r w:rsidRPr="00DC7176">
        <w:rPr>
          <w:b/>
          <w:bCs/>
          <w:sz w:val="22"/>
          <w:szCs w:val="22"/>
        </w:rPr>
        <w:t>1</w:t>
      </w:r>
      <w:r>
        <w:rPr>
          <w:b/>
          <w:bCs/>
          <w:sz w:val="22"/>
          <w:szCs w:val="22"/>
        </w:rPr>
        <w:t>4</w:t>
      </w:r>
      <w:r w:rsidRPr="00DC7176">
        <w:rPr>
          <w:b/>
          <w:bCs/>
          <w:sz w:val="22"/>
          <w:szCs w:val="22"/>
        </w:rPr>
        <w:t>. Разрешение споров между сторонами</w:t>
      </w:r>
    </w:p>
    <w:p w:rsidR="00F84838" w:rsidRPr="00DC7176" w:rsidRDefault="00F84838" w:rsidP="00995B5D">
      <w:pPr>
        <w:pStyle w:val="BodyText3"/>
        <w:jc w:val="both"/>
        <w:rPr>
          <w:sz w:val="22"/>
          <w:szCs w:val="22"/>
        </w:rPr>
      </w:pPr>
      <w:r w:rsidRPr="00DC7176">
        <w:rPr>
          <w:sz w:val="22"/>
          <w:szCs w:val="22"/>
        </w:rPr>
        <w:t>1</w:t>
      </w:r>
      <w:r>
        <w:rPr>
          <w:sz w:val="22"/>
          <w:szCs w:val="22"/>
        </w:rPr>
        <w:t>4</w:t>
      </w:r>
      <w:r w:rsidRPr="00DC7176">
        <w:rPr>
          <w:sz w:val="22"/>
          <w:szCs w:val="22"/>
        </w:rPr>
        <w:t xml:space="preserve">.1. Правоотношения между сторонами по настоящему </w:t>
      </w:r>
      <w:r>
        <w:rPr>
          <w:sz w:val="22"/>
          <w:szCs w:val="22"/>
        </w:rPr>
        <w:t>Договор</w:t>
      </w:r>
      <w:r w:rsidRPr="00DC7176">
        <w:rPr>
          <w:sz w:val="22"/>
          <w:szCs w:val="22"/>
        </w:rPr>
        <w:t>у регулируется законодательством Российской Федерации.</w:t>
      </w:r>
    </w:p>
    <w:p w:rsidR="00F84838" w:rsidRPr="00DC7176" w:rsidRDefault="00F84838" w:rsidP="00995B5D">
      <w:pPr>
        <w:jc w:val="both"/>
        <w:rPr>
          <w:sz w:val="22"/>
          <w:szCs w:val="22"/>
        </w:rPr>
      </w:pPr>
      <w:r>
        <w:rPr>
          <w:sz w:val="22"/>
          <w:szCs w:val="22"/>
        </w:rPr>
        <w:t>14</w:t>
      </w:r>
      <w:r w:rsidRPr="00DC7176">
        <w:rPr>
          <w:sz w:val="22"/>
          <w:szCs w:val="22"/>
        </w:rPr>
        <w:t xml:space="preserve">.2. В случае если между сторонами в процессе реализации настоящего </w:t>
      </w:r>
      <w:r>
        <w:rPr>
          <w:sz w:val="22"/>
          <w:szCs w:val="22"/>
        </w:rPr>
        <w:t>договор</w:t>
      </w:r>
      <w:r w:rsidRPr="00DC7176">
        <w:rPr>
          <w:sz w:val="22"/>
          <w:szCs w:val="22"/>
        </w:rPr>
        <w:t>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дружественных переговоров.</w:t>
      </w:r>
    </w:p>
    <w:p w:rsidR="00F84838" w:rsidRPr="00DC7176" w:rsidRDefault="00F84838" w:rsidP="00995B5D">
      <w:pPr>
        <w:pStyle w:val="xl53"/>
        <w:pBdr>
          <w:left w:val="none" w:sz="0" w:space="0" w:color="auto"/>
          <w:bottom w:val="none" w:sz="0" w:space="0" w:color="auto"/>
          <w:right w:val="none" w:sz="0" w:space="0" w:color="auto"/>
        </w:pBdr>
        <w:spacing w:before="0" w:beforeAutospacing="0" w:after="0" w:afterAutospacing="0"/>
        <w:jc w:val="both"/>
        <w:rPr>
          <w:sz w:val="22"/>
          <w:szCs w:val="22"/>
        </w:rPr>
      </w:pPr>
      <w:r w:rsidRPr="00DC7176">
        <w:rPr>
          <w:sz w:val="22"/>
          <w:szCs w:val="22"/>
        </w:rPr>
        <w:t>В качестве крайнего средства разрешения конфликта каждая из сторон имеет право передать такой спор на рассмотрение в Арбитражный суд Пермского края.</w:t>
      </w:r>
    </w:p>
    <w:p w:rsidR="00F84838" w:rsidRPr="00DC7176" w:rsidRDefault="00F84838" w:rsidP="00995B5D">
      <w:pPr>
        <w:pStyle w:val="xl53"/>
        <w:pBdr>
          <w:left w:val="none" w:sz="0" w:space="0" w:color="auto"/>
          <w:bottom w:val="none" w:sz="0" w:space="0" w:color="auto"/>
          <w:right w:val="none" w:sz="0" w:space="0" w:color="auto"/>
        </w:pBdr>
        <w:spacing w:before="0" w:beforeAutospacing="0" w:after="0" w:afterAutospacing="0"/>
        <w:jc w:val="both"/>
        <w:rPr>
          <w:sz w:val="22"/>
          <w:szCs w:val="22"/>
        </w:rPr>
      </w:pPr>
      <w:r w:rsidRPr="00DC7176">
        <w:rPr>
          <w:sz w:val="22"/>
          <w:szCs w:val="22"/>
        </w:rPr>
        <w:t>1</w:t>
      </w:r>
      <w:r>
        <w:rPr>
          <w:sz w:val="22"/>
          <w:szCs w:val="22"/>
        </w:rPr>
        <w:t>4</w:t>
      </w:r>
      <w:r w:rsidRPr="00DC7176">
        <w:rPr>
          <w:sz w:val="22"/>
          <w:szCs w:val="22"/>
        </w:rPr>
        <w:t xml:space="preserve">.3. При рассмотрении спора между Заказчиком и Подрядчиком  по поводу недостатков выполненной работы или их причин по требованию любой из сторон может быть назначена независимая экспертиза. Расходы на экспертизу несет сторона, требовавшая назначения экспертизы. В случае установления нарушений Подрядчиком условий </w:t>
      </w:r>
      <w:r>
        <w:rPr>
          <w:sz w:val="22"/>
          <w:szCs w:val="22"/>
        </w:rPr>
        <w:t>договор</w:t>
      </w:r>
      <w:r w:rsidRPr="00DC7176">
        <w:rPr>
          <w:sz w:val="22"/>
          <w:szCs w:val="22"/>
        </w:rPr>
        <w:t>а или причиной связи между действиями Подрядчика и обнаруженными недостатками, расходы на экспертизу, назначенную судом, несет Подрядчик. В случае если экспертиза назначена по соглашению между сторонами, расходы несут обе стороны поровну.</w:t>
      </w:r>
    </w:p>
    <w:p w:rsidR="00F84838" w:rsidRDefault="00F84838" w:rsidP="00F75903">
      <w:pPr>
        <w:pStyle w:val="xl53"/>
        <w:pBdr>
          <w:left w:val="none" w:sz="0" w:space="0" w:color="auto"/>
          <w:bottom w:val="none" w:sz="0" w:space="0" w:color="auto"/>
          <w:right w:val="none" w:sz="0" w:space="0" w:color="auto"/>
        </w:pBdr>
        <w:spacing w:before="0" w:beforeAutospacing="0" w:after="0" w:afterAutospacing="0"/>
        <w:rPr>
          <w:sz w:val="22"/>
          <w:szCs w:val="22"/>
        </w:rPr>
      </w:pPr>
    </w:p>
    <w:p w:rsidR="00F84838" w:rsidRPr="00DC7176" w:rsidRDefault="00F84838" w:rsidP="00F75903">
      <w:pPr>
        <w:jc w:val="center"/>
        <w:rPr>
          <w:b/>
          <w:bCs/>
          <w:sz w:val="22"/>
          <w:szCs w:val="22"/>
        </w:rPr>
      </w:pPr>
      <w:r w:rsidRPr="00DC7176">
        <w:rPr>
          <w:b/>
          <w:bCs/>
          <w:sz w:val="22"/>
          <w:szCs w:val="22"/>
        </w:rPr>
        <w:t>1</w:t>
      </w:r>
      <w:r>
        <w:rPr>
          <w:b/>
          <w:bCs/>
          <w:sz w:val="22"/>
          <w:szCs w:val="22"/>
        </w:rPr>
        <w:t>5</w:t>
      </w:r>
      <w:r w:rsidRPr="00DC7176">
        <w:rPr>
          <w:b/>
          <w:bCs/>
          <w:sz w:val="22"/>
          <w:szCs w:val="22"/>
        </w:rPr>
        <w:t xml:space="preserve">. Обеспечение исполнения </w:t>
      </w:r>
      <w:r>
        <w:rPr>
          <w:b/>
          <w:bCs/>
          <w:sz w:val="22"/>
          <w:szCs w:val="22"/>
        </w:rPr>
        <w:t>договор</w:t>
      </w:r>
      <w:r w:rsidRPr="00DC7176">
        <w:rPr>
          <w:b/>
          <w:bCs/>
          <w:sz w:val="22"/>
          <w:szCs w:val="22"/>
        </w:rPr>
        <w:t>а</w:t>
      </w:r>
    </w:p>
    <w:p w:rsidR="00F84838" w:rsidRPr="00DC7176" w:rsidRDefault="00F84838" w:rsidP="00614B6B">
      <w:pPr>
        <w:spacing w:line="280" w:lineRule="exact"/>
        <w:jc w:val="both"/>
        <w:rPr>
          <w:sz w:val="22"/>
          <w:szCs w:val="22"/>
        </w:rPr>
      </w:pPr>
      <w:r w:rsidRPr="00DC7176">
        <w:rPr>
          <w:sz w:val="22"/>
          <w:szCs w:val="22"/>
        </w:rPr>
        <w:t>1</w:t>
      </w:r>
      <w:r>
        <w:rPr>
          <w:sz w:val="22"/>
          <w:szCs w:val="22"/>
        </w:rPr>
        <w:t>5</w:t>
      </w:r>
      <w:r w:rsidRPr="00DC7176">
        <w:rPr>
          <w:sz w:val="22"/>
          <w:szCs w:val="22"/>
        </w:rPr>
        <w:t xml:space="preserve">.1. Подрядчик при заключении </w:t>
      </w:r>
      <w:r>
        <w:rPr>
          <w:sz w:val="22"/>
          <w:szCs w:val="22"/>
        </w:rPr>
        <w:t>договор</w:t>
      </w:r>
      <w:r w:rsidRPr="00DC7176">
        <w:rPr>
          <w:sz w:val="22"/>
          <w:szCs w:val="22"/>
        </w:rPr>
        <w:t xml:space="preserve">а представил обеспечение исполнения </w:t>
      </w:r>
      <w:r>
        <w:rPr>
          <w:sz w:val="22"/>
          <w:szCs w:val="22"/>
        </w:rPr>
        <w:t>договор</w:t>
      </w:r>
      <w:r w:rsidRPr="00DC7176">
        <w:rPr>
          <w:sz w:val="22"/>
          <w:szCs w:val="22"/>
        </w:rPr>
        <w:t xml:space="preserve">а в размере 30 % от начальной (максимальной) цены </w:t>
      </w:r>
      <w:r>
        <w:rPr>
          <w:sz w:val="22"/>
          <w:szCs w:val="22"/>
        </w:rPr>
        <w:t>договор</w:t>
      </w:r>
      <w:r w:rsidRPr="00DC7176">
        <w:rPr>
          <w:sz w:val="22"/>
          <w:szCs w:val="22"/>
        </w:rPr>
        <w:t>а в виде:</w:t>
      </w:r>
    </w:p>
    <w:p w:rsidR="00F84838" w:rsidRPr="00DC7176" w:rsidRDefault="00F84838" w:rsidP="0081393D">
      <w:pPr>
        <w:spacing w:line="280" w:lineRule="exact"/>
        <w:jc w:val="both"/>
        <w:rPr>
          <w:sz w:val="22"/>
          <w:szCs w:val="22"/>
        </w:rPr>
      </w:pPr>
      <w:r w:rsidRPr="00DC7176">
        <w:rPr>
          <w:sz w:val="22"/>
          <w:szCs w:val="22"/>
        </w:rPr>
        <w:t>_________________________________________________________________________________.</w:t>
      </w:r>
    </w:p>
    <w:p w:rsidR="00F84838" w:rsidRPr="00DC7176" w:rsidRDefault="00F84838" w:rsidP="0081393D">
      <w:pPr>
        <w:spacing w:line="280" w:lineRule="exact"/>
        <w:jc w:val="both"/>
        <w:rPr>
          <w:sz w:val="22"/>
          <w:szCs w:val="22"/>
        </w:rPr>
      </w:pPr>
      <w:r w:rsidRPr="00DC7176">
        <w:rPr>
          <w:i/>
          <w:iCs/>
          <w:sz w:val="22"/>
          <w:szCs w:val="22"/>
        </w:rPr>
        <w:t>(указать наименование, номер, дату представленного документа)</w:t>
      </w:r>
      <w:r w:rsidRPr="00DC7176">
        <w:rPr>
          <w:sz w:val="22"/>
          <w:szCs w:val="22"/>
        </w:rPr>
        <w:t xml:space="preserve"> </w:t>
      </w:r>
    </w:p>
    <w:p w:rsidR="00F84838" w:rsidRPr="00DC7176" w:rsidRDefault="00F84838" w:rsidP="00F75903">
      <w:pPr>
        <w:spacing w:line="280" w:lineRule="exact"/>
        <w:jc w:val="both"/>
        <w:rPr>
          <w:sz w:val="22"/>
          <w:szCs w:val="22"/>
        </w:rPr>
      </w:pPr>
      <w:r w:rsidRPr="00DC7176">
        <w:rPr>
          <w:sz w:val="22"/>
          <w:szCs w:val="22"/>
        </w:rPr>
        <w:t>1</w:t>
      </w:r>
      <w:r>
        <w:rPr>
          <w:sz w:val="22"/>
          <w:szCs w:val="22"/>
        </w:rPr>
        <w:t>5</w:t>
      </w:r>
      <w:r w:rsidRPr="00DC7176">
        <w:rPr>
          <w:sz w:val="22"/>
          <w:szCs w:val="22"/>
        </w:rPr>
        <w:t xml:space="preserve">.2.  Способ обеспечения исполнения </w:t>
      </w:r>
      <w:r>
        <w:rPr>
          <w:sz w:val="22"/>
          <w:szCs w:val="22"/>
        </w:rPr>
        <w:t>договор</w:t>
      </w:r>
      <w:r w:rsidRPr="00DC7176">
        <w:rPr>
          <w:sz w:val="22"/>
          <w:szCs w:val="22"/>
        </w:rPr>
        <w:t xml:space="preserve">а из перечисленных в документации об аукционе выбирается Подрядчиком самостоятельно. </w:t>
      </w:r>
    </w:p>
    <w:p w:rsidR="00F84838" w:rsidRPr="00DC7176" w:rsidRDefault="00F84838" w:rsidP="00F75903">
      <w:pPr>
        <w:pStyle w:val="ConsNormal"/>
        <w:ind w:firstLine="0"/>
        <w:jc w:val="both"/>
        <w:rPr>
          <w:rFonts w:ascii="Times New Roman" w:hAnsi="Times New Roman" w:cs="Times New Roman"/>
          <w:sz w:val="22"/>
          <w:szCs w:val="22"/>
        </w:rPr>
      </w:pPr>
      <w:r w:rsidRPr="00DC7176">
        <w:rPr>
          <w:rFonts w:ascii="Times New Roman" w:hAnsi="Times New Roman" w:cs="Times New Roman"/>
          <w:sz w:val="22"/>
          <w:szCs w:val="22"/>
        </w:rPr>
        <w:t>1</w:t>
      </w:r>
      <w:r>
        <w:rPr>
          <w:rFonts w:ascii="Times New Roman" w:hAnsi="Times New Roman" w:cs="Times New Roman"/>
          <w:sz w:val="22"/>
          <w:szCs w:val="22"/>
        </w:rPr>
        <w:t>5</w:t>
      </w:r>
      <w:r w:rsidRPr="00DC7176">
        <w:rPr>
          <w:rFonts w:ascii="Times New Roman" w:hAnsi="Times New Roman" w:cs="Times New Roman"/>
          <w:sz w:val="22"/>
          <w:szCs w:val="22"/>
        </w:rPr>
        <w:t xml:space="preserve">.3. В случае выбора Подрядчиком в качестве обеспечения исполнения муниципального  </w:t>
      </w:r>
      <w:r>
        <w:rPr>
          <w:rFonts w:ascii="Times New Roman" w:hAnsi="Times New Roman" w:cs="Times New Roman"/>
          <w:sz w:val="22"/>
          <w:szCs w:val="22"/>
        </w:rPr>
        <w:t>договор</w:t>
      </w:r>
      <w:r w:rsidRPr="00DC7176">
        <w:rPr>
          <w:rFonts w:ascii="Times New Roman" w:hAnsi="Times New Roman" w:cs="Times New Roman"/>
          <w:sz w:val="22"/>
          <w:szCs w:val="22"/>
        </w:rPr>
        <w:t xml:space="preserve">а - залога денежных средств, Заказчик возвращает сумму, перечисленную подрядчиком, в следующем порядке: </w:t>
      </w:r>
    </w:p>
    <w:p w:rsidR="00F84838" w:rsidRPr="00DC7176" w:rsidRDefault="00F84838" w:rsidP="00F75903">
      <w:pPr>
        <w:pStyle w:val="ConsNormal"/>
        <w:jc w:val="both"/>
        <w:rPr>
          <w:rFonts w:ascii="Times New Roman" w:hAnsi="Times New Roman" w:cs="Times New Roman"/>
          <w:sz w:val="22"/>
          <w:szCs w:val="22"/>
        </w:rPr>
      </w:pPr>
      <w:r w:rsidRPr="00DC7176">
        <w:rPr>
          <w:rFonts w:ascii="Times New Roman" w:hAnsi="Times New Roman" w:cs="Times New Roman"/>
          <w:sz w:val="22"/>
          <w:szCs w:val="22"/>
        </w:rPr>
        <w:t xml:space="preserve">Заказчик возвращает 10% от начальной (максимальной) цены </w:t>
      </w:r>
      <w:r>
        <w:rPr>
          <w:rFonts w:ascii="Times New Roman" w:hAnsi="Times New Roman" w:cs="Times New Roman"/>
          <w:sz w:val="22"/>
          <w:szCs w:val="22"/>
        </w:rPr>
        <w:t>договор</w:t>
      </w:r>
      <w:r w:rsidRPr="00DC7176">
        <w:rPr>
          <w:rFonts w:ascii="Times New Roman" w:hAnsi="Times New Roman" w:cs="Times New Roman"/>
          <w:sz w:val="22"/>
          <w:szCs w:val="22"/>
        </w:rPr>
        <w:t xml:space="preserve">а перечисленной суммы в качестве залога денежных средств, в том числе в форме вклада (депозита), перечисленную победителем аукциона или участником аукциона с которым заключается </w:t>
      </w:r>
      <w:r>
        <w:rPr>
          <w:rFonts w:ascii="Times New Roman" w:hAnsi="Times New Roman" w:cs="Times New Roman"/>
          <w:sz w:val="22"/>
          <w:szCs w:val="22"/>
        </w:rPr>
        <w:t>договор</w:t>
      </w:r>
      <w:r w:rsidRPr="00DC7176">
        <w:rPr>
          <w:rFonts w:ascii="Times New Roman" w:hAnsi="Times New Roman" w:cs="Times New Roman"/>
          <w:sz w:val="22"/>
          <w:szCs w:val="22"/>
        </w:rPr>
        <w:t>,  вместе с окончательной оплатой за выполненные объемы работ в течение двух месяцев после полного окончания производства работ (включая устранение  замечаний Заказчика и выявленных в процессе работы недостатков).</w:t>
      </w:r>
    </w:p>
    <w:p w:rsidR="00F84838" w:rsidRPr="00DC7176" w:rsidRDefault="00F84838" w:rsidP="00F75903">
      <w:pPr>
        <w:pStyle w:val="ConsNormal"/>
        <w:jc w:val="both"/>
        <w:rPr>
          <w:rFonts w:ascii="Times New Roman" w:hAnsi="Times New Roman" w:cs="Times New Roman"/>
          <w:sz w:val="22"/>
          <w:szCs w:val="22"/>
        </w:rPr>
      </w:pPr>
      <w:r w:rsidRPr="00DC7176">
        <w:rPr>
          <w:rFonts w:ascii="Times New Roman" w:hAnsi="Times New Roman" w:cs="Times New Roman"/>
          <w:sz w:val="22"/>
          <w:szCs w:val="22"/>
        </w:rPr>
        <w:t xml:space="preserve">Оставшиеся 20% от начальной (максимальной) цены </w:t>
      </w:r>
      <w:r>
        <w:rPr>
          <w:rFonts w:ascii="Times New Roman" w:hAnsi="Times New Roman" w:cs="Times New Roman"/>
          <w:sz w:val="22"/>
          <w:szCs w:val="22"/>
        </w:rPr>
        <w:t>договор</w:t>
      </w:r>
      <w:r w:rsidRPr="00DC7176">
        <w:rPr>
          <w:rFonts w:ascii="Times New Roman" w:hAnsi="Times New Roman" w:cs="Times New Roman"/>
          <w:sz w:val="22"/>
          <w:szCs w:val="22"/>
        </w:rPr>
        <w:t xml:space="preserve">а перечисленной суммы в качестве залога денежных средств, в том числе в форме вклада (депозита) возвращаются Заказчиком в течение одного месяца с момента окончания действия гарантийных обязательств, предусмотренных </w:t>
      </w:r>
      <w:r>
        <w:rPr>
          <w:rFonts w:ascii="Times New Roman" w:hAnsi="Times New Roman" w:cs="Times New Roman"/>
          <w:sz w:val="22"/>
          <w:szCs w:val="22"/>
        </w:rPr>
        <w:t>Договор</w:t>
      </w:r>
      <w:r w:rsidRPr="00DC7176">
        <w:rPr>
          <w:rFonts w:ascii="Times New Roman" w:hAnsi="Times New Roman" w:cs="Times New Roman"/>
          <w:sz w:val="22"/>
          <w:szCs w:val="22"/>
        </w:rPr>
        <w:t>ом.</w:t>
      </w:r>
    </w:p>
    <w:p w:rsidR="00F84838" w:rsidRPr="00DC7176" w:rsidRDefault="00F84838" w:rsidP="00F75903">
      <w:pPr>
        <w:shd w:val="clear" w:color="auto" w:fill="FFFFFF"/>
        <w:spacing w:line="280" w:lineRule="exact"/>
        <w:ind w:firstLine="720"/>
        <w:jc w:val="both"/>
        <w:rPr>
          <w:sz w:val="22"/>
          <w:szCs w:val="22"/>
        </w:rPr>
      </w:pPr>
      <w:r w:rsidRPr="00DC7176">
        <w:rPr>
          <w:sz w:val="22"/>
          <w:szCs w:val="22"/>
        </w:rPr>
        <w:t xml:space="preserve">Возврат осуществляется вместе с окончательной оплатой за выполненные Подрядчиком объемы работ  в порядке установленном в п. 3.6. настоящего </w:t>
      </w:r>
      <w:r>
        <w:rPr>
          <w:sz w:val="22"/>
          <w:szCs w:val="22"/>
        </w:rPr>
        <w:t>договор</w:t>
      </w:r>
      <w:r w:rsidRPr="00DC7176">
        <w:rPr>
          <w:sz w:val="22"/>
          <w:szCs w:val="22"/>
        </w:rPr>
        <w:t>а.</w:t>
      </w:r>
    </w:p>
    <w:p w:rsidR="00F84838" w:rsidRPr="00DC7176" w:rsidRDefault="00F84838" w:rsidP="00F75903">
      <w:pPr>
        <w:jc w:val="both"/>
        <w:rPr>
          <w:sz w:val="22"/>
          <w:szCs w:val="22"/>
        </w:rPr>
      </w:pPr>
      <w:r w:rsidRPr="00DC7176">
        <w:rPr>
          <w:sz w:val="22"/>
          <w:szCs w:val="22"/>
        </w:rPr>
        <w:t>1</w:t>
      </w:r>
      <w:r>
        <w:rPr>
          <w:sz w:val="22"/>
          <w:szCs w:val="22"/>
        </w:rPr>
        <w:t>5</w:t>
      </w:r>
      <w:r w:rsidRPr="00DC7176">
        <w:rPr>
          <w:sz w:val="22"/>
          <w:szCs w:val="22"/>
        </w:rPr>
        <w:t xml:space="preserve">.4. При расторжении настоящего </w:t>
      </w:r>
      <w:r>
        <w:rPr>
          <w:sz w:val="22"/>
          <w:szCs w:val="22"/>
        </w:rPr>
        <w:t>договор</w:t>
      </w:r>
      <w:r w:rsidRPr="00DC7176">
        <w:rPr>
          <w:sz w:val="22"/>
          <w:szCs w:val="22"/>
        </w:rPr>
        <w:t>а по решению суда по вине Подрядчика, обесп</w:t>
      </w:r>
      <w:r>
        <w:rPr>
          <w:sz w:val="22"/>
          <w:szCs w:val="22"/>
        </w:rPr>
        <w:t>ечение исполнения</w:t>
      </w:r>
      <w:r w:rsidRPr="00DC7176">
        <w:rPr>
          <w:sz w:val="22"/>
          <w:szCs w:val="22"/>
        </w:rPr>
        <w:t xml:space="preserve"> </w:t>
      </w:r>
      <w:r>
        <w:rPr>
          <w:sz w:val="22"/>
          <w:szCs w:val="22"/>
        </w:rPr>
        <w:t>договор</w:t>
      </w:r>
      <w:r w:rsidRPr="00DC7176">
        <w:rPr>
          <w:sz w:val="22"/>
          <w:szCs w:val="22"/>
        </w:rPr>
        <w:t xml:space="preserve">а в виде залога денежных средств Подрядчику не возвращается. </w:t>
      </w:r>
    </w:p>
    <w:p w:rsidR="00F84838" w:rsidRPr="00DC7176" w:rsidRDefault="00F84838" w:rsidP="00F75903">
      <w:pPr>
        <w:rPr>
          <w:b/>
          <w:bCs/>
          <w:sz w:val="22"/>
          <w:szCs w:val="22"/>
        </w:rPr>
      </w:pPr>
    </w:p>
    <w:p w:rsidR="00F84838" w:rsidRPr="00B04775" w:rsidRDefault="00F84838" w:rsidP="00F75903">
      <w:pPr>
        <w:pStyle w:val="ConsNormal"/>
        <w:ind w:firstLine="0"/>
        <w:jc w:val="center"/>
        <w:rPr>
          <w:rFonts w:ascii="Times New Roman" w:hAnsi="Times New Roman" w:cs="Times New Roman"/>
          <w:b/>
          <w:bCs/>
          <w:sz w:val="22"/>
          <w:szCs w:val="22"/>
        </w:rPr>
      </w:pPr>
      <w:r w:rsidRPr="00B04775">
        <w:rPr>
          <w:rFonts w:ascii="Times New Roman" w:hAnsi="Times New Roman" w:cs="Times New Roman"/>
          <w:b/>
          <w:bCs/>
          <w:sz w:val="22"/>
          <w:szCs w:val="22"/>
        </w:rPr>
        <w:t>16. Обстоятельства непреодолимой силы</w:t>
      </w:r>
    </w:p>
    <w:p w:rsidR="00F84838" w:rsidRPr="00B04775" w:rsidRDefault="00F84838" w:rsidP="00F75903">
      <w:pPr>
        <w:pStyle w:val="ConsNormal"/>
        <w:ind w:firstLine="0"/>
        <w:jc w:val="both"/>
        <w:rPr>
          <w:rFonts w:ascii="Times New Roman" w:hAnsi="Times New Roman" w:cs="Times New Roman"/>
          <w:sz w:val="22"/>
          <w:szCs w:val="22"/>
        </w:rPr>
      </w:pPr>
      <w:r w:rsidRPr="00B04775">
        <w:rPr>
          <w:rFonts w:ascii="Times New Roman" w:hAnsi="Times New Roman" w:cs="Times New Roman"/>
          <w:sz w:val="22"/>
          <w:szCs w:val="22"/>
        </w:rPr>
        <w:t>16.1.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w:t>
      </w:r>
    </w:p>
    <w:p w:rsidR="00F84838" w:rsidRPr="00B04775" w:rsidRDefault="00F84838" w:rsidP="00F75903">
      <w:pPr>
        <w:pStyle w:val="ConsNormal"/>
        <w:ind w:firstLine="0"/>
        <w:jc w:val="both"/>
        <w:rPr>
          <w:rFonts w:ascii="Times New Roman" w:hAnsi="Times New Roman" w:cs="Times New Roman"/>
          <w:sz w:val="22"/>
          <w:szCs w:val="22"/>
        </w:rPr>
      </w:pPr>
      <w:r w:rsidRPr="00B04775">
        <w:rPr>
          <w:rFonts w:ascii="Times New Roman" w:hAnsi="Times New Roman" w:cs="Times New Roman"/>
          <w:sz w:val="22"/>
          <w:szCs w:val="22"/>
        </w:rPr>
        <w:t>16.2. 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F84838" w:rsidRPr="00DC7176" w:rsidRDefault="00F84838" w:rsidP="00F75903">
      <w:pPr>
        <w:jc w:val="center"/>
        <w:rPr>
          <w:sz w:val="24"/>
          <w:szCs w:val="24"/>
        </w:rPr>
      </w:pPr>
    </w:p>
    <w:p w:rsidR="00F84838" w:rsidRPr="00DC7176" w:rsidRDefault="00F84838" w:rsidP="00F75903">
      <w:pPr>
        <w:jc w:val="center"/>
        <w:rPr>
          <w:sz w:val="24"/>
          <w:szCs w:val="24"/>
        </w:rPr>
      </w:pPr>
    </w:p>
    <w:p w:rsidR="00F84838" w:rsidRPr="00DB6159" w:rsidRDefault="00F84838" w:rsidP="00F75903">
      <w:pPr>
        <w:jc w:val="center"/>
        <w:rPr>
          <w:sz w:val="22"/>
          <w:szCs w:val="22"/>
        </w:rPr>
      </w:pPr>
      <w:r w:rsidRPr="00DB6159">
        <w:rPr>
          <w:sz w:val="22"/>
          <w:szCs w:val="22"/>
        </w:rPr>
        <w:t xml:space="preserve">Юридические адреса и банковские реквизиты сторон </w:t>
      </w:r>
    </w:p>
    <w:p w:rsidR="00F84838" w:rsidRPr="00DB6159" w:rsidRDefault="00F84838" w:rsidP="00F75903">
      <w:pPr>
        <w:jc w:val="center"/>
        <w:rPr>
          <w:sz w:val="22"/>
          <w:szCs w:val="22"/>
        </w:rPr>
      </w:pPr>
    </w:p>
    <w:p w:rsidR="00F84838" w:rsidRPr="00DB6159" w:rsidRDefault="00F84838" w:rsidP="00F75903">
      <w:pPr>
        <w:jc w:val="both"/>
        <w:rPr>
          <w:sz w:val="22"/>
          <w:szCs w:val="22"/>
        </w:rPr>
      </w:pPr>
      <w:r w:rsidRPr="00DB6159">
        <w:rPr>
          <w:sz w:val="22"/>
          <w:szCs w:val="22"/>
        </w:rPr>
        <w:t xml:space="preserve">Заказчик:                                                                   Подрядчик:       </w:t>
      </w:r>
    </w:p>
    <w:p w:rsidR="00F84838" w:rsidRPr="00DB6159" w:rsidRDefault="00F84838" w:rsidP="00F75903">
      <w:pPr>
        <w:jc w:val="both"/>
        <w:rPr>
          <w:sz w:val="22"/>
          <w:szCs w:val="22"/>
        </w:rPr>
      </w:pPr>
    </w:p>
    <w:tbl>
      <w:tblPr>
        <w:tblW w:w="0" w:type="auto"/>
        <w:tblInd w:w="2" w:type="dxa"/>
        <w:tblLayout w:type="fixed"/>
        <w:tblLook w:val="0000"/>
      </w:tblPr>
      <w:tblGrid>
        <w:gridCol w:w="4930"/>
        <w:gridCol w:w="4930"/>
      </w:tblGrid>
      <w:tr w:rsidR="00F84838" w:rsidRPr="00DB6159">
        <w:trPr>
          <w:trHeight w:val="1609"/>
        </w:trPr>
        <w:tc>
          <w:tcPr>
            <w:tcW w:w="4930" w:type="dxa"/>
          </w:tcPr>
          <w:p w:rsidR="00F84838" w:rsidRPr="00DB6159" w:rsidRDefault="00F84838" w:rsidP="00F75903">
            <w:pPr>
              <w:jc w:val="both"/>
              <w:rPr>
                <w:sz w:val="22"/>
                <w:szCs w:val="22"/>
              </w:rPr>
            </w:pPr>
            <w:r w:rsidRPr="00DB6159">
              <w:rPr>
                <w:sz w:val="22"/>
                <w:szCs w:val="22"/>
              </w:rPr>
              <w:t xml:space="preserve">Муниципальное учреждение </w:t>
            </w:r>
          </w:p>
          <w:p w:rsidR="00F84838" w:rsidRPr="00DB6159" w:rsidRDefault="00F84838" w:rsidP="00F75903">
            <w:pPr>
              <w:jc w:val="both"/>
              <w:rPr>
                <w:sz w:val="22"/>
                <w:szCs w:val="22"/>
              </w:rPr>
            </w:pPr>
            <w:r w:rsidRPr="00DB6159">
              <w:rPr>
                <w:sz w:val="22"/>
                <w:szCs w:val="22"/>
              </w:rPr>
              <w:t xml:space="preserve">"Пермблагоустройство", </w:t>
            </w:r>
          </w:p>
          <w:p w:rsidR="00F84838" w:rsidRPr="00DB6159" w:rsidRDefault="00F84838" w:rsidP="00F75903">
            <w:pPr>
              <w:jc w:val="both"/>
              <w:rPr>
                <w:sz w:val="22"/>
                <w:szCs w:val="22"/>
              </w:rPr>
            </w:pPr>
            <w:r w:rsidRPr="00DB6159">
              <w:rPr>
                <w:sz w:val="22"/>
                <w:szCs w:val="22"/>
              </w:rPr>
              <w:t>ИНН/КПП 5902293435/590201001</w:t>
            </w:r>
          </w:p>
          <w:p w:rsidR="00F84838" w:rsidRPr="00DB6159" w:rsidRDefault="00F84838" w:rsidP="00F75903">
            <w:pPr>
              <w:jc w:val="both"/>
              <w:rPr>
                <w:sz w:val="22"/>
                <w:szCs w:val="22"/>
              </w:rPr>
            </w:pPr>
            <w:r w:rsidRPr="00DB6159">
              <w:rPr>
                <w:sz w:val="22"/>
                <w:szCs w:val="22"/>
              </w:rPr>
              <w:t>ОГРН 1065902058364</w:t>
            </w:r>
          </w:p>
          <w:p w:rsidR="00F84838" w:rsidRPr="00DB6159" w:rsidRDefault="00F84838" w:rsidP="00F75903">
            <w:pPr>
              <w:jc w:val="both"/>
              <w:rPr>
                <w:sz w:val="22"/>
                <w:szCs w:val="22"/>
              </w:rPr>
            </w:pPr>
            <w:r w:rsidRPr="00DB6159">
              <w:rPr>
                <w:sz w:val="22"/>
                <w:szCs w:val="22"/>
              </w:rPr>
              <w:t>614000, г. Пермь, ул. Ленина, 25</w:t>
            </w:r>
          </w:p>
          <w:p w:rsidR="00F84838" w:rsidRPr="00DB6159" w:rsidRDefault="00F84838" w:rsidP="00F75903">
            <w:pPr>
              <w:jc w:val="both"/>
              <w:rPr>
                <w:sz w:val="22"/>
                <w:szCs w:val="22"/>
              </w:rPr>
            </w:pPr>
            <w:r w:rsidRPr="00DB6159">
              <w:rPr>
                <w:sz w:val="22"/>
                <w:szCs w:val="22"/>
              </w:rPr>
              <w:t>УФК по Пермскому краю (ДФ г. Перми МУ "Пермблагоустройство"  л/сч 02944018111)</w:t>
            </w:r>
          </w:p>
          <w:p w:rsidR="00F84838" w:rsidRPr="00DB6159" w:rsidRDefault="00F84838" w:rsidP="00F75903">
            <w:pPr>
              <w:jc w:val="both"/>
              <w:rPr>
                <w:sz w:val="22"/>
                <w:szCs w:val="22"/>
              </w:rPr>
            </w:pPr>
            <w:r w:rsidRPr="00DB6159">
              <w:rPr>
                <w:sz w:val="22"/>
                <w:szCs w:val="22"/>
              </w:rPr>
              <w:t>Р/сч 40204810300000000006</w:t>
            </w:r>
          </w:p>
          <w:p w:rsidR="00F84838" w:rsidRPr="00DB6159" w:rsidRDefault="00F84838" w:rsidP="00F75903">
            <w:pPr>
              <w:jc w:val="both"/>
              <w:rPr>
                <w:sz w:val="22"/>
                <w:szCs w:val="22"/>
              </w:rPr>
            </w:pPr>
            <w:r w:rsidRPr="00DB6159">
              <w:rPr>
                <w:sz w:val="22"/>
                <w:szCs w:val="22"/>
              </w:rPr>
              <w:t>Банк: ГРКЦ ГУ Банка России по Пермскому краю г.Пермь БИК 045773001</w:t>
            </w:r>
          </w:p>
          <w:p w:rsidR="00F84838" w:rsidRPr="00DB6159" w:rsidRDefault="00F84838" w:rsidP="00F75903">
            <w:pPr>
              <w:rPr>
                <w:sz w:val="22"/>
                <w:szCs w:val="22"/>
              </w:rPr>
            </w:pPr>
          </w:p>
        </w:tc>
        <w:tc>
          <w:tcPr>
            <w:tcW w:w="4930" w:type="dxa"/>
          </w:tcPr>
          <w:p w:rsidR="00F84838" w:rsidRPr="00DB6159" w:rsidRDefault="00F84838" w:rsidP="00F75903">
            <w:pPr>
              <w:jc w:val="both"/>
              <w:rPr>
                <w:sz w:val="22"/>
                <w:szCs w:val="22"/>
              </w:rPr>
            </w:pPr>
            <w:r w:rsidRPr="00DB6159">
              <w:rPr>
                <w:sz w:val="22"/>
                <w:szCs w:val="22"/>
              </w:rPr>
              <w:t>_______________________________________</w:t>
            </w:r>
          </w:p>
          <w:p w:rsidR="00F84838" w:rsidRPr="00DB6159" w:rsidRDefault="00F84838" w:rsidP="00F75903">
            <w:pPr>
              <w:jc w:val="both"/>
              <w:rPr>
                <w:sz w:val="22"/>
                <w:szCs w:val="22"/>
              </w:rPr>
            </w:pPr>
            <w:r w:rsidRPr="00DB6159">
              <w:rPr>
                <w:sz w:val="22"/>
                <w:szCs w:val="22"/>
              </w:rPr>
              <w:t>_______________________________________</w:t>
            </w:r>
          </w:p>
          <w:p w:rsidR="00F84838" w:rsidRPr="00DB6159" w:rsidRDefault="00F84838" w:rsidP="00F75903">
            <w:pPr>
              <w:jc w:val="both"/>
              <w:rPr>
                <w:sz w:val="22"/>
                <w:szCs w:val="22"/>
              </w:rPr>
            </w:pPr>
            <w:r w:rsidRPr="00DB6159">
              <w:rPr>
                <w:sz w:val="22"/>
                <w:szCs w:val="22"/>
              </w:rPr>
              <w:t>_______________________________________</w:t>
            </w:r>
          </w:p>
          <w:p w:rsidR="00F84838" w:rsidRPr="00DB6159" w:rsidRDefault="00F84838" w:rsidP="00F75903">
            <w:pPr>
              <w:jc w:val="both"/>
              <w:rPr>
                <w:sz w:val="22"/>
                <w:szCs w:val="22"/>
              </w:rPr>
            </w:pPr>
            <w:r w:rsidRPr="00DB6159">
              <w:rPr>
                <w:sz w:val="22"/>
                <w:szCs w:val="22"/>
              </w:rPr>
              <w:t>_______________________________________</w:t>
            </w:r>
          </w:p>
          <w:p w:rsidR="00F84838" w:rsidRPr="00DB6159" w:rsidRDefault="00F84838" w:rsidP="00F75903">
            <w:pPr>
              <w:jc w:val="both"/>
              <w:rPr>
                <w:sz w:val="22"/>
                <w:szCs w:val="22"/>
              </w:rPr>
            </w:pPr>
            <w:r w:rsidRPr="00DB6159">
              <w:rPr>
                <w:sz w:val="22"/>
                <w:szCs w:val="22"/>
              </w:rPr>
              <w:t>_______________________________________</w:t>
            </w:r>
          </w:p>
          <w:p w:rsidR="00F84838" w:rsidRPr="00DB6159" w:rsidRDefault="00F84838" w:rsidP="00F75903">
            <w:pPr>
              <w:jc w:val="both"/>
              <w:rPr>
                <w:sz w:val="22"/>
                <w:szCs w:val="22"/>
              </w:rPr>
            </w:pPr>
            <w:r w:rsidRPr="00DB6159">
              <w:rPr>
                <w:sz w:val="22"/>
                <w:szCs w:val="22"/>
              </w:rPr>
              <w:t>_______________________________________</w:t>
            </w:r>
          </w:p>
          <w:p w:rsidR="00F84838" w:rsidRPr="00DB6159" w:rsidRDefault="00F84838" w:rsidP="00F75903">
            <w:pPr>
              <w:jc w:val="both"/>
              <w:rPr>
                <w:sz w:val="22"/>
                <w:szCs w:val="22"/>
              </w:rPr>
            </w:pPr>
            <w:r w:rsidRPr="00DB6159">
              <w:rPr>
                <w:sz w:val="22"/>
                <w:szCs w:val="22"/>
              </w:rPr>
              <w:t>_______________________________________</w:t>
            </w:r>
          </w:p>
          <w:p w:rsidR="00F84838" w:rsidRPr="00DB6159" w:rsidRDefault="00F84838" w:rsidP="00F75903">
            <w:pPr>
              <w:jc w:val="both"/>
              <w:rPr>
                <w:sz w:val="22"/>
                <w:szCs w:val="22"/>
              </w:rPr>
            </w:pPr>
            <w:r w:rsidRPr="00DB6159">
              <w:rPr>
                <w:sz w:val="22"/>
                <w:szCs w:val="22"/>
              </w:rPr>
              <w:t>_______________________________________</w:t>
            </w:r>
          </w:p>
          <w:p w:rsidR="00F84838" w:rsidRPr="00DB6159" w:rsidRDefault="00F84838" w:rsidP="00F75903">
            <w:pPr>
              <w:jc w:val="both"/>
              <w:rPr>
                <w:sz w:val="22"/>
                <w:szCs w:val="22"/>
              </w:rPr>
            </w:pPr>
            <w:r w:rsidRPr="00DB6159">
              <w:rPr>
                <w:sz w:val="22"/>
                <w:szCs w:val="22"/>
              </w:rPr>
              <w:t>Факс__________________________________</w:t>
            </w:r>
          </w:p>
          <w:p w:rsidR="00F84838" w:rsidRPr="00DB6159" w:rsidRDefault="00F84838" w:rsidP="00F75903">
            <w:pPr>
              <w:jc w:val="both"/>
              <w:rPr>
                <w:sz w:val="22"/>
                <w:szCs w:val="22"/>
              </w:rPr>
            </w:pPr>
            <w:r w:rsidRPr="00DB6159">
              <w:rPr>
                <w:sz w:val="22"/>
                <w:szCs w:val="22"/>
              </w:rPr>
              <w:t>Тел.___________________________________</w:t>
            </w:r>
          </w:p>
          <w:p w:rsidR="00F84838" w:rsidRPr="00DB6159" w:rsidRDefault="00F84838" w:rsidP="00F75903">
            <w:pPr>
              <w:jc w:val="both"/>
              <w:rPr>
                <w:sz w:val="22"/>
                <w:szCs w:val="22"/>
              </w:rPr>
            </w:pPr>
          </w:p>
        </w:tc>
      </w:tr>
      <w:tr w:rsidR="00F84838" w:rsidRPr="00DB6159">
        <w:trPr>
          <w:trHeight w:val="862"/>
        </w:trPr>
        <w:tc>
          <w:tcPr>
            <w:tcW w:w="4930" w:type="dxa"/>
          </w:tcPr>
          <w:p w:rsidR="00F84838" w:rsidRPr="00DB6159" w:rsidRDefault="00F84838" w:rsidP="00F75903">
            <w:pPr>
              <w:jc w:val="both"/>
              <w:rPr>
                <w:sz w:val="22"/>
                <w:szCs w:val="22"/>
              </w:rPr>
            </w:pPr>
            <w:r w:rsidRPr="00DB6159">
              <w:rPr>
                <w:sz w:val="22"/>
                <w:szCs w:val="22"/>
              </w:rPr>
              <w:t xml:space="preserve">И.о.директора___________       Чувашов М.В.  </w:t>
            </w:r>
          </w:p>
          <w:p w:rsidR="00F84838" w:rsidRPr="00DB6159" w:rsidRDefault="00F84838" w:rsidP="00F75903">
            <w:pPr>
              <w:jc w:val="both"/>
              <w:rPr>
                <w:sz w:val="22"/>
                <w:szCs w:val="22"/>
              </w:rPr>
            </w:pPr>
          </w:p>
          <w:p w:rsidR="00F84838" w:rsidRPr="00DB6159" w:rsidRDefault="00F84838" w:rsidP="00F75903">
            <w:pPr>
              <w:jc w:val="both"/>
              <w:rPr>
                <w:sz w:val="22"/>
                <w:szCs w:val="22"/>
              </w:rPr>
            </w:pPr>
            <w:r w:rsidRPr="00DB6159">
              <w:rPr>
                <w:sz w:val="22"/>
                <w:szCs w:val="22"/>
              </w:rPr>
              <w:t xml:space="preserve">                                          м.п.</w:t>
            </w:r>
          </w:p>
        </w:tc>
        <w:tc>
          <w:tcPr>
            <w:tcW w:w="4930" w:type="dxa"/>
          </w:tcPr>
          <w:p w:rsidR="00F84838" w:rsidRPr="00DB6159" w:rsidRDefault="00F84838" w:rsidP="00F75903">
            <w:pPr>
              <w:jc w:val="both"/>
              <w:rPr>
                <w:sz w:val="22"/>
                <w:szCs w:val="22"/>
              </w:rPr>
            </w:pPr>
            <w:r w:rsidRPr="00DB6159">
              <w:rPr>
                <w:sz w:val="22"/>
                <w:szCs w:val="22"/>
              </w:rPr>
              <w:t xml:space="preserve">____________________/                                  /  </w:t>
            </w:r>
          </w:p>
          <w:p w:rsidR="00F84838" w:rsidRPr="00DB6159" w:rsidRDefault="00F84838" w:rsidP="00F75903">
            <w:pPr>
              <w:jc w:val="both"/>
              <w:rPr>
                <w:sz w:val="22"/>
                <w:szCs w:val="22"/>
              </w:rPr>
            </w:pPr>
          </w:p>
          <w:p w:rsidR="00F84838" w:rsidRPr="00DB6159" w:rsidRDefault="00F84838" w:rsidP="00F75903">
            <w:pPr>
              <w:jc w:val="both"/>
              <w:rPr>
                <w:sz w:val="22"/>
                <w:szCs w:val="22"/>
              </w:rPr>
            </w:pPr>
            <w:r w:rsidRPr="00DB6159">
              <w:rPr>
                <w:sz w:val="22"/>
                <w:szCs w:val="22"/>
              </w:rPr>
              <w:t xml:space="preserve">                                                        м.п.</w:t>
            </w:r>
          </w:p>
        </w:tc>
      </w:tr>
    </w:tbl>
    <w:p w:rsidR="00F84838" w:rsidRDefault="00F84838" w:rsidP="00F75903">
      <w:pPr>
        <w:shd w:val="clear" w:color="auto" w:fill="FFFFFF"/>
        <w:tabs>
          <w:tab w:val="left" w:pos="142"/>
        </w:tabs>
        <w:rPr>
          <w:b/>
          <w:bCs/>
          <w:color w:val="FF0000"/>
        </w:rPr>
      </w:pPr>
    </w:p>
    <w:p w:rsidR="00F84838" w:rsidRDefault="00F84838" w:rsidP="00F75903">
      <w:pPr>
        <w:shd w:val="clear" w:color="auto" w:fill="FFFFFF"/>
        <w:tabs>
          <w:tab w:val="left" w:pos="142"/>
        </w:tabs>
        <w:rPr>
          <w:b/>
          <w:bCs/>
          <w:color w:val="FF0000"/>
        </w:rPr>
      </w:pPr>
    </w:p>
    <w:p w:rsidR="00F84838" w:rsidRDefault="00F84838" w:rsidP="00F75903">
      <w:pPr>
        <w:shd w:val="clear" w:color="auto" w:fill="FFFFFF"/>
        <w:tabs>
          <w:tab w:val="left" w:pos="142"/>
        </w:tabs>
        <w:rPr>
          <w:b/>
          <w:bCs/>
          <w:color w:val="FF0000"/>
        </w:rPr>
      </w:pPr>
    </w:p>
    <w:p w:rsidR="00F84838" w:rsidRDefault="00F84838" w:rsidP="00F75903">
      <w:pPr>
        <w:shd w:val="clear" w:color="auto" w:fill="FFFFFF"/>
        <w:tabs>
          <w:tab w:val="left" w:pos="142"/>
        </w:tabs>
        <w:rPr>
          <w:b/>
          <w:bCs/>
          <w:color w:val="FF0000"/>
        </w:rPr>
      </w:pPr>
    </w:p>
    <w:p w:rsidR="00F84838" w:rsidRDefault="00F84838" w:rsidP="00F75903">
      <w:pPr>
        <w:shd w:val="clear" w:color="auto" w:fill="FFFFFF"/>
        <w:tabs>
          <w:tab w:val="left" w:pos="142"/>
        </w:tabs>
        <w:rPr>
          <w:b/>
          <w:bCs/>
          <w:color w:val="FF0000"/>
        </w:rPr>
      </w:pPr>
      <w:r>
        <w:rPr>
          <w:b/>
          <w:bCs/>
          <w:color w:val="FF0000"/>
        </w:rPr>
        <w:t xml:space="preserve">  </w:t>
      </w:r>
    </w:p>
    <w:p w:rsidR="00F84838" w:rsidRDefault="00F84838" w:rsidP="00F75903">
      <w:pPr>
        <w:shd w:val="clear" w:color="auto" w:fill="FFFFFF"/>
        <w:tabs>
          <w:tab w:val="left" w:pos="142"/>
        </w:tabs>
        <w:rPr>
          <w:b/>
          <w:bCs/>
          <w:color w:val="FF0000"/>
        </w:rPr>
      </w:pPr>
    </w:p>
    <w:p w:rsidR="00F84838" w:rsidRDefault="00F84838" w:rsidP="00F75903">
      <w:pPr>
        <w:shd w:val="clear" w:color="auto" w:fill="FFFFFF"/>
        <w:tabs>
          <w:tab w:val="left" w:pos="142"/>
        </w:tabs>
        <w:rPr>
          <w:b/>
          <w:bCs/>
          <w:color w:val="FF0000"/>
        </w:rPr>
      </w:pPr>
    </w:p>
    <w:p w:rsidR="00F84838" w:rsidRDefault="00F84838" w:rsidP="00F75903">
      <w:pPr>
        <w:shd w:val="clear" w:color="auto" w:fill="FFFFFF"/>
        <w:tabs>
          <w:tab w:val="left" w:pos="142"/>
        </w:tabs>
        <w:rPr>
          <w:b/>
          <w:bCs/>
          <w:color w:val="FF0000"/>
        </w:rPr>
      </w:pPr>
    </w:p>
    <w:p w:rsidR="00F84838" w:rsidRDefault="00F84838" w:rsidP="00F75903">
      <w:pPr>
        <w:shd w:val="clear" w:color="auto" w:fill="FFFFFF"/>
        <w:tabs>
          <w:tab w:val="left" w:pos="142"/>
        </w:tabs>
        <w:rPr>
          <w:b/>
          <w:bCs/>
          <w:color w:val="FF0000"/>
        </w:rPr>
      </w:pPr>
    </w:p>
    <w:p w:rsidR="00F84838" w:rsidRDefault="00F84838" w:rsidP="00F75903">
      <w:pPr>
        <w:shd w:val="clear" w:color="auto" w:fill="FFFFFF"/>
        <w:tabs>
          <w:tab w:val="left" w:pos="142"/>
        </w:tabs>
        <w:rPr>
          <w:b/>
          <w:bCs/>
          <w:color w:val="FF0000"/>
        </w:rPr>
      </w:pPr>
    </w:p>
    <w:p w:rsidR="00F84838" w:rsidRDefault="00F84838" w:rsidP="00F75903">
      <w:pPr>
        <w:shd w:val="clear" w:color="auto" w:fill="FFFFFF"/>
        <w:tabs>
          <w:tab w:val="left" w:pos="142"/>
        </w:tabs>
        <w:rPr>
          <w:b/>
          <w:bCs/>
          <w:color w:val="FF0000"/>
        </w:rPr>
      </w:pPr>
    </w:p>
    <w:p w:rsidR="00F84838" w:rsidRDefault="00F84838" w:rsidP="00F75903">
      <w:pPr>
        <w:shd w:val="clear" w:color="auto" w:fill="FFFFFF"/>
        <w:tabs>
          <w:tab w:val="left" w:pos="142"/>
        </w:tabs>
        <w:rPr>
          <w:b/>
          <w:bCs/>
          <w:color w:val="FF0000"/>
        </w:rPr>
      </w:pPr>
    </w:p>
    <w:p w:rsidR="00F84838" w:rsidRDefault="00F84838" w:rsidP="00F75903">
      <w:pPr>
        <w:shd w:val="clear" w:color="auto" w:fill="FFFFFF"/>
        <w:tabs>
          <w:tab w:val="left" w:pos="142"/>
        </w:tabs>
        <w:rPr>
          <w:b/>
          <w:bCs/>
          <w:color w:val="FF0000"/>
        </w:rPr>
      </w:pPr>
    </w:p>
    <w:p w:rsidR="00F84838" w:rsidRDefault="00F84838" w:rsidP="00F75903">
      <w:pPr>
        <w:shd w:val="clear" w:color="auto" w:fill="FFFFFF"/>
        <w:tabs>
          <w:tab w:val="left" w:pos="142"/>
        </w:tabs>
        <w:rPr>
          <w:b/>
          <w:bCs/>
        </w:rPr>
        <w:sectPr w:rsidR="00F84838" w:rsidSect="00F75903">
          <w:footerReference w:type="default" r:id="rId7"/>
          <w:headerReference w:type="first" r:id="rId8"/>
          <w:footerReference w:type="first" r:id="rId9"/>
          <w:pgSz w:w="11906" w:h="16838"/>
          <w:pgMar w:top="307" w:right="851" w:bottom="539" w:left="1134" w:header="180" w:footer="709" w:gutter="0"/>
          <w:pgNumType w:fmt="numberInDash" w:start="1"/>
          <w:cols w:space="708"/>
          <w:titlePg/>
          <w:docGrid w:linePitch="360"/>
        </w:sectPr>
      </w:pPr>
    </w:p>
    <w:p w:rsidR="00F84838" w:rsidRPr="002B542B" w:rsidRDefault="00F84838" w:rsidP="00F75903">
      <w:pPr>
        <w:shd w:val="clear" w:color="auto" w:fill="FFFFFF"/>
        <w:tabs>
          <w:tab w:val="left" w:pos="142"/>
        </w:tabs>
        <w:rPr>
          <w:b/>
          <w:bCs/>
        </w:rPr>
      </w:pPr>
    </w:p>
    <w:p w:rsidR="00F84838" w:rsidRPr="002B542B" w:rsidRDefault="00F84838" w:rsidP="00A1070D">
      <w:pPr>
        <w:shd w:val="clear" w:color="auto" w:fill="FFFFFF"/>
        <w:tabs>
          <w:tab w:val="left" w:pos="142"/>
        </w:tabs>
        <w:jc w:val="right"/>
      </w:pPr>
      <w:r w:rsidRPr="002B542B">
        <w:rPr>
          <w:b/>
          <w:bCs/>
        </w:rPr>
        <w:t xml:space="preserve">                                                                                                                                                                         </w:t>
      </w:r>
      <w:r w:rsidRPr="002B542B">
        <w:t>Приложение №1</w:t>
      </w:r>
      <w:r w:rsidRPr="002B542B">
        <w:tab/>
        <w:t xml:space="preserve">                                                                                                                                                   </w:t>
      </w:r>
      <w:r>
        <w:t xml:space="preserve">                             </w:t>
      </w:r>
      <w:r w:rsidRPr="002B542B">
        <w:t xml:space="preserve">к </w:t>
      </w:r>
      <w:r>
        <w:t>договор</w:t>
      </w:r>
      <w:r w:rsidRPr="002B542B">
        <w:t>у</w:t>
      </w:r>
      <w:r>
        <w:t xml:space="preserve"> </w:t>
      </w:r>
      <w:r w:rsidRPr="002B542B">
        <w:t xml:space="preserve"> от_________________№ ____</w:t>
      </w:r>
    </w:p>
    <w:tbl>
      <w:tblPr>
        <w:tblW w:w="13708" w:type="dxa"/>
        <w:tblInd w:w="2" w:type="dxa"/>
        <w:tblLook w:val="0000"/>
      </w:tblPr>
      <w:tblGrid>
        <w:gridCol w:w="2272"/>
        <w:gridCol w:w="1035"/>
        <w:gridCol w:w="1615"/>
        <w:gridCol w:w="1337"/>
        <w:gridCol w:w="1274"/>
        <w:gridCol w:w="289"/>
        <w:gridCol w:w="289"/>
        <w:gridCol w:w="283"/>
        <w:gridCol w:w="283"/>
        <w:gridCol w:w="283"/>
        <w:gridCol w:w="699"/>
        <w:gridCol w:w="283"/>
        <w:gridCol w:w="283"/>
        <w:gridCol w:w="283"/>
        <w:gridCol w:w="283"/>
        <w:gridCol w:w="283"/>
        <w:gridCol w:w="1068"/>
        <w:gridCol w:w="1509"/>
        <w:gridCol w:w="1371"/>
      </w:tblGrid>
      <w:tr w:rsidR="00F84838">
        <w:trPr>
          <w:trHeight w:val="390"/>
        </w:trPr>
        <w:tc>
          <w:tcPr>
            <w:tcW w:w="10828" w:type="dxa"/>
            <w:gridSpan w:val="17"/>
            <w:tcBorders>
              <w:top w:val="nil"/>
              <w:left w:val="nil"/>
              <w:bottom w:val="nil"/>
              <w:right w:val="nil"/>
            </w:tcBorders>
            <w:noWrap/>
            <w:vAlign w:val="center"/>
          </w:tcPr>
          <w:p w:rsidR="00F84838" w:rsidRPr="008D6EA2" w:rsidRDefault="00F84838" w:rsidP="008D6EA2">
            <w:pPr>
              <w:jc w:val="center"/>
              <w:rPr>
                <w:rFonts w:ascii="Arial" w:hAnsi="Arial" w:cs="Arial"/>
                <w:sz w:val="28"/>
                <w:szCs w:val="28"/>
              </w:rPr>
            </w:pPr>
            <w:r w:rsidRPr="008D6EA2">
              <w:rPr>
                <w:rFonts w:ascii="Arial" w:hAnsi="Arial" w:cs="Arial"/>
                <w:sz w:val="28"/>
                <w:szCs w:val="28"/>
              </w:rPr>
              <w:t>График выполнения работ</w:t>
            </w:r>
          </w:p>
        </w:tc>
        <w:tc>
          <w:tcPr>
            <w:tcW w:w="2880" w:type="dxa"/>
            <w:gridSpan w:val="2"/>
            <w:tcBorders>
              <w:top w:val="nil"/>
              <w:left w:val="nil"/>
              <w:bottom w:val="nil"/>
              <w:right w:val="nil"/>
            </w:tcBorders>
            <w:noWrap/>
            <w:vAlign w:val="center"/>
          </w:tcPr>
          <w:p w:rsidR="00F84838" w:rsidRPr="008D6EA2" w:rsidRDefault="00F84838" w:rsidP="008D6EA2">
            <w:pPr>
              <w:jc w:val="center"/>
              <w:rPr>
                <w:rFonts w:ascii="Arial" w:hAnsi="Arial" w:cs="Arial"/>
              </w:rPr>
            </w:pPr>
            <w:r w:rsidRPr="008D6EA2">
              <w:rPr>
                <w:rFonts w:ascii="Arial" w:hAnsi="Arial" w:cs="Arial"/>
              </w:rPr>
              <w:t xml:space="preserve">     "___"______________2011</w:t>
            </w:r>
          </w:p>
        </w:tc>
      </w:tr>
      <w:tr w:rsidR="00F84838">
        <w:trPr>
          <w:trHeight w:val="570"/>
        </w:trPr>
        <w:tc>
          <w:tcPr>
            <w:tcW w:w="10828" w:type="dxa"/>
            <w:gridSpan w:val="17"/>
            <w:tcBorders>
              <w:top w:val="nil"/>
              <w:left w:val="nil"/>
              <w:bottom w:val="nil"/>
              <w:right w:val="nil"/>
            </w:tcBorders>
            <w:noWrap/>
            <w:vAlign w:val="center"/>
          </w:tcPr>
          <w:p w:rsidR="00F84838" w:rsidRPr="008D6EA2" w:rsidRDefault="00F84838" w:rsidP="008D6EA2">
            <w:pPr>
              <w:jc w:val="center"/>
              <w:rPr>
                <w:rFonts w:ascii="Arial" w:hAnsi="Arial" w:cs="Arial"/>
                <w:sz w:val="28"/>
                <w:szCs w:val="28"/>
              </w:rPr>
            </w:pPr>
            <w:r w:rsidRPr="008D6EA2">
              <w:rPr>
                <w:rFonts w:ascii="Arial" w:hAnsi="Arial" w:cs="Arial"/>
                <w:sz w:val="28"/>
                <w:szCs w:val="28"/>
              </w:rPr>
              <w:t>по строительству кла</w:t>
            </w:r>
            <w:r>
              <w:rPr>
                <w:rFonts w:ascii="Arial" w:hAnsi="Arial" w:cs="Arial"/>
                <w:sz w:val="28"/>
                <w:szCs w:val="28"/>
              </w:rPr>
              <w:t>д</w:t>
            </w:r>
            <w:r w:rsidRPr="008D6EA2">
              <w:rPr>
                <w:rFonts w:ascii="Arial" w:hAnsi="Arial" w:cs="Arial"/>
                <w:sz w:val="28"/>
                <w:szCs w:val="28"/>
              </w:rPr>
              <w:t>бища "Восточное"</w:t>
            </w:r>
          </w:p>
        </w:tc>
        <w:tc>
          <w:tcPr>
            <w:tcW w:w="1509" w:type="dxa"/>
            <w:tcBorders>
              <w:top w:val="nil"/>
              <w:left w:val="nil"/>
              <w:bottom w:val="nil"/>
              <w:right w:val="nil"/>
            </w:tcBorders>
            <w:noWrap/>
            <w:vAlign w:val="center"/>
          </w:tcPr>
          <w:p w:rsidR="00F84838" w:rsidRPr="008D6EA2" w:rsidRDefault="00F84838" w:rsidP="008D6EA2">
            <w:pPr>
              <w:rPr>
                <w:rFonts w:ascii="Arial" w:hAnsi="Arial" w:cs="Arial"/>
              </w:rPr>
            </w:pPr>
          </w:p>
        </w:tc>
        <w:tc>
          <w:tcPr>
            <w:tcW w:w="1371" w:type="dxa"/>
            <w:tcBorders>
              <w:top w:val="nil"/>
              <w:left w:val="nil"/>
              <w:bottom w:val="nil"/>
              <w:right w:val="nil"/>
            </w:tcBorders>
            <w:noWrap/>
            <w:vAlign w:val="center"/>
          </w:tcPr>
          <w:p w:rsidR="00F84838" w:rsidRPr="008D6EA2" w:rsidRDefault="00F84838" w:rsidP="008D6EA2">
            <w:pPr>
              <w:rPr>
                <w:rFonts w:ascii="Arial" w:hAnsi="Arial" w:cs="Arial"/>
              </w:rPr>
            </w:pPr>
          </w:p>
        </w:tc>
      </w:tr>
      <w:tr w:rsidR="00F84838">
        <w:trPr>
          <w:trHeight w:val="300"/>
        </w:trPr>
        <w:tc>
          <w:tcPr>
            <w:tcW w:w="2272" w:type="dxa"/>
            <w:tcBorders>
              <w:top w:val="nil"/>
              <w:left w:val="nil"/>
              <w:bottom w:val="single" w:sz="4" w:space="0" w:color="auto"/>
              <w:right w:val="nil"/>
            </w:tcBorders>
            <w:noWrap/>
            <w:vAlign w:val="center"/>
          </w:tcPr>
          <w:p w:rsidR="00F84838" w:rsidRPr="008D6EA2" w:rsidRDefault="00F84838" w:rsidP="008D6EA2">
            <w:pPr>
              <w:jc w:val="center"/>
              <w:rPr>
                <w:rFonts w:ascii="Arial" w:hAnsi="Arial" w:cs="Arial"/>
                <w:sz w:val="24"/>
                <w:szCs w:val="24"/>
              </w:rPr>
            </w:pPr>
            <w:r w:rsidRPr="008D6EA2">
              <w:rPr>
                <w:rFonts w:ascii="Arial" w:hAnsi="Arial" w:cs="Arial"/>
                <w:sz w:val="24"/>
                <w:szCs w:val="24"/>
              </w:rPr>
              <w:t> </w:t>
            </w:r>
          </w:p>
        </w:tc>
        <w:tc>
          <w:tcPr>
            <w:tcW w:w="1035" w:type="dxa"/>
            <w:tcBorders>
              <w:top w:val="nil"/>
              <w:left w:val="nil"/>
              <w:bottom w:val="single" w:sz="4" w:space="0" w:color="auto"/>
              <w:right w:val="nil"/>
            </w:tcBorders>
            <w:noWrap/>
            <w:vAlign w:val="center"/>
          </w:tcPr>
          <w:p w:rsidR="00F84838" w:rsidRPr="008D6EA2" w:rsidRDefault="00F84838" w:rsidP="008D6EA2">
            <w:pPr>
              <w:jc w:val="center"/>
              <w:rPr>
                <w:rFonts w:ascii="Arial" w:hAnsi="Arial" w:cs="Arial"/>
                <w:sz w:val="24"/>
                <w:szCs w:val="24"/>
              </w:rPr>
            </w:pPr>
            <w:r w:rsidRPr="008D6EA2">
              <w:rPr>
                <w:rFonts w:ascii="Arial" w:hAnsi="Arial" w:cs="Arial"/>
                <w:sz w:val="24"/>
                <w:szCs w:val="24"/>
              </w:rPr>
              <w:t> </w:t>
            </w:r>
          </w:p>
        </w:tc>
        <w:tc>
          <w:tcPr>
            <w:tcW w:w="1615" w:type="dxa"/>
            <w:tcBorders>
              <w:top w:val="nil"/>
              <w:left w:val="nil"/>
              <w:bottom w:val="single" w:sz="4" w:space="0" w:color="auto"/>
              <w:right w:val="nil"/>
            </w:tcBorders>
            <w:noWrap/>
            <w:vAlign w:val="center"/>
          </w:tcPr>
          <w:p w:rsidR="00F84838" w:rsidRPr="008D6EA2" w:rsidRDefault="00F84838" w:rsidP="008D6EA2">
            <w:pPr>
              <w:jc w:val="center"/>
              <w:rPr>
                <w:rFonts w:ascii="Arial" w:hAnsi="Arial" w:cs="Arial"/>
                <w:sz w:val="24"/>
                <w:szCs w:val="24"/>
              </w:rPr>
            </w:pPr>
            <w:r w:rsidRPr="008D6EA2">
              <w:rPr>
                <w:rFonts w:ascii="Arial" w:hAnsi="Arial" w:cs="Arial"/>
                <w:sz w:val="24"/>
                <w:szCs w:val="24"/>
              </w:rPr>
              <w:t> </w:t>
            </w:r>
          </w:p>
        </w:tc>
        <w:tc>
          <w:tcPr>
            <w:tcW w:w="1337" w:type="dxa"/>
            <w:tcBorders>
              <w:top w:val="nil"/>
              <w:left w:val="nil"/>
              <w:bottom w:val="single" w:sz="4" w:space="0" w:color="auto"/>
              <w:right w:val="nil"/>
            </w:tcBorders>
            <w:noWrap/>
            <w:vAlign w:val="center"/>
          </w:tcPr>
          <w:p w:rsidR="00F84838" w:rsidRPr="008D6EA2" w:rsidRDefault="00F84838" w:rsidP="008D6EA2">
            <w:pPr>
              <w:jc w:val="center"/>
              <w:rPr>
                <w:rFonts w:ascii="Arial" w:hAnsi="Arial" w:cs="Arial"/>
                <w:sz w:val="24"/>
                <w:szCs w:val="24"/>
              </w:rPr>
            </w:pPr>
            <w:r w:rsidRPr="008D6EA2">
              <w:rPr>
                <w:rFonts w:ascii="Arial" w:hAnsi="Arial" w:cs="Arial"/>
                <w:sz w:val="24"/>
                <w:szCs w:val="24"/>
              </w:rPr>
              <w:t> </w:t>
            </w:r>
          </w:p>
        </w:tc>
        <w:tc>
          <w:tcPr>
            <w:tcW w:w="1274" w:type="dxa"/>
            <w:tcBorders>
              <w:top w:val="nil"/>
              <w:left w:val="nil"/>
              <w:bottom w:val="single" w:sz="4" w:space="0" w:color="auto"/>
              <w:right w:val="nil"/>
            </w:tcBorders>
            <w:noWrap/>
            <w:vAlign w:val="center"/>
          </w:tcPr>
          <w:p w:rsidR="00F84838" w:rsidRPr="008D6EA2" w:rsidRDefault="00F84838" w:rsidP="008D6EA2">
            <w:pPr>
              <w:jc w:val="center"/>
              <w:rPr>
                <w:rFonts w:ascii="Arial" w:hAnsi="Arial" w:cs="Arial"/>
                <w:sz w:val="24"/>
                <w:szCs w:val="24"/>
              </w:rPr>
            </w:pPr>
            <w:r w:rsidRPr="008D6EA2">
              <w:rPr>
                <w:rFonts w:ascii="Arial" w:hAnsi="Arial" w:cs="Arial"/>
                <w:sz w:val="24"/>
                <w:szCs w:val="24"/>
              </w:rPr>
              <w:t> </w:t>
            </w:r>
          </w:p>
        </w:tc>
        <w:tc>
          <w:tcPr>
            <w:tcW w:w="274" w:type="dxa"/>
            <w:tcBorders>
              <w:top w:val="nil"/>
              <w:left w:val="nil"/>
              <w:bottom w:val="single" w:sz="4" w:space="0" w:color="auto"/>
              <w:right w:val="nil"/>
            </w:tcBorders>
            <w:noWrap/>
            <w:vAlign w:val="center"/>
          </w:tcPr>
          <w:p w:rsidR="00F84838" w:rsidRPr="008D6EA2" w:rsidRDefault="00F84838" w:rsidP="008D6EA2">
            <w:pPr>
              <w:jc w:val="center"/>
              <w:rPr>
                <w:rFonts w:ascii="Arial" w:hAnsi="Arial" w:cs="Arial"/>
                <w:sz w:val="24"/>
                <w:szCs w:val="24"/>
              </w:rPr>
            </w:pPr>
            <w:r w:rsidRPr="008D6EA2">
              <w:rPr>
                <w:rFonts w:ascii="Arial" w:hAnsi="Arial" w:cs="Arial"/>
                <w:sz w:val="24"/>
                <w:szCs w:val="24"/>
              </w:rPr>
              <w:t> </w:t>
            </w:r>
          </w:p>
        </w:tc>
        <w:tc>
          <w:tcPr>
            <w:tcW w:w="113" w:type="dxa"/>
            <w:tcBorders>
              <w:top w:val="nil"/>
              <w:left w:val="nil"/>
              <w:bottom w:val="single" w:sz="4" w:space="0" w:color="auto"/>
              <w:right w:val="nil"/>
            </w:tcBorders>
            <w:noWrap/>
            <w:vAlign w:val="center"/>
          </w:tcPr>
          <w:p w:rsidR="00F84838" w:rsidRPr="008D6EA2" w:rsidRDefault="00F84838" w:rsidP="008D6EA2">
            <w:pPr>
              <w:jc w:val="center"/>
              <w:rPr>
                <w:rFonts w:ascii="Arial" w:hAnsi="Arial" w:cs="Arial"/>
                <w:sz w:val="24"/>
                <w:szCs w:val="24"/>
              </w:rPr>
            </w:pPr>
            <w:r w:rsidRPr="008D6EA2">
              <w:rPr>
                <w:rFonts w:ascii="Arial" w:hAnsi="Arial" w:cs="Arial"/>
                <w:sz w:val="24"/>
                <w:szCs w:val="24"/>
              </w:rPr>
              <w:t> </w:t>
            </w:r>
          </w:p>
        </w:tc>
        <w:tc>
          <w:tcPr>
            <w:tcW w:w="168" w:type="dxa"/>
            <w:tcBorders>
              <w:top w:val="nil"/>
              <w:left w:val="nil"/>
              <w:bottom w:val="single" w:sz="4" w:space="0" w:color="auto"/>
              <w:right w:val="nil"/>
            </w:tcBorders>
            <w:noWrap/>
            <w:vAlign w:val="center"/>
          </w:tcPr>
          <w:p w:rsidR="00F84838" w:rsidRPr="008D6EA2" w:rsidRDefault="00F84838" w:rsidP="008D6EA2">
            <w:pPr>
              <w:jc w:val="center"/>
              <w:rPr>
                <w:rFonts w:ascii="Arial" w:hAnsi="Arial" w:cs="Arial"/>
                <w:sz w:val="24"/>
                <w:szCs w:val="24"/>
              </w:rPr>
            </w:pPr>
            <w:r w:rsidRPr="008D6EA2">
              <w:rPr>
                <w:rFonts w:ascii="Arial" w:hAnsi="Arial" w:cs="Arial"/>
                <w:sz w:val="24"/>
                <w:szCs w:val="24"/>
              </w:rPr>
              <w:t> </w:t>
            </w:r>
          </w:p>
        </w:tc>
        <w:tc>
          <w:tcPr>
            <w:tcW w:w="168" w:type="dxa"/>
            <w:tcBorders>
              <w:top w:val="nil"/>
              <w:left w:val="nil"/>
              <w:bottom w:val="single" w:sz="4" w:space="0" w:color="auto"/>
              <w:right w:val="nil"/>
            </w:tcBorders>
            <w:noWrap/>
            <w:vAlign w:val="center"/>
          </w:tcPr>
          <w:p w:rsidR="00F84838" w:rsidRPr="008D6EA2" w:rsidRDefault="00F84838" w:rsidP="008D6EA2">
            <w:pPr>
              <w:jc w:val="center"/>
              <w:rPr>
                <w:rFonts w:ascii="Arial" w:hAnsi="Arial" w:cs="Arial"/>
                <w:sz w:val="24"/>
                <w:szCs w:val="24"/>
              </w:rPr>
            </w:pPr>
            <w:r w:rsidRPr="008D6EA2">
              <w:rPr>
                <w:rFonts w:ascii="Arial" w:hAnsi="Arial" w:cs="Arial"/>
                <w:sz w:val="24"/>
                <w:szCs w:val="24"/>
              </w:rPr>
              <w:t> </w:t>
            </w:r>
          </w:p>
        </w:tc>
        <w:tc>
          <w:tcPr>
            <w:tcW w:w="168" w:type="dxa"/>
            <w:tcBorders>
              <w:top w:val="nil"/>
              <w:left w:val="nil"/>
              <w:bottom w:val="single" w:sz="4" w:space="0" w:color="auto"/>
              <w:right w:val="nil"/>
            </w:tcBorders>
            <w:noWrap/>
            <w:vAlign w:val="center"/>
          </w:tcPr>
          <w:p w:rsidR="00F84838" w:rsidRPr="008D6EA2" w:rsidRDefault="00F84838" w:rsidP="008D6EA2">
            <w:pPr>
              <w:jc w:val="center"/>
              <w:rPr>
                <w:rFonts w:ascii="Arial" w:hAnsi="Arial" w:cs="Arial"/>
                <w:sz w:val="24"/>
                <w:szCs w:val="24"/>
              </w:rPr>
            </w:pPr>
            <w:r w:rsidRPr="008D6EA2">
              <w:rPr>
                <w:rFonts w:ascii="Arial" w:hAnsi="Arial" w:cs="Arial"/>
                <w:sz w:val="24"/>
                <w:szCs w:val="24"/>
              </w:rPr>
              <w:t> </w:t>
            </w:r>
          </w:p>
        </w:tc>
        <w:tc>
          <w:tcPr>
            <w:tcW w:w="617" w:type="dxa"/>
            <w:tcBorders>
              <w:top w:val="nil"/>
              <w:left w:val="nil"/>
              <w:bottom w:val="single" w:sz="4" w:space="0" w:color="auto"/>
              <w:right w:val="nil"/>
            </w:tcBorders>
            <w:noWrap/>
            <w:vAlign w:val="center"/>
          </w:tcPr>
          <w:p w:rsidR="00F84838" w:rsidRPr="008D6EA2" w:rsidRDefault="00F84838" w:rsidP="008D6EA2">
            <w:pPr>
              <w:jc w:val="center"/>
              <w:rPr>
                <w:rFonts w:ascii="Arial" w:hAnsi="Arial" w:cs="Arial"/>
                <w:sz w:val="24"/>
                <w:szCs w:val="24"/>
              </w:rPr>
            </w:pPr>
            <w:r w:rsidRPr="008D6EA2">
              <w:rPr>
                <w:rFonts w:ascii="Arial" w:hAnsi="Arial" w:cs="Arial"/>
                <w:sz w:val="24"/>
                <w:szCs w:val="24"/>
              </w:rPr>
              <w:t> </w:t>
            </w:r>
          </w:p>
        </w:tc>
        <w:tc>
          <w:tcPr>
            <w:tcW w:w="152" w:type="dxa"/>
            <w:tcBorders>
              <w:top w:val="nil"/>
              <w:left w:val="nil"/>
              <w:bottom w:val="single" w:sz="4" w:space="0" w:color="auto"/>
              <w:right w:val="nil"/>
            </w:tcBorders>
            <w:noWrap/>
            <w:vAlign w:val="center"/>
          </w:tcPr>
          <w:p w:rsidR="00F84838" w:rsidRPr="008D6EA2" w:rsidRDefault="00F84838" w:rsidP="008D6EA2">
            <w:pPr>
              <w:jc w:val="center"/>
              <w:rPr>
                <w:rFonts w:ascii="Arial" w:hAnsi="Arial" w:cs="Arial"/>
                <w:sz w:val="24"/>
                <w:szCs w:val="24"/>
              </w:rPr>
            </w:pPr>
            <w:r w:rsidRPr="008D6EA2">
              <w:rPr>
                <w:rFonts w:ascii="Arial" w:hAnsi="Arial" w:cs="Arial"/>
                <w:sz w:val="24"/>
                <w:szCs w:val="24"/>
              </w:rPr>
              <w:t> </w:t>
            </w:r>
          </w:p>
        </w:tc>
        <w:tc>
          <w:tcPr>
            <w:tcW w:w="152" w:type="dxa"/>
            <w:tcBorders>
              <w:top w:val="nil"/>
              <w:left w:val="nil"/>
              <w:bottom w:val="single" w:sz="4" w:space="0" w:color="auto"/>
              <w:right w:val="nil"/>
            </w:tcBorders>
            <w:noWrap/>
            <w:vAlign w:val="center"/>
          </w:tcPr>
          <w:p w:rsidR="00F84838" w:rsidRPr="008D6EA2" w:rsidRDefault="00F84838" w:rsidP="008D6EA2">
            <w:pPr>
              <w:jc w:val="center"/>
              <w:rPr>
                <w:rFonts w:ascii="Arial" w:hAnsi="Arial" w:cs="Arial"/>
                <w:sz w:val="24"/>
                <w:szCs w:val="24"/>
              </w:rPr>
            </w:pPr>
            <w:r w:rsidRPr="008D6EA2">
              <w:rPr>
                <w:rFonts w:ascii="Arial" w:hAnsi="Arial" w:cs="Arial"/>
                <w:sz w:val="24"/>
                <w:szCs w:val="24"/>
              </w:rPr>
              <w:t> </w:t>
            </w:r>
          </w:p>
        </w:tc>
        <w:tc>
          <w:tcPr>
            <w:tcW w:w="152" w:type="dxa"/>
            <w:tcBorders>
              <w:top w:val="nil"/>
              <w:left w:val="nil"/>
              <w:bottom w:val="single" w:sz="4" w:space="0" w:color="auto"/>
              <w:right w:val="nil"/>
            </w:tcBorders>
            <w:noWrap/>
            <w:vAlign w:val="center"/>
          </w:tcPr>
          <w:p w:rsidR="00F84838" w:rsidRPr="008D6EA2" w:rsidRDefault="00F84838" w:rsidP="008D6EA2">
            <w:pPr>
              <w:jc w:val="center"/>
              <w:rPr>
                <w:rFonts w:ascii="Arial" w:hAnsi="Arial" w:cs="Arial"/>
                <w:sz w:val="24"/>
                <w:szCs w:val="24"/>
              </w:rPr>
            </w:pPr>
            <w:r w:rsidRPr="008D6EA2">
              <w:rPr>
                <w:rFonts w:ascii="Arial" w:hAnsi="Arial" w:cs="Arial"/>
                <w:sz w:val="24"/>
                <w:szCs w:val="24"/>
              </w:rPr>
              <w:t> </w:t>
            </w:r>
          </w:p>
        </w:tc>
        <w:tc>
          <w:tcPr>
            <w:tcW w:w="153" w:type="dxa"/>
            <w:tcBorders>
              <w:top w:val="nil"/>
              <w:left w:val="nil"/>
              <w:bottom w:val="single" w:sz="4" w:space="0" w:color="auto"/>
              <w:right w:val="nil"/>
            </w:tcBorders>
            <w:noWrap/>
            <w:vAlign w:val="center"/>
          </w:tcPr>
          <w:p w:rsidR="00F84838" w:rsidRPr="008D6EA2" w:rsidRDefault="00F84838" w:rsidP="008D6EA2">
            <w:pPr>
              <w:jc w:val="center"/>
              <w:rPr>
                <w:rFonts w:ascii="Arial" w:hAnsi="Arial" w:cs="Arial"/>
                <w:sz w:val="24"/>
                <w:szCs w:val="24"/>
              </w:rPr>
            </w:pPr>
            <w:r w:rsidRPr="008D6EA2">
              <w:rPr>
                <w:rFonts w:ascii="Arial" w:hAnsi="Arial" w:cs="Arial"/>
                <w:sz w:val="24"/>
                <w:szCs w:val="24"/>
              </w:rPr>
              <w:t> </w:t>
            </w:r>
          </w:p>
        </w:tc>
        <w:tc>
          <w:tcPr>
            <w:tcW w:w="113" w:type="dxa"/>
            <w:tcBorders>
              <w:top w:val="nil"/>
              <w:left w:val="nil"/>
              <w:bottom w:val="single" w:sz="4" w:space="0" w:color="auto"/>
              <w:right w:val="nil"/>
            </w:tcBorders>
            <w:noWrap/>
            <w:vAlign w:val="center"/>
          </w:tcPr>
          <w:p w:rsidR="00F84838" w:rsidRPr="008D6EA2" w:rsidRDefault="00F84838" w:rsidP="008D6EA2">
            <w:pPr>
              <w:jc w:val="center"/>
              <w:rPr>
                <w:rFonts w:ascii="Arial" w:hAnsi="Arial" w:cs="Arial"/>
                <w:sz w:val="24"/>
                <w:szCs w:val="24"/>
              </w:rPr>
            </w:pPr>
            <w:r w:rsidRPr="008D6EA2">
              <w:rPr>
                <w:rFonts w:ascii="Arial" w:hAnsi="Arial" w:cs="Arial"/>
                <w:sz w:val="24"/>
                <w:szCs w:val="24"/>
              </w:rPr>
              <w:t> </w:t>
            </w:r>
          </w:p>
        </w:tc>
        <w:tc>
          <w:tcPr>
            <w:tcW w:w="1065" w:type="dxa"/>
            <w:tcBorders>
              <w:top w:val="nil"/>
              <w:left w:val="nil"/>
              <w:bottom w:val="single" w:sz="4" w:space="0" w:color="auto"/>
              <w:right w:val="nil"/>
            </w:tcBorders>
            <w:noWrap/>
            <w:vAlign w:val="center"/>
          </w:tcPr>
          <w:p w:rsidR="00F84838" w:rsidRPr="008D6EA2" w:rsidRDefault="00F84838" w:rsidP="008D6EA2">
            <w:pPr>
              <w:jc w:val="center"/>
              <w:rPr>
                <w:rFonts w:ascii="Arial" w:hAnsi="Arial" w:cs="Arial"/>
                <w:sz w:val="24"/>
                <w:szCs w:val="24"/>
              </w:rPr>
            </w:pPr>
            <w:r w:rsidRPr="008D6EA2">
              <w:rPr>
                <w:rFonts w:ascii="Arial" w:hAnsi="Arial" w:cs="Arial"/>
                <w:sz w:val="24"/>
                <w:szCs w:val="24"/>
              </w:rPr>
              <w:t> </w:t>
            </w:r>
          </w:p>
        </w:tc>
        <w:tc>
          <w:tcPr>
            <w:tcW w:w="1509" w:type="dxa"/>
            <w:tcBorders>
              <w:top w:val="nil"/>
              <w:left w:val="nil"/>
              <w:bottom w:val="nil"/>
              <w:right w:val="nil"/>
            </w:tcBorders>
            <w:noWrap/>
            <w:vAlign w:val="center"/>
          </w:tcPr>
          <w:p w:rsidR="00F84838" w:rsidRPr="008D6EA2" w:rsidRDefault="00F84838" w:rsidP="008D6EA2">
            <w:pPr>
              <w:jc w:val="center"/>
              <w:rPr>
                <w:rFonts w:ascii="Arial" w:hAnsi="Arial" w:cs="Arial"/>
              </w:rPr>
            </w:pPr>
          </w:p>
        </w:tc>
        <w:tc>
          <w:tcPr>
            <w:tcW w:w="1371" w:type="dxa"/>
            <w:tcBorders>
              <w:top w:val="nil"/>
              <w:left w:val="nil"/>
              <w:bottom w:val="nil"/>
              <w:right w:val="nil"/>
            </w:tcBorders>
            <w:noWrap/>
            <w:vAlign w:val="center"/>
          </w:tcPr>
          <w:p w:rsidR="00F84838" w:rsidRPr="008D6EA2" w:rsidRDefault="00F84838" w:rsidP="008D6EA2">
            <w:pPr>
              <w:jc w:val="center"/>
              <w:rPr>
                <w:rFonts w:ascii="Arial" w:hAnsi="Arial" w:cs="Arial"/>
              </w:rPr>
            </w:pPr>
          </w:p>
        </w:tc>
      </w:tr>
      <w:tr w:rsidR="00F84838">
        <w:trPr>
          <w:trHeight w:val="510"/>
        </w:trPr>
        <w:tc>
          <w:tcPr>
            <w:tcW w:w="2272" w:type="dxa"/>
            <w:tcBorders>
              <w:top w:val="nil"/>
              <w:left w:val="single" w:sz="4" w:space="0" w:color="auto"/>
              <w:bottom w:val="single" w:sz="4" w:space="0" w:color="auto"/>
              <w:right w:val="single" w:sz="4" w:space="0" w:color="auto"/>
            </w:tcBorders>
            <w:vAlign w:val="center"/>
          </w:tcPr>
          <w:p w:rsidR="00F84838" w:rsidRPr="008D6EA2" w:rsidRDefault="00F84838" w:rsidP="008D6EA2">
            <w:pPr>
              <w:jc w:val="center"/>
              <w:rPr>
                <w:rFonts w:ascii="Arial" w:hAnsi="Arial" w:cs="Arial"/>
              </w:rPr>
            </w:pPr>
            <w:r w:rsidRPr="008D6EA2">
              <w:rPr>
                <w:rFonts w:ascii="Arial" w:hAnsi="Arial" w:cs="Arial"/>
              </w:rPr>
              <w:t>Наименование работ</w:t>
            </w:r>
          </w:p>
        </w:tc>
        <w:tc>
          <w:tcPr>
            <w:tcW w:w="1035" w:type="dxa"/>
            <w:tcBorders>
              <w:top w:val="nil"/>
              <w:left w:val="nil"/>
              <w:bottom w:val="single" w:sz="4" w:space="0" w:color="auto"/>
              <w:right w:val="single" w:sz="4" w:space="0" w:color="auto"/>
            </w:tcBorders>
            <w:vAlign w:val="center"/>
          </w:tcPr>
          <w:p w:rsidR="00F84838" w:rsidRPr="008D6EA2" w:rsidRDefault="00F84838" w:rsidP="008D6EA2">
            <w:pPr>
              <w:jc w:val="center"/>
              <w:rPr>
                <w:rFonts w:ascii="Arial" w:hAnsi="Arial" w:cs="Arial"/>
              </w:rPr>
            </w:pPr>
            <w:r w:rsidRPr="008D6EA2">
              <w:rPr>
                <w:rFonts w:ascii="Arial" w:hAnsi="Arial" w:cs="Arial"/>
              </w:rPr>
              <w:t>Объем</w:t>
            </w:r>
          </w:p>
        </w:tc>
        <w:tc>
          <w:tcPr>
            <w:tcW w:w="1615" w:type="dxa"/>
            <w:tcBorders>
              <w:top w:val="nil"/>
              <w:left w:val="nil"/>
              <w:bottom w:val="single" w:sz="4" w:space="0" w:color="auto"/>
              <w:right w:val="single" w:sz="4" w:space="0" w:color="auto"/>
            </w:tcBorders>
            <w:vAlign w:val="center"/>
          </w:tcPr>
          <w:p w:rsidR="00F84838" w:rsidRPr="008D6EA2" w:rsidRDefault="00F84838" w:rsidP="008D6EA2">
            <w:pPr>
              <w:jc w:val="center"/>
              <w:rPr>
                <w:rFonts w:ascii="Arial" w:hAnsi="Arial" w:cs="Arial"/>
              </w:rPr>
            </w:pPr>
            <w:r w:rsidRPr="008D6EA2">
              <w:rPr>
                <w:rFonts w:ascii="Arial" w:hAnsi="Arial" w:cs="Arial"/>
              </w:rPr>
              <w:t xml:space="preserve">Длительность </w:t>
            </w:r>
          </w:p>
        </w:tc>
        <w:tc>
          <w:tcPr>
            <w:tcW w:w="1337" w:type="dxa"/>
            <w:tcBorders>
              <w:top w:val="nil"/>
              <w:left w:val="nil"/>
              <w:bottom w:val="single" w:sz="4" w:space="0" w:color="auto"/>
              <w:right w:val="single" w:sz="4" w:space="0" w:color="auto"/>
            </w:tcBorders>
            <w:vAlign w:val="center"/>
          </w:tcPr>
          <w:p w:rsidR="00F84838" w:rsidRPr="008D6EA2" w:rsidRDefault="00F84838" w:rsidP="008D6EA2">
            <w:pPr>
              <w:jc w:val="center"/>
              <w:rPr>
                <w:rFonts w:ascii="Arial" w:hAnsi="Arial" w:cs="Arial"/>
              </w:rPr>
            </w:pPr>
            <w:r w:rsidRPr="008D6EA2">
              <w:rPr>
                <w:rFonts w:ascii="Arial" w:hAnsi="Arial" w:cs="Arial"/>
              </w:rPr>
              <w:t>Начало</w:t>
            </w:r>
          </w:p>
        </w:tc>
        <w:tc>
          <w:tcPr>
            <w:tcW w:w="1274" w:type="dxa"/>
            <w:tcBorders>
              <w:top w:val="nil"/>
              <w:left w:val="nil"/>
              <w:bottom w:val="single" w:sz="4" w:space="0" w:color="auto"/>
              <w:right w:val="nil"/>
            </w:tcBorders>
            <w:vAlign w:val="center"/>
          </w:tcPr>
          <w:p w:rsidR="00F84838" w:rsidRPr="008D6EA2" w:rsidRDefault="00F84838" w:rsidP="008D6EA2">
            <w:pPr>
              <w:jc w:val="center"/>
              <w:rPr>
                <w:rFonts w:ascii="Arial" w:hAnsi="Arial" w:cs="Arial"/>
              </w:rPr>
            </w:pPr>
            <w:r w:rsidRPr="008D6EA2">
              <w:rPr>
                <w:rFonts w:ascii="Arial" w:hAnsi="Arial" w:cs="Arial"/>
              </w:rPr>
              <w:t>Окончание</w:t>
            </w:r>
          </w:p>
        </w:tc>
        <w:tc>
          <w:tcPr>
            <w:tcW w:w="387" w:type="dxa"/>
            <w:gridSpan w:val="2"/>
            <w:tcBorders>
              <w:top w:val="single" w:sz="4" w:space="0" w:color="auto"/>
              <w:left w:val="single" w:sz="4" w:space="0" w:color="auto"/>
              <w:bottom w:val="single" w:sz="4" w:space="0" w:color="auto"/>
              <w:right w:val="single" w:sz="4" w:space="0" w:color="auto"/>
            </w:tcBorders>
            <w:noWrap/>
            <w:vAlign w:val="center"/>
          </w:tcPr>
          <w:p w:rsidR="00F84838" w:rsidRPr="008D6EA2" w:rsidRDefault="00F84838" w:rsidP="008D6EA2">
            <w:pPr>
              <w:jc w:val="center"/>
              <w:rPr>
                <w:rFonts w:ascii="Arial" w:hAnsi="Arial" w:cs="Arial"/>
              </w:rPr>
            </w:pPr>
            <w:r w:rsidRPr="008D6EA2">
              <w:rPr>
                <w:rFonts w:ascii="Arial" w:hAnsi="Arial" w:cs="Arial"/>
              </w:rPr>
              <w:t>май</w:t>
            </w:r>
          </w:p>
        </w:tc>
        <w:tc>
          <w:tcPr>
            <w:tcW w:w="504" w:type="dxa"/>
            <w:gridSpan w:val="3"/>
            <w:tcBorders>
              <w:top w:val="single" w:sz="4" w:space="0" w:color="auto"/>
              <w:left w:val="nil"/>
              <w:bottom w:val="single" w:sz="4" w:space="0" w:color="auto"/>
              <w:right w:val="single" w:sz="4" w:space="0" w:color="auto"/>
            </w:tcBorders>
            <w:noWrap/>
            <w:vAlign w:val="center"/>
          </w:tcPr>
          <w:p w:rsidR="00F84838" w:rsidRPr="008D6EA2" w:rsidRDefault="00F84838" w:rsidP="008D6EA2">
            <w:pPr>
              <w:jc w:val="center"/>
              <w:rPr>
                <w:rFonts w:ascii="Arial" w:hAnsi="Arial" w:cs="Arial"/>
              </w:rPr>
            </w:pPr>
            <w:r w:rsidRPr="008D6EA2">
              <w:rPr>
                <w:rFonts w:ascii="Arial" w:hAnsi="Arial" w:cs="Arial"/>
              </w:rPr>
              <w:t>июнь</w:t>
            </w:r>
          </w:p>
        </w:tc>
        <w:tc>
          <w:tcPr>
            <w:tcW w:w="617" w:type="dxa"/>
            <w:tcBorders>
              <w:top w:val="nil"/>
              <w:left w:val="nil"/>
              <w:bottom w:val="single" w:sz="4" w:space="0" w:color="auto"/>
              <w:right w:val="single" w:sz="4" w:space="0" w:color="auto"/>
            </w:tcBorders>
            <w:noWrap/>
            <w:vAlign w:val="center"/>
          </w:tcPr>
          <w:p w:rsidR="00F84838" w:rsidRPr="008D6EA2" w:rsidRDefault="00F84838" w:rsidP="008D6EA2">
            <w:pPr>
              <w:jc w:val="center"/>
              <w:rPr>
                <w:rFonts w:ascii="Arial" w:hAnsi="Arial" w:cs="Arial"/>
              </w:rPr>
            </w:pPr>
            <w:r w:rsidRPr="008D6EA2">
              <w:rPr>
                <w:rFonts w:ascii="Arial" w:hAnsi="Arial" w:cs="Arial"/>
              </w:rPr>
              <w:t>июль</w:t>
            </w:r>
          </w:p>
        </w:tc>
        <w:tc>
          <w:tcPr>
            <w:tcW w:w="609" w:type="dxa"/>
            <w:gridSpan w:val="4"/>
            <w:tcBorders>
              <w:top w:val="single" w:sz="4" w:space="0" w:color="auto"/>
              <w:left w:val="nil"/>
              <w:bottom w:val="single" w:sz="4" w:space="0" w:color="auto"/>
              <w:right w:val="single" w:sz="4" w:space="0" w:color="auto"/>
            </w:tcBorders>
            <w:noWrap/>
            <w:vAlign w:val="center"/>
          </w:tcPr>
          <w:p w:rsidR="00F84838" w:rsidRPr="008D6EA2" w:rsidRDefault="00F84838" w:rsidP="008D6EA2">
            <w:pPr>
              <w:jc w:val="center"/>
              <w:rPr>
                <w:rFonts w:ascii="Arial" w:hAnsi="Arial" w:cs="Arial"/>
              </w:rPr>
            </w:pPr>
            <w:r w:rsidRPr="008D6EA2">
              <w:rPr>
                <w:rFonts w:ascii="Arial" w:hAnsi="Arial" w:cs="Arial"/>
              </w:rPr>
              <w:t>август</w:t>
            </w:r>
          </w:p>
        </w:tc>
        <w:tc>
          <w:tcPr>
            <w:tcW w:w="113" w:type="dxa"/>
            <w:tcBorders>
              <w:top w:val="nil"/>
              <w:left w:val="nil"/>
              <w:bottom w:val="single" w:sz="4" w:space="0" w:color="auto"/>
              <w:right w:val="nil"/>
            </w:tcBorders>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065" w:type="dxa"/>
            <w:tcBorders>
              <w:top w:val="nil"/>
              <w:left w:val="nil"/>
              <w:bottom w:val="single" w:sz="4" w:space="0" w:color="auto"/>
              <w:right w:val="single" w:sz="4" w:space="0" w:color="auto"/>
            </w:tcBorders>
            <w:noWrap/>
            <w:vAlign w:val="center"/>
          </w:tcPr>
          <w:p w:rsidR="00F84838" w:rsidRPr="008D6EA2" w:rsidRDefault="00F84838" w:rsidP="008D6EA2">
            <w:pPr>
              <w:jc w:val="center"/>
              <w:rPr>
                <w:rFonts w:ascii="Arial" w:hAnsi="Arial" w:cs="Arial"/>
              </w:rPr>
            </w:pPr>
            <w:r w:rsidRPr="008D6EA2">
              <w:rPr>
                <w:rFonts w:ascii="Arial" w:hAnsi="Arial" w:cs="Arial"/>
              </w:rPr>
              <w:t>сентябрь</w:t>
            </w:r>
          </w:p>
        </w:tc>
        <w:tc>
          <w:tcPr>
            <w:tcW w:w="1509" w:type="dxa"/>
            <w:tcBorders>
              <w:top w:val="single" w:sz="4" w:space="0" w:color="auto"/>
              <w:left w:val="nil"/>
              <w:bottom w:val="single" w:sz="4" w:space="0" w:color="auto"/>
              <w:right w:val="single" w:sz="4" w:space="0" w:color="auto"/>
            </w:tcBorders>
            <w:noWrap/>
            <w:vAlign w:val="center"/>
          </w:tcPr>
          <w:p w:rsidR="00F84838" w:rsidRPr="008D6EA2" w:rsidRDefault="00F84838" w:rsidP="008D6EA2">
            <w:pPr>
              <w:jc w:val="center"/>
              <w:rPr>
                <w:rFonts w:ascii="Arial" w:hAnsi="Arial" w:cs="Arial"/>
              </w:rPr>
            </w:pPr>
            <w:r w:rsidRPr="008D6EA2">
              <w:rPr>
                <w:rFonts w:ascii="Arial" w:hAnsi="Arial" w:cs="Arial"/>
              </w:rPr>
              <w:t>октябрь</w:t>
            </w:r>
          </w:p>
        </w:tc>
        <w:tc>
          <w:tcPr>
            <w:tcW w:w="1371" w:type="dxa"/>
            <w:tcBorders>
              <w:top w:val="single" w:sz="4" w:space="0" w:color="auto"/>
              <w:left w:val="nil"/>
              <w:bottom w:val="single" w:sz="4" w:space="0" w:color="auto"/>
              <w:right w:val="single" w:sz="4" w:space="0" w:color="auto"/>
            </w:tcBorders>
            <w:noWrap/>
            <w:vAlign w:val="center"/>
          </w:tcPr>
          <w:p w:rsidR="00F84838" w:rsidRPr="008D6EA2" w:rsidRDefault="00F84838" w:rsidP="008D6EA2">
            <w:pPr>
              <w:jc w:val="center"/>
              <w:rPr>
                <w:rFonts w:ascii="Arial" w:hAnsi="Arial" w:cs="Arial"/>
              </w:rPr>
            </w:pPr>
            <w:r w:rsidRPr="008D6EA2">
              <w:rPr>
                <w:rFonts w:ascii="Arial" w:hAnsi="Arial" w:cs="Arial"/>
              </w:rPr>
              <w:t>ноябрь</w:t>
            </w:r>
          </w:p>
        </w:tc>
      </w:tr>
      <w:tr w:rsidR="00F84838">
        <w:trPr>
          <w:trHeight w:val="799"/>
        </w:trPr>
        <w:tc>
          <w:tcPr>
            <w:tcW w:w="2272" w:type="dxa"/>
            <w:tcBorders>
              <w:top w:val="nil"/>
              <w:left w:val="single" w:sz="4" w:space="0" w:color="auto"/>
              <w:bottom w:val="single" w:sz="4" w:space="0" w:color="auto"/>
              <w:right w:val="single" w:sz="4" w:space="0" w:color="auto"/>
            </w:tcBorders>
            <w:vAlign w:val="center"/>
          </w:tcPr>
          <w:p w:rsidR="00F84838" w:rsidRPr="008D6EA2" w:rsidRDefault="00F84838" w:rsidP="008D6EA2">
            <w:pPr>
              <w:jc w:val="center"/>
              <w:rPr>
                <w:rFonts w:ascii="Arial" w:hAnsi="Arial" w:cs="Arial"/>
              </w:rPr>
            </w:pPr>
            <w:r w:rsidRPr="008D6EA2">
              <w:rPr>
                <w:rFonts w:ascii="Arial" w:hAnsi="Arial" w:cs="Arial"/>
              </w:rPr>
              <w:t>Подготовительные работы</w:t>
            </w:r>
          </w:p>
        </w:tc>
        <w:tc>
          <w:tcPr>
            <w:tcW w:w="1035" w:type="dxa"/>
            <w:tcBorders>
              <w:top w:val="nil"/>
              <w:left w:val="nil"/>
              <w:bottom w:val="single" w:sz="4" w:space="0" w:color="auto"/>
              <w:right w:val="single" w:sz="4" w:space="0" w:color="auto"/>
            </w:tcBorders>
            <w:vAlign w:val="center"/>
          </w:tcPr>
          <w:p w:rsidR="00F84838" w:rsidRPr="008D6EA2" w:rsidRDefault="00F84838" w:rsidP="008D6EA2">
            <w:pPr>
              <w:jc w:val="center"/>
              <w:rPr>
                <w:rFonts w:ascii="Arial" w:hAnsi="Arial" w:cs="Arial"/>
              </w:rPr>
            </w:pPr>
            <w:r w:rsidRPr="008D6EA2">
              <w:rPr>
                <w:rFonts w:ascii="Arial" w:hAnsi="Arial" w:cs="Arial"/>
              </w:rPr>
              <w:t>3850м3</w:t>
            </w:r>
          </w:p>
        </w:tc>
        <w:tc>
          <w:tcPr>
            <w:tcW w:w="1615" w:type="dxa"/>
            <w:tcBorders>
              <w:top w:val="nil"/>
              <w:left w:val="nil"/>
              <w:bottom w:val="single" w:sz="4" w:space="0" w:color="auto"/>
              <w:right w:val="single" w:sz="4" w:space="0" w:color="auto"/>
            </w:tcBorders>
            <w:vAlign w:val="center"/>
          </w:tcPr>
          <w:p w:rsidR="00F84838" w:rsidRPr="008D6EA2" w:rsidRDefault="00F84838" w:rsidP="008D6EA2">
            <w:pPr>
              <w:jc w:val="center"/>
              <w:rPr>
                <w:rFonts w:ascii="Arial" w:hAnsi="Arial" w:cs="Arial"/>
              </w:rPr>
            </w:pPr>
            <w:r w:rsidRPr="008D6EA2">
              <w:rPr>
                <w:rFonts w:ascii="Arial" w:hAnsi="Arial" w:cs="Arial"/>
              </w:rPr>
              <w:t>30 дней</w:t>
            </w:r>
          </w:p>
        </w:tc>
        <w:tc>
          <w:tcPr>
            <w:tcW w:w="1337" w:type="dxa"/>
            <w:tcBorders>
              <w:top w:val="nil"/>
              <w:left w:val="nil"/>
              <w:bottom w:val="single" w:sz="4" w:space="0" w:color="auto"/>
              <w:right w:val="single" w:sz="4" w:space="0" w:color="auto"/>
            </w:tcBorders>
            <w:vAlign w:val="center"/>
          </w:tcPr>
          <w:p w:rsidR="00F84838" w:rsidRPr="008D6EA2" w:rsidRDefault="00F84838" w:rsidP="008D6EA2">
            <w:pPr>
              <w:jc w:val="center"/>
              <w:rPr>
                <w:rFonts w:ascii="Arial" w:hAnsi="Arial" w:cs="Arial"/>
                <w:sz w:val="18"/>
                <w:szCs w:val="18"/>
              </w:rPr>
            </w:pPr>
            <w:r w:rsidRPr="008D6EA2">
              <w:rPr>
                <w:rFonts w:ascii="Arial" w:hAnsi="Arial" w:cs="Arial"/>
                <w:sz w:val="18"/>
                <w:szCs w:val="18"/>
              </w:rPr>
              <w:t xml:space="preserve">с даты подписания </w:t>
            </w:r>
            <w:r>
              <w:rPr>
                <w:rFonts w:ascii="Arial" w:hAnsi="Arial" w:cs="Arial"/>
                <w:sz w:val="18"/>
                <w:szCs w:val="18"/>
              </w:rPr>
              <w:t>договор</w:t>
            </w:r>
            <w:r w:rsidRPr="008D6EA2">
              <w:rPr>
                <w:rFonts w:ascii="Arial" w:hAnsi="Arial" w:cs="Arial"/>
                <w:sz w:val="18"/>
                <w:szCs w:val="18"/>
              </w:rPr>
              <w:t>а</w:t>
            </w:r>
          </w:p>
        </w:tc>
        <w:tc>
          <w:tcPr>
            <w:tcW w:w="1274" w:type="dxa"/>
            <w:tcBorders>
              <w:top w:val="nil"/>
              <w:left w:val="nil"/>
              <w:bottom w:val="single" w:sz="4" w:space="0" w:color="auto"/>
              <w:right w:val="single" w:sz="4" w:space="0" w:color="auto"/>
            </w:tcBorders>
            <w:vAlign w:val="center"/>
          </w:tcPr>
          <w:p w:rsidR="00F84838" w:rsidRPr="008D6EA2" w:rsidRDefault="00F84838" w:rsidP="008D6EA2">
            <w:pPr>
              <w:jc w:val="center"/>
              <w:rPr>
                <w:rFonts w:ascii="Arial" w:hAnsi="Arial" w:cs="Arial"/>
              </w:rPr>
            </w:pPr>
            <w:r w:rsidRPr="008D6EA2">
              <w:rPr>
                <w:rFonts w:ascii="Arial" w:hAnsi="Arial" w:cs="Arial"/>
              </w:rPr>
              <w:t>20.06.2011</w:t>
            </w:r>
          </w:p>
        </w:tc>
        <w:tc>
          <w:tcPr>
            <w:tcW w:w="274" w:type="dxa"/>
            <w:tcBorders>
              <w:top w:val="nil"/>
              <w:left w:val="nil"/>
              <w:bottom w:val="single" w:sz="4" w:space="0" w:color="auto"/>
              <w:right w:val="single" w:sz="4" w:space="0" w:color="auto"/>
            </w:tcBorders>
            <w:vAlign w:val="center"/>
          </w:tcPr>
          <w:p w:rsidR="00F84838" w:rsidRPr="008D6EA2" w:rsidRDefault="00F84838" w:rsidP="008D6EA2">
            <w:pPr>
              <w:jc w:val="center"/>
              <w:rPr>
                <w:rFonts w:ascii="Arial" w:hAnsi="Arial" w:cs="Arial"/>
              </w:rPr>
            </w:pPr>
            <w:r w:rsidRPr="008D6EA2">
              <w:rPr>
                <w:rFonts w:ascii="Arial" w:hAnsi="Arial" w:cs="Arial"/>
              </w:rPr>
              <w:t> </w:t>
            </w:r>
          </w:p>
        </w:tc>
        <w:tc>
          <w:tcPr>
            <w:tcW w:w="113" w:type="dxa"/>
            <w:tcBorders>
              <w:top w:val="nil"/>
              <w:left w:val="nil"/>
              <w:bottom w:val="single" w:sz="4" w:space="0" w:color="auto"/>
              <w:right w:val="nil"/>
            </w:tcBorders>
            <w:shd w:val="clear" w:color="auto" w:fill="808080"/>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336" w:type="dxa"/>
            <w:gridSpan w:val="2"/>
            <w:tcBorders>
              <w:top w:val="single" w:sz="4" w:space="0" w:color="auto"/>
              <w:left w:val="nil"/>
              <w:bottom w:val="single" w:sz="4" w:space="0" w:color="auto"/>
              <w:right w:val="nil"/>
            </w:tcBorders>
            <w:shd w:val="clear" w:color="auto" w:fill="808080"/>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68" w:type="dxa"/>
            <w:tcBorders>
              <w:top w:val="nil"/>
              <w:left w:val="nil"/>
              <w:bottom w:val="single" w:sz="4" w:space="0" w:color="auto"/>
              <w:right w:val="single" w:sz="4" w:space="0" w:color="auto"/>
            </w:tcBorders>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617" w:type="dxa"/>
            <w:tcBorders>
              <w:top w:val="nil"/>
              <w:left w:val="nil"/>
              <w:bottom w:val="single" w:sz="4" w:space="0" w:color="auto"/>
              <w:right w:val="single" w:sz="4" w:space="0" w:color="auto"/>
            </w:tcBorders>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52" w:type="dxa"/>
            <w:tcBorders>
              <w:top w:val="nil"/>
              <w:left w:val="nil"/>
              <w:bottom w:val="single" w:sz="4" w:space="0" w:color="auto"/>
              <w:right w:val="nil"/>
            </w:tcBorders>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52" w:type="dxa"/>
            <w:tcBorders>
              <w:top w:val="nil"/>
              <w:left w:val="nil"/>
              <w:bottom w:val="single" w:sz="4" w:space="0" w:color="auto"/>
              <w:right w:val="nil"/>
            </w:tcBorders>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52" w:type="dxa"/>
            <w:tcBorders>
              <w:top w:val="nil"/>
              <w:left w:val="nil"/>
              <w:bottom w:val="single" w:sz="4" w:space="0" w:color="auto"/>
              <w:right w:val="nil"/>
            </w:tcBorders>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53" w:type="dxa"/>
            <w:tcBorders>
              <w:top w:val="nil"/>
              <w:left w:val="nil"/>
              <w:bottom w:val="single" w:sz="4" w:space="0" w:color="auto"/>
              <w:right w:val="single" w:sz="4" w:space="0" w:color="auto"/>
            </w:tcBorders>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13" w:type="dxa"/>
            <w:tcBorders>
              <w:top w:val="nil"/>
              <w:left w:val="nil"/>
              <w:bottom w:val="single" w:sz="4" w:space="0" w:color="auto"/>
              <w:right w:val="nil"/>
            </w:tcBorders>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065" w:type="dxa"/>
            <w:tcBorders>
              <w:top w:val="nil"/>
              <w:left w:val="nil"/>
              <w:bottom w:val="single" w:sz="4" w:space="0" w:color="auto"/>
              <w:right w:val="single" w:sz="4" w:space="0" w:color="auto"/>
            </w:tcBorders>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509" w:type="dxa"/>
            <w:tcBorders>
              <w:top w:val="nil"/>
              <w:left w:val="nil"/>
              <w:bottom w:val="single" w:sz="4" w:space="0" w:color="auto"/>
              <w:right w:val="single" w:sz="4" w:space="0" w:color="auto"/>
            </w:tcBorders>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371" w:type="dxa"/>
            <w:tcBorders>
              <w:top w:val="nil"/>
              <w:left w:val="nil"/>
              <w:bottom w:val="single" w:sz="4" w:space="0" w:color="auto"/>
              <w:right w:val="single" w:sz="4" w:space="0" w:color="auto"/>
            </w:tcBorders>
            <w:noWrap/>
            <w:vAlign w:val="center"/>
          </w:tcPr>
          <w:p w:rsidR="00F84838" w:rsidRPr="008D6EA2" w:rsidRDefault="00F84838" w:rsidP="008D6EA2">
            <w:pPr>
              <w:jc w:val="center"/>
              <w:rPr>
                <w:rFonts w:ascii="Arial" w:hAnsi="Arial" w:cs="Arial"/>
              </w:rPr>
            </w:pPr>
            <w:r w:rsidRPr="008D6EA2">
              <w:rPr>
                <w:rFonts w:ascii="Arial" w:hAnsi="Arial" w:cs="Arial"/>
              </w:rPr>
              <w:t> </w:t>
            </w:r>
          </w:p>
        </w:tc>
      </w:tr>
      <w:tr w:rsidR="00F84838">
        <w:trPr>
          <w:trHeight w:val="799"/>
        </w:trPr>
        <w:tc>
          <w:tcPr>
            <w:tcW w:w="2272" w:type="dxa"/>
            <w:tcBorders>
              <w:top w:val="nil"/>
              <w:left w:val="single" w:sz="4" w:space="0" w:color="auto"/>
              <w:bottom w:val="single" w:sz="4" w:space="0" w:color="auto"/>
              <w:right w:val="single" w:sz="4" w:space="0" w:color="auto"/>
            </w:tcBorders>
            <w:vAlign w:val="center"/>
          </w:tcPr>
          <w:p w:rsidR="00F84838" w:rsidRPr="008D6EA2" w:rsidRDefault="00F84838" w:rsidP="008D6EA2">
            <w:pPr>
              <w:jc w:val="center"/>
              <w:rPr>
                <w:rFonts w:ascii="Arial" w:hAnsi="Arial" w:cs="Arial"/>
              </w:rPr>
            </w:pPr>
            <w:r w:rsidRPr="008D6EA2">
              <w:rPr>
                <w:rFonts w:ascii="Arial" w:hAnsi="Arial" w:cs="Arial"/>
              </w:rPr>
              <w:t>Вертикальная планировка</w:t>
            </w:r>
          </w:p>
        </w:tc>
        <w:tc>
          <w:tcPr>
            <w:tcW w:w="1035" w:type="dxa"/>
            <w:tcBorders>
              <w:top w:val="nil"/>
              <w:left w:val="nil"/>
              <w:bottom w:val="single" w:sz="4" w:space="0" w:color="auto"/>
              <w:right w:val="single" w:sz="4" w:space="0" w:color="auto"/>
            </w:tcBorders>
            <w:vAlign w:val="center"/>
          </w:tcPr>
          <w:p w:rsidR="00F84838" w:rsidRPr="008D6EA2" w:rsidRDefault="00F84838" w:rsidP="008D6EA2">
            <w:pPr>
              <w:jc w:val="center"/>
              <w:rPr>
                <w:rFonts w:ascii="Arial CYR" w:hAnsi="Arial CYR" w:cs="Arial CYR"/>
              </w:rPr>
            </w:pPr>
            <w:r w:rsidRPr="008D6EA2">
              <w:rPr>
                <w:rFonts w:ascii="Arial CYR" w:hAnsi="Arial CYR" w:cs="Arial CYR"/>
              </w:rPr>
              <w:t>51830м3</w:t>
            </w:r>
          </w:p>
        </w:tc>
        <w:tc>
          <w:tcPr>
            <w:tcW w:w="1615" w:type="dxa"/>
            <w:tcBorders>
              <w:top w:val="nil"/>
              <w:left w:val="nil"/>
              <w:bottom w:val="single" w:sz="4" w:space="0" w:color="auto"/>
              <w:right w:val="single" w:sz="4" w:space="0" w:color="auto"/>
            </w:tcBorders>
            <w:vAlign w:val="center"/>
          </w:tcPr>
          <w:p w:rsidR="00F84838" w:rsidRPr="008D6EA2" w:rsidRDefault="00F84838" w:rsidP="008D6EA2">
            <w:pPr>
              <w:jc w:val="center"/>
              <w:rPr>
                <w:rFonts w:ascii="Arial CYR" w:hAnsi="Arial CYR" w:cs="Arial CYR"/>
              </w:rPr>
            </w:pPr>
            <w:r w:rsidRPr="008D6EA2">
              <w:rPr>
                <w:rFonts w:ascii="Arial CYR" w:hAnsi="Arial CYR" w:cs="Arial CYR"/>
              </w:rPr>
              <w:t>130 дней</w:t>
            </w:r>
          </w:p>
        </w:tc>
        <w:tc>
          <w:tcPr>
            <w:tcW w:w="1337" w:type="dxa"/>
            <w:tcBorders>
              <w:top w:val="nil"/>
              <w:left w:val="nil"/>
              <w:bottom w:val="single" w:sz="4" w:space="0" w:color="auto"/>
              <w:right w:val="single" w:sz="4" w:space="0" w:color="auto"/>
            </w:tcBorders>
            <w:vAlign w:val="center"/>
          </w:tcPr>
          <w:p w:rsidR="00F84838" w:rsidRPr="008D6EA2" w:rsidRDefault="00F84838" w:rsidP="008D6EA2">
            <w:pPr>
              <w:jc w:val="center"/>
              <w:rPr>
                <w:rFonts w:ascii="Arial" w:hAnsi="Arial" w:cs="Arial"/>
              </w:rPr>
            </w:pPr>
            <w:r w:rsidRPr="008D6EA2">
              <w:rPr>
                <w:rFonts w:ascii="Arial" w:hAnsi="Arial" w:cs="Arial"/>
              </w:rPr>
              <w:t xml:space="preserve"> 21.06.11</w:t>
            </w:r>
          </w:p>
        </w:tc>
        <w:tc>
          <w:tcPr>
            <w:tcW w:w="1274" w:type="dxa"/>
            <w:tcBorders>
              <w:top w:val="nil"/>
              <w:left w:val="nil"/>
              <w:bottom w:val="single" w:sz="4" w:space="0" w:color="auto"/>
              <w:right w:val="single" w:sz="4" w:space="0" w:color="auto"/>
            </w:tcBorders>
            <w:vAlign w:val="center"/>
          </w:tcPr>
          <w:p w:rsidR="00F84838" w:rsidRPr="008D6EA2" w:rsidRDefault="00F84838" w:rsidP="008D6EA2">
            <w:pPr>
              <w:jc w:val="center"/>
              <w:rPr>
                <w:rFonts w:ascii="Arial" w:hAnsi="Arial" w:cs="Arial"/>
              </w:rPr>
            </w:pPr>
            <w:r w:rsidRPr="008D6EA2">
              <w:rPr>
                <w:rFonts w:ascii="Arial" w:hAnsi="Arial" w:cs="Arial"/>
              </w:rPr>
              <w:t>01.11.2011</w:t>
            </w:r>
          </w:p>
        </w:tc>
        <w:tc>
          <w:tcPr>
            <w:tcW w:w="274" w:type="dxa"/>
            <w:tcBorders>
              <w:top w:val="nil"/>
              <w:left w:val="nil"/>
              <w:bottom w:val="single" w:sz="4" w:space="0" w:color="auto"/>
              <w:right w:val="nil"/>
            </w:tcBorders>
            <w:vAlign w:val="center"/>
          </w:tcPr>
          <w:p w:rsidR="00F84838" w:rsidRPr="008D6EA2" w:rsidRDefault="00F84838" w:rsidP="008D6EA2">
            <w:pPr>
              <w:jc w:val="center"/>
              <w:rPr>
                <w:rFonts w:ascii="Arial" w:hAnsi="Arial" w:cs="Arial"/>
              </w:rPr>
            </w:pPr>
            <w:r w:rsidRPr="008D6EA2">
              <w:rPr>
                <w:rFonts w:ascii="Arial" w:hAnsi="Arial" w:cs="Arial"/>
              </w:rPr>
              <w:t> </w:t>
            </w:r>
          </w:p>
        </w:tc>
        <w:tc>
          <w:tcPr>
            <w:tcW w:w="113" w:type="dxa"/>
            <w:tcBorders>
              <w:top w:val="nil"/>
              <w:left w:val="nil"/>
              <w:bottom w:val="single" w:sz="4" w:space="0" w:color="auto"/>
              <w:right w:val="single" w:sz="4" w:space="0" w:color="auto"/>
            </w:tcBorders>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336" w:type="dxa"/>
            <w:gridSpan w:val="2"/>
            <w:tcBorders>
              <w:top w:val="single" w:sz="4" w:space="0" w:color="auto"/>
              <w:left w:val="nil"/>
              <w:bottom w:val="single" w:sz="4" w:space="0" w:color="auto"/>
              <w:right w:val="single" w:sz="4" w:space="0" w:color="000000"/>
            </w:tcBorders>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68" w:type="dxa"/>
            <w:tcBorders>
              <w:top w:val="nil"/>
              <w:left w:val="nil"/>
              <w:bottom w:val="single" w:sz="4" w:space="0" w:color="auto"/>
              <w:right w:val="single" w:sz="4" w:space="0" w:color="auto"/>
            </w:tcBorders>
            <w:shd w:val="clear" w:color="auto" w:fill="000000"/>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617" w:type="dxa"/>
            <w:tcBorders>
              <w:top w:val="nil"/>
              <w:left w:val="nil"/>
              <w:bottom w:val="single" w:sz="4" w:space="0" w:color="auto"/>
              <w:right w:val="single" w:sz="4" w:space="0" w:color="auto"/>
            </w:tcBorders>
            <w:shd w:val="clear" w:color="auto" w:fill="000000"/>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52" w:type="dxa"/>
            <w:tcBorders>
              <w:top w:val="nil"/>
              <w:left w:val="nil"/>
              <w:bottom w:val="single" w:sz="4" w:space="0" w:color="auto"/>
              <w:right w:val="single" w:sz="4" w:space="0" w:color="auto"/>
            </w:tcBorders>
            <w:shd w:val="clear" w:color="auto" w:fill="000000"/>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52" w:type="dxa"/>
            <w:tcBorders>
              <w:top w:val="nil"/>
              <w:left w:val="nil"/>
              <w:bottom w:val="single" w:sz="4" w:space="0" w:color="auto"/>
              <w:right w:val="nil"/>
            </w:tcBorders>
            <w:shd w:val="clear" w:color="auto" w:fill="000000"/>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52" w:type="dxa"/>
            <w:tcBorders>
              <w:top w:val="nil"/>
              <w:left w:val="single" w:sz="4" w:space="0" w:color="auto"/>
              <w:bottom w:val="single" w:sz="4" w:space="0" w:color="auto"/>
              <w:right w:val="nil"/>
            </w:tcBorders>
            <w:shd w:val="clear" w:color="auto" w:fill="000000"/>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53" w:type="dxa"/>
            <w:tcBorders>
              <w:top w:val="nil"/>
              <w:left w:val="nil"/>
              <w:bottom w:val="single" w:sz="4" w:space="0" w:color="auto"/>
              <w:right w:val="single" w:sz="4" w:space="0" w:color="auto"/>
            </w:tcBorders>
            <w:shd w:val="clear" w:color="auto" w:fill="000000"/>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13" w:type="dxa"/>
            <w:tcBorders>
              <w:top w:val="nil"/>
              <w:left w:val="nil"/>
              <w:bottom w:val="single" w:sz="4" w:space="0" w:color="auto"/>
              <w:right w:val="nil"/>
            </w:tcBorders>
            <w:shd w:val="clear" w:color="auto" w:fill="000000"/>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065" w:type="dxa"/>
            <w:tcBorders>
              <w:top w:val="nil"/>
              <w:left w:val="nil"/>
              <w:bottom w:val="single" w:sz="4" w:space="0" w:color="auto"/>
              <w:right w:val="single" w:sz="4" w:space="0" w:color="auto"/>
            </w:tcBorders>
            <w:shd w:val="clear" w:color="auto" w:fill="000000"/>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509" w:type="dxa"/>
            <w:tcBorders>
              <w:top w:val="nil"/>
              <w:left w:val="nil"/>
              <w:bottom w:val="single" w:sz="4" w:space="0" w:color="auto"/>
              <w:right w:val="single" w:sz="4" w:space="0" w:color="auto"/>
            </w:tcBorders>
            <w:shd w:val="clear" w:color="auto" w:fill="000000"/>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371" w:type="dxa"/>
            <w:tcBorders>
              <w:top w:val="nil"/>
              <w:left w:val="nil"/>
              <w:bottom w:val="single" w:sz="4" w:space="0" w:color="auto"/>
              <w:right w:val="single" w:sz="4" w:space="0" w:color="auto"/>
            </w:tcBorders>
            <w:noWrap/>
            <w:vAlign w:val="center"/>
          </w:tcPr>
          <w:p w:rsidR="00F84838" w:rsidRPr="008D6EA2" w:rsidRDefault="00F84838" w:rsidP="008D6EA2">
            <w:pPr>
              <w:jc w:val="center"/>
              <w:rPr>
                <w:rFonts w:ascii="Arial" w:hAnsi="Arial" w:cs="Arial"/>
              </w:rPr>
            </w:pPr>
            <w:r w:rsidRPr="008D6EA2">
              <w:rPr>
                <w:rFonts w:ascii="Arial" w:hAnsi="Arial" w:cs="Arial"/>
              </w:rPr>
              <w:t> </w:t>
            </w:r>
          </w:p>
        </w:tc>
      </w:tr>
      <w:tr w:rsidR="00F84838">
        <w:trPr>
          <w:trHeight w:val="799"/>
        </w:trPr>
        <w:tc>
          <w:tcPr>
            <w:tcW w:w="2272" w:type="dxa"/>
            <w:tcBorders>
              <w:top w:val="nil"/>
              <w:left w:val="single" w:sz="4" w:space="0" w:color="auto"/>
              <w:bottom w:val="single" w:sz="4" w:space="0" w:color="auto"/>
              <w:right w:val="single" w:sz="4" w:space="0" w:color="auto"/>
            </w:tcBorders>
            <w:vAlign w:val="center"/>
          </w:tcPr>
          <w:p w:rsidR="00F84838" w:rsidRPr="008D6EA2" w:rsidRDefault="00F84838" w:rsidP="008D6EA2">
            <w:pPr>
              <w:jc w:val="center"/>
              <w:rPr>
                <w:rFonts w:ascii="Arial" w:hAnsi="Arial" w:cs="Arial"/>
              </w:rPr>
            </w:pPr>
            <w:r w:rsidRPr="008D6EA2">
              <w:rPr>
                <w:rFonts w:ascii="Arial" w:hAnsi="Arial" w:cs="Arial"/>
              </w:rPr>
              <w:t xml:space="preserve">Устройство дорожной одежды  </w:t>
            </w:r>
          </w:p>
        </w:tc>
        <w:tc>
          <w:tcPr>
            <w:tcW w:w="1035" w:type="dxa"/>
            <w:tcBorders>
              <w:top w:val="nil"/>
              <w:left w:val="nil"/>
              <w:bottom w:val="single" w:sz="4" w:space="0" w:color="auto"/>
              <w:right w:val="single" w:sz="4" w:space="0" w:color="auto"/>
            </w:tcBorders>
            <w:vAlign w:val="center"/>
          </w:tcPr>
          <w:p w:rsidR="00F84838" w:rsidRPr="008D6EA2" w:rsidRDefault="00F84838" w:rsidP="008D6EA2">
            <w:pPr>
              <w:jc w:val="center"/>
              <w:rPr>
                <w:rFonts w:ascii="Arial CYR" w:hAnsi="Arial CYR" w:cs="Arial CYR"/>
              </w:rPr>
            </w:pPr>
            <w:r w:rsidRPr="008D6EA2">
              <w:rPr>
                <w:rFonts w:ascii="Arial CYR" w:hAnsi="Arial CYR" w:cs="Arial CYR"/>
              </w:rPr>
              <w:t>25953 м2</w:t>
            </w:r>
          </w:p>
        </w:tc>
        <w:tc>
          <w:tcPr>
            <w:tcW w:w="1615" w:type="dxa"/>
            <w:tcBorders>
              <w:top w:val="nil"/>
              <w:left w:val="nil"/>
              <w:bottom w:val="single" w:sz="4" w:space="0" w:color="auto"/>
              <w:right w:val="single" w:sz="4" w:space="0" w:color="auto"/>
            </w:tcBorders>
            <w:vAlign w:val="center"/>
          </w:tcPr>
          <w:p w:rsidR="00F84838" w:rsidRPr="008D6EA2" w:rsidRDefault="00F84838" w:rsidP="008D6EA2">
            <w:pPr>
              <w:jc w:val="center"/>
              <w:rPr>
                <w:rFonts w:ascii="Arial CYR" w:hAnsi="Arial CYR" w:cs="Arial CYR"/>
              </w:rPr>
            </w:pPr>
            <w:r w:rsidRPr="008D6EA2">
              <w:rPr>
                <w:rFonts w:ascii="Arial CYR" w:hAnsi="Arial CYR" w:cs="Arial CYR"/>
              </w:rPr>
              <w:t>91 день</w:t>
            </w:r>
          </w:p>
        </w:tc>
        <w:tc>
          <w:tcPr>
            <w:tcW w:w="1337" w:type="dxa"/>
            <w:tcBorders>
              <w:top w:val="nil"/>
              <w:left w:val="nil"/>
              <w:bottom w:val="single" w:sz="4" w:space="0" w:color="auto"/>
              <w:right w:val="single" w:sz="4" w:space="0" w:color="auto"/>
            </w:tcBorders>
            <w:vAlign w:val="center"/>
          </w:tcPr>
          <w:p w:rsidR="00F84838" w:rsidRPr="008D6EA2" w:rsidRDefault="00F84838" w:rsidP="008D6EA2">
            <w:pPr>
              <w:jc w:val="center"/>
              <w:rPr>
                <w:rFonts w:ascii="Arial" w:hAnsi="Arial" w:cs="Arial"/>
              </w:rPr>
            </w:pPr>
            <w:r w:rsidRPr="008D6EA2">
              <w:rPr>
                <w:rFonts w:ascii="Arial" w:hAnsi="Arial" w:cs="Arial"/>
              </w:rPr>
              <w:t xml:space="preserve"> 01.07.11</w:t>
            </w:r>
          </w:p>
        </w:tc>
        <w:tc>
          <w:tcPr>
            <w:tcW w:w="1274" w:type="dxa"/>
            <w:tcBorders>
              <w:top w:val="nil"/>
              <w:left w:val="nil"/>
              <w:bottom w:val="single" w:sz="4" w:space="0" w:color="auto"/>
              <w:right w:val="single" w:sz="4" w:space="0" w:color="auto"/>
            </w:tcBorders>
            <w:vAlign w:val="center"/>
          </w:tcPr>
          <w:p w:rsidR="00F84838" w:rsidRPr="008D6EA2" w:rsidRDefault="00F84838" w:rsidP="008D6EA2">
            <w:pPr>
              <w:jc w:val="center"/>
              <w:rPr>
                <w:rFonts w:ascii="Arial" w:hAnsi="Arial" w:cs="Arial"/>
              </w:rPr>
            </w:pPr>
            <w:r w:rsidRPr="008D6EA2">
              <w:rPr>
                <w:rFonts w:ascii="Arial" w:hAnsi="Arial" w:cs="Arial"/>
              </w:rPr>
              <w:t xml:space="preserve"> 01.10.11</w:t>
            </w:r>
          </w:p>
        </w:tc>
        <w:tc>
          <w:tcPr>
            <w:tcW w:w="274" w:type="dxa"/>
            <w:tcBorders>
              <w:top w:val="nil"/>
              <w:left w:val="nil"/>
              <w:bottom w:val="single" w:sz="4" w:space="0" w:color="auto"/>
              <w:right w:val="nil"/>
            </w:tcBorders>
            <w:vAlign w:val="center"/>
          </w:tcPr>
          <w:p w:rsidR="00F84838" w:rsidRPr="008D6EA2" w:rsidRDefault="00F84838" w:rsidP="008D6EA2">
            <w:pPr>
              <w:jc w:val="center"/>
              <w:rPr>
                <w:rFonts w:ascii="Arial" w:hAnsi="Arial" w:cs="Arial"/>
              </w:rPr>
            </w:pPr>
            <w:r w:rsidRPr="008D6EA2">
              <w:rPr>
                <w:rFonts w:ascii="Arial" w:hAnsi="Arial" w:cs="Arial"/>
              </w:rPr>
              <w:t> </w:t>
            </w:r>
          </w:p>
        </w:tc>
        <w:tc>
          <w:tcPr>
            <w:tcW w:w="113" w:type="dxa"/>
            <w:tcBorders>
              <w:top w:val="nil"/>
              <w:left w:val="nil"/>
              <w:bottom w:val="single" w:sz="4" w:space="0" w:color="auto"/>
              <w:right w:val="single" w:sz="4" w:space="0" w:color="auto"/>
            </w:tcBorders>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68" w:type="dxa"/>
            <w:tcBorders>
              <w:top w:val="nil"/>
              <w:left w:val="nil"/>
              <w:bottom w:val="single" w:sz="4" w:space="0" w:color="auto"/>
              <w:right w:val="nil"/>
            </w:tcBorders>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68" w:type="dxa"/>
            <w:tcBorders>
              <w:top w:val="nil"/>
              <w:left w:val="nil"/>
              <w:bottom w:val="single" w:sz="4" w:space="0" w:color="auto"/>
              <w:right w:val="nil"/>
            </w:tcBorders>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68" w:type="dxa"/>
            <w:tcBorders>
              <w:top w:val="nil"/>
              <w:left w:val="nil"/>
              <w:bottom w:val="single" w:sz="4" w:space="0" w:color="auto"/>
              <w:right w:val="nil"/>
            </w:tcBorders>
            <w:shd w:val="clear" w:color="auto" w:fill="FFFFFF"/>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617" w:type="dxa"/>
            <w:tcBorders>
              <w:top w:val="nil"/>
              <w:left w:val="nil"/>
              <w:bottom w:val="single" w:sz="4" w:space="0" w:color="auto"/>
              <w:right w:val="nil"/>
            </w:tcBorders>
            <w:shd w:val="clear" w:color="auto" w:fill="808080"/>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52" w:type="dxa"/>
            <w:tcBorders>
              <w:top w:val="nil"/>
              <w:left w:val="nil"/>
              <w:bottom w:val="single" w:sz="4" w:space="0" w:color="auto"/>
              <w:right w:val="nil"/>
            </w:tcBorders>
            <w:shd w:val="clear" w:color="auto" w:fill="808080"/>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570" w:type="dxa"/>
            <w:gridSpan w:val="4"/>
            <w:tcBorders>
              <w:top w:val="single" w:sz="4" w:space="0" w:color="auto"/>
              <w:left w:val="nil"/>
              <w:bottom w:val="single" w:sz="4" w:space="0" w:color="auto"/>
              <w:right w:val="nil"/>
            </w:tcBorders>
            <w:shd w:val="clear" w:color="auto" w:fill="808080"/>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065" w:type="dxa"/>
            <w:tcBorders>
              <w:top w:val="nil"/>
              <w:left w:val="nil"/>
              <w:bottom w:val="single" w:sz="4" w:space="0" w:color="auto"/>
              <w:right w:val="single" w:sz="4" w:space="0" w:color="auto"/>
            </w:tcBorders>
            <w:shd w:val="clear" w:color="auto" w:fill="808080"/>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509" w:type="dxa"/>
            <w:tcBorders>
              <w:top w:val="nil"/>
              <w:left w:val="nil"/>
              <w:bottom w:val="single" w:sz="4" w:space="0" w:color="auto"/>
              <w:right w:val="single" w:sz="4" w:space="0" w:color="auto"/>
            </w:tcBorders>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371" w:type="dxa"/>
            <w:tcBorders>
              <w:top w:val="nil"/>
              <w:left w:val="nil"/>
              <w:bottom w:val="single" w:sz="4" w:space="0" w:color="auto"/>
              <w:right w:val="single" w:sz="4" w:space="0" w:color="auto"/>
            </w:tcBorders>
            <w:noWrap/>
            <w:vAlign w:val="center"/>
          </w:tcPr>
          <w:p w:rsidR="00F84838" w:rsidRPr="008D6EA2" w:rsidRDefault="00F84838" w:rsidP="008D6EA2">
            <w:pPr>
              <w:jc w:val="center"/>
              <w:rPr>
                <w:rFonts w:ascii="Arial" w:hAnsi="Arial" w:cs="Arial"/>
              </w:rPr>
            </w:pPr>
            <w:r w:rsidRPr="008D6EA2">
              <w:rPr>
                <w:rFonts w:ascii="Arial" w:hAnsi="Arial" w:cs="Arial"/>
              </w:rPr>
              <w:t> </w:t>
            </w:r>
          </w:p>
        </w:tc>
      </w:tr>
      <w:tr w:rsidR="00F84838">
        <w:trPr>
          <w:trHeight w:val="799"/>
        </w:trPr>
        <w:tc>
          <w:tcPr>
            <w:tcW w:w="2272" w:type="dxa"/>
            <w:tcBorders>
              <w:top w:val="nil"/>
              <w:left w:val="single" w:sz="4" w:space="0" w:color="auto"/>
              <w:bottom w:val="single" w:sz="4" w:space="0" w:color="auto"/>
              <w:right w:val="single" w:sz="4" w:space="0" w:color="auto"/>
            </w:tcBorders>
            <w:vAlign w:val="center"/>
          </w:tcPr>
          <w:p w:rsidR="00F84838" w:rsidRPr="008D6EA2" w:rsidRDefault="00F84838" w:rsidP="008D6EA2">
            <w:pPr>
              <w:jc w:val="center"/>
              <w:rPr>
                <w:rFonts w:ascii="Arial" w:hAnsi="Arial" w:cs="Arial"/>
              </w:rPr>
            </w:pPr>
            <w:r w:rsidRPr="008D6EA2">
              <w:rPr>
                <w:rFonts w:ascii="Arial" w:hAnsi="Arial" w:cs="Arial"/>
              </w:rPr>
              <w:t>Устройство тротуаров с установкой бордюрного камня</w:t>
            </w:r>
          </w:p>
        </w:tc>
        <w:tc>
          <w:tcPr>
            <w:tcW w:w="1035" w:type="dxa"/>
            <w:tcBorders>
              <w:top w:val="nil"/>
              <w:left w:val="nil"/>
              <w:bottom w:val="single" w:sz="4" w:space="0" w:color="auto"/>
              <w:right w:val="single" w:sz="4" w:space="0" w:color="auto"/>
            </w:tcBorders>
            <w:vAlign w:val="center"/>
          </w:tcPr>
          <w:p w:rsidR="00F84838" w:rsidRPr="008D6EA2" w:rsidRDefault="00F84838" w:rsidP="008D6EA2">
            <w:pPr>
              <w:jc w:val="center"/>
              <w:rPr>
                <w:rFonts w:ascii="Arial CYR" w:hAnsi="Arial CYR" w:cs="Arial CYR"/>
              </w:rPr>
            </w:pPr>
            <w:r w:rsidRPr="008D6EA2">
              <w:rPr>
                <w:rFonts w:ascii="Arial CYR" w:hAnsi="Arial CYR" w:cs="Arial CYR"/>
              </w:rPr>
              <w:t>72 м2 и 36п.м.</w:t>
            </w:r>
          </w:p>
        </w:tc>
        <w:tc>
          <w:tcPr>
            <w:tcW w:w="1615" w:type="dxa"/>
            <w:tcBorders>
              <w:top w:val="nil"/>
              <w:left w:val="nil"/>
              <w:bottom w:val="single" w:sz="4" w:space="0" w:color="auto"/>
              <w:right w:val="single" w:sz="4" w:space="0" w:color="auto"/>
            </w:tcBorders>
            <w:vAlign w:val="center"/>
          </w:tcPr>
          <w:p w:rsidR="00F84838" w:rsidRPr="008D6EA2" w:rsidRDefault="00F84838" w:rsidP="008D6EA2">
            <w:pPr>
              <w:jc w:val="center"/>
              <w:rPr>
                <w:rFonts w:ascii="Arial CYR" w:hAnsi="Arial CYR" w:cs="Arial CYR"/>
              </w:rPr>
            </w:pPr>
            <w:r w:rsidRPr="008D6EA2">
              <w:rPr>
                <w:rFonts w:ascii="Arial CYR" w:hAnsi="Arial CYR" w:cs="Arial CYR"/>
              </w:rPr>
              <w:t>30 дней</w:t>
            </w:r>
          </w:p>
        </w:tc>
        <w:tc>
          <w:tcPr>
            <w:tcW w:w="1337" w:type="dxa"/>
            <w:tcBorders>
              <w:top w:val="nil"/>
              <w:left w:val="nil"/>
              <w:bottom w:val="single" w:sz="4" w:space="0" w:color="auto"/>
              <w:right w:val="single" w:sz="4" w:space="0" w:color="auto"/>
            </w:tcBorders>
            <w:vAlign w:val="center"/>
          </w:tcPr>
          <w:p w:rsidR="00F84838" w:rsidRPr="008D6EA2" w:rsidRDefault="00F84838" w:rsidP="008D6EA2">
            <w:pPr>
              <w:jc w:val="center"/>
              <w:rPr>
                <w:rFonts w:ascii="Arial" w:hAnsi="Arial" w:cs="Arial"/>
              </w:rPr>
            </w:pPr>
            <w:r w:rsidRPr="008D6EA2">
              <w:rPr>
                <w:rFonts w:ascii="Arial" w:hAnsi="Arial" w:cs="Arial"/>
              </w:rPr>
              <w:t xml:space="preserve"> 01.07.11</w:t>
            </w:r>
          </w:p>
        </w:tc>
        <w:tc>
          <w:tcPr>
            <w:tcW w:w="1274" w:type="dxa"/>
            <w:tcBorders>
              <w:top w:val="nil"/>
              <w:left w:val="nil"/>
              <w:bottom w:val="single" w:sz="4" w:space="0" w:color="auto"/>
              <w:right w:val="single" w:sz="4" w:space="0" w:color="auto"/>
            </w:tcBorders>
            <w:vAlign w:val="center"/>
          </w:tcPr>
          <w:p w:rsidR="00F84838" w:rsidRPr="008D6EA2" w:rsidRDefault="00F84838" w:rsidP="008D6EA2">
            <w:pPr>
              <w:jc w:val="center"/>
              <w:rPr>
                <w:rFonts w:ascii="Arial" w:hAnsi="Arial" w:cs="Arial"/>
              </w:rPr>
            </w:pPr>
            <w:r w:rsidRPr="008D6EA2">
              <w:rPr>
                <w:rFonts w:ascii="Arial" w:hAnsi="Arial" w:cs="Arial"/>
              </w:rPr>
              <w:t>01.08.2011</w:t>
            </w:r>
          </w:p>
        </w:tc>
        <w:tc>
          <w:tcPr>
            <w:tcW w:w="274" w:type="dxa"/>
            <w:tcBorders>
              <w:top w:val="nil"/>
              <w:left w:val="nil"/>
              <w:bottom w:val="single" w:sz="4" w:space="0" w:color="auto"/>
              <w:right w:val="nil"/>
            </w:tcBorders>
            <w:vAlign w:val="center"/>
          </w:tcPr>
          <w:p w:rsidR="00F84838" w:rsidRPr="008D6EA2" w:rsidRDefault="00F84838" w:rsidP="008D6EA2">
            <w:pPr>
              <w:jc w:val="center"/>
              <w:rPr>
                <w:rFonts w:ascii="Arial" w:hAnsi="Arial" w:cs="Arial"/>
              </w:rPr>
            </w:pPr>
            <w:r w:rsidRPr="008D6EA2">
              <w:rPr>
                <w:rFonts w:ascii="Arial" w:hAnsi="Arial" w:cs="Arial"/>
              </w:rPr>
              <w:t> </w:t>
            </w:r>
          </w:p>
        </w:tc>
        <w:tc>
          <w:tcPr>
            <w:tcW w:w="113" w:type="dxa"/>
            <w:tcBorders>
              <w:top w:val="nil"/>
              <w:left w:val="nil"/>
              <w:bottom w:val="single" w:sz="4" w:space="0" w:color="auto"/>
              <w:right w:val="single" w:sz="4" w:space="0" w:color="auto"/>
            </w:tcBorders>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68" w:type="dxa"/>
            <w:tcBorders>
              <w:top w:val="nil"/>
              <w:left w:val="nil"/>
              <w:bottom w:val="single" w:sz="4" w:space="0" w:color="auto"/>
              <w:right w:val="nil"/>
            </w:tcBorders>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68" w:type="dxa"/>
            <w:tcBorders>
              <w:top w:val="nil"/>
              <w:left w:val="nil"/>
              <w:bottom w:val="nil"/>
              <w:right w:val="nil"/>
            </w:tcBorders>
            <w:shd w:val="clear" w:color="auto" w:fill="FFFFFF"/>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68" w:type="dxa"/>
            <w:tcBorders>
              <w:top w:val="nil"/>
              <w:left w:val="nil"/>
              <w:bottom w:val="single" w:sz="4" w:space="0" w:color="auto"/>
              <w:right w:val="nil"/>
            </w:tcBorders>
            <w:shd w:val="clear" w:color="auto" w:fill="FFFFFF"/>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617" w:type="dxa"/>
            <w:tcBorders>
              <w:top w:val="nil"/>
              <w:left w:val="single" w:sz="4" w:space="0" w:color="auto"/>
              <w:bottom w:val="single" w:sz="4" w:space="0" w:color="auto"/>
              <w:right w:val="single" w:sz="4" w:space="0" w:color="auto"/>
            </w:tcBorders>
            <w:shd w:val="clear" w:color="auto" w:fill="000000"/>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609" w:type="dxa"/>
            <w:gridSpan w:val="4"/>
            <w:tcBorders>
              <w:top w:val="single" w:sz="4" w:space="0" w:color="auto"/>
              <w:left w:val="nil"/>
              <w:bottom w:val="single" w:sz="4" w:space="0" w:color="auto"/>
              <w:right w:val="single" w:sz="4" w:space="0" w:color="000000"/>
            </w:tcBorders>
            <w:shd w:val="clear" w:color="auto" w:fill="FFFFFF"/>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13" w:type="dxa"/>
            <w:tcBorders>
              <w:top w:val="nil"/>
              <w:left w:val="nil"/>
              <w:bottom w:val="single" w:sz="4" w:space="0" w:color="auto"/>
              <w:right w:val="nil"/>
            </w:tcBorders>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065" w:type="dxa"/>
            <w:tcBorders>
              <w:top w:val="nil"/>
              <w:left w:val="nil"/>
              <w:bottom w:val="single" w:sz="4" w:space="0" w:color="auto"/>
              <w:right w:val="single" w:sz="4" w:space="0" w:color="auto"/>
            </w:tcBorders>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509" w:type="dxa"/>
            <w:tcBorders>
              <w:top w:val="nil"/>
              <w:left w:val="nil"/>
              <w:bottom w:val="single" w:sz="4" w:space="0" w:color="auto"/>
              <w:right w:val="single" w:sz="4" w:space="0" w:color="auto"/>
            </w:tcBorders>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371" w:type="dxa"/>
            <w:tcBorders>
              <w:top w:val="nil"/>
              <w:left w:val="nil"/>
              <w:bottom w:val="single" w:sz="4" w:space="0" w:color="auto"/>
              <w:right w:val="single" w:sz="4" w:space="0" w:color="auto"/>
            </w:tcBorders>
            <w:noWrap/>
            <w:vAlign w:val="center"/>
          </w:tcPr>
          <w:p w:rsidR="00F84838" w:rsidRPr="008D6EA2" w:rsidRDefault="00F84838" w:rsidP="008D6EA2">
            <w:pPr>
              <w:jc w:val="center"/>
              <w:rPr>
                <w:rFonts w:ascii="Arial" w:hAnsi="Arial" w:cs="Arial"/>
              </w:rPr>
            </w:pPr>
            <w:r w:rsidRPr="008D6EA2">
              <w:rPr>
                <w:rFonts w:ascii="Arial" w:hAnsi="Arial" w:cs="Arial"/>
              </w:rPr>
              <w:t> </w:t>
            </w:r>
          </w:p>
        </w:tc>
      </w:tr>
      <w:tr w:rsidR="00F84838">
        <w:trPr>
          <w:trHeight w:val="799"/>
        </w:trPr>
        <w:tc>
          <w:tcPr>
            <w:tcW w:w="2272" w:type="dxa"/>
            <w:tcBorders>
              <w:top w:val="nil"/>
              <w:left w:val="single" w:sz="4" w:space="0" w:color="auto"/>
              <w:bottom w:val="single" w:sz="4" w:space="0" w:color="auto"/>
              <w:right w:val="single" w:sz="4" w:space="0" w:color="auto"/>
            </w:tcBorders>
            <w:vAlign w:val="center"/>
          </w:tcPr>
          <w:p w:rsidR="00F84838" w:rsidRPr="008D6EA2" w:rsidRDefault="00F84838" w:rsidP="008D6EA2">
            <w:pPr>
              <w:jc w:val="center"/>
              <w:rPr>
                <w:rFonts w:ascii="Arial" w:hAnsi="Arial" w:cs="Arial"/>
              </w:rPr>
            </w:pPr>
            <w:r w:rsidRPr="008D6EA2">
              <w:rPr>
                <w:rFonts w:ascii="Arial" w:hAnsi="Arial" w:cs="Arial"/>
              </w:rPr>
              <w:t>Устройство кюветов</w:t>
            </w:r>
          </w:p>
        </w:tc>
        <w:tc>
          <w:tcPr>
            <w:tcW w:w="1035" w:type="dxa"/>
            <w:tcBorders>
              <w:top w:val="nil"/>
              <w:left w:val="nil"/>
              <w:bottom w:val="single" w:sz="4" w:space="0" w:color="auto"/>
              <w:right w:val="single" w:sz="4" w:space="0" w:color="auto"/>
            </w:tcBorders>
            <w:vAlign w:val="center"/>
          </w:tcPr>
          <w:p w:rsidR="00F84838" w:rsidRPr="008D6EA2" w:rsidRDefault="00F84838" w:rsidP="008D6EA2">
            <w:pPr>
              <w:jc w:val="center"/>
              <w:rPr>
                <w:rFonts w:ascii="Arial CYR" w:hAnsi="Arial CYR" w:cs="Arial CYR"/>
              </w:rPr>
            </w:pPr>
            <w:r w:rsidRPr="008D6EA2">
              <w:rPr>
                <w:rFonts w:ascii="Arial CYR" w:hAnsi="Arial CYR" w:cs="Arial CYR"/>
              </w:rPr>
              <w:t>6453.77 м3</w:t>
            </w:r>
          </w:p>
        </w:tc>
        <w:tc>
          <w:tcPr>
            <w:tcW w:w="1615" w:type="dxa"/>
            <w:tcBorders>
              <w:top w:val="nil"/>
              <w:left w:val="nil"/>
              <w:bottom w:val="single" w:sz="4" w:space="0" w:color="auto"/>
              <w:right w:val="single" w:sz="4" w:space="0" w:color="auto"/>
            </w:tcBorders>
            <w:vAlign w:val="center"/>
          </w:tcPr>
          <w:p w:rsidR="00F84838" w:rsidRPr="008D6EA2" w:rsidRDefault="00F84838" w:rsidP="008D6EA2">
            <w:pPr>
              <w:jc w:val="center"/>
              <w:rPr>
                <w:rFonts w:ascii="Arial CYR" w:hAnsi="Arial CYR" w:cs="Arial CYR"/>
              </w:rPr>
            </w:pPr>
            <w:r w:rsidRPr="008D6EA2">
              <w:rPr>
                <w:rFonts w:ascii="Arial CYR" w:hAnsi="Arial CYR" w:cs="Arial CYR"/>
              </w:rPr>
              <w:t>90 дней</w:t>
            </w:r>
          </w:p>
        </w:tc>
        <w:tc>
          <w:tcPr>
            <w:tcW w:w="1337" w:type="dxa"/>
            <w:tcBorders>
              <w:top w:val="nil"/>
              <w:left w:val="nil"/>
              <w:bottom w:val="single" w:sz="4" w:space="0" w:color="auto"/>
              <w:right w:val="single" w:sz="4" w:space="0" w:color="auto"/>
            </w:tcBorders>
            <w:vAlign w:val="center"/>
          </w:tcPr>
          <w:p w:rsidR="00F84838" w:rsidRPr="008D6EA2" w:rsidRDefault="00F84838" w:rsidP="008D6EA2">
            <w:pPr>
              <w:jc w:val="center"/>
              <w:rPr>
                <w:rFonts w:ascii="Arial" w:hAnsi="Arial" w:cs="Arial"/>
              </w:rPr>
            </w:pPr>
            <w:r w:rsidRPr="008D6EA2">
              <w:rPr>
                <w:rFonts w:ascii="Arial" w:hAnsi="Arial" w:cs="Arial"/>
              </w:rPr>
              <w:t>01.10.2011</w:t>
            </w:r>
          </w:p>
        </w:tc>
        <w:tc>
          <w:tcPr>
            <w:tcW w:w="1274" w:type="dxa"/>
            <w:tcBorders>
              <w:top w:val="nil"/>
              <w:left w:val="nil"/>
              <w:bottom w:val="single" w:sz="4" w:space="0" w:color="auto"/>
              <w:right w:val="single" w:sz="4" w:space="0" w:color="auto"/>
            </w:tcBorders>
            <w:vAlign w:val="center"/>
          </w:tcPr>
          <w:p w:rsidR="00F84838" w:rsidRPr="008D6EA2" w:rsidRDefault="00F84838" w:rsidP="008D6EA2">
            <w:pPr>
              <w:jc w:val="center"/>
              <w:rPr>
                <w:rFonts w:ascii="Arial" w:hAnsi="Arial" w:cs="Arial"/>
              </w:rPr>
            </w:pPr>
            <w:r w:rsidRPr="008D6EA2">
              <w:rPr>
                <w:rFonts w:ascii="Arial" w:hAnsi="Arial" w:cs="Arial"/>
              </w:rPr>
              <w:t>30.11.11</w:t>
            </w:r>
          </w:p>
        </w:tc>
        <w:tc>
          <w:tcPr>
            <w:tcW w:w="274" w:type="dxa"/>
            <w:tcBorders>
              <w:top w:val="nil"/>
              <w:left w:val="nil"/>
              <w:bottom w:val="single" w:sz="4" w:space="0" w:color="auto"/>
              <w:right w:val="nil"/>
            </w:tcBorders>
            <w:vAlign w:val="center"/>
          </w:tcPr>
          <w:p w:rsidR="00F84838" w:rsidRPr="008D6EA2" w:rsidRDefault="00F84838" w:rsidP="008D6EA2">
            <w:pPr>
              <w:jc w:val="center"/>
              <w:rPr>
                <w:rFonts w:ascii="Arial" w:hAnsi="Arial" w:cs="Arial"/>
              </w:rPr>
            </w:pPr>
            <w:r w:rsidRPr="008D6EA2">
              <w:rPr>
                <w:rFonts w:ascii="Arial" w:hAnsi="Arial" w:cs="Arial"/>
              </w:rPr>
              <w:t> </w:t>
            </w:r>
          </w:p>
        </w:tc>
        <w:tc>
          <w:tcPr>
            <w:tcW w:w="113" w:type="dxa"/>
            <w:tcBorders>
              <w:top w:val="nil"/>
              <w:left w:val="nil"/>
              <w:bottom w:val="single" w:sz="4" w:space="0" w:color="auto"/>
              <w:right w:val="single" w:sz="4" w:space="0" w:color="auto"/>
            </w:tcBorders>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68" w:type="dxa"/>
            <w:tcBorders>
              <w:top w:val="nil"/>
              <w:left w:val="nil"/>
              <w:bottom w:val="single" w:sz="4" w:space="0" w:color="auto"/>
              <w:right w:val="nil"/>
            </w:tcBorders>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68" w:type="dxa"/>
            <w:tcBorders>
              <w:top w:val="single" w:sz="4" w:space="0" w:color="auto"/>
              <w:left w:val="nil"/>
              <w:bottom w:val="single" w:sz="4" w:space="0" w:color="auto"/>
              <w:right w:val="nil"/>
            </w:tcBorders>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68" w:type="dxa"/>
            <w:tcBorders>
              <w:top w:val="nil"/>
              <w:left w:val="nil"/>
              <w:bottom w:val="single" w:sz="4" w:space="0" w:color="auto"/>
              <w:right w:val="nil"/>
            </w:tcBorders>
            <w:shd w:val="clear" w:color="auto" w:fill="FFFFFF"/>
            <w:noWrap/>
            <w:vAlign w:val="center"/>
          </w:tcPr>
          <w:p w:rsidR="00F84838" w:rsidRPr="008D6EA2" w:rsidRDefault="00F84838" w:rsidP="008D6EA2">
            <w:pPr>
              <w:jc w:val="center"/>
              <w:rPr>
                <w:rFonts w:ascii="Arial" w:hAnsi="Arial" w:cs="Arial"/>
                <w:color w:val="808080"/>
              </w:rPr>
            </w:pPr>
            <w:r w:rsidRPr="008D6EA2">
              <w:rPr>
                <w:rFonts w:ascii="Arial" w:hAnsi="Arial" w:cs="Arial"/>
                <w:color w:val="808080"/>
              </w:rPr>
              <w:t> </w:t>
            </w:r>
          </w:p>
        </w:tc>
        <w:tc>
          <w:tcPr>
            <w:tcW w:w="617" w:type="dxa"/>
            <w:tcBorders>
              <w:top w:val="nil"/>
              <w:left w:val="single" w:sz="4" w:space="0" w:color="auto"/>
              <w:bottom w:val="single" w:sz="4" w:space="0" w:color="auto"/>
              <w:right w:val="single" w:sz="4" w:space="0" w:color="auto"/>
            </w:tcBorders>
            <w:shd w:val="clear" w:color="auto" w:fill="FFFFFF"/>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52" w:type="dxa"/>
            <w:tcBorders>
              <w:top w:val="nil"/>
              <w:left w:val="nil"/>
              <w:bottom w:val="single" w:sz="4" w:space="0" w:color="auto"/>
              <w:right w:val="nil"/>
            </w:tcBorders>
            <w:shd w:val="clear" w:color="auto" w:fill="FFFFFF"/>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52" w:type="dxa"/>
            <w:tcBorders>
              <w:top w:val="nil"/>
              <w:left w:val="nil"/>
              <w:bottom w:val="single" w:sz="4" w:space="0" w:color="auto"/>
              <w:right w:val="nil"/>
            </w:tcBorders>
            <w:shd w:val="clear" w:color="auto" w:fill="FFFFFF"/>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305" w:type="dxa"/>
            <w:gridSpan w:val="2"/>
            <w:tcBorders>
              <w:top w:val="single" w:sz="4" w:space="0" w:color="auto"/>
              <w:left w:val="nil"/>
              <w:bottom w:val="single" w:sz="4" w:space="0" w:color="auto"/>
              <w:right w:val="single" w:sz="4" w:space="0" w:color="000000"/>
            </w:tcBorders>
            <w:shd w:val="clear" w:color="auto" w:fill="FFFFFF"/>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13" w:type="dxa"/>
            <w:tcBorders>
              <w:top w:val="nil"/>
              <w:left w:val="nil"/>
              <w:bottom w:val="single" w:sz="4" w:space="0" w:color="auto"/>
              <w:right w:val="nil"/>
            </w:tcBorders>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065" w:type="dxa"/>
            <w:tcBorders>
              <w:top w:val="nil"/>
              <w:left w:val="nil"/>
              <w:bottom w:val="single" w:sz="4" w:space="0" w:color="auto"/>
              <w:right w:val="single" w:sz="4" w:space="0" w:color="auto"/>
            </w:tcBorders>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509" w:type="dxa"/>
            <w:tcBorders>
              <w:top w:val="nil"/>
              <w:left w:val="nil"/>
              <w:bottom w:val="single" w:sz="4" w:space="0" w:color="auto"/>
              <w:right w:val="single" w:sz="4" w:space="0" w:color="auto"/>
            </w:tcBorders>
            <w:shd w:val="clear" w:color="auto" w:fill="808080"/>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371" w:type="dxa"/>
            <w:tcBorders>
              <w:top w:val="nil"/>
              <w:left w:val="nil"/>
              <w:bottom w:val="single" w:sz="4" w:space="0" w:color="auto"/>
              <w:right w:val="single" w:sz="4" w:space="0" w:color="auto"/>
            </w:tcBorders>
            <w:shd w:val="clear" w:color="auto" w:fill="808080"/>
            <w:noWrap/>
            <w:vAlign w:val="center"/>
          </w:tcPr>
          <w:p w:rsidR="00F84838" w:rsidRPr="008D6EA2" w:rsidRDefault="00F84838" w:rsidP="008D6EA2">
            <w:pPr>
              <w:jc w:val="center"/>
              <w:rPr>
                <w:rFonts w:ascii="Arial" w:hAnsi="Arial" w:cs="Arial"/>
              </w:rPr>
            </w:pPr>
            <w:r w:rsidRPr="008D6EA2">
              <w:rPr>
                <w:rFonts w:ascii="Arial" w:hAnsi="Arial" w:cs="Arial"/>
              </w:rPr>
              <w:t> </w:t>
            </w:r>
          </w:p>
        </w:tc>
      </w:tr>
      <w:tr w:rsidR="00F84838">
        <w:trPr>
          <w:trHeight w:val="799"/>
        </w:trPr>
        <w:tc>
          <w:tcPr>
            <w:tcW w:w="2272" w:type="dxa"/>
            <w:tcBorders>
              <w:top w:val="nil"/>
              <w:left w:val="single" w:sz="4" w:space="0" w:color="auto"/>
              <w:bottom w:val="single" w:sz="4" w:space="0" w:color="auto"/>
              <w:right w:val="single" w:sz="4" w:space="0" w:color="auto"/>
            </w:tcBorders>
            <w:vAlign w:val="center"/>
          </w:tcPr>
          <w:p w:rsidR="00F84838" w:rsidRPr="008D6EA2" w:rsidRDefault="00F84838" w:rsidP="008D6EA2">
            <w:pPr>
              <w:jc w:val="center"/>
              <w:rPr>
                <w:rFonts w:ascii="Arial" w:hAnsi="Arial" w:cs="Arial"/>
              </w:rPr>
            </w:pPr>
            <w:r w:rsidRPr="008D6EA2">
              <w:rPr>
                <w:rFonts w:ascii="Arial" w:hAnsi="Arial" w:cs="Arial"/>
              </w:rPr>
              <w:t>Устройство водопропускных труб</w:t>
            </w:r>
          </w:p>
        </w:tc>
        <w:tc>
          <w:tcPr>
            <w:tcW w:w="1035" w:type="dxa"/>
            <w:tcBorders>
              <w:top w:val="nil"/>
              <w:left w:val="nil"/>
              <w:bottom w:val="single" w:sz="4" w:space="0" w:color="auto"/>
              <w:right w:val="single" w:sz="4" w:space="0" w:color="auto"/>
            </w:tcBorders>
            <w:vAlign w:val="center"/>
          </w:tcPr>
          <w:p w:rsidR="00F84838" w:rsidRPr="008D6EA2" w:rsidRDefault="00F84838" w:rsidP="008D6EA2">
            <w:pPr>
              <w:jc w:val="center"/>
              <w:rPr>
                <w:rFonts w:ascii="Arial CYR" w:hAnsi="Arial CYR" w:cs="Arial CYR"/>
              </w:rPr>
            </w:pPr>
            <w:r w:rsidRPr="008D6EA2">
              <w:rPr>
                <w:rFonts w:ascii="Arial CYR" w:hAnsi="Arial CYR" w:cs="Arial CYR"/>
              </w:rPr>
              <w:t>21 шт</w:t>
            </w:r>
          </w:p>
        </w:tc>
        <w:tc>
          <w:tcPr>
            <w:tcW w:w="1615" w:type="dxa"/>
            <w:tcBorders>
              <w:top w:val="nil"/>
              <w:left w:val="nil"/>
              <w:bottom w:val="single" w:sz="4" w:space="0" w:color="auto"/>
              <w:right w:val="single" w:sz="4" w:space="0" w:color="auto"/>
            </w:tcBorders>
            <w:vAlign w:val="center"/>
          </w:tcPr>
          <w:p w:rsidR="00F84838" w:rsidRPr="008D6EA2" w:rsidRDefault="00F84838" w:rsidP="008D6EA2">
            <w:pPr>
              <w:jc w:val="center"/>
              <w:rPr>
                <w:rFonts w:ascii="Arial CYR" w:hAnsi="Arial CYR" w:cs="Arial CYR"/>
              </w:rPr>
            </w:pPr>
            <w:r w:rsidRPr="008D6EA2">
              <w:rPr>
                <w:rFonts w:ascii="Arial CYR" w:hAnsi="Arial CYR" w:cs="Arial CYR"/>
              </w:rPr>
              <w:t>60 дней</w:t>
            </w:r>
          </w:p>
        </w:tc>
        <w:tc>
          <w:tcPr>
            <w:tcW w:w="1337" w:type="dxa"/>
            <w:tcBorders>
              <w:top w:val="nil"/>
              <w:left w:val="nil"/>
              <w:bottom w:val="single" w:sz="4" w:space="0" w:color="auto"/>
              <w:right w:val="single" w:sz="4" w:space="0" w:color="auto"/>
            </w:tcBorders>
            <w:vAlign w:val="center"/>
          </w:tcPr>
          <w:p w:rsidR="00F84838" w:rsidRPr="008D6EA2" w:rsidRDefault="00F84838" w:rsidP="008D6EA2">
            <w:pPr>
              <w:jc w:val="center"/>
              <w:rPr>
                <w:rFonts w:ascii="Arial" w:hAnsi="Arial" w:cs="Arial"/>
              </w:rPr>
            </w:pPr>
            <w:r w:rsidRPr="008D6EA2">
              <w:rPr>
                <w:rFonts w:ascii="Arial" w:hAnsi="Arial" w:cs="Arial"/>
              </w:rPr>
              <w:t xml:space="preserve"> 01.11.11</w:t>
            </w:r>
          </w:p>
        </w:tc>
        <w:tc>
          <w:tcPr>
            <w:tcW w:w="1274" w:type="dxa"/>
            <w:tcBorders>
              <w:top w:val="nil"/>
              <w:left w:val="nil"/>
              <w:bottom w:val="single" w:sz="4" w:space="0" w:color="auto"/>
              <w:right w:val="single" w:sz="4" w:space="0" w:color="auto"/>
            </w:tcBorders>
            <w:vAlign w:val="center"/>
          </w:tcPr>
          <w:p w:rsidR="00F84838" w:rsidRPr="008D6EA2" w:rsidRDefault="00F84838" w:rsidP="008D6EA2">
            <w:pPr>
              <w:jc w:val="center"/>
              <w:rPr>
                <w:rFonts w:ascii="Arial" w:hAnsi="Arial" w:cs="Arial"/>
              </w:rPr>
            </w:pPr>
            <w:r w:rsidRPr="008D6EA2">
              <w:rPr>
                <w:rFonts w:ascii="Arial" w:hAnsi="Arial" w:cs="Arial"/>
              </w:rPr>
              <w:t>30.11.2011</w:t>
            </w:r>
          </w:p>
        </w:tc>
        <w:tc>
          <w:tcPr>
            <w:tcW w:w="274" w:type="dxa"/>
            <w:tcBorders>
              <w:top w:val="nil"/>
              <w:left w:val="nil"/>
              <w:bottom w:val="single" w:sz="4" w:space="0" w:color="auto"/>
              <w:right w:val="nil"/>
            </w:tcBorders>
            <w:vAlign w:val="center"/>
          </w:tcPr>
          <w:p w:rsidR="00F84838" w:rsidRPr="008D6EA2" w:rsidRDefault="00F84838" w:rsidP="008D6EA2">
            <w:pPr>
              <w:jc w:val="center"/>
              <w:rPr>
                <w:rFonts w:ascii="Arial" w:hAnsi="Arial" w:cs="Arial"/>
              </w:rPr>
            </w:pPr>
            <w:r w:rsidRPr="008D6EA2">
              <w:rPr>
                <w:rFonts w:ascii="Arial" w:hAnsi="Arial" w:cs="Arial"/>
              </w:rPr>
              <w:t> </w:t>
            </w:r>
          </w:p>
        </w:tc>
        <w:tc>
          <w:tcPr>
            <w:tcW w:w="113" w:type="dxa"/>
            <w:tcBorders>
              <w:top w:val="nil"/>
              <w:left w:val="nil"/>
              <w:bottom w:val="single" w:sz="4" w:space="0" w:color="auto"/>
              <w:right w:val="single" w:sz="4" w:space="0" w:color="auto"/>
            </w:tcBorders>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68" w:type="dxa"/>
            <w:tcBorders>
              <w:top w:val="nil"/>
              <w:left w:val="nil"/>
              <w:bottom w:val="single" w:sz="4" w:space="0" w:color="auto"/>
              <w:right w:val="nil"/>
            </w:tcBorders>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68" w:type="dxa"/>
            <w:tcBorders>
              <w:top w:val="nil"/>
              <w:left w:val="nil"/>
              <w:bottom w:val="single" w:sz="4" w:space="0" w:color="auto"/>
              <w:right w:val="nil"/>
            </w:tcBorders>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68" w:type="dxa"/>
            <w:tcBorders>
              <w:top w:val="nil"/>
              <w:left w:val="nil"/>
              <w:bottom w:val="single" w:sz="4" w:space="0" w:color="auto"/>
              <w:right w:val="single" w:sz="4" w:space="0" w:color="auto"/>
            </w:tcBorders>
            <w:shd w:val="clear" w:color="auto" w:fill="FFFFFF"/>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617" w:type="dxa"/>
            <w:tcBorders>
              <w:top w:val="nil"/>
              <w:left w:val="nil"/>
              <w:bottom w:val="single" w:sz="4" w:space="0" w:color="auto"/>
              <w:right w:val="single" w:sz="4" w:space="0" w:color="auto"/>
            </w:tcBorders>
            <w:shd w:val="clear" w:color="auto" w:fill="FFFFFF"/>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609" w:type="dxa"/>
            <w:gridSpan w:val="4"/>
            <w:tcBorders>
              <w:top w:val="single" w:sz="4" w:space="0" w:color="auto"/>
              <w:left w:val="nil"/>
              <w:bottom w:val="single" w:sz="4" w:space="0" w:color="auto"/>
              <w:right w:val="single" w:sz="4" w:space="0" w:color="000000"/>
            </w:tcBorders>
            <w:shd w:val="clear" w:color="auto" w:fill="FFFFFF"/>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13" w:type="dxa"/>
            <w:tcBorders>
              <w:top w:val="nil"/>
              <w:left w:val="nil"/>
              <w:bottom w:val="single" w:sz="4" w:space="0" w:color="auto"/>
              <w:right w:val="nil"/>
            </w:tcBorders>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065" w:type="dxa"/>
            <w:tcBorders>
              <w:top w:val="nil"/>
              <w:left w:val="nil"/>
              <w:bottom w:val="single" w:sz="4" w:space="0" w:color="auto"/>
              <w:right w:val="single" w:sz="4" w:space="0" w:color="auto"/>
            </w:tcBorders>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509" w:type="dxa"/>
            <w:tcBorders>
              <w:top w:val="nil"/>
              <w:left w:val="nil"/>
              <w:bottom w:val="single" w:sz="4" w:space="0" w:color="auto"/>
              <w:right w:val="single" w:sz="4" w:space="0" w:color="auto"/>
            </w:tcBorders>
            <w:noWrap/>
            <w:vAlign w:val="center"/>
          </w:tcPr>
          <w:p w:rsidR="00F84838" w:rsidRPr="008D6EA2" w:rsidRDefault="00F84838" w:rsidP="008D6EA2">
            <w:pPr>
              <w:jc w:val="center"/>
              <w:rPr>
                <w:rFonts w:ascii="Arial" w:hAnsi="Arial" w:cs="Arial"/>
              </w:rPr>
            </w:pPr>
            <w:r w:rsidRPr="008D6EA2">
              <w:rPr>
                <w:rFonts w:ascii="Arial" w:hAnsi="Arial" w:cs="Arial"/>
              </w:rPr>
              <w:t> </w:t>
            </w:r>
          </w:p>
        </w:tc>
        <w:tc>
          <w:tcPr>
            <w:tcW w:w="1371" w:type="dxa"/>
            <w:tcBorders>
              <w:top w:val="nil"/>
              <w:left w:val="nil"/>
              <w:bottom w:val="single" w:sz="4" w:space="0" w:color="auto"/>
              <w:right w:val="single" w:sz="4" w:space="0" w:color="auto"/>
            </w:tcBorders>
            <w:shd w:val="clear" w:color="auto" w:fill="000000"/>
            <w:noWrap/>
            <w:vAlign w:val="center"/>
          </w:tcPr>
          <w:p w:rsidR="00F84838" w:rsidRPr="008D6EA2" w:rsidRDefault="00F84838" w:rsidP="008D6EA2">
            <w:pPr>
              <w:jc w:val="center"/>
              <w:rPr>
                <w:rFonts w:ascii="Arial" w:hAnsi="Arial" w:cs="Arial"/>
              </w:rPr>
            </w:pPr>
            <w:r w:rsidRPr="008D6EA2">
              <w:rPr>
                <w:rFonts w:ascii="Arial" w:hAnsi="Arial" w:cs="Arial"/>
              </w:rPr>
              <w:t> </w:t>
            </w:r>
          </w:p>
        </w:tc>
      </w:tr>
    </w:tbl>
    <w:p w:rsidR="00F84838" w:rsidRDefault="00F84838" w:rsidP="00F71F30">
      <w:pPr>
        <w:rPr>
          <w:sz w:val="24"/>
          <w:szCs w:val="24"/>
        </w:rPr>
      </w:pPr>
    </w:p>
    <w:tbl>
      <w:tblPr>
        <w:tblW w:w="0" w:type="auto"/>
        <w:tblInd w:w="2" w:type="dxa"/>
        <w:tblLook w:val="01E0"/>
      </w:tblPr>
      <w:tblGrid>
        <w:gridCol w:w="1760"/>
        <w:gridCol w:w="3701"/>
        <w:gridCol w:w="1741"/>
        <w:gridCol w:w="2721"/>
      </w:tblGrid>
      <w:tr w:rsidR="00F84838" w:rsidRPr="002B542B">
        <w:trPr>
          <w:trHeight w:val="703"/>
        </w:trPr>
        <w:tc>
          <w:tcPr>
            <w:tcW w:w="5461" w:type="dxa"/>
            <w:gridSpan w:val="2"/>
          </w:tcPr>
          <w:p w:rsidR="00F84838" w:rsidRPr="002B542B" w:rsidRDefault="00F84838" w:rsidP="00F57010">
            <w:pPr>
              <w:rPr>
                <w:sz w:val="24"/>
                <w:szCs w:val="24"/>
              </w:rPr>
            </w:pPr>
            <w:r w:rsidRPr="002B542B">
              <w:rPr>
                <w:sz w:val="24"/>
                <w:szCs w:val="24"/>
              </w:rPr>
              <w:t xml:space="preserve">ЗАКАЗЧИК: </w:t>
            </w:r>
          </w:p>
          <w:p w:rsidR="00F84838" w:rsidRPr="002B542B" w:rsidRDefault="00F84838" w:rsidP="00F57010">
            <w:pPr>
              <w:rPr>
                <w:sz w:val="10"/>
                <w:szCs w:val="10"/>
              </w:rPr>
            </w:pPr>
            <w:r>
              <w:rPr>
                <w:sz w:val="24"/>
                <w:szCs w:val="24"/>
              </w:rPr>
              <w:t>И.о д</w:t>
            </w:r>
            <w:r w:rsidRPr="002B542B">
              <w:rPr>
                <w:sz w:val="24"/>
                <w:szCs w:val="24"/>
              </w:rPr>
              <w:t>иректор</w:t>
            </w:r>
            <w:r>
              <w:rPr>
                <w:sz w:val="24"/>
                <w:szCs w:val="24"/>
              </w:rPr>
              <w:t>а</w:t>
            </w:r>
            <w:r w:rsidRPr="002B542B">
              <w:rPr>
                <w:sz w:val="24"/>
                <w:szCs w:val="24"/>
              </w:rPr>
              <w:t xml:space="preserve"> МУ "Пермблагоустройство"</w:t>
            </w:r>
          </w:p>
        </w:tc>
        <w:tc>
          <w:tcPr>
            <w:tcW w:w="4462" w:type="dxa"/>
            <w:gridSpan w:val="2"/>
          </w:tcPr>
          <w:p w:rsidR="00F84838" w:rsidRPr="002B542B" w:rsidRDefault="00F84838" w:rsidP="00F57010">
            <w:pPr>
              <w:pStyle w:val="BodyTextIndent2"/>
              <w:tabs>
                <w:tab w:val="clear" w:pos="360"/>
              </w:tabs>
              <w:spacing w:after="0" w:line="240" w:lineRule="auto"/>
              <w:jc w:val="both"/>
              <w:rPr>
                <w:rFonts w:ascii="Times New Roman" w:hAnsi="Times New Roman" w:cs="Times New Roman"/>
                <w:spacing w:val="-4"/>
                <w:sz w:val="24"/>
                <w:szCs w:val="24"/>
                <w:lang w:val="ru-RU" w:eastAsia="ru-RU"/>
              </w:rPr>
            </w:pPr>
            <w:r w:rsidRPr="002B542B">
              <w:rPr>
                <w:rFonts w:ascii="Times New Roman" w:hAnsi="Times New Roman" w:cs="Times New Roman"/>
                <w:spacing w:val="-4"/>
                <w:sz w:val="24"/>
                <w:szCs w:val="24"/>
                <w:lang w:val="ru-RU" w:eastAsia="ru-RU"/>
              </w:rPr>
              <w:t>ПОДРЯДЧИК:</w:t>
            </w:r>
          </w:p>
          <w:p w:rsidR="00F84838" w:rsidRPr="002B542B" w:rsidRDefault="00F84838" w:rsidP="00F57010">
            <w:pPr>
              <w:rPr>
                <w:sz w:val="24"/>
                <w:szCs w:val="24"/>
              </w:rPr>
            </w:pPr>
            <w:r w:rsidRPr="002B542B">
              <w:rPr>
                <w:sz w:val="24"/>
                <w:szCs w:val="24"/>
              </w:rPr>
              <w:t xml:space="preserve">Руководитель организации                                                                 </w:t>
            </w:r>
          </w:p>
          <w:p w:rsidR="00F84838" w:rsidRPr="002B542B" w:rsidRDefault="00F84838" w:rsidP="00F57010">
            <w:pPr>
              <w:pStyle w:val="BodyTextIndent2"/>
              <w:tabs>
                <w:tab w:val="clear" w:pos="360"/>
              </w:tabs>
              <w:spacing w:after="0" w:line="240" w:lineRule="auto"/>
              <w:jc w:val="both"/>
              <w:rPr>
                <w:rFonts w:ascii="Times New Roman" w:hAnsi="Times New Roman" w:cs="Times New Roman"/>
                <w:spacing w:val="-4"/>
                <w:sz w:val="24"/>
                <w:szCs w:val="24"/>
                <w:lang w:val="ru-RU" w:eastAsia="ru-RU"/>
              </w:rPr>
            </w:pPr>
            <w:r w:rsidRPr="002B542B">
              <w:rPr>
                <w:rFonts w:ascii="Times New Roman" w:hAnsi="Times New Roman" w:cs="Times New Roman"/>
                <w:spacing w:val="-4"/>
                <w:lang w:val="ru-RU" w:eastAsia="ru-RU"/>
              </w:rPr>
              <w:t xml:space="preserve">   </w:t>
            </w:r>
          </w:p>
        </w:tc>
      </w:tr>
      <w:tr w:rsidR="00F84838" w:rsidRPr="002B542B">
        <w:tc>
          <w:tcPr>
            <w:tcW w:w="1760" w:type="dxa"/>
            <w:tcBorders>
              <w:bottom w:val="single" w:sz="4" w:space="0" w:color="auto"/>
            </w:tcBorders>
          </w:tcPr>
          <w:p w:rsidR="00F84838" w:rsidRPr="002B542B" w:rsidRDefault="00F84838" w:rsidP="00F57010">
            <w:pPr>
              <w:rPr>
                <w:sz w:val="24"/>
                <w:szCs w:val="24"/>
              </w:rPr>
            </w:pPr>
          </w:p>
        </w:tc>
        <w:tc>
          <w:tcPr>
            <w:tcW w:w="3701" w:type="dxa"/>
          </w:tcPr>
          <w:p w:rsidR="00F84838" w:rsidRPr="002B542B" w:rsidRDefault="00F84838" w:rsidP="00F57010">
            <w:pPr>
              <w:pStyle w:val="BodyTextIndent2"/>
              <w:tabs>
                <w:tab w:val="clear" w:pos="360"/>
              </w:tabs>
              <w:spacing w:after="0" w:line="240" w:lineRule="auto"/>
              <w:jc w:val="both"/>
              <w:rPr>
                <w:rFonts w:ascii="Times New Roman" w:hAnsi="Times New Roman" w:cs="Times New Roman"/>
                <w:spacing w:val="-4"/>
                <w:sz w:val="24"/>
                <w:szCs w:val="24"/>
                <w:lang w:val="ru-RU" w:eastAsia="ru-RU"/>
              </w:rPr>
            </w:pPr>
            <w:r>
              <w:rPr>
                <w:rFonts w:ascii="Times New Roman" w:hAnsi="Times New Roman" w:cs="Times New Roman"/>
                <w:spacing w:val="-4"/>
                <w:sz w:val="24"/>
                <w:szCs w:val="24"/>
                <w:lang w:val="ru-RU" w:eastAsia="ru-RU"/>
              </w:rPr>
              <w:t>М.В</w:t>
            </w:r>
            <w:r w:rsidRPr="002B542B">
              <w:rPr>
                <w:rFonts w:ascii="Times New Roman" w:hAnsi="Times New Roman" w:cs="Times New Roman"/>
                <w:spacing w:val="-4"/>
                <w:sz w:val="24"/>
                <w:szCs w:val="24"/>
                <w:lang w:val="ru-RU" w:eastAsia="ru-RU"/>
              </w:rPr>
              <w:t xml:space="preserve">. </w:t>
            </w:r>
            <w:r>
              <w:rPr>
                <w:rFonts w:ascii="Times New Roman" w:hAnsi="Times New Roman" w:cs="Times New Roman"/>
                <w:spacing w:val="-4"/>
                <w:sz w:val="24"/>
                <w:szCs w:val="24"/>
                <w:lang w:val="ru-RU" w:eastAsia="ru-RU"/>
              </w:rPr>
              <w:t>Чуваш</w:t>
            </w:r>
            <w:r w:rsidRPr="002B542B">
              <w:rPr>
                <w:rFonts w:ascii="Times New Roman" w:hAnsi="Times New Roman" w:cs="Times New Roman"/>
                <w:spacing w:val="-4"/>
                <w:sz w:val="24"/>
                <w:szCs w:val="24"/>
                <w:lang w:val="ru-RU" w:eastAsia="ru-RU"/>
              </w:rPr>
              <w:t>ов</w:t>
            </w:r>
          </w:p>
        </w:tc>
        <w:tc>
          <w:tcPr>
            <w:tcW w:w="1741" w:type="dxa"/>
            <w:tcBorders>
              <w:bottom w:val="single" w:sz="4" w:space="0" w:color="auto"/>
            </w:tcBorders>
          </w:tcPr>
          <w:p w:rsidR="00F84838" w:rsidRPr="002B542B" w:rsidRDefault="00F84838" w:rsidP="00F57010">
            <w:pPr>
              <w:pStyle w:val="BodyTextIndent2"/>
              <w:tabs>
                <w:tab w:val="clear" w:pos="360"/>
              </w:tabs>
              <w:spacing w:after="0" w:line="240" w:lineRule="auto"/>
              <w:jc w:val="both"/>
              <w:rPr>
                <w:rFonts w:ascii="Times New Roman" w:hAnsi="Times New Roman" w:cs="Times New Roman"/>
                <w:spacing w:val="-4"/>
                <w:sz w:val="24"/>
                <w:szCs w:val="24"/>
                <w:lang w:val="ru-RU" w:eastAsia="ru-RU"/>
              </w:rPr>
            </w:pPr>
          </w:p>
        </w:tc>
        <w:tc>
          <w:tcPr>
            <w:tcW w:w="2721" w:type="dxa"/>
          </w:tcPr>
          <w:p w:rsidR="00F84838" w:rsidRPr="002B542B" w:rsidRDefault="00F84838" w:rsidP="00F57010">
            <w:pPr>
              <w:pStyle w:val="BodyTextIndent2"/>
              <w:tabs>
                <w:tab w:val="clear" w:pos="360"/>
              </w:tabs>
              <w:spacing w:after="0" w:line="240" w:lineRule="auto"/>
              <w:rPr>
                <w:rFonts w:ascii="Times New Roman" w:hAnsi="Times New Roman" w:cs="Times New Roman"/>
                <w:spacing w:val="-4"/>
                <w:sz w:val="24"/>
                <w:szCs w:val="24"/>
                <w:lang w:val="ru-RU" w:eastAsia="ru-RU"/>
              </w:rPr>
            </w:pPr>
            <w:r w:rsidRPr="002B542B">
              <w:rPr>
                <w:rFonts w:ascii="Times New Roman" w:hAnsi="Times New Roman" w:cs="Times New Roman"/>
                <w:spacing w:val="-4"/>
                <w:sz w:val="24"/>
                <w:szCs w:val="24"/>
                <w:lang w:val="ru-RU" w:eastAsia="ru-RU"/>
              </w:rPr>
              <w:t>ФИО</w:t>
            </w:r>
          </w:p>
        </w:tc>
      </w:tr>
      <w:tr w:rsidR="00F84838" w:rsidRPr="002B542B">
        <w:tc>
          <w:tcPr>
            <w:tcW w:w="1760" w:type="dxa"/>
            <w:tcBorders>
              <w:top w:val="single" w:sz="4" w:space="0" w:color="auto"/>
            </w:tcBorders>
          </w:tcPr>
          <w:p w:rsidR="00F84838" w:rsidRPr="002B542B" w:rsidRDefault="00F84838" w:rsidP="00F57010">
            <w:pPr>
              <w:jc w:val="right"/>
              <w:rPr>
                <w:sz w:val="24"/>
                <w:szCs w:val="24"/>
              </w:rPr>
            </w:pPr>
            <w:r w:rsidRPr="002B542B">
              <w:t xml:space="preserve">м.п.                                                                                                                                                           </w:t>
            </w:r>
            <w:r w:rsidRPr="002B542B">
              <w:rPr>
                <w:sz w:val="24"/>
                <w:szCs w:val="24"/>
              </w:rPr>
              <w:t xml:space="preserve">                                                                                                                          </w:t>
            </w:r>
          </w:p>
        </w:tc>
        <w:tc>
          <w:tcPr>
            <w:tcW w:w="3701" w:type="dxa"/>
          </w:tcPr>
          <w:p w:rsidR="00F84838" w:rsidRPr="002B542B" w:rsidRDefault="00F84838" w:rsidP="00F57010">
            <w:pPr>
              <w:pStyle w:val="BodyTextIndent2"/>
              <w:tabs>
                <w:tab w:val="clear" w:pos="360"/>
              </w:tabs>
              <w:spacing w:after="0" w:line="240" w:lineRule="auto"/>
              <w:jc w:val="right"/>
              <w:rPr>
                <w:rFonts w:ascii="Times New Roman" w:hAnsi="Times New Roman" w:cs="Times New Roman"/>
                <w:spacing w:val="-4"/>
                <w:lang w:val="ru-RU" w:eastAsia="ru-RU"/>
              </w:rPr>
            </w:pPr>
          </w:p>
        </w:tc>
        <w:tc>
          <w:tcPr>
            <w:tcW w:w="1741" w:type="dxa"/>
            <w:tcBorders>
              <w:top w:val="single" w:sz="4" w:space="0" w:color="auto"/>
            </w:tcBorders>
          </w:tcPr>
          <w:p w:rsidR="00F84838" w:rsidRPr="002B542B" w:rsidRDefault="00F84838" w:rsidP="00F57010">
            <w:pPr>
              <w:pStyle w:val="BodyTextIndent2"/>
              <w:tabs>
                <w:tab w:val="clear" w:pos="360"/>
              </w:tabs>
              <w:spacing w:after="0" w:line="240" w:lineRule="auto"/>
              <w:jc w:val="right"/>
              <w:rPr>
                <w:rFonts w:ascii="Times New Roman" w:hAnsi="Times New Roman" w:cs="Times New Roman"/>
                <w:spacing w:val="-4"/>
                <w:sz w:val="24"/>
                <w:szCs w:val="24"/>
                <w:lang w:val="ru-RU" w:eastAsia="ru-RU"/>
              </w:rPr>
            </w:pPr>
            <w:r w:rsidRPr="002B542B">
              <w:rPr>
                <w:rFonts w:ascii="Times New Roman" w:hAnsi="Times New Roman" w:cs="Times New Roman"/>
                <w:spacing w:val="-4"/>
                <w:lang w:val="ru-RU" w:eastAsia="ru-RU"/>
              </w:rPr>
              <w:t>м.п.</w:t>
            </w:r>
          </w:p>
        </w:tc>
        <w:tc>
          <w:tcPr>
            <w:tcW w:w="2721" w:type="dxa"/>
          </w:tcPr>
          <w:p w:rsidR="00F84838" w:rsidRPr="002B542B" w:rsidRDefault="00F84838" w:rsidP="00F57010">
            <w:pPr>
              <w:pStyle w:val="BodyTextIndent2"/>
              <w:tabs>
                <w:tab w:val="clear" w:pos="360"/>
              </w:tabs>
              <w:spacing w:after="0" w:line="240" w:lineRule="auto"/>
              <w:jc w:val="right"/>
              <w:rPr>
                <w:rFonts w:ascii="Times New Roman" w:hAnsi="Times New Roman" w:cs="Times New Roman"/>
                <w:spacing w:val="-4"/>
                <w:lang w:val="ru-RU" w:eastAsia="ru-RU"/>
              </w:rPr>
            </w:pPr>
          </w:p>
        </w:tc>
      </w:tr>
    </w:tbl>
    <w:p w:rsidR="00F84838" w:rsidRDefault="00F84838" w:rsidP="00F71F30">
      <w:pPr>
        <w:spacing w:line="300" w:lineRule="exact"/>
        <w:ind w:left="360"/>
        <w:jc w:val="center"/>
        <w:rPr>
          <w:sz w:val="24"/>
          <w:szCs w:val="24"/>
        </w:rPr>
        <w:sectPr w:rsidR="00F84838" w:rsidSect="00B65DFB">
          <w:pgSz w:w="16838" w:h="11906" w:orient="landscape"/>
          <w:pgMar w:top="1134" w:right="306" w:bottom="851" w:left="539" w:header="181" w:footer="709" w:gutter="0"/>
          <w:pgNumType w:fmt="numberInDash" w:start="1"/>
          <w:cols w:space="708"/>
          <w:titlePg/>
          <w:docGrid w:linePitch="360"/>
        </w:sectPr>
      </w:pPr>
    </w:p>
    <w:p w:rsidR="00F84838" w:rsidRDefault="00F84838" w:rsidP="005C5096">
      <w:pPr>
        <w:shd w:val="clear" w:color="auto" w:fill="FFFFFF"/>
        <w:tabs>
          <w:tab w:val="left" w:pos="142"/>
        </w:tabs>
        <w:jc w:val="right"/>
      </w:pPr>
      <w:r w:rsidRPr="000E18D8">
        <w:t xml:space="preserve">            </w:t>
      </w:r>
      <w:r>
        <w:t xml:space="preserve"> </w:t>
      </w:r>
      <w:r w:rsidRPr="000E18D8">
        <w:t xml:space="preserve">Приложение №  </w:t>
      </w:r>
      <w:r>
        <w:t>2</w:t>
      </w:r>
      <w:r w:rsidRPr="000E18D8">
        <w:t xml:space="preserve">                                                                                                            </w:t>
      </w:r>
    </w:p>
    <w:p w:rsidR="00F84838" w:rsidRDefault="00F84838" w:rsidP="00A1070D">
      <w:pPr>
        <w:jc w:val="right"/>
      </w:pPr>
      <w:r w:rsidRPr="000E18D8">
        <w:t xml:space="preserve">к </w:t>
      </w:r>
      <w:r>
        <w:t>договор</w:t>
      </w:r>
      <w:r w:rsidRPr="000E18D8">
        <w:t>у от ___________201</w:t>
      </w:r>
      <w:r>
        <w:t>1</w:t>
      </w:r>
      <w:r w:rsidRPr="000E18D8">
        <w:t xml:space="preserve"> г   №_______</w:t>
      </w:r>
    </w:p>
    <w:p w:rsidR="00F84838" w:rsidRPr="00F71F38" w:rsidRDefault="00F84838" w:rsidP="000E1349">
      <w:pPr>
        <w:pStyle w:val="10"/>
        <w:jc w:val="right"/>
        <w:rPr>
          <w:i/>
          <w:iCs/>
        </w:rPr>
      </w:pPr>
      <w:r w:rsidRPr="00F71F38">
        <w:rPr>
          <w:i/>
          <w:iCs/>
        </w:rPr>
        <w:t>(представлено отдельной папкой)</w:t>
      </w:r>
    </w:p>
    <w:p w:rsidR="00F84838" w:rsidRPr="00F71F38" w:rsidRDefault="00F84838" w:rsidP="000E1349">
      <w:pPr>
        <w:pStyle w:val="10"/>
        <w:rPr>
          <w:i/>
          <w:iCs/>
        </w:rPr>
      </w:pPr>
    </w:p>
    <w:p w:rsidR="00F84838" w:rsidRPr="00E45859" w:rsidRDefault="00F84838" w:rsidP="00F75903">
      <w:pPr>
        <w:jc w:val="center"/>
        <w:rPr>
          <w:b/>
          <w:bCs/>
          <w:color w:val="FF0000"/>
          <w:sz w:val="24"/>
          <w:szCs w:val="24"/>
        </w:rPr>
      </w:pPr>
      <w:r w:rsidRPr="00E45859">
        <w:rPr>
          <w:color w:val="FF0000"/>
          <w:sz w:val="24"/>
          <w:szCs w:val="24"/>
        </w:rPr>
        <w:t xml:space="preserve">                               </w:t>
      </w:r>
    </w:p>
    <w:p w:rsidR="00F84838" w:rsidRPr="00E45859" w:rsidRDefault="00F84838" w:rsidP="00F75903">
      <w:pPr>
        <w:jc w:val="center"/>
        <w:rPr>
          <w:b/>
          <w:bCs/>
          <w:color w:val="FF0000"/>
          <w:sz w:val="24"/>
          <w:szCs w:val="24"/>
        </w:rPr>
        <w:sectPr w:rsidR="00F84838" w:rsidRPr="00E45859" w:rsidSect="00F449FC">
          <w:pgSz w:w="11906" w:h="16838" w:code="9"/>
          <w:pgMar w:top="851" w:right="567" w:bottom="425" w:left="709" w:header="709" w:footer="709" w:gutter="0"/>
          <w:pgNumType w:fmt="numberInDash" w:start="1"/>
          <w:cols w:space="708"/>
          <w:docGrid w:linePitch="360"/>
        </w:sectPr>
      </w:pPr>
    </w:p>
    <w:p w:rsidR="00F84838" w:rsidRPr="002B542B" w:rsidRDefault="00F84838" w:rsidP="00F75903">
      <w:pPr>
        <w:jc w:val="center"/>
        <w:rPr>
          <w:sz w:val="24"/>
          <w:szCs w:val="24"/>
        </w:rPr>
      </w:pPr>
      <w:r w:rsidRPr="002B542B">
        <w:rPr>
          <w:b/>
          <w:bCs/>
          <w:sz w:val="24"/>
          <w:szCs w:val="24"/>
        </w:rPr>
        <w:t>Формы отчетности</w:t>
      </w:r>
    </w:p>
    <w:p w:rsidR="00F84838" w:rsidRPr="002B542B" w:rsidRDefault="00F84838" w:rsidP="00F75903">
      <w:pPr>
        <w:rPr>
          <w:sz w:val="24"/>
          <w:szCs w:val="24"/>
        </w:rPr>
      </w:pPr>
    </w:p>
    <w:p w:rsidR="00F84838" w:rsidRPr="002B542B" w:rsidRDefault="00F84838" w:rsidP="00F75903">
      <w:pPr>
        <w:jc w:val="right"/>
      </w:pPr>
      <w:r w:rsidRPr="002B542B">
        <w:t xml:space="preserve">                                                                                                           Приложение  3.1. </w:t>
      </w:r>
    </w:p>
    <w:p w:rsidR="00F84838" w:rsidRPr="002B542B" w:rsidRDefault="00F84838" w:rsidP="00F75903">
      <w:pPr>
        <w:jc w:val="right"/>
      </w:pPr>
      <w:r w:rsidRPr="002B542B">
        <w:t xml:space="preserve">                                                                                         к </w:t>
      </w:r>
      <w:r>
        <w:t>договор</w:t>
      </w:r>
      <w:r w:rsidRPr="002B542B">
        <w:t>у  от_______________ № ___</w:t>
      </w:r>
    </w:p>
    <w:p w:rsidR="00F84838" w:rsidRPr="002B542B" w:rsidRDefault="00F84838" w:rsidP="00F75903">
      <w:pPr>
        <w:rPr>
          <w:sz w:val="24"/>
          <w:szCs w:val="24"/>
        </w:rPr>
      </w:pPr>
      <w:r w:rsidRPr="003F73AE">
        <w:rPr>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69.75pt;height:31.5pt" fillcolor="#b2b2b2" strokecolor="#33c" strokeweight="1pt">
            <v:fill opacity=".5"/>
            <v:shadow on="t" color="#99f" offset="3pt"/>
            <v:textpath style="font-family:&quot;Arial&quot;;font-size:18pt;v-text-kern:t" trim="t" fitpath="t" string="образец"/>
          </v:shape>
        </w:pict>
      </w:r>
    </w:p>
    <w:tbl>
      <w:tblPr>
        <w:tblW w:w="9905" w:type="dxa"/>
        <w:jc w:val="center"/>
        <w:tblLook w:val="0000"/>
      </w:tblPr>
      <w:tblGrid>
        <w:gridCol w:w="480"/>
        <w:gridCol w:w="2480"/>
        <w:gridCol w:w="1885"/>
        <w:gridCol w:w="1640"/>
        <w:gridCol w:w="1760"/>
        <w:gridCol w:w="1660"/>
      </w:tblGrid>
      <w:tr w:rsidR="00F84838" w:rsidRPr="002B542B">
        <w:trPr>
          <w:trHeight w:val="255"/>
          <w:jc w:val="center"/>
        </w:trPr>
        <w:tc>
          <w:tcPr>
            <w:tcW w:w="9905" w:type="dxa"/>
            <w:gridSpan w:val="6"/>
            <w:tcBorders>
              <w:top w:val="nil"/>
              <w:left w:val="nil"/>
              <w:bottom w:val="nil"/>
              <w:right w:val="nil"/>
            </w:tcBorders>
            <w:noWrap/>
            <w:vAlign w:val="bottom"/>
          </w:tcPr>
          <w:p w:rsidR="00F84838" w:rsidRPr="002B542B" w:rsidRDefault="00F84838" w:rsidP="00F75903">
            <w:pPr>
              <w:jc w:val="right"/>
            </w:pPr>
            <w:r w:rsidRPr="002B542B">
              <w:t xml:space="preserve">                                Унифицированная форма № КС-3</w:t>
            </w:r>
          </w:p>
        </w:tc>
      </w:tr>
      <w:tr w:rsidR="00F84838" w:rsidRPr="002B542B">
        <w:trPr>
          <w:trHeight w:val="255"/>
          <w:jc w:val="center"/>
        </w:trPr>
        <w:tc>
          <w:tcPr>
            <w:tcW w:w="480" w:type="dxa"/>
            <w:tcBorders>
              <w:top w:val="nil"/>
              <w:left w:val="nil"/>
              <w:bottom w:val="nil"/>
              <w:right w:val="nil"/>
            </w:tcBorders>
            <w:noWrap/>
            <w:vAlign w:val="bottom"/>
          </w:tcPr>
          <w:p w:rsidR="00F84838" w:rsidRPr="002B542B" w:rsidRDefault="00F84838" w:rsidP="00F75903"/>
        </w:tc>
        <w:tc>
          <w:tcPr>
            <w:tcW w:w="2480" w:type="dxa"/>
            <w:tcBorders>
              <w:top w:val="nil"/>
              <w:left w:val="nil"/>
              <w:bottom w:val="nil"/>
              <w:right w:val="nil"/>
            </w:tcBorders>
            <w:noWrap/>
            <w:vAlign w:val="bottom"/>
          </w:tcPr>
          <w:p w:rsidR="00F84838" w:rsidRPr="002B542B" w:rsidRDefault="00F84838" w:rsidP="00F75903"/>
        </w:tc>
        <w:tc>
          <w:tcPr>
            <w:tcW w:w="6945" w:type="dxa"/>
            <w:gridSpan w:val="4"/>
            <w:tcBorders>
              <w:top w:val="nil"/>
              <w:left w:val="nil"/>
              <w:bottom w:val="nil"/>
              <w:right w:val="nil"/>
            </w:tcBorders>
            <w:noWrap/>
            <w:vAlign w:val="bottom"/>
          </w:tcPr>
          <w:p w:rsidR="00F84838" w:rsidRPr="002B542B" w:rsidRDefault="00F84838" w:rsidP="00F75903">
            <w:pPr>
              <w:jc w:val="right"/>
            </w:pPr>
            <w:r w:rsidRPr="002B542B">
              <w:t xml:space="preserve">                                Утверждена постановлением Госкомстата</w:t>
            </w:r>
          </w:p>
        </w:tc>
      </w:tr>
      <w:tr w:rsidR="00F84838" w:rsidRPr="002B542B">
        <w:trPr>
          <w:trHeight w:val="255"/>
          <w:jc w:val="center"/>
        </w:trPr>
        <w:tc>
          <w:tcPr>
            <w:tcW w:w="480" w:type="dxa"/>
            <w:tcBorders>
              <w:top w:val="nil"/>
              <w:left w:val="nil"/>
              <w:bottom w:val="nil"/>
              <w:right w:val="nil"/>
            </w:tcBorders>
            <w:noWrap/>
            <w:vAlign w:val="bottom"/>
          </w:tcPr>
          <w:p w:rsidR="00F84838" w:rsidRPr="002B542B" w:rsidRDefault="00F84838" w:rsidP="00F75903"/>
        </w:tc>
        <w:tc>
          <w:tcPr>
            <w:tcW w:w="2480" w:type="dxa"/>
            <w:tcBorders>
              <w:top w:val="nil"/>
              <w:left w:val="nil"/>
              <w:bottom w:val="nil"/>
              <w:right w:val="nil"/>
            </w:tcBorders>
            <w:noWrap/>
            <w:vAlign w:val="bottom"/>
          </w:tcPr>
          <w:p w:rsidR="00F84838" w:rsidRPr="002B542B" w:rsidRDefault="00F84838" w:rsidP="00F75903"/>
        </w:tc>
        <w:tc>
          <w:tcPr>
            <w:tcW w:w="6945" w:type="dxa"/>
            <w:gridSpan w:val="4"/>
            <w:tcBorders>
              <w:top w:val="nil"/>
              <w:left w:val="nil"/>
              <w:bottom w:val="nil"/>
              <w:right w:val="nil"/>
            </w:tcBorders>
            <w:noWrap/>
            <w:vAlign w:val="bottom"/>
          </w:tcPr>
          <w:p w:rsidR="00F84838" w:rsidRPr="002B542B" w:rsidRDefault="00F84838" w:rsidP="00F75903">
            <w:pPr>
              <w:jc w:val="right"/>
            </w:pPr>
            <w:r w:rsidRPr="002B542B">
              <w:t xml:space="preserve">                                России от 11.11.99  № 100</w:t>
            </w:r>
          </w:p>
        </w:tc>
      </w:tr>
      <w:tr w:rsidR="00F84838" w:rsidRPr="002B542B">
        <w:trPr>
          <w:trHeight w:val="255"/>
          <w:jc w:val="center"/>
        </w:trPr>
        <w:tc>
          <w:tcPr>
            <w:tcW w:w="480" w:type="dxa"/>
            <w:tcBorders>
              <w:top w:val="nil"/>
              <w:left w:val="nil"/>
              <w:bottom w:val="nil"/>
              <w:right w:val="nil"/>
            </w:tcBorders>
            <w:noWrap/>
            <w:vAlign w:val="bottom"/>
          </w:tcPr>
          <w:p w:rsidR="00F84838" w:rsidRPr="002B542B" w:rsidRDefault="00F84838" w:rsidP="00F75903"/>
        </w:tc>
        <w:tc>
          <w:tcPr>
            <w:tcW w:w="2480" w:type="dxa"/>
            <w:tcBorders>
              <w:top w:val="nil"/>
              <w:left w:val="nil"/>
              <w:bottom w:val="nil"/>
              <w:right w:val="nil"/>
            </w:tcBorders>
            <w:noWrap/>
            <w:vAlign w:val="bottom"/>
          </w:tcPr>
          <w:p w:rsidR="00F84838" w:rsidRPr="002B542B" w:rsidRDefault="00F84838" w:rsidP="00F75903"/>
        </w:tc>
        <w:tc>
          <w:tcPr>
            <w:tcW w:w="1885" w:type="dxa"/>
            <w:tcBorders>
              <w:top w:val="nil"/>
              <w:left w:val="nil"/>
              <w:bottom w:val="nil"/>
              <w:right w:val="nil"/>
            </w:tcBorders>
            <w:noWrap/>
            <w:vAlign w:val="bottom"/>
          </w:tcPr>
          <w:p w:rsidR="00F84838" w:rsidRPr="002B542B" w:rsidRDefault="00F84838" w:rsidP="00F75903"/>
        </w:tc>
        <w:tc>
          <w:tcPr>
            <w:tcW w:w="1640" w:type="dxa"/>
            <w:tcBorders>
              <w:top w:val="nil"/>
              <w:left w:val="nil"/>
              <w:bottom w:val="nil"/>
              <w:right w:val="nil"/>
            </w:tcBorders>
            <w:noWrap/>
            <w:vAlign w:val="bottom"/>
          </w:tcPr>
          <w:p w:rsidR="00F84838" w:rsidRPr="002B542B" w:rsidRDefault="00F84838" w:rsidP="00F75903">
            <w:pPr>
              <w:jc w:val="center"/>
            </w:pPr>
          </w:p>
        </w:tc>
        <w:tc>
          <w:tcPr>
            <w:tcW w:w="1760" w:type="dxa"/>
            <w:tcBorders>
              <w:top w:val="nil"/>
              <w:left w:val="nil"/>
              <w:bottom w:val="nil"/>
              <w:right w:val="nil"/>
            </w:tcBorders>
            <w:noWrap/>
            <w:vAlign w:val="bottom"/>
          </w:tcPr>
          <w:p w:rsidR="00F84838" w:rsidRPr="002B542B" w:rsidRDefault="00F84838" w:rsidP="00F75903"/>
        </w:tc>
        <w:tc>
          <w:tcPr>
            <w:tcW w:w="1660" w:type="dxa"/>
            <w:tcBorders>
              <w:top w:val="nil"/>
              <w:left w:val="nil"/>
              <w:bottom w:val="nil"/>
              <w:right w:val="nil"/>
            </w:tcBorders>
            <w:noWrap/>
            <w:vAlign w:val="bottom"/>
          </w:tcPr>
          <w:p w:rsidR="00F84838" w:rsidRPr="002B542B" w:rsidRDefault="00F84838" w:rsidP="00F75903"/>
        </w:tc>
      </w:tr>
      <w:tr w:rsidR="00F84838" w:rsidRPr="002B542B">
        <w:trPr>
          <w:trHeight w:val="255"/>
          <w:jc w:val="center"/>
        </w:trPr>
        <w:tc>
          <w:tcPr>
            <w:tcW w:w="2960" w:type="dxa"/>
            <w:gridSpan w:val="2"/>
            <w:tcBorders>
              <w:top w:val="nil"/>
              <w:left w:val="nil"/>
              <w:bottom w:val="nil"/>
              <w:right w:val="nil"/>
            </w:tcBorders>
            <w:noWrap/>
            <w:vAlign w:val="bottom"/>
          </w:tcPr>
          <w:p w:rsidR="00F84838" w:rsidRPr="002B542B" w:rsidRDefault="00F84838" w:rsidP="00F75903">
            <w:pPr>
              <w:rPr>
                <w:sz w:val="16"/>
                <w:szCs w:val="16"/>
              </w:rPr>
            </w:pPr>
            <w:r w:rsidRPr="002B542B">
              <w:rPr>
                <w:sz w:val="16"/>
                <w:szCs w:val="16"/>
              </w:rPr>
              <w:t>Инвестор</w:t>
            </w:r>
          </w:p>
        </w:tc>
        <w:tc>
          <w:tcPr>
            <w:tcW w:w="1885" w:type="dxa"/>
            <w:tcBorders>
              <w:top w:val="nil"/>
              <w:left w:val="nil"/>
              <w:bottom w:val="nil"/>
              <w:right w:val="nil"/>
            </w:tcBorders>
            <w:noWrap/>
            <w:vAlign w:val="bottom"/>
          </w:tcPr>
          <w:p w:rsidR="00F84838" w:rsidRPr="002B542B" w:rsidRDefault="00F84838" w:rsidP="00F75903">
            <w:pPr>
              <w:rPr>
                <w:sz w:val="18"/>
                <w:szCs w:val="18"/>
              </w:rPr>
            </w:pPr>
          </w:p>
        </w:tc>
        <w:tc>
          <w:tcPr>
            <w:tcW w:w="1640" w:type="dxa"/>
            <w:tcBorders>
              <w:top w:val="nil"/>
              <w:left w:val="nil"/>
              <w:bottom w:val="nil"/>
              <w:right w:val="nil"/>
            </w:tcBorders>
            <w:noWrap/>
            <w:vAlign w:val="bottom"/>
          </w:tcPr>
          <w:p w:rsidR="00F84838" w:rsidRPr="002B542B" w:rsidRDefault="00F84838" w:rsidP="00F75903"/>
        </w:tc>
        <w:tc>
          <w:tcPr>
            <w:tcW w:w="1760" w:type="dxa"/>
            <w:tcBorders>
              <w:top w:val="nil"/>
              <w:left w:val="nil"/>
              <w:bottom w:val="nil"/>
              <w:right w:val="nil"/>
            </w:tcBorders>
            <w:noWrap/>
            <w:vAlign w:val="bottom"/>
          </w:tcPr>
          <w:p w:rsidR="00F84838" w:rsidRPr="002B542B" w:rsidRDefault="00F84838" w:rsidP="00F75903">
            <w:pPr>
              <w:rPr>
                <w:sz w:val="16"/>
                <w:szCs w:val="16"/>
              </w:rPr>
            </w:pPr>
            <w:r w:rsidRPr="002B542B">
              <w:rPr>
                <w:sz w:val="16"/>
                <w:szCs w:val="16"/>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F84838" w:rsidRPr="002B542B" w:rsidRDefault="00F84838" w:rsidP="00F75903">
            <w:r w:rsidRPr="002B542B">
              <w:t>КОД</w:t>
            </w:r>
          </w:p>
        </w:tc>
      </w:tr>
      <w:tr w:rsidR="00F84838" w:rsidRPr="002B542B">
        <w:trPr>
          <w:trHeight w:val="255"/>
          <w:jc w:val="center"/>
        </w:trPr>
        <w:tc>
          <w:tcPr>
            <w:tcW w:w="480" w:type="dxa"/>
            <w:tcBorders>
              <w:top w:val="nil"/>
              <w:left w:val="nil"/>
              <w:bottom w:val="nil"/>
              <w:right w:val="nil"/>
            </w:tcBorders>
            <w:noWrap/>
            <w:vAlign w:val="bottom"/>
          </w:tcPr>
          <w:p w:rsidR="00F84838" w:rsidRPr="002B542B" w:rsidRDefault="00F84838" w:rsidP="00F75903">
            <w:pPr>
              <w:rPr>
                <w:sz w:val="16"/>
                <w:szCs w:val="16"/>
              </w:rPr>
            </w:pPr>
          </w:p>
        </w:tc>
        <w:tc>
          <w:tcPr>
            <w:tcW w:w="2480" w:type="dxa"/>
            <w:tcBorders>
              <w:top w:val="nil"/>
              <w:left w:val="nil"/>
              <w:bottom w:val="nil"/>
              <w:right w:val="nil"/>
            </w:tcBorders>
            <w:noWrap/>
            <w:vAlign w:val="bottom"/>
          </w:tcPr>
          <w:p w:rsidR="00F84838" w:rsidRPr="002B542B" w:rsidRDefault="00F84838" w:rsidP="00F75903">
            <w:pPr>
              <w:rPr>
                <w:sz w:val="16"/>
                <w:szCs w:val="16"/>
              </w:rPr>
            </w:pPr>
            <w:r w:rsidRPr="002B542B">
              <w:rPr>
                <w:sz w:val="16"/>
                <w:szCs w:val="16"/>
              </w:rPr>
              <w:t xml:space="preserve">                          </w:t>
            </w:r>
          </w:p>
        </w:tc>
        <w:tc>
          <w:tcPr>
            <w:tcW w:w="1885" w:type="dxa"/>
            <w:tcBorders>
              <w:top w:val="nil"/>
              <w:left w:val="nil"/>
              <w:bottom w:val="nil"/>
              <w:right w:val="nil"/>
            </w:tcBorders>
            <w:noWrap/>
            <w:vAlign w:val="bottom"/>
          </w:tcPr>
          <w:p w:rsidR="00F84838" w:rsidRPr="002B542B" w:rsidRDefault="00F84838" w:rsidP="00F75903">
            <w:pPr>
              <w:rPr>
                <w:sz w:val="18"/>
                <w:szCs w:val="18"/>
              </w:rPr>
            </w:pPr>
          </w:p>
        </w:tc>
        <w:tc>
          <w:tcPr>
            <w:tcW w:w="1640" w:type="dxa"/>
            <w:tcBorders>
              <w:top w:val="nil"/>
              <w:left w:val="nil"/>
              <w:bottom w:val="nil"/>
              <w:right w:val="nil"/>
            </w:tcBorders>
            <w:noWrap/>
            <w:vAlign w:val="bottom"/>
          </w:tcPr>
          <w:p w:rsidR="00F84838" w:rsidRPr="002B542B" w:rsidRDefault="00F84838" w:rsidP="00F75903"/>
        </w:tc>
        <w:tc>
          <w:tcPr>
            <w:tcW w:w="1760" w:type="dxa"/>
            <w:tcBorders>
              <w:top w:val="nil"/>
              <w:left w:val="nil"/>
              <w:bottom w:val="nil"/>
              <w:right w:val="nil"/>
            </w:tcBorders>
            <w:noWrap/>
            <w:vAlign w:val="bottom"/>
          </w:tcPr>
          <w:p w:rsidR="00F84838" w:rsidRPr="002B542B" w:rsidRDefault="00F84838" w:rsidP="00F75903">
            <w:pPr>
              <w:rPr>
                <w:sz w:val="16"/>
                <w:szCs w:val="16"/>
              </w:rPr>
            </w:pPr>
            <w:r w:rsidRPr="002B542B">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F84838" w:rsidRPr="002B542B" w:rsidRDefault="00F84838" w:rsidP="00F75903">
            <w:r w:rsidRPr="002B542B">
              <w:t> </w:t>
            </w:r>
          </w:p>
        </w:tc>
      </w:tr>
      <w:tr w:rsidR="00F84838" w:rsidRPr="002B542B">
        <w:trPr>
          <w:trHeight w:val="255"/>
          <w:jc w:val="center"/>
        </w:trPr>
        <w:tc>
          <w:tcPr>
            <w:tcW w:w="4845" w:type="dxa"/>
            <w:gridSpan w:val="3"/>
            <w:tcBorders>
              <w:top w:val="nil"/>
              <w:left w:val="nil"/>
              <w:bottom w:val="nil"/>
              <w:right w:val="nil"/>
            </w:tcBorders>
            <w:noWrap/>
            <w:vAlign w:val="bottom"/>
          </w:tcPr>
          <w:p w:rsidR="00F84838" w:rsidRPr="002B542B" w:rsidRDefault="00F84838" w:rsidP="00F75903">
            <w:pPr>
              <w:rPr>
                <w:sz w:val="16"/>
                <w:szCs w:val="16"/>
              </w:rPr>
            </w:pPr>
            <w:r w:rsidRPr="002B542B">
              <w:rPr>
                <w:sz w:val="16"/>
                <w:szCs w:val="16"/>
              </w:rPr>
              <w:t xml:space="preserve">Заказчик Муниципальное учреждение </w:t>
            </w:r>
          </w:p>
        </w:tc>
        <w:tc>
          <w:tcPr>
            <w:tcW w:w="1640" w:type="dxa"/>
            <w:tcBorders>
              <w:top w:val="nil"/>
              <w:left w:val="nil"/>
              <w:bottom w:val="nil"/>
              <w:right w:val="nil"/>
            </w:tcBorders>
            <w:noWrap/>
            <w:vAlign w:val="bottom"/>
          </w:tcPr>
          <w:p w:rsidR="00F84838" w:rsidRPr="002B542B" w:rsidRDefault="00F84838" w:rsidP="00F75903"/>
        </w:tc>
        <w:tc>
          <w:tcPr>
            <w:tcW w:w="1760" w:type="dxa"/>
            <w:tcBorders>
              <w:top w:val="nil"/>
              <w:left w:val="nil"/>
              <w:bottom w:val="nil"/>
              <w:right w:val="nil"/>
            </w:tcBorders>
            <w:noWrap/>
            <w:vAlign w:val="bottom"/>
          </w:tcPr>
          <w:p w:rsidR="00F84838" w:rsidRPr="002B542B" w:rsidRDefault="00F84838" w:rsidP="00F75903"/>
        </w:tc>
        <w:tc>
          <w:tcPr>
            <w:tcW w:w="1660" w:type="dxa"/>
            <w:tcBorders>
              <w:top w:val="nil"/>
              <w:left w:val="single" w:sz="4" w:space="0" w:color="auto"/>
              <w:bottom w:val="single" w:sz="4" w:space="0" w:color="auto"/>
              <w:right w:val="single" w:sz="4" w:space="0" w:color="auto"/>
            </w:tcBorders>
            <w:noWrap/>
            <w:vAlign w:val="bottom"/>
          </w:tcPr>
          <w:p w:rsidR="00F84838" w:rsidRPr="002B542B" w:rsidRDefault="00F84838" w:rsidP="00F75903">
            <w:r w:rsidRPr="002B542B">
              <w:t> </w:t>
            </w:r>
          </w:p>
        </w:tc>
      </w:tr>
      <w:tr w:rsidR="00F84838" w:rsidRPr="002B542B">
        <w:trPr>
          <w:trHeight w:val="255"/>
          <w:jc w:val="center"/>
        </w:trPr>
        <w:tc>
          <w:tcPr>
            <w:tcW w:w="480" w:type="dxa"/>
            <w:tcBorders>
              <w:top w:val="nil"/>
              <w:left w:val="nil"/>
              <w:bottom w:val="nil"/>
              <w:right w:val="nil"/>
            </w:tcBorders>
            <w:noWrap/>
            <w:vAlign w:val="bottom"/>
          </w:tcPr>
          <w:p w:rsidR="00F84838" w:rsidRPr="002B542B" w:rsidRDefault="00F84838" w:rsidP="00F75903">
            <w:pPr>
              <w:rPr>
                <w:sz w:val="16"/>
                <w:szCs w:val="16"/>
              </w:rPr>
            </w:pPr>
          </w:p>
        </w:tc>
        <w:tc>
          <w:tcPr>
            <w:tcW w:w="4365" w:type="dxa"/>
            <w:gridSpan w:val="2"/>
            <w:tcBorders>
              <w:top w:val="nil"/>
              <w:left w:val="nil"/>
              <w:bottom w:val="nil"/>
              <w:right w:val="nil"/>
            </w:tcBorders>
            <w:noWrap/>
            <w:vAlign w:val="bottom"/>
          </w:tcPr>
          <w:p w:rsidR="00F84838" w:rsidRPr="002B542B" w:rsidRDefault="00F84838" w:rsidP="00F75903">
            <w:pPr>
              <w:rPr>
                <w:sz w:val="16"/>
                <w:szCs w:val="16"/>
              </w:rPr>
            </w:pPr>
            <w:r w:rsidRPr="002B542B">
              <w:rPr>
                <w:sz w:val="16"/>
                <w:szCs w:val="16"/>
              </w:rPr>
              <w:t>"Пермблагоустройство"</w:t>
            </w:r>
          </w:p>
        </w:tc>
        <w:tc>
          <w:tcPr>
            <w:tcW w:w="1640" w:type="dxa"/>
            <w:tcBorders>
              <w:top w:val="nil"/>
              <w:left w:val="nil"/>
              <w:bottom w:val="nil"/>
              <w:right w:val="nil"/>
            </w:tcBorders>
            <w:noWrap/>
            <w:vAlign w:val="bottom"/>
          </w:tcPr>
          <w:p w:rsidR="00F84838" w:rsidRPr="002B542B" w:rsidRDefault="00F84838" w:rsidP="00F75903"/>
        </w:tc>
        <w:tc>
          <w:tcPr>
            <w:tcW w:w="1760" w:type="dxa"/>
            <w:tcBorders>
              <w:top w:val="nil"/>
              <w:left w:val="nil"/>
              <w:bottom w:val="nil"/>
              <w:right w:val="nil"/>
            </w:tcBorders>
            <w:noWrap/>
            <w:vAlign w:val="bottom"/>
          </w:tcPr>
          <w:p w:rsidR="00F84838" w:rsidRPr="002B542B" w:rsidRDefault="00F84838" w:rsidP="00F75903">
            <w:pPr>
              <w:rPr>
                <w:sz w:val="16"/>
                <w:szCs w:val="16"/>
              </w:rPr>
            </w:pPr>
            <w:r w:rsidRPr="002B542B">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F84838" w:rsidRPr="002B542B" w:rsidRDefault="00F84838" w:rsidP="00F75903">
            <w:r w:rsidRPr="002B542B">
              <w:t> </w:t>
            </w:r>
          </w:p>
        </w:tc>
      </w:tr>
      <w:tr w:rsidR="00F84838" w:rsidRPr="002B542B">
        <w:trPr>
          <w:trHeight w:val="255"/>
          <w:jc w:val="center"/>
        </w:trPr>
        <w:tc>
          <w:tcPr>
            <w:tcW w:w="2960" w:type="dxa"/>
            <w:gridSpan w:val="2"/>
            <w:tcBorders>
              <w:top w:val="nil"/>
              <w:left w:val="nil"/>
              <w:bottom w:val="nil"/>
              <w:right w:val="nil"/>
            </w:tcBorders>
            <w:noWrap/>
            <w:vAlign w:val="bottom"/>
          </w:tcPr>
          <w:p w:rsidR="00F84838" w:rsidRPr="002B542B" w:rsidRDefault="00F84838" w:rsidP="00F75903">
            <w:pPr>
              <w:rPr>
                <w:sz w:val="16"/>
                <w:szCs w:val="16"/>
              </w:rPr>
            </w:pPr>
            <w:r w:rsidRPr="002B542B">
              <w:rPr>
                <w:sz w:val="16"/>
                <w:szCs w:val="16"/>
              </w:rPr>
              <w:t xml:space="preserve">Подрядчик: </w:t>
            </w:r>
          </w:p>
        </w:tc>
        <w:tc>
          <w:tcPr>
            <w:tcW w:w="1885" w:type="dxa"/>
            <w:tcBorders>
              <w:top w:val="nil"/>
              <w:left w:val="nil"/>
              <w:bottom w:val="nil"/>
              <w:right w:val="nil"/>
            </w:tcBorders>
            <w:noWrap/>
            <w:vAlign w:val="bottom"/>
          </w:tcPr>
          <w:p w:rsidR="00F84838" w:rsidRPr="002B542B" w:rsidRDefault="00F84838" w:rsidP="00F75903">
            <w:pPr>
              <w:rPr>
                <w:sz w:val="16"/>
                <w:szCs w:val="16"/>
              </w:rPr>
            </w:pPr>
          </w:p>
        </w:tc>
        <w:tc>
          <w:tcPr>
            <w:tcW w:w="1640" w:type="dxa"/>
            <w:tcBorders>
              <w:top w:val="nil"/>
              <w:left w:val="nil"/>
              <w:bottom w:val="nil"/>
              <w:right w:val="nil"/>
            </w:tcBorders>
            <w:noWrap/>
            <w:vAlign w:val="bottom"/>
          </w:tcPr>
          <w:p w:rsidR="00F84838" w:rsidRPr="002B542B" w:rsidRDefault="00F84838" w:rsidP="00F75903"/>
        </w:tc>
        <w:tc>
          <w:tcPr>
            <w:tcW w:w="1760" w:type="dxa"/>
            <w:tcBorders>
              <w:top w:val="nil"/>
              <w:left w:val="nil"/>
              <w:bottom w:val="nil"/>
              <w:right w:val="nil"/>
            </w:tcBorders>
            <w:noWrap/>
            <w:vAlign w:val="bottom"/>
          </w:tcPr>
          <w:p w:rsidR="00F84838" w:rsidRPr="002B542B" w:rsidRDefault="00F84838" w:rsidP="00F75903">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F84838" w:rsidRPr="002B542B" w:rsidRDefault="00F84838" w:rsidP="00F75903">
            <w:r w:rsidRPr="002B542B">
              <w:t> </w:t>
            </w:r>
          </w:p>
        </w:tc>
      </w:tr>
      <w:tr w:rsidR="00F84838" w:rsidRPr="002B542B">
        <w:trPr>
          <w:trHeight w:val="255"/>
          <w:jc w:val="center"/>
        </w:trPr>
        <w:tc>
          <w:tcPr>
            <w:tcW w:w="480" w:type="dxa"/>
            <w:tcBorders>
              <w:top w:val="nil"/>
              <w:left w:val="nil"/>
              <w:bottom w:val="nil"/>
              <w:right w:val="nil"/>
            </w:tcBorders>
            <w:noWrap/>
            <w:vAlign w:val="bottom"/>
          </w:tcPr>
          <w:p w:rsidR="00F84838" w:rsidRPr="002B542B" w:rsidRDefault="00F84838" w:rsidP="00F75903">
            <w:pPr>
              <w:rPr>
                <w:sz w:val="16"/>
                <w:szCs w:val="16"/>
              </w:rPr>
            </w:pPr>
          </w:p>
        </w:tc>
        <w:tc>
          <w:tcPr>
            <w:tcW w:w="2480" w:type="dxa"/>
            <w:tcBorders>
              <w:top w:val="nil"/>
              <w:left w:val="nil"/>
              <w:bottom w:val="nil"/>
              <w:right w:val="nil"/>
            </w:tcBorders>
            <w:noWrap/>
            <w:vAlign w:val="bottom"/>
          </w:tcPr>
          <w:p w:rsidR="00F84838" w:rsidRPr="002B542B" w:rsidRDefault="00F84838" w:rsidP="00F75903">
            <w:pPr>
              <w:rPr>
                <w:sz w:val="16"/>
                <w:szCs w:val="16"/>
              </w:rPr>
            </w:pPr>
          </w:p>
        </w:tc>
        <w:tc>
          <w:tcPr>
            <w:tcW w:w="1885" w:type="dxa"/>
            <w:tcBorders>
              <w:top w:val="nil"/>
              <w:left w:val="nil"/>
              <w:bottom w:val="nil"/>
              <w:right w:val="nil"/>
            </w:tcBorders>
            <w:noWrap/>
            <w:vAlign w:val="bottom"/>
          </w:tcPr>
          <w:p w:rsidR="00F84838" w:rsidRPr="002B542B" w:rsidRDefault="00F84838" w:rsidP="00F75903">
            <w:pPr>
              <w:rPr>
                <w:sz w:val="16"/>
                <w:szCs w:val="16"/>
              </w:rPr>
            </w:pPr>
          </w:p>
        </w:tc>
        <w:tc>
          <w:tcPr>
            <w:tcW w:w="1640" w:type="dxa"/>
            <w:tcBorders>
              <w:top w:val="nil"/>
              <w:left w:val="nil"/>
              <w:bottom w:val="nil"/>
              <w:right w:val="nil"/>
            </w:tcBorders>
            <w:noWrap/>
            <w:vAlign w:val="bottom"/>
          </w:tcPr>
          <w:p w:rsidR="00F84838" w:rsidRPr="002B542B" w:rsidRDefault="00F84838" w:rsidP="00F75903"/>
        </w:tc>
        <w:tc>
          <w:tcPr>
            <w:tcW w:w="1760" w:type="dxa"/>
            <w:tcBorders>
              <w:top w:val="nil"/>
              <w:left w:val="nil"/>
              <w:bottom w:val="nil"/>
              <w:right w:val="nil"/>
            </w:tcBorders>
            <w:noWrap/>
            <w:vAlign w:val="bottom"/>
          </w:tcPr>
          <w:p w:rsidR="00F84838" w:rsidRPr="002B542B" w:rsidRDefault="00F84838" w:rsidP="00F75903">
            <w:pPr>
              <w:rPr>
                <w:sz w:val="16"/>
                <w:szCs w:val="16"/>
              </w:rPr>
            </w:pPr>
            <w:r w:rsidRPr="002B542B">
              <w:rPr>
                <w:sz w:val="16"/>
                <w:szCs w:val="16"/>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F84838" w:rsidRPr="002B542B" w:rsidRDefault="00F84838" w:rsidP="00F75903">
            <w:r w:rsidRPr="002B542B">
              <w:t> </w:t>
            </w:r>
          </w:p>
        </w:tc>
      </w:tr>
      <w:tr w:rsidR="00F84838" w:rsidRPr="002B542B">
        <w:trPr>
          <w:trHeight w:val="255"/>
          <w:jc w:val="center"/>
        </w:trPr>
        <w:tc>
          <w:tcPr>
            <w:tcW w:w="2960" w:type="dxa"/>
            <w:gridSpan w:val="2"/>
            <w:tcBorders>
              <w:top w:val="nil"/>
              <w:left w:val="nil"/>
              <w:bottom w:val="nil"/>
              <w:right w:val="nil"/>
            </w:tcBorders>
            <w:noWrap/>
            <w:vAlign w:val="bottom"/>
          </w:tcPr>
          <w:p w:rsidR="00F84838" w:rsidRPr="002B542B" w:rsidRDefault="00F84838" w:rsidP="00F75903">
            <w:pPr>
              <w:rPr>
                <w:sz w:val="16"/>
                <w:szCs w:val="16"/>
              </w:rPr>
            </w:pPr>
            <w:r w:rsidRPr="002B542B">
              <w:rPr>
                <w:sz w:val="16"/>
                <w:szCs w:val="16"/>
              </w:rPr>
              <w:t xml:space="preserve">Стройка:   </w:t>
            </w:r>
          </w:p>
        </w:tc>
        <w:tc>
          <w:tcPr>
            <w:tcW w:w="1885" w:type="dxa"/>
            <w:tcBorders>
              <w:top w:val="nil"/>
              <w:left w:val="nil"/>
              <w:bottom w:val="nil"/>
              <w:right w:val="nil"/>
            </w:tcBorders>
            <w:noWrap/>
            <w:vAlign w:val="bottom"/>
          </w:tcPr>
          <w:p w:rsidR="00F84838" w:rsidRPr="002B542B" w:rsidRDefault="00F84838" w:rsidP="00F75903">
            <w:pPr>
              <w:rPr>
                <w:sz w:val="16"/>
                <w:szCs w:val="16"/>
              </w:rPr>
            </w:pPr>
          </w:p>
        </w:tc>
        <w:tc>
          <w:tcPr>
            <w:tcW w:w="1640" w:type="dxa"/>
            <w:tcBorders>
              <w:top w:val="nil"/>
              <w:left w:val="nil"/>
              <w:bottom w:val="nil"/>
              <w:right w:val="nil"/>
            </w:tcBorders>
            <w:noWrap/>
            <w:vAlign w:val="bottom"/>
          </w:tcPr>
          <w:p w:rsidR="00F84838" w:rsidRPr="002B542B" w:rsidRDefault="00F84838" w:rsidP="00F75903"/>
        </w:tc>
        <w:tc>
          <w:tcPr>
            <w:tcW w:w="1760" w:type="dxa"/>
            <w:tcBorders>
              <w:top w:val="nil"/>
              <w:left w:val="nil"/>
              <w:bottom w:val="nil"/>
              <w:right w:val="nil"/>
            </w:tcBorders>
            <w:noWrap/>
            <w:vAlign w:val="bottom"/>
          </w:tcPr>
          <w:p w:rsidR="00F84838" w:rsidRPr="002B542B" w:rsidRDefault="00F84838" w:rsidP="00F75903">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F84838" w:rsidRPr="002B542B" w:rsidRDefault="00F84838" w:rsidP="00F75903">
            <w:r w:rsidRPr="002B542B">
              <w:t> </w:t>
            </w:r>
          </w:p>
        </w:tc>
      </w:tr>
      <w:tr w:rsidR="00F84838" w:rsidRPr="002B542B">
        <w:trPr>
          <w:trHeight w:val="255"/>
          <w:jc w:val="center"/>
        </w:trPr>
        <w:tc>
          <w:tcPr>
            <w:tcW w:w="480" w:type="dxa"/>
            <w:tcBorders>
              <w:top w:val="nil"/>
              <w:left w:val="nil"/>
              <w:bottom w:val="nil"/>
              <w:right w:val="nil"/>
            </w:tcBorders>
            <w:noWrap/>
            <w:vAlign w:val="bottom"/>
          </w:tcPr>
          <w:p w:rsidR="00F84838" w:rsidRPr="002B542B" w:rsidRDefault="00F84838" w:rsidP="00F75903">
            <w:pPr>
              <w:rPr>
                <w:sz w:val="16"/>
                <w:szCs w:val="16"/>
              </w:rPr>
            </w:pPr>
            <w:r w:rsidRPr="002B542B">
              <w:rPr>
                <w:sz w:val="16"/>
                <w:szCs w:val="16"/>
              </w:rPr>
              <w:t xml:space="preserve"> </w:t>
            </w:r>
          </w:p>
        </w:tc>
        <w:tc>
          <w:tcPr>
            <w:tcW w:w="2480" w:type="dxa"/>
            <w:tcBorders>
              <w:top w:val="nil"/>
              <w:left w:val="nil"/>
              <w:bottom w:val="nil"/>
              <w:right w:val="nil"/>
            </w:tcBorders>
            <w:noWrap/>
            <w:vAlign w:val="bottom"/>
          </w:tcPr>
          <w:p w:rsidR="00F84838" w:rsidRPr="002B542B" w:rsidRDefault="00F84838" w:rsidP="00F75903">
            <w:pPr>
              <w:rPr>
                <w:sz w:val="16"/>
                <w:szCs w:val="16"/>
              </w:rPr>
            </w:pPr>
          </w:p>
        </w:tc>
        <w:tc>
          <w:tcPr>
            <w:tcW w:w="1885" w:type="dxa"/>
            <w:tcBorders>
              <w:top w:val="nil"/>
              <w:left w:val="nil"/>
              <w:bottom w:val="nil"/>
              <w:right w:val="nil"/>
            </w:tcBorders>
            <w:noWrap/>
            <w:vAlign w:val="bottom"/>
          </w:tcPr>
          <w:p w:rsidR="00F84838" w:rsidRPr="002B542B" w:rsidRDefault="00F84838" w:rsidP="00F75903">
            <w:pPr>
              <w:rPr>
                <w:sz w:val="16"/>
                <w:szCs w:val="16"/>
              </w:rPr>
            </w:pPr>
          </w:p>
        </w:tc>
        <w:tc>
          <w:tcPr>
            <w:tcW w:w="3400" w:type="dxa"/>
            <w:gridSpan w:val="2"/>
            <w:tcBorders>
              <w:top w:val="nil"/>
              <w:left w:val="nil"/>
              <w:bottom w:val="nil"/>
              <w:right w:val="single" w:sz="4" w:space="0" w:color="000000"/>
            </w:tcBorders>
            <w:noWrap/>
            <w:vAlign w:val="bottom"/>
          </w:tcPr>
          <w:p w:rsidR="00F84838" w:rsidRPr="002B542B" w:rsidRDefault="00F84838" w:rsidP="00F75903">
            <w:pPr>
              <w:rPr>
                <w:sz w:val="16"/>
                <w:szCs w:val="16"/>
              </w:rPr>
            </w:pPr>
            <w:r w:rsidRPr="002B542B">
              <w:rPr>
                <w:sz w:val="16"/>
                <w:szCs w:val="16"/>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F84838" w:rsidRPr="002B542B" w:rsidRDefault="00F84838" w:rsidP="00F75903">
            <w:r w:rsidRPr="002B542B">
              <w:t> </w:t>
            </w:r>
          </w:p>
        </w:tc>
      </w:tr>
      <w:tr w:rsidR="00F84838" w:rsidRPr="002B542B">
        <w:trPr>
          <w:trHeight w:val="255"/>
          <w:jc w:val="center"/>
        </w:trPr>
        <w:tc>
          <w:tcPr>
            <w:tcW w:w="480" w:type="dxa"/>
            <w:tcBorders>
              <w:top w:val="nil"/>
              <w:left w:val="nil"/>
              <w:bottom w:val="nil"/>
              <w:right w:val="nil"/>
            </w:tcBorders>
            <w:noWrap/>
            <w:vAlign w:val="bottom"/>
          </w:tcPr>
          <w:p w:rsidR="00F84838" w:rsidRPr="002B542B" w:rsidRDefault="00F84838" w:rsidP="00F75903">
            <w:pPr>
              <w:rPr>
                <w:sz w:val="16"/>
                <w:szCs w:val="16"/>
              </w:rPr>
            </w:pPr>
          </w:p>
        </w:tc>
        <w:tc>
          <w:tcPr>
            <w:tcW w:w="2480" w:type="dxa"/>
            <w:tcBorders>
              <w:top w:val="nil"/>
              <w:left w:val="nil"/>
              <w:bottom w:val="nil"/>
              <w:right w:val="nil"/>
            </w:tcBorders>
            <w:noWrap/>
            <w:vAlign w:val="bottom"/>
          </w:tcPr>
          <w:p w:rsidR="00F84838" w:rsidRPr="002B542B" w:rsidRDefault="00F84838" w:rsidP="00F75903">
            <w:pPr>
              <w:rPr>
                <w:sz w:val="16"/>
                <w:szCs w:val="16"/>
              </w:rPr>
            </w:pPr>
          </w:p>
        </w:tc>
        <w:tc>
          <w:tcPr>
            <w:tcW w:w="1885" w:type="dxa"/>
            <w:tcBorders>
              <w:top w:val="nil"/>
              <w:left w:val="nil"/>
              <w:bottom w:val="nil"/>
              <w:right w:val="nil"/>
            </w:tcBorders>
            <w:noWrap/>
            <w:vAlign w:val="bottom"/>
          </w:tcPr>
          <w:p w:rsidR="00F84838" w:rsidRPr="002B542B" w:rsidRDefault="00F84838" w:rsidP="00F75903">
            <w:pPr>
              <w:rPr>
                <w:sz w:val="16"/>
                <w:szCs w:val="16"/>
              </w:rPr>
            </w:pPr>
          </w:p>
        </w:tc>
        <w:tc>
          <w:tcPr>
            <w:tcW w:w="1640" w:type="dxa"/>
            <w:tcBorders>
              <w:top w:val="nil"/>
              <w:left w:val="nil"/>
              <w:bottom w:val="nil"/>
              <w:right w:val="nil"/>
            </w:tcBorders>
            <w:noWrap/>
            <w:vAlign w:val="bottom"/>
          </w:tcPr>
          <w:p w:rsidR="00F84838" w:rsidRPr="002B542B" w:rsidRDefault="00F84838" w:rsidP="00F75903"/>
        </w:tc>
        <w:tc>
          <w:tcPr>
            <w:tcW w:w="1760" w:type="dxa"/>
            <w:tcBorders>
              <w:top w:val="nil"/>
              <w:left w:val="nil"/>
              <w:bottom w:val="nil"/>
              <w:right w:val="nil"/>
            </w:tcBorders>
            <w:noWrap/>
            <w:vAlign w:val="bottom"/>
          </w:tcPr>
          <w:p w:rsidR="00F84838" w:rsidRPr="002B542B" w:rsidRDefault="00F84838" w:rsidP="00F75903">
            <w:pPr>
              <w:rPr>
                <w:sz w:val="16"/>
                <w:szCs w:val="16"/>
              </w:rPr>
            </w:pPr>
          </w:p>
        </w:tc>
        <w:tc>
          <w:tcPr>
            <w:tcW w:w="1660" w:type="dxa"/>
            <w:tcBorders>
              <w:top w:val="nil"/>
              <w:left w:val="nil"/>
              <w:bottom w:val="nil"/>
              <w:right w:val="nil"/>
            </w:tcBorders>
            <w:noWrap/>
            <w:vAlign w:val="bottom"/>
          </w:tcPr>
          <w:p w:rsidR="00F84838" w:rsidRPr="002B542B" w:rsidRDefault="00F84838" w:rsidP="00F75903"/>
        </w:tc>
      </w:tr>
      <w:tr w:rsidR="00F84838" w:rsidRPr="002B542B">
        <w:trPr>
          <w:trHeight w:val="255"/>
          <w:jc w:val="center"/>
        </w:trPr>
        <w:tc>
          <w:tcPr>
            <w:tcW w:w="480" w:type="dxa"/>
            <w:tcBorders>
              <w:top w:val="nil"/>
              <w:left w:val="nil"/>
              <w:bottom w:val="nil"/>
              <w:right w:val="nil"/>
            </w:tcBorders>
            <w:noWrap/>
            <w:vAlign w:val="bottom"/>
          </w:tcPr>
          <w:p w:rsidR="00F84838" w:rsidRPr="002B542B" w:rsidRDefault="00F84838" w:rsidP="00F75903">
            <w:pPr>
              <w:rPr>
                <w:sz w:val="16"/>
                <w:szCs w:val="16"/>
              </w:rPr>
            </w:pPr>
          </w:p>
        </w:tc>
        <w:tc>
          <w:tcPr>
            <w:tcW w:w="2480" w:type="dxa"/>
            <w:tcBorders>
              <w:top w:val="nil"/>
              <w:left w:val="nil"/>
              <w:bottom w:val="nil"/>
              <w:right w:val="nil"/>
            </w:tcBorders>
            <w:noWrap/>
            <w:vAlign w:val="bottom"/>
          </w:tcPr>
          <w:p w:rsidR="00F84838" w:rsidRPr="002B542B" w:rsidRDefault="00F84838" w:rsidP="00F75903">
            <w:pPr>
              <w:rPr>
                <w:sz w:val="16"/>
                <w:szCs w:val="16"/>
              </w:rPr>
            </w:pPr>
            <w:r w:rsidRPr="002B542B">
              <w:rPr>
                <w:sz w:val="16"/>
                <w:szCs w:val="16"/>
              </w:rPr>
              <w:t>Договор подряда</w:t>
            </w:r>
            <w:r>
              <w:rPr>
                <w:sz w:val="16"/>
                <w:szCs w:val="16"/>
              </w:rPr>
              <w:t xml:space="preserve"> </w:t>
            </w:r>
            <w:r w:rsidRPr="002B542B">
              <w:rPr>
                <w:sz w:val="16"/>
                <w:szCs w:val="16"/>
              </w:rPr>
              <w:t>(</w:t>
            </w:r>
            <w:r>
              <w:rPr>
                <w:sz w:val="16"/>
                <w:szCs w:val="16"/>
              </w:rPr>
              <w:t>договор</w:t>
            </w:r>
            <w:r w:rsidRPr="002B542B">
              <w:rPr>
                <w:sz w:val="16"/>
                <w:szCs w:val="16"/>
              </w:rPr>
              <w:t>)</w:t>
            </w:r>
          </w:p>
        </w:tc>
        <w:tc>
          <w:tcPr>
            <w:tcW w:w="1885" w:type="dxa"/>
            <w:tcBorders>
              <w:top w:val="nil"/>
              <w:left w:val="nil"/>
              <w:bottom w:val="nil"/>
              <w:right w:val="nil"/>
            </w:tcBorders>
            <w:noWrap/>
            <w:vAlign w:val="bottom"/>
          </w:tcPr>
          <w:p w:rsidR="00F84838" w:rsidRPr="002B542B" w:rsidRDefault="00F84838" w:rsidP="00F75903">
            <w:pPr>
              <w:rPr>
                <w:sz w:val="16"/>
                <w:szCs w:val="16"/>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F84838" w:rsidRPr="002B542B" w:rsidRDefault="00F84838" w:rsidP="00F75903">
            <w:pPr>
              <w:jc w:val="center"/>
            </w:pPr>
            <w:r w:rsidRPr="002B542B">
              <w:t>номер</w:t>
            </w:r>
          </w:p>
        </w:tc>
        <w:tc>
          <w:tcPr>
            <w:tcW w:w="1760" w:type="dxa"/>
            <w:tcBorders>
              <w:top w:val="single" w:sz="4" w:space="0" w:color="auto"/>
              <w:left w:val="nil"/>
              <w:bottom w:val="single" w:sz="4" w:space="0" w:color="auto"/>
              <w:right w:val="single" w:sz="4" w:space="0" w:color="auto"/>
            </w:tcBorders>
            <w:noWrap/>
            <w:vAlign w:val="bottom"/>
          </w:tcPr>
          <w:p w:rsidR="00F84838" w:rsidRPr="002B542B" w:rsidRDefault="00F84838" w:rsidP="00F75903">
            <w:pPr>
              <w:jc w:val="center"/>
            </w:pPr>
            <w:r w:rsidRPr="002B542B">
              <w:t>Дата</w:t>
            </w:r>
          </w:p>
        </w:tc>
        <w:tc>
          <w:tcPr>
            <w:tcW w:w="1660" w:type="dxa"/>
            <w:tcBorders>
              <w:top w:val="single" w:sz="4" w:space="0" w:color="auto"/>
              <w:left w:val="nil"/>
              <w:bottom w:val="single" w:sz="4" w:space="0" w:color="auto"/>
              <w:right w:val="single" w:sz="4" w:space="0" w:color="auto"/>
            </w:tcBorders>
            <w:noWrap/>
            <w:vAlign w:val="bottom"/>
          </w:tcPr>
          <w:p w:rsidR="00F84838" w:rsidRPr="002B542B" w:rsidRDefault="00F84838" w:rsidP="00F75903">
            <w:pPr>
              <w:jc w:val="center"/>
            </w:pPr>
            <w:r w:rsidRPr="002B542B">
              <w:t> </w:t>
            </w:r>
          </w:p>
        </w:tc>
      </w:tr>
      <w:tr w:rsidR="00F84838" w:rsidRPr="002B542B">
        <w:trPr>
          <w:trHeight w:val="255"/>
          <w:jc w:val="center"/>
        </w:trPr>
        <w:tc>
          <w:tcPr>
            <w:tcW w:w="480" w:type="dxa"/>
            <w:tcBorders>
              <w:top w:val="nil"/>
              <w:left w:val="nil"/>
              <w:bottom w:val="nil"/>
              <w:right w:val="nil"/>
            </w:tcBorders>
            <w:noWrap/>
            <w:vAlign w:val="bottom"/>
          </w:tcPr>
          <w:p w:rsidR="00F84838" w:rsidRPr="002B542B" w:rsidRDefault="00F84838" w:rsidP="00F75903">
            <w:pPr>
              <w:rPr>
                <w:sz w:val="16"/>
                <w:szCs w:val="16"/>
              </w:rPr>
            </w:pPr>
          </w:p>
        </w:tc>
        <w:tc>
          <w:tcPr>
            <w:tcW w:w="2480" w:type="dxa"/>
            <w:tcBorders>
              <w:top w:val="nil"/>
              <w:left w:val="nil"/>
              <w:bottom w:val="nil"/>
              <w:right w:val="nil"/>
            </w:tcBorders>
            <w:noWrap/>
            <w:vAlign w:val="bottom"/>
          </w:tcPr>
          <w:p w:rsidR="00F84838" w:rsidRPr="002B542B" w:rsidRDefault="00F84838" w:rsidP="00F75903">
            <w:pPr>
              <w:rPr>
                <w:sz w:val="16"/>
                <w:szCs w:val="16"/>
              </w:rPr>
            </w:pPr>
          </w:p>
        </w:tc>
        <w:tc>
          <w:tcPr>
            <w:tcW w:w="1885" w:type="dxa"/>
            <w:tcBorders>
              <w:top w:val="nil"/>
              <w:left w:val="nil"/>
              <w:bottom w:val="nil"/>
              <w:right w:val="nil"/>
            </w:tcBorders>
            <w:noWrap/>
            <w:vAlign w:val="bottom"/>
          </w:tcPr>
          <w:p w:rsidR="00F84838" w:rsidRPr="002B542B" w:rsidRDefault="00F84838" w:rsidP="00F75903">
            <w:pPr>
              <w:rPr>
                <w:sz w:val="16"/>
                <w:szCs w:val="16"/>
              </w:rPr>
            </w:pPr>
          </w:p>
        </w:tc>
        <w:tc>
          <w:tcPr>
            <w:tcW w:w="1640" w:type="dxa"/>
            <w:tcBorders>
              <w:top w:val="nil"/>
              <w:left w:val="single" w:sz="4" w:space="0" w:color="auto"/>
              <w:bottom w:val="single" w:sz="4" w:space="0" w:color="auto"/>
              <w:right w:val="single" w:sz="4" w:space="0" w:color="auto"/>
            </w:tcBorders>
            <w:noWrap/>
            <w:vAlign w:val="bottom"/>
          </w:tcPr>
          <w:p w:rsidR="00F84838" w:rsidRPr="002B542B" w:rsidRDefault="00F84838" w:rsidP="00F75903">
            <w:r w:rsidRPr="002B542B">
              <w:t> </w:t>
            </w:r>
          </w:p>
        </w:tc>
        <w:tc>
          <w:tcPr>
            <w:tcW w:w="1760" w:type="dxa"/>
            <w:tcBorders>
              <w:top w:val="nil"/>
              <w:left w:val="nil"/>
              <w:bottom w:val="nil"/>
              <w:right w:val="nil"/>
            </w:tcBorders>
            <w:noWrap/>
            <w:vAlign w:val="bottom"/>
          </w:tcPr>
          <w:p w:rsidR="00F84838" w:rsidRPr="002B542B" w:rsidRDefault="00F84838" w:rsidP="00F75903"/>
        </w:tc>
        <w:tc>
          <w:tcPr>
            <w:tcW w:w="1660" w:type="dxa"/>
            <w:tcBorders>
              <w:top w:val="nil"/>
              <w:left w:val="single" w:sz="4" w:space="0" w:color="auto"/>
              <w:bottom w:val="single" w:sz="4" w:space="0" w:color="auto"/>
              <w:right w:val="single" w:sz="4" w:space="0" w:color="auto"/>
            </w:tcBorders>
            <w:noWrap/>
            <w:vAlign w:val="bottom"/>
          </w:tcPr>
          <w:p w:rsidR="00F84838" w:rsidRPr="002B542B" w:rsidRDefault="00F84838" w:rsidP="00F75903">
            <w:r w:rsidRPr="002B542B">
              <w:t> </w:t>
            </w:r>
          </w:p>
        </w:tc>
      </w:tr>
      <w:tr w:rsidR="00F84838" w:rsidRPr="002B542B">
        <w:trPr>
          <w:cantSplit/>
          <w:trHeight w:val="300"/>
          <w:jc w:val="center"/>
        </w:trPr>
        <w:tc>
          <w:tcPr>
            <w:tcW w:w="480" w:type="dxa"/>
            <w:tcBorders>
              <w:top w:val="nil"/>
              <w:left w:val="nil"/>
              <w:bottom w:val="nil"/>
              <w:right w:val="nil"/>
            </w:tcBorders>
            <w:noWrap/>
            <w:vAlign w:val="bottom"/>
          </w:tcPr>
          <w:p w:rsidR="00F84838" w:rsidRPr="002B542B" w:rsidRDefault="00F84838" w:rsidP="00F75903"/>
        </w:tc>
        <w:tc>
          <w:tcPr>
            <w:tcW w:w="2480" w:type="dxa"/>
            <w:tcBorders>
              <w:top w:val="nil"/>
              <w:left w:val="nil"/>
              <w:bottom w:val="nil"/>
              <w:right w:val="nil"/>
            </w:tcBorders>
            <w:noWrap/>
            <w:vAlign w:val="bottom"/>
          </w:tcPr>
          <w:p w:rsidR="00F84838" w:rsidRPr="002B542B" w:rsidRDefault="00F84838" w:rsidP="00F75903"/>
        </w:tc>
        <w:tc>
          <w:tcPr>
            <w:tcW w:w="1885" w:type="dxa"/>
            <w:vMerge w:val="restart"/>
            <w:tcBorders>
              <w:top w:val="single" w:sz="4" w:space="0" w:color="auto"/>
              <w:left w:val="single" w:sz="4" w:space="0" w:color="auto"/>
              <w:bottom w:val="single" w:sz="4" w:space="0" w:color="auto"/>
              <w:right w:val="single" w:sz="4" w:space="0" w:color="auto"/>
            </w:tcBorders>
            <w:vAlign w:val="bottom"/>
          </w:tcPr>
          <w:p w:rsidR="00F84838" w:rsidRPr="002B542B" w:rsidRDefault="00F84838" w:rsidP="00F75903">
            <w:pPr>
              <w:jc w:val="center"/>
              <w:rPr>
                <w:sz w:val="16"/>
                <w:szCs w:val="16"/>
              </w:rPr>
            </w:pPr>
            <w:r w:rsidRPr="002B542B">
              <w:rPr>
                <w:sz w:val="16"/>
                <w:szCs w:val="16"/>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F84838" w:rsidRPr="002B542B" w:rsidRDefault="00F84838" w:rsidP="00F75903">
            <w:pPr>
              <w:jc w:val="center"/>
              <w:rPr>
                <w:sz w:val="16"/>
                <w:szCs w:val="16"/>
              </w:rPr>
            </w:pPr>
            <w:r w:rsidRPr="002B542B">
              <w:rPr>
                <w:sz w:val="16"/>
                <w:szCs w:val="16"/>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F84838" w:rsidRPr="002B542B" w:rsidRDefault="00F84838" w:rsidP="00F75903">
            <w:pPr>
              <w:jc w:val="center"/>
              <w:rPr>
                <w:sz w:val="16"/>
                <w:szCs w:val="16"/>
              </w:rPr>
            </w:pPr>
            <w:r w:rsidRPr="002B542B">
              <w:rPr>
                <w:sz w:val="16"/>
                <w:szCs w:val="16"/>
              </w:rPr>
              <w:t>Отчетный период</w:t>
            </w:r>
          </w:p>
        </w:tc>
      </w:tr>
      <w:tr w:rsidR="00F84838" w:rsidRPr="002B542B">
        <w:trPr>
          <w:cantSplit/>
          <w:trHeight w:val="210"/>
          <w:jc w:val="center"/>
        </w:trPr>
        <w:tc>
          <w:tcPr>
            <w:tcW w:w="480" w:type="dxa"/>
            <w:tcBorders>
              <w:top w:val="nil"/>
              <w:left w:val="nil"/>
              <w:bottom w:val="nil"/>
              <w:right w:val="nil"/>
            </w:tcBorders>
            <w:noWrap/>
            <w:vAlign w:val="bottom"/>
          </w:tcPr>
          <w:p w:rsidR="00F84838" w:rsidRPr="002B542B" w:rsidRDefault="00F84838" w:rsidP="00F75903"/>
        </w:tc>
        <w:tc>
          <w:tcPr>
            <w:tcW w:w="2480" w:type="dxa"/>
            <w:tcBorders>
              <w:top w:val="nil"/>
              <w:left w:val="nil"/>
              <w:bottom w:val="nil"/>
              <w:right w:val="nil"/>
            </w:tcBorders>
            <w:noWrap/>
            <w:vAlign w:val="bottom"/>
          </w:tcPr>
          <w:p w:rsidR="00F84838" w:rsidRPr="002B542B" w:rsidRDefault="00F84838" w:rsidP="00F75903">
            <w:r w:rsidRPr="002B542B">
              <w:t xml:space="preserve">  </w:t>
            </w:r>
          </w:p>
        </w:tc>
        <w:tc>
          <w:tcPr>
            <w:tcW w:w="1885" w:type="dxa"/>
            <w:vMerge/>
            <w:tcBorders>
              <w:top w:val="single" w:sz="4" w:space="0" w:color="auto"/>
              <w:left w:val="single" w:sz="4" w:space="0" w:color="auto"/>
              <w:bottom w:val="single" w:sz="4" w:space="0" w:color="auto"/>
              <w:right w:val="single" w:sz="4" w:space="0" w:color="auto"/>
            </w:tcBorders>
            <w:vAlign w:val="center"/>
          </w:tcPr>
          <w:p w:rsidR="00F84838" w:rsidRPr="002B542B" w:rsidRDefault="00F84838" w:rsidP="00F75903">
            <w:pPr>
              <w:rPr>
                <w:sz w:val="16"/>
                <w:szCs w:val="16"/>
              </w:rPr>
            </w:pPr>
          </w:p>
        </w:tc>
        <w:tc>
          <w:tcPr>
            <w:tcW w:w="1640" w:type="dxa"/>
            <w:vMerge/>
            <w:tcBorders>
              <w:top w:val="nil"/>
              <w:left w:val="single" w:sz="4" w:space="0" w:color="auto"/>
              <w:bottom w:val="single" w:sz="4" w:space="0" w:color="auto"/>
              <w:right w:val="single" w:sz="4" w:space="0" w:color="auto"/>
            </w:tcBorders>
            <w:vAlign w:val="center"/>
          </w:tcPr>
          <w:p w:rsidR="00F84838" w:rsidRPr="002B542B" w:rsidRDefault="00F84838" w:rsidP="00F75903">
            <w:pPr>
              <w:rPr>
                <w:sz w:val="16"/>
                <w:szCs w:val="16"/>
              </w:rPr>
            </w:pPr>
          </w:p>
        </w:tc>
        <w:tc>
          <w:tcPr>
            <w:tcW w:w="1760" w:type="dxa"/>
            <w:tcBorders>
              <w:top w:val="nil"/>
              <w:left w:val="nil"/>
              <w:bottom w:val="single" w:sz="4" w:space="0" w:color="auto"/>
              <w:right w:val="single" w:sz="4" w:space="0" w:color="auto"/>
            </w:tcBorders>
            <w:noWrap/>
            <w:vAlign w:val="bottom"/>
          </w:tcPr>
          <w:p w:rsidR="00F84838" w:rsidRPr="002B542B" w:rsidRDefault="00F84838" w:rsidP="00F75903">
            <w:pPr>
              <w:jc w:val="center"/>
              <w:rPr>
                <w:sz w:val="16"/>
                <w:szCs w:val="16"/>
              </w:rPr>
            </w:pPr>
            <w:r w:rsidRPr="002B542B">
              <w:rPr>
                <w:sz w:val="16"/>
                <w:szCs w:val="16"/>
              </w:rPr>
              <w:t xml:space="preserve">С </w:t>
            </w:r>
          </w:p>
        </w:tc>
        <w:tc>
          <w:tcPr>
            <w:tcW w:w="1660" w:type="dxa"/>
            <w:tcBorders>
              <w:top w:val="nil"/>
              <w:left w:val="nil"/>
              <w:bottom w:val="single" w:sz="4" w:space="0" w:color="auto"/>
              <w:right w:val="single" w:sz="4" w:space="0" w:color="auto"/>
            </w:tcBorders>
            <w:noWrap/>
            <w:vAlign w:val="bottom"/>
          </w:tcPr>
          <w:p w:rsidR="00F84838" w:rsidRPr="002B542B" w:rsidRDefault="00F84838" w:rsidP="00F75903">
            <w:pPr>
              <w:jc w:val="center"/>
              <w:rPr>
                <w:sz w:val="16"/>
                <w:szCs w:val="16"/>
              </w:rPr>
            </w:pPr>
            <w:r w:rsidRPr="002B542B">
              <w:rPr>
                <w:sz w:val="16"/>
                <w:szCs w:val="16"/>
              </w:rPr>
              <w:t>по</w:t>
            </w:r>
          </w:p>
        </w:tc>
      </w:tr>
      <w:tr w:rsidR="00F84838" w:rsidRPr="002B542B">
        <w:trPr>
          <w:trHeight w:val="255"/>
          <w:jc w:val="center"/>
        </w:trPr>
        <w:tc>
          <w:tcPr>
            <w:tcW w:w="480" w:type="dxa"/>
            <w:tcBorders>
              <w:top w:val="nil"/>
              <w:left w:val="nil"/>
              <w:bottom w:val="nil"/>
              <w:right w:val="nil"/>
            </w:tcBorders>
            <w:noWrap/>
            <w:vAlign w:val="bottom"/>
          </w:tcPr>
          <w:p w:rsidR="00F84838" w:rsidRPr="002B542B" w:rsidRDefault="00F84838" w:rsidP="00F75903"/>
        </w:tc>
        <w:tc>
          <w:tcPr>
            <w:tcW w:w="2480" w:type="dxa"/>
            <w:tcBorders>
              <w:top w:val="nil"/>
              <w:left w:val="nil"/>
              <w:bottom w:val="nil"/>
              <w:right w:val="nil"/>
            </w:tcBorders>
            <w:noWrap/>
            <w:vAlign w:val="bottom"/>
          </w:tcPr>
          <w:p w:rsidR="00F84838" w:rsidRPr="002B542B" w:rsidRDefault="00F84838" w:rsidP="00F75903"/>
        </w:tc>
        <w:tc>
          <w:tcPr>
            <w:tcW w:w="1885" w:type="dxa"/>
            <w:tcBorders>
              <w:top w:val="nil"/>
              <w:left w:val="single" w:sz="4" w:space="0" w:color="auto"/>
              <w:bottom w:val="single" w:sz="4" w:space="0" w:color="auto"/>
              <w:right w:val="single" w:sz="4" w:space="0" w:color="auto"/>
            </w:tcBorders>
            <w:noWrap/>
            <w:vAlign w:val="bottom"/>
          </w:tcPr>
          <w:p w:rsidR="00F84838" w:rsidRPr="002B542B" w:rsidRDefault="00F84838" w:rsidP="00F75903">
            <w:pPr>
              <w:rPr>
                <w:sz w:val="16"/>
                <w:szCs w:val="16"/>
              </w:rPr>
            </w:pPr>
            <w:r w:rsidRPr="002B542B">
              <w:rPr>
                <w:sz w:val="16"/>
                <w:szCs w:val="16"/>
              </w:rPr>
              <w:t> </w:t>
            </w:r>
          </w:p>
        </w:tc>
        <w:tc>
          <w:tcPr>
            <w:tcW w:w="1640" w:type="dxa"/>
            <w:tcBorders>
              <w:top w:val="nil"/>
              <w:left w:val="nil"/>
              <w:bottom w:val="single" w:sz="4" w:space="0" w:color="auto"/>
              <w:right w:val="single" w:sz="4" w:space="0" w:color="auto"/>
            </w:tcBorders>
            <w:noWrap/>
            <w:vAlign w:val="bottom"/>
          </w:tcPr>
          <w:p w:rsidR="00F84838" w:rsidRPr="002B542B" w:rsidRDefault="00F84838" w:rsidP="00F75903">
            <w:pPr>
              <w:jc w:val="center"/>
              <w:rPr>
                <w:sz w:val="16"/>
                <w:szCs w:val="16"/>
              </w:rPr>
            </w:pPr>
            <w:r w:rsidRPr="002B542B">
              <w:rPr>
                <w:sz w:val="16"/>
                <w:szCs w:val="16"/>
              </w:rPr>
              <w:t> </w:t>
            </w:r>
          </w:p>
        </w:tc>
        <w:tc>
          <w:tcPr>
            <w:tcW w:w="1760" w:type="dxa"/>
            <w:tcBorders>
              <w:top w:val="nil"/>
              <w:left w:val="nil"/>
              <w:bottom w:val="single" w:sz="4" w:space="0" w:color="auto"/>
              <w:right w:val="single" w:sz="4" w:space="0" w:color="auto"/>
            </w:tcBorders>
            <w:noWrap/>
            <w:vAlign w:val="bottom"/>
          </w:tcPr>
          <w:p w:rsidR="00F84838" w:rsidRPr="002B542B" w:rsidRDefault="00F84838" w:rsidP="00F75903">
            <w:pPr>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F84838" w:rsidRPr="002B542B" w:rsidRDefault="00F84838" w:rsidP="00F75903">
            <w:pPr>
              <w:jc w:val="center"/>
              <w:rPr>
                <w:sz w:val="16"/>
                <w:szCs w:val="16"/>
              </w:rPr>
            </w:pPr>
            <w:r w:rsidRPr="002B542B">
              <w:rPr>
                <w:sz w:val="16"/>
                <w:szCs w:val="16"/>
              </w:rPr>
              <w:t> </w:t>
            </w:r>
          </w:p>
        </w:tc>
      </w:tr>
      <w:tr w:rsidR="00F84838" w:rsidRPr="002B542B">
        <w:trPr>
          <w:trHeight w:val="255"/>
          <w:jc w:val="center"/>
        </w:trPr>
        <w:tc>
          <w:tcPr>
            <w:tcW w:w="480" w:type="dxa"/>
            <w:tcBorders>
              <w:top w:val="nil"/>
              <w:left w:val="nil"/>
              <w:bottom w:val="nil"/>
              <w:right w:val="nil"/>
            </w:tcBorders>
            <w:noWrap/>
            <w:vAlign w:val="bottom"/>
          </w:tcPr>
          <w:p w:rsidR="00F84838" w:rsidRPr="002B542B" w:rsidRDefault="00F84838" w:rsidP="00F75903"/>
        </w:tc>
        <w:tc>
          <w:tcPr>
            <w:tcW w:w="2480" w:type="dxa"/>
            <w:tcBorders>
              <w:top w:val="nil"/>
              <w:left w:val="nil"/>
              <w:bottom w:val="nil"/>
              <w:right w:val="nil"/>
            </w:tcBorders>
            <w:noWrap/>
            <w:vAlign w:val="bottom"/>
          </w:tcPr>
          <w:p w:rsidR="00F84838" w:rsidRPr="002B542B" w:rsidRDefault="00F84838" w:rsidP="00F75903"/>
        </w:tc>
        <w:tc>
          <w:tcPr>
            <w:tcW w:w="1885" w:type="dxa"/>
            <w:tcBorders>
              <w:top w:val="nil"/>
              <w:left w:val="nil"/>
              <w:bottom w:val="nil"/>
              <w:right w:val="nil"/>
            </w:tcBorders>
            <w:noWrap/>
            <w:vAlign w:val="bottom"/>
          </w:tcPr>
          <w:p w:rsidR="00F84838" w:rsidRPr="002B542B" w:rsidRDefault="00F84838" w:rsidP="00F75903">
            <w:pPr>
              <w:rPr>
                <w:sz w:val="16"/>
                <w:szCs w:val="16"/>
              </w:rPr>
            </w:pPr>
          </w:p>
        </w:tc>
        <w:tc>
          <w:tcPr>
            <w:tcW w:w="1640" w:type="dxa"/>
            <w:tcBorders>
              <w:top w:val="nil"/>
              <w:left w:val="nil"/>
              <w:bottom w:val="nil"/>
              <w:right w:val="nil"/>
            </w:tcBorders>
            <w:noWrap/>
            <w:vAlign w:val="bottom"/>
          </w:tcPr>
          <w:p w:rsidR="00F84838" w:rsidRPr="002B542B" w:rsidRDefault="00F84838" w:rsidP="00F75903">
            <w:pPr>
              <w:rPr>
                <w:sz w:val="16"/>
                <w:szCs w:val="16"/>
              </w:rPr>
            </w:pPr>
          </w:p>
        </w:tc>
        <w:tc>
          <w:tcPr>
            <w:tcW w:w="1760" w:type="dxa"/>
            <w:tcBorders>
              <w:top w:val="nil"/>
              <w:left w:val="nil"/>
              <w:bottom w:val="nil"/>
              <w:right w:val="nil"/>
            </w:tcBorders>
            <w:noWrap/>
            <w:vAlign w:val="bottom"/>
          </w:tcPr>
          <w:p w:rsidR="00F84838" w:rsidRPr="002B542B" w:rsidRDefault="00F84838" w:rsidP="00F75903">
            <w:pPr>
              <w:jc w:val="center"/>
              <w:rPr>
                <w:sz w:val="16"/>
                <w:szCs w:val="16"/>
              </w:rPr>
            </w:pPr>
          </w:p>
        </w:tc>
        <w:tc>
          <w:tcPr>
            <w:tcW w:w="1660" w:type="dxa"/>
            <w:tcBorders>
              <w:top w:val="nil"/>
              <w:left w:val="nil"/>
              <w:bottom w:val="nil"/>
              <w:right w:val="nil"/>
            </w:tcBorders>
            <w:noWrap/>
            <w:vAlign w:val="bottom"/>
          </w:tcPr>
          <w:p w:rsidR="00F84838" w:rsidRPr="002B542B" w:rsidRDefault="00F84838" w:rsidP="00F75903">
            <w:pPr>
              <w:jc w:val="center"/>
              <w:rPr>
                <w:sz w:val="16"/>
                <w:szCs w:val="16"/>
              </w:rPr>
            </w:pPr>
          </w:p>
        </w:tc>
      </w:tr>
      <w:tr w:rsidR="00F84838" w:rsidRPr="002B542B">
        <w:trPr>
          <w:trHeight w:val="255"/>
          <w:jc w:val="center"/>
        </w:trPr>
        <w:tc>
          <w:tcPr>
            <w:tcW w:w="480" w:type="dxa"/>
            <w:tcBorders>
              <w:top w:val="nil"/>
              <w:left w:val="nil"/>
              <w:bottom w:val="nil"/>
              <w:right w:val="nil"/>
            </w:tcBorders>
            <w:noWrap/>
            <w:vAlign w:val="bottom"/>
          </w:tcPr>
          <w:p w:rsidR="00F84838" w:rsidRPr="002B542B" w:rsidRDefault="00F84838" w:rsidP="00F75903"/>
        </w:tc>
        <w:tc>
          <w:tcPr>
            <w:tcW w:w="2480" w:type="dxa"/>
            <w:tcBorders>
              <w:top w:val="nil"/>
              <w:left w:val="nil"/>
              <w:bottom w:val="nil"/>
              <w:right w:val="nil"/>
            </w:tcBorders>
            <w:noWrap/>
            <w:vAlign w:val="bottom"/>
          </w:tcPr>
          <w:p w:rsidR="00F84838" w:rsidRPr="002B542B" w:rsidRDefault="00F84838" w:rsidP="00F75903"/>
        </w:tc>
        <w:tc>
          <w:tcPr>
            <w:tcW w:w="3525" w:type="dxa"/>
            <w:gridSpan w:val="2"/>
            <w:tcBorders>
              <w:top w:val="nil"/>
              <w:left w:val="nil"/>
              <w:bottom w:val="nil"/>
              <w:right w:val="nil"/>
            </w:tcBorders>
            <w:noWrap/>
            <w:vAlign w:val="bottom"/>
          </w:tcPr>
          <w:p w:rsidR="00F84838" w:rsidRPr="002B542B" w:rsidRDefault="00F84838" w:rsidP="00F75903">
            <w:pPr>
              <w:rPr>
                <w:b/>
                <w:bCs/>
                <w:sz w:val="16"/>
                <w:szCs w:val="16"/>
              </w:rPr>
            </w:pPr>
            <w:r w:rsidRPr="002B542B">
              <w:rPr>
                <w:b/>
                <w:bCs/>
                <w:sz w:val="16"/>
                <w:szCs w:val="16"/>
              </w:rPr>
              <w:t xml:space="preserve">                           С П Р А В К А</w:t>
            </w:r>
          </w:p>
        </w:tc>
        <w:tc>
          <w:tcPr>
            <w:tcW w:w="1760" w:type="dxa"/>
            <w:tcBorders>
              <w:top w:val="nil"/>
              <w:left w:val="nil"/>
              <w:bottom w:val="nil"/>
              <w:right w:val="nil"/>
            </w:tcBorders>
            <w:noWrap/>
            <w:vAlign w:val="bottom"/>
          </w:tcPr>
          <w:p w:rsidR="00F84838" w:rsidRPr="002B542B" w:rsidRDefault="00F84838" w:rsidP="00F75903">
            <w:pPr>
              <w:jc w:val="center"/>
              <w:rPr>
                <w:sz w:val="16"/>
                <w:szCs w:val="16"/>
              </w:rPr>
            </w:pPr>
          </w:p>
        </w:tc>
        <w:tc>
          <w:tcPr>
            <w:tcW w:w="1660" w:type="dxa"/>
            <w:tcBorders>
              <w:top w:val="nil"/>
              <w:left w:val="nil"/>
              <w:bottom w:val="nil"/>
              <w:right w:val="nil"/>
            </w:tcBorders>
            <w:noWrap/>
            <w:vAlign w:val="bottom"/>
          </w:tcPr>
          <w:p w:rsidR="00F84838" w:rsidRPr="002B542B" w:rsidRDefault="00F84838" w:rsidP="00F75903">
            <w:pPr>
              <w:rPr>
                <w:sz w:val="16"/>
                <w:szCs w:val="16"/>
              </w:rPr>
            </w:pPr>
          </w:p>
        </w:tc>
      </w:tr>
      <w:tr w:rsidR="00F84838" w:rsidRPr="002B542B">
        <w:trPr>
          <w:trHeight w:val="255"/>
          <w:jc w:val="center"/>
        </w:trPr>
        <w:tc>
          <w:tcPr>
            <w:tcW w:w="480" w:type="dxa"/>
            <w:tcBorders>
              <w:top w:val="nil"/>
              <w:left w:val="nil"/>
              <w:bottom w:val="nil"/>
              <w:right w:val="nil"/>
            </w:tcBorders>
            <w:noWrap/>
            <w:vAlign w:val="bottom"/>
          </w:tcPr>
          <w:p w:rsidR="00F84838" w:rsidRPr="002B542B" w:rsidRDefault="00F84838" w:rsidP="00F75903"/>
        </w:tc>
        <w:tc>
          <w:tcPr>
            <w:tcW w:w="7765" w:type="dxa"/>
            <w:gridSpan w:val="4"/>
            <w:tcBorders>
              <w:top w:val="nil"/>
              <w:left w:val="nil"/>
              <w:bottom w:val="nil"/>
              <w:right w:val="nil"/>
            </w:tcBorders>
            <w:noWrap/>
            <w:vAlign w:val="bottom"/>
          </w:tcPr>
          <w:p w:rsidR="00F84838" w:rsidRPr="002B542B" w:rsidRDefault="00F84838" w:rsidP="00F75903">
            <w:r w:rsidRPr="002B542B">
              <w:t xml:space="preserve">                                     о стоимости выполненных работ и затрат</w:t>
            </w:r>
          </w:p>
        </w:tc>
        <w:tc>
          <w:tcPr>
            <w:tcW w:w="1660" w:type="dxa"/>
            <w:tcBorders>
              <w:top w:val="nil"/>
              <w:left w:val="nil"/>
              <w:bottom w:val="nil"/>
              <w:right w:val="nil"/>
            </w:tcBorders>
            <w:noWrap/>
            <w:vAlign w:val="bottom"/>
          </w:tcPr>
          <w:p w:rsidR="00F84838" w:rsidRPr="002B542B" w:rsidRDefault="00F84838" w:rsidP="00F75903">
            <w:pPr>
              <w:rPr>
                <w:sz w:val="16"/>
                <w:szCs w:val="16"/>
              </w:rPr>
            </w:pPr>
          </w:p>
        </w:tc>
      </w:tr>
      <w:tr w:rsidR="00F84838" w:rsidRPr="002B542B">
        <w:trPr>
          <w:cantSplit/>
          <w:trHeight w:val="255"/>
          <w:jc w:val="center"/>
        </w:trPr>
        <w:tc>
          <w:tcPr>
            <w:tcW w:w="480" w:type="dxa"/>
            <w:vMerge w:val="restart"/>
            <w:tcBorders>
              <w:top w:val="single" w:sz="4" w:space="0" w:color="auto"/>
              <w:left w:val="single" w:sz="4" w:space="0" w:color="auto"/>
              <w:bottom w:val="single" w:sz="4" w:space="0" w:color="000000"/>
              <w:right w:val="single" w:sz="4" w:space="0" w:color="auto"/>
            </w:tcBorders>
            <w:vAlign w:val="bottom"/>
          </w:tcPr>
          <w:p w:rsidR="00F84838" w:rsidRPr="002B542B" w:rsidRDefault="00F84838" w:rsidP="00F75903">
            <w:pPr>
              <w:jc w:val="center"/>
              <w:rPr>
                <w:sz w:val="16"/>
                <w:szCs w:val="16"/>
              </w:rPr>
            </w:pPr>
            <w:r w:rsidRPr="002B542B">
              <w:rPr>
                <w:sz w:val="16"/>
                <w:szCs w:val="16"/>
              </w:rPr>
              <w:t>№ п/п</w:t>
            </w:r>
          </w:p>
        </w:tc>
        <w:tc>
          <w:tcPr>
            <w:tcW w:w="2480" w:type="dxa"/>
            <w:vMerge w:val="restart"/>
            <w:tcBorders>
              <w:top w:val="single" w:sz="4" w:space="0" w:color="auto"/>
              <w:left w:val="single" w:sz="4" w:space="0" w:color="auto"/>
              <w:bottom w:val="single" w:sz="4" w:space="0" w:color="000000"/>
              <w:right w:val="single" w:sz="4" w:space="0" w:color="auto"/>
            </w:tcBorders>
            <w:vAlign w:val="bottom"/>
          </w:tcPr>
          <w:p w:rsidR="00F84838" w:rsidRPr="002B542B" w:rsidRDefault="00F84838" w:rsidP="00F75903">
            <w:pPr>
              <w:jc w:val="center"/>
              <w:rPr>
                <w:sz w:val="16"/>
                <w:szCs w:val="16"/>
              </w:rPr>
            </w:pPr>
            <w:r w:rsidRPr="002B542B">
              <w:rPr>
                <w:sz w:val="16"/>
                <w:szCs w:val="16"/>
              </w:rPr>
              <w:t>Наименование объектов, видов работ и затрат</w:t>
            </w:r>
          </w:p>
        </w:tc>
        <w:tc>
          <w:tcPr>
            <w:tcW w:w="1885" w:type="dxa"/>
            <w:vMerge w:val="restart"/>
            <w:tcBorders>
              <w:top w:val="single" w:sz="4" w:space="0" w:color="auto"/>
              <w:left w:val="single" w:sz="4" w:space="0" w:color="auto"/>
              <w:bottom w:val="single" w:sz="4" w:space="0" w:color="000000"/>
              <w:right w:val="single" w:sz="4" w:space="0" w:color="auto"/>
            </w:tcBorders>
            <w:vAlign w:val="bottom"/>
          </w:tcPr>
          <w:p w:rsidR="00F84838" w:rsidRPr="002B542B" w:rsidRDefault="00F84838" w:rsidP="00F75903">
            <w:pPr>
              <w:jc w:val="center"/>
              <w:rPr>
                <w:sz w:val="16"/>
                <w:szCs w:val="16"/>
              </w:rPr>
            </w:pPr>
            <w:r w:rsidRPr="002B542B">
              <w:rPr>
                <w:sz w:val="16"/>
                <w:szCs w:val="16"/>
              </w:rPr>
              <w:t>Код</w:t>
            </w:r>
          </w:p>
        </w:tc>
        <w:tc>
          <w:tcPr>
            <w:tcW w:w="5060" w:type="dxa"/>
            <w:gridSpan w:val="3"/>
            <w:tcBorders>
              <w:top w:val="single" w:sz="4" w:space="0" w:color="auto"/>
              <w:left w:val="nil"/>
              <w:bottom w:val="single" w:sz="4" w:space="0" w:color="auto"/>
              <w:right w:val="single" w:sz="4" w:space="0" w:color="auto"/>
            </w:tcBorders>
            <w:noWrap/>
            <w:vAlign w:val="bottom"/>
          </w:tcPr>
          <w:p w:rsidR="00F84838" w:rsidRPr="002B542B" w:rsidRDefault="00F84838" w:rsidP="00F75903">
            <w:pPr>
              <w:jc w:val="center"/>
              <w:rPr>
                <w:sz w:val="16"/>
                <w:szCs w:val="16"/>
              </w:rPr>
            </w:pPr>
            <w:r w:rsidRPr="002B542B">
              <w:rPr>
                <w:sz w:val="16"/>
                <w:szCs w:val="16"/>
              </w:rPr>
              <w:t xml:space="preserve">Стоимость выполненных работ и затрат </w:t>
            </w:r>
          </w:p>
        </w:tc>
      </w:tr>
      <w:tr w:rsidR="00F84838" w:rsidRPr="002B542B">
        <w:trPr>
          <w:cantSplit/>
          <w:trHeight w:val="255"/>
          <w:jc w:val="center"/>
        </w:trPr>
        <w:tc>
          <w:tcPr>
            <w:tcW w:w="480" w:type="dxa"/>
            <w:vMerge/>
            <w:tcBorders>
              <w:top w:val="single" w:sz="4" w:space="0" w:color="auto"/>
              <w:left w:val="single" w:sz="4" w:space="0" w:color="auto"/>
              <w:bottom w:val="single" w:sz="4" w:space="0" w:color="000000"/>
              <w:right w:val="single" w:sz="4" w:space="0" w:color="auto"/>
            </w:tcBorders>
            <w:vAlign w:val="center"/>
          </w:tcPr>
          <w:p w:rsidR="00F84838" w:rsidRPr="002B542B" w:rsidRDefault="00F84838" w:rsidP="00F75903">
            <w:pPr>
              <w:rPr>
                <w:sz w:val="16"/>
                <w:szCs w:val="16"/>
              </w:rPr>
            </w:pPr>
          </w:p>
        </w:tc>
        <w:tc>
          <w:tcPr>
            <w:tcW w:w="2480" w:type="dxa"/>
            <w:vMerge/>
            <w:tcBorders>
              <w:top w:val="single" w:sz="4" w:space="0" w:color="auto"/>
              <w:left w:val="single" w:sz="4" w:space="0" w:color="auto"/>
              <w:bottom w:val="single" w:sz="4" w:space="0" w:color="000000"/>
              <w:right w:val="single" w:sz="4" w:space="0" w:color="auto"/>
            </w:tcBorders>
            <w:vAlign w:val="center"/>
          </w:tcPr>
          <w:p w:rsidR="00F84838" w:rsidRPr="002B542B" w:rsidRDefault="00F84838" w:rsidP="00F75903">
            <w:pPr>
              <w:rPr>
                <w:sz w:val="16"/>
                <w:szCs w:val="16"/>
              </w:rPr>
            </w:pPr>
          </w:p>
        </w:tc>
        <w:tc>
          <w:tcPr>
            <w:tcW w:w="1885" w:type="dxa"/>
            <w:vMerge/>
            <w:tcBorders>
              <w:top w:val="single" w:sz="4" w:space="0" w:color="auto"/>
              <w:left w:val="single" w:sz="4" w:space="0" w:color="auto"/>
              <w:bottom w:val="single" w:sz="4" w:space="0" w:color="000000"/>
              <w:right w:val="single" w:sz="4" w:space="0" w:color="auto"/>
            </w:tcBorders>
            <w:vAlign w:val="center"/>
          </w:tcPr>
          <w:p w:rsidR="00F84838" w:rsidRPr="002B542B" w:rsidRDefault="00F84838" w:rsidP="00F75903">
            <w:pPr>
              <w:rPr>
                <w:sz w:val="16"/>
                <w:szCs w:val="16"/>
              </w:rPr>
            </w:pPr>
          </w:p>
        </w:tc>
        <w:tc>
          <w:tcPr>
            <w:tcW w:w="1640" w:type="dxa"/>
            <w:vMerge w:val="restart"/>
            <w:tcBorders>
              <w:top w:val="nil"/>
              <w:left w:val="single" w:sz="4" w:space="0" w:color="auto"/>
              <w:bottom w:val="single" w:sz="4" w:space="0" w:color="auto"/>
              <w:right w:val="single" w:sz="4" w:space="0" w:color="auto"/>
            </w:tcBorders>
            <w:vAlign w:val="bottom"/>
          </w:tcPr>
          <w:p w:rsidR="00F84838" w:rsidRPr="002B542B" w:rsidRDefault="00F84838" w:rsidP="00F75903">
            <w:pPr>
              <w:jc w:val="center"/>
              <w:rPr>
                <w:sz w:val="16"/>
                <w:szCs w:val="16"/>
              </w:rPr>
            </w:pPr>
            <w:r w:rsidRPr="002B542B">
              <w:rPr>
                <w:sz w:val="16"/>
                <w:szCs w:val="16"/>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F84838" w:rsidRPr="002B542B" w:rsidRDefault="00F84838" w:rsidP="00F75903">
            <w:pPr>
              <w:jc w:val="center"/>
              <w:rPr>
                <w:sz w:val="16"/>
                <w:szCs w:val="16"/>
              </w:rPr>
            </w:pPr>
            <w:r w:rsidRPr="002B542B">
              <w:rPr>
                <w:sz w:val="16"/>
                <w:szCs w:val="16"/>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F84838" w:rsidRPr="002B542B" w:rsidRDefault="00F84838" w:rsidP="00F75903">
            <w:pPr>
              <w:jc w:val="center"/>
              <w:rPr>
                <w:sz w:val="16"/>
                <w:szCs w:val="16"/>
              </w:rPr>
            </w:pPr>
            <w:r w:rsidRPr="002B542B">
              <w:rPr>
                <w:sz w:val="16"/>
                <w:szCs w:val="16"/>
              </w:rPr>
              <w:t>в том числе за отчетный месяц</w:t>
            </w:r>
          </w:p>
        </w:tc>
      </w:tr>
      <w:tr w:rsidR="00F84838" w:rsidRPr="002B542B">
        <w:trPr>
          <w:cantSplit/>
          <w:trHeight w:val="420"/>
          <w:jc w:val="center"/>
        </w:trPr>
        <w:tc>
          <w:tcPr>
            <w:tcW w:w="480" w:type="dxa"/>
            <w:vMerge/>
            <w:tcBorders>
              <w:top w:val="single" w:sz="4" w:space="0" w:color="auto"/>
              <w:left w:val="single" w:sz="4" w:space="0" w:color="auto"/>
              <w:bottom w:val="single" w:sz="4" w:space="0" w:color="000000"/>
              <w:right w:val="single" w:sz="4" w:space="0" w:color="auto"/>
            </w:tcBorders>
            <w:vAlign w:val="center"/>
          </w:tcPr>
          <w:p w:rsidR="00F84838" w:rsidRPr="002B542B" w:rsidRDefault="00F84838" w:rsidP="00F75903">
            <w:pPr>
              <w:rPr>
                <w:sz w:val="16"/>
                <w:szCs w:val="16"/>
              </w:rPr>
            </w:pPr>
          </w:p>
        </w:tc>
        <w:tc>
          <w:tcPr>
            <w:tcW w:w="2480" w:type="dxa"/>
            <w:vMerge/>
            <w:tcBorders>
              <w:top w:val="single" w:sz="4" w:space="0" w:color="auto"/>
              <w:left w:val="single" w:sz="4" w:space="0" w:color="auto"/>
              <w:bottom w:val="single" w:sz="4" w:space="0" w:color="000000"/>
              <w:right w:val="single" w:sz="4" w:space="0" w:color="auto"/>
            </w:tcBorders>
            <w:vAlign w:val="center"/>
          </w:tcPr>
          <w:p w:rsidR="00F84838" w:rsidRPr="002B542B" w:rsidRDefault="00F84838" w:rsidP="00F75903">
            <w:pPr>
              <w:rPr>
                <w:sz w:val="16"/>
                <w:szCs w:val="16"/>
              </w:rPr>
            </w:pPr>
          </w:p>
        </w:tc>
        <w:tc>
          <w:tcPr>
            <w:tcW w:w="1885" w:type="dxa"/>
            <w:vMerge/>
            <w:tcBorders>
              <w:top w:val="single" w:sz="4" w:space="0" w:color="auto"/>
              <w:left w:val="single" w:sz="4" w:space="0" w:color="auto"/>
              <w:bottom w:val="single" w:sz="4" w:space="0" w:color="000000"/>
              <w:right w:val="single" w:sz="4" w:space="0" w:color="auto"/>
            </w:tcBorders>
            <w:vAlign w:val="center"/>
          </w:tcPr>
          <w:p w:rsidR="00F84838" w:rsidRPr="002B542B" w:rsidRDefault="00F84838" w:rsidP="00F75903">
            <w:pPr>
              <w:rPr>
                <w:sz w:val="16"/>
                <w:szCs w:val="16"/>
              </w:rPr>
            </w:pPr>
          </w:p>
        </w:tc>
        <w:tc>
          <w:tcPr>
            <w:tcW w:w="1640" w:type="dxa"/>
            <w:vMerge/>
            <w:tcBorders>
              <w:top w:val="nil"/>
              <w:left w:val="single" w:sz="4" w:space="0" w:color="auto"/>
              <w:bottom w:val="single" w:sz="4" w:space="0" w:color="auto"/>
              <w:right w:val="single" w:sz="4" w:space="0" w:color="auto"/>
            </w:tcBorders>
            <w:vAlign w:val="center"/>
          </w:tcPr>
          <w:p w:rsidR="00F84838" w:rsidRPr="002B542B" w:rsidRDefault="00F84838" w:rsidP="00F75903">
            <w:pPr>
              <w:rPr>
                <w:sz w:val="16"/>
                <w:szCs w:val="16"/>
              </w:rPr>
            </w:pPr>
          </w:p>
        </w:tc>
        <w:tc>
          <w:tcPr>
            <w:tcW w:w="1760" w:type="dxa"/>
            <w:vMerge/>
            <w:tcBorders>
              <w:top w:val="nil"/>
              <w:left w:val="single" w:sz="4" w:space="0" w:color="auto"/>
              <w:bottom w:val="single" w:sz="4" w:space="0" w:color="000000"/>
              <w:right w:val="single" w:sz="4" w:space="0" w:color="auto"/>
            </w:tcBorders>
            <w:vAlign w:val="center"/>
          </w:tcPr>
          <w:p w:rsidR="00F84838" w:rsidRPr="002B542B" w:rsidRDefault="00F84838" w:rsidP="00F75903">
            <w:pPr>
              <w:rPr>
                <w:sz w:val="16"/>
                <w:szCs w:val="16"/>
              </w:rPr>
            </w:pPr>
          </w:p>
        </w:tc>
        <w:tc>
          <w:tcPr>
            <w:tcW w:w="1660" w:type="dxa"/>
            <w:vMerge/>
            <w:tcBorders>
              <w:top w:val="nil"/>
              <w:left w:val="single" w:sz="4" w:space="0" w:color="auto"/>
              <w:bottom w:val="nil"/>
              <w:right w:val="single" w:sz="4" w:space="0" w:color="auto"/>
            </w:tcBorders>
            <w:vAlign w:val="center"/>
          </w:tcPr>
          <w:p w:rsidR="00F84838" w:rsidRPr="002B542B" w:rsidRDefault="00F84838" w:rsidP="00F75903">
            <w:pPr>
              <w:rPr>
                <w:sz w:val="16"/>
                <w:szCs w:val="16"/>
              </w:rPr>
            </w:pPr>
          </w:p>
        </w:tc>
      </w:tr>
      <w:tr w:rsidR="00F84838" w:rsidRPr="002B542B">
        <w:trPr>
          <w:trHeight w:val="255"/>
          <w:jc w:val="center"/>
        </w:trPr>
        <w:tc>
          <w:tcPr>
            <w:tcW w:w="480" w:type="dxa"/>
            <w:tcBorders>
              <w:top w:val="nil"/>
              <w:left w:val="single" w:sz="4" w:space="0" w:color="auto"/>
              <w:bottom w:val="single" w:sz="4" w:space="0" w:color="auto"/>
              <w:right w:val="single" w:sz="4" w:space="0" w:color="auto"/>
            </w:tcBorders>
            <w:noWrap/>
            <w:vAlign w:val="bottom"/>
          </w:tcPr>
          <w:p w:rsidR="00F84838" w:rsidRPr="002B542B" w:rsidRDefault="00F84838" w:rsidP="00F75903">
            <w:pPr>
              <w:jc w:val="center"/>
            </w:pPr>
            <w:r w:rsidRPr="002B542B">
              <w:t>1</w:t>
            </w:r>
          </w:p>
        </w:tc>
        <w:tc>
          <w:tcPr>
            <w:tcW w:w="2480" w:type="dxa"/>
            <w:tcBorders>
              <w:top w:val="nil"/>
              <w:left w:val="nil"/>
              <w:bottom w:val="single" w:sz="4" w:space="0" w:color="auto"/>
              <w:right w:val="single" w:sz="4" w:space="0" w:color="auto"/>
            </w:tcBorders>
            <w:noWrap/>
            <w:vAlign w:val="bottom"/>
          </w:tcPr>
          <w:p w:rsidR="00F84838" w:rsidRPr="002B542B" w:rsidRDefault="00F84838" w:rsidP="00F75903">
            <w:pPr>
              <w:jc w:val="center"/>
            </w:pPr>
            <w:r w:rsidRPr="002B542B">
              <w:t>2</w:t>
            </w:r>
          </w:p>
        </w:tc>
        <w:tc>
          <w:tcPr>
            <w:tcW w:w="1885" w:type="dxa"/>
            <w:tcBorders>
              <w:top w:val="nil"/>
              <w:left w:val="nil"/>
              <w:bottom w:val="single" w:sz="4" w:space="0" w:color="auto"/>
              <w:right w:val="single" w:sz="4" w:space="0" w:color="auto"/>
            </w:tcBorders>
            <w:noWrap/>
            <w:vAlign w:val="bottom"/>
          </w:tcPr>
          <w:p w:rsidR="00F84838" w:rsidRPr="002B542B" w:rsidRDefault="00F84838" w:rsidP="00F75903">
            <w:pPr>
              <w:jc w:val="center"/>
              <w:rPr>
                <w:sz w:val="16"/>
                <w:szCs w:val="16"/>
              </w:rPr>
            </w:pPr>
            <w:r w:rsidRPr="002B542B">
              <w:rPr>
                <w:sz w:val="16"/>
                <w:szCs w:val="16"/>
              </w:rPr>
              <w:t>3</w:t>
            </w:r>
          </w:p>
        </w:tc>
        <w:tc>
          <w:tcPr>
            <w:tcW w:w="1640" w:type="dxa"/>
            <w:tcBorders>
              <w:top w:val="single" w:sz="4" w:space="0" w:color="auto"/>
              <w:left w:val="nil"/>
              <w:bottom w:val="single" w:sz="4" w:space="0" w:color="auto"/>
              <w:right w:val="single" w:sz="4" w:space="0" w:color="auto"/>
            </w:tcBorders>
            <w:noWrap/>
            <w:vAlign w:val="bottom"/>
          </w:tcPr>
          <w:p w:rsidR="00F84838" w:rsidRPr="002B542B" w:rsidRDefault="00F84838" w:rsidP="00F75903">
            <w:pPr>
              <w:jc w:val="center"/>
              <w:rPr>
                <w:sz w:val="16"/>
                <w:szCs w:val="16"/>
              </w:rPr>
            </w:pPr>
            <w:r w:rsidRPr="002B542B">
              <w:rPr>
                <w:sz w:val="16"/>
                <w:szCs w:val="16"/>
              </w:rPr>
              <w:t>4</w:t>
            </w:r>
          </w:p>
        </w:tc>
        <w:tc>
          <w:tcPr>
            <w:tcW w:w="1760" w:type="dxa"/>
            <w:tcBorders>
              <w:top w:val="nil"/>
              <w:left w:val="nil"/>
              <w:bottom w:val="single" w:sz="4" w:space="0" w:color="auto"/>
              <w:right w:val="single" w:sz="4" w:space="0" w:color="auto"/>
            </w:tcBorders>
            <w:noWrap/>
            <w:vAlign w:val="bottom"/>
          </w:tcPr>
          <w:p w:rsidR="00F84838" w:rsidRPr="002B542B" w:rsidRDefault="00F84838" w:rsidP="00F75903">
            <w:pPr>
              <w:jc w:val="center"/>
              <w:rPr>
                <w:sz w:val="16"/>
                <w:szCs w:val="16"/>
              </w:rPr>
            </w:pPr>
            <w:r w:rsidRPr="002B542B">
              <w:rPr>
                <w:sz w:val="16"/>
                <w:szCs w:val="16"/>
              </w:rPr>
              <w:t>5</w:t>
            </w:r>
          </w:p>
        </w:tc>
        <w:tc>
          <w:tcPr>
            <w:tcW w:w="1660" w:type="dxa"/>
            <w:tcBorders>
              <w:top w:val="single" w:sz="4" w:space="0" w:color="auto"/>
              <w:left w:val="nil"/>
              <w:bottom w:val="single" w:sz="4" w:space="0" w:color="auto"/>
              <w:right w:val="single" w:sz="4" w:space="0" w:color="auto"/>
            </w:tcBorders>
            <w:noWrap/>
            <w:vAlign w:val="bottom"/>
          </w:tcPr>
          <w:p w:rsidR="00F84838" w:rsidRPr="002B542B" w:rsidRDefault="00F84838" w:rsidP="00F75903">
            <w:pPr>
              <w:jc w:val="center"/>
              <w:rPr>
                <w:sz w:val="16"/>
                <w:szCs w:val="16"/>
              </w:rPr>
            </w:pPr>
            <w:r w:rsidRPr="002B542B">
              <w:rPr>
                <w:sz w:val="16"/>
                <w:szCs w:val="16"/>
              </w:rPr>
              <w:t>6</w:t>
            </w:r>
          </w:p>
        </w:tc>
      </w:tr>
      <w:tr w:rsidR="00F84838" w:rsidRPr="002B542B">
        <w:trPr>
          <w:trHeight w:val="675"/>
          <w:jc w:val="center"/>
        </w:trPr>
        <w:tc>
          <w:tcPr>
            <w:tcW w:w="480" w:type="dxa"/>
            <w:tcBorders>
              <w:top w:val="nil"/>
              <w:left w:val="single" w:sz="4" w:space="0" w:color="auto"/>
              <w:bottom w:val="single" w:sz="4" w:space="0" w:color="auto"/>
              <w:right w:val="single" w:sz="4" w:space="0" w:color="auto"/>
            </w:tcBorders>
            <w:noWrap/>
            <w:vAlign w:val="bottom"/>
          </w:tcPr>
          <w:p w:rsidR="00F84838" w:rsidRPr="002B542B" w:rsidRDefault="00F84838" w:rsidP="00F75903">
            <w:r w:rsidRPr="002B542B">
              <w:t> </w:t>
            </w:r>
          </w:p>
        </w:tc>
        <w:tc>
          <w:tcPr>
            <w:tcW w:w="2480" w:type="dxa"/>
            <w:tcBorders>
              <w:top w:val="nil"/>
              <w:left w:val="nil"/>
              <w:bottom w:val="single" w:sz="4" w:space="0" w:color="auto"/>
              <w:right w:val="single" w:sz="4" w:space="0" w:color="auto"/>
            </w:tcBorders>
            <w:vAlign w:val="bottom"/>
          </w:tcPr>
          <w:p w:rsidR="00F84838" w:rsidRPr="002B542B" w:rsidRDefault="00F84838" w:rsidP="00F75903">
            <w:pPr>
              <w:rPr>
                <w:sz w:val="16"/>
                <w:szCs w:val="16"/>
              </w:rPr>
            </w:pPr>
            <w:r w:rsidRPr="002B542B">
              <w:rPr>
                <w:sz w:val="16"/>
                <w:szCs w:val="16"/>
              </w:rPr>
              <w:t>Всего работ, затрат, включаемых в стоимость работ, в том числе:</w:t>
            </w:r>
          </w:p>
        </w:tc>
        <w:tc>
          <w:tcPr>
            <w:tcW w:w="1885" w:type="dxa"/>
            <w:tcBorders>
              <w:top w:val="nil"/>
              <w:left w:val="nil"/>
              <w:bottom w:val="single" w:sz="4" w:space="0" w:color="auto"/>
              <w:right w:val="single" w:sz="4" w:space="0" w:color="auto"/>
            </w:tcBorders>
            <w:noWrap/>
            <w:vAlign w:val="bottom"/>
          </w:tcPr>
          <w:p w:rsidR="00F84838" w:rsidRPr="002B542B" w:rsidRDefault="00F84838" w:rsidP="00F75903">
            <w:pPr>
              <w:rPr>
                <w:sz w:val="16"/>
                <w:szCs w:val="16"/>
              </w:rPr>
            </w:pPr>
            <w:r w:rsidRPr="002B542B">
              <w:rPr>
                <w:sz w:val="16"/>
                <w:szCs w:val="16"/>
              </w:rPr>
              <w:t> </w:t>
            </w:r>
          </w:p>
        </w:tc>
        <w:tc>
          <w:tcPr>
            <w:tcW w:w="1640" w:type="dxa"/>
            <w:tcBorders>
              <w:top w:val="nil"/>
              <w:left w:val="nil"/>
              <w:bottom w:val="single" w:sz="4" w:space="0" w:color="auto"/>
              <w:right w:val="single" w:sz="4" w:space="0" w:color="auto"/>
            </w:tcBorders>
            <w:noWrap/>
            <w:vAlign w:val="bottom"/>
          </w:tcPr>
          <w:p w:rsidR="00F84838" w:rsidRPr="002B542B" w:rsidRDefault="00F84838" w:rsidP="00F75903">
            <w:pPr>
              <w:rPr>
                <w:sz w:val="16"/>
                <w:szCs w:val="16"/>
              </w:rPr>
            </w:pPr>
            <w:r w:rsidRPr="002B542B">
              <w:rPr>
                <w:sz w:val="16"/>
                <w:szCs w:val="16"/>
              </w:rPr>
              <w:t> </w:t>
            </w:r>
          </w:p>
        </w:tc>
        <w:tc>
          <w:tcPr>
            <w:tcW w:w="1760" w:type="dxa"/>
            <w:tcBorders>
              <w:top w:val="nil"/>
              <w:left w:val="nil"/>
              <w:bottom w:val="single" w:sz="4" w:space="0" w:color="auto"/>
              <w:right w:val="single" w:sz="4" w:space="0" w:color="auto"/>
            </w:tcBorders>
            <w:noWrap/>
            <w:vAlign w:val="bottom"/>
          </w:tcPr>
          <w:p w:rsidR="00F84838" w:rsidRPr="002B542B" w:rsidRDefault="00F84838" w:rsidP="00F75903">
            <w:pPr>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F84838" w:rsidRPr="002B542B" w:rsidRDefault="00F84838" w:rsidP="00F75903">
            <w:pPr>
              <w:jc w:val="center"/>
              <w:rPr>
                <w:sz w:val="16"/>
                <w:szCs w:val="16"/>
              </w:rPr>
            </w:pPr>
            <w:r w:rsidRPr="002B542B">
              <w:rPr>
                <w:sz w:val="16"/>
                <w:szCs w:val="16"/>
              </w:rPr>
              <w:t> </w:t>
            </w:r>
          </w:p>
        </w:tc>
      </w:tr>
      <w:tr w:rsidR="00F84838" w:rsidRPr="002B542B">
        <w:trPr>
          <w:trHeight w:val="255"/>
          <w:jc w:val="center"/>
        </w:trPr>
        <w:tc>
          <w:tcPr>
            <w:tcW w:w="480" w:type="dxa"/>
            <w:tcBorders>
              <w:top w:val="nil"/>
              <w:left w:val="single" w:sz="4" w:space="0" w:color="auto"/>
              <w:bottom w:val="single" w:sz="4" w:space="0" w:color="auto"/>
              <w:right w:val="single" w:sz="4" w:space="0" w:color="auto"/>
            </w:tcBorders>
            <w:noWrap/>
            <w:vAlign w:val="bottom"/>
          </w:tcPr>
          <w:p w:rsidR="00F84838" w:rsidRPr="002B542B" w:rsidRDefault="00F84838" w:rsidP="00F75903">
            <w:r w:rsidRPr="002B542B">
              <w:t> </w:t>
            </w:r>
          </w:p>
        </w:tc>
        <w:tc>
          <w:tcPr>
            <w:tcW w:w="2480" w:type="dxa"/>
            <w:tcBorders>
              <w:top w:val="nil"/>
              <w:left w:val="nil"/>
              <w:bottom w:val="single" w:sz="4" w:space="0" w:color="auto"/>
              <w:right w:val="single" w:sz="4" w:space="0" w:color="auto"/>
            </w:tcBorders>
            <w:vAlign w:val="bottom"/>
          </w:tcPr>
          <w:p w:rsidR="00F84838" w:rsidRPr="002B542B" w:rsidRDefault="00F84838" w:rsidP="00F75903">
            <w:pPr>
              <w:rPr>
                <w:sz w:val="16"/>
                <w:szCs w:val="16"/>
              </w:rPr>
            </w:pPr>
            <w:r w:rsidRPr="002B542B">
              <w:rPr>
                <w:sz w:val="16"/>
                <w:szCs w:val="16"/>
              </w:rPr>
              <w:t>по договору</w:t>
            </w:r>
          </w:p>
        </w:tc>
        <w:tc>
          <w:tcPr>
            <w:tcW w:w="1885" w:type="dxa"/>
            <w:tcBorders>
              <w:top w:val="nil"/>
              <w:left w:val="nil"/>
              <w:bottom w:val="single" w:sz="4" w:space="0" w:color="auto"/>
              <w:right w:val="single" w:sz="4" w:space="0" w:color="auto"/>
            </w:tcBorders>
            <w:noWrap/>
            <w:vAlign w:val="bottom"/>
          </w:tcPr>
          <w:p w:rsidR="00F84838" w:rsidRPr="002B542B" w:rsidRDefault="00F84838" w:rsidP="00F75903">
            <w:pPr>
              <w:rPr>
                <w:sz w:val="16"/>
                <w:szCs w:val="16"/>
              </w:rPr>
            </w:pPr>
            <w:r w:rsidRPr="002B542B">
              <w:rPr>
                <w:sz w:val="16"/>
                <w:szCs w:val="16"/>
              </w:rPr>
              <w:t> </w:t>
            </w:r>
          </w:p>
        </w:tc>
        <w:tc>
          <w:tcPr>
            <w:tcW w:w="1640" w:type="dxa"/>
            <w:tcBorders>
              <w:top w:val="nil"/>
              <w:left w:val="nil"/>
              <w:bottom w:val="single" w:sz="4" w:space="0" w:color="auto"/>
              <w:right w:val="single" w:sz="4" w:space="0" w:color="auto"/>
            </w:tcBorders>
            <w:noWrap/>
            <w:vAlign w:val="bottom"/>
          </w:tcPr>
          <w:p w:rsidR="00F84838" w:rsidRPr="002B542B" w:rsidRDefault="00F84838" w:rsidP="00F75903">
            <w:pPr>
              <w:rPr>
                <w:sz w:val="16"/>
                <w:szCs w:val="16"/>
              </w:rPr>
            </w:pPr>
            <w:r w:rsidRPr="002B542B">
              <w:rPr>
                <w:sz w:val="16"/>
                <w:szCs w:val="16"/>
              </w:rPr>
              <w:t> </w:t>
            </w:r>
          </w:p>
        </w:tc>
        <w:tc>
          <w:tcPr>
            <w:tcW w:w="1760" w:type="dxa"/>
            <w:tcBorders>
              <w:top w:val="nil"/>
              <w:left w:val="nil"/>
              <w:bottom w:val="single" w:sz="4" w:space="0" w:color="auto"/>
              <w:right w:val="single" w:sz="4" w:space="0" w:color="auto"/>
            </w:tcBorders>
            <w:noWrap/>
            <w:vAlign w:val="bottom"/>
          </w:tcPr>
          <w:p w:rsidR="00F84838" w:rsidRPr="002B542B" w:rsidRDefault="00F84838" w:rsidP="00F75903">
            <w:pPr>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F84838" w:rsidRPr="002B542B" w:rsidRDefault="00F84838" w:rsidP="00F75903">
            <w:pPr>
              <w:jc w:val="center"/>
              <w:rPr>
                <w:sz w:val="16"/>
                <w:szCs w:val="16"/>
              </w:rPr>
            </w:pPr>
            <w:r w:rsidRPr="002B542B">
              <w:rPr>
                <w:sz w:val="16"/>
                <w:szCs w:val="16"/>
              </w:rPr>
              <w:t> </w:t>
            </w:r>
          </w:p>
        </w:tc>
      </w:tr>
      <w:tr w:rsidR="00F84838" w:rsidRPr="002B542B">
        <w:trPr>
          <w:trHeight w:val="255"/>
          <w:jc w:val="center"/>
        </w:trPr>
        <w:tc>
          <w:tcPr>
            <w:tcW w:w="480" w:type="dxa"/>
            <w:tcBorders>
              <w:top w:val="nil"/>
              <w:left w:val="single" w:sz="4" w:space="0" w:color="auto"/>
              <w:bottom w:val="single" w:sz="4" w:space="0" w:color="auto"/>
              <w:right w:val="single" w:sz="4" w:space="0" w:color="auto"/>
            </w:tcBorders>
            <w:noWrap/>
            <w:vAlign w:val="bottom"/>
          </w:tcPr>
          <w:p w:rsidR="00F84838" w:rsidRPr="002B542B" w:rsidRDefault="00F84838" w:rsidP="00F75903">
            <w:r w:rsidRPr="002B542B">
              <w:t> </w:t>
            </w:r>
          </w:p>
        </w:tc>
        <w:tc>
          <w:tcPr>
            <w:tcW w:w="2480" w:type="dxa"/>
            <w:tcBorders>
              <w:top w:val="nil"/>
              <w:left w:val="nil"/>
              <w:bottom w:val="single" w:sz="4" w:space="0" w:color="auto"/>
              <w:right w:val="single" w:sz="4" w:space="0" w:color="auto"/>
            </w:tcBorders>
            <w:vAlign w:val="bottom"/>
          </w:tcPr>
          <w:p w:rsidR="00F84838" w:rsidRPr="002B542B" w:rsidRDefault="00F84838" w:rsidP="00F75903">
            <w:pPr>
              <w:rPr>
                <w:sz w:val="16"/>
                <w:szCs w:val="16"/>
              </w:rPr>
            </w:pPr>
            <w:r w:rsidRPr="002B542B">
              <w:rPr>
                <w:sz w:val="16"/>
                <w:szCs w:val="16"/>
              </w:rPr>
              <w:t> </w:t>
            </w:r>
          </w:p>
        </w:tc>
        <w:tc>
          <w:tcPr>
            <w:tcW w:w="1885" w:type="dxa"/>
            <w:tcBorders>
              <w:top w:val="nil"/>
              <w:left w:val="nil"/>
              <w:bottom w:val="single" w:sz="4" w:space="0" w:color="auto"/>
              <w:right w:val="single" w:sz="4" w:space="0" w:color="auto"/>
            </w:tcBorders>
            <w:noWrap/>
            <w:vAlign w:val="bottom"/>
          </w:tcPr>
          <w:p w:rsidR="00F84838" w:rsidRPr="002B542B" w:rsidRDefault="00F84838" w:rsidP="00F75903">
            <w:pPr>
              <w:rPr>
                <w:sz w:val="16"/>
                <w:szCs w:val="16"/>
              </w:rPr>
            </w:pPr>
            <w:r w:rsidRPr="002B542B">
              <w:rPr>
                <w:sz w:val="16"/>
                <w:szCs w:val="16"/>
              </w:rPr>
              <w:t> </w:t>
            </w:r>
          </w:p>
        </w:tc>
        <w:tc>
          <w:tcPr>
            <w:tcW w:w="1640" w:type="dxa"/>
            <w:tcBorders>
              <w:top w:val="nil"/>
              <w:left w:val="nil"/>
              <w:bottom w:val="single" w:sz="4" w:space="0" w:color="auto"/>
              <w:right w:val="single" w:sz="4" w:space="0" w:color="auto"/>
            </w:tcBorders>
            <w:noWrap/>
            <w:vAlign w:val="bottom"/>
          </w:tcPr>
          <w:p w:rsidR="00F84838" w:rsidRPr="002B542B" w:rsidRDefault="00F84838" w:rsidP="00F75903">
            <w:pPr>
              <w:rPr>
                <w:sz w:val="16"/>
                <w:szCs w:val="16"/>
              </w:rPr>
            </w:pPr>
            <w:r w:rsidRPr="002B542B">
              <w:rPr>
                <w:sz w:val="16"/>
                <w:szCs w:val="16"/>
              </w:rPr>
              <w:t> </w:t>
            </w:r>
          </w:p>
        </w:tc>
        <w:tc>
          <w:tcPr>
            <w:tcW w:w="1760" w:type="dxa"/>
            <w:tcBorders>
              <w:top w:val="nil"/>
              <w:left w:val="nil"/>
              <w:bottom w:val="single" w:sz="4" w:space="0" w:color="auto"/>
              <w:right w:val="single" w:sz="4" w:space="0" w:color="auto"/>
            </w:tcBorders>
            <w:noWrap/>
            <w:vAlign w:val="bottom"/>
          </w:tcPr>
          <w:p w:rsidR="00F84838" w:rsidRPr="002B542B" w:rsidRDefault="00F84838" w:rsidP="00F75903">
            <w:pPr>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F84838" w:rsidRPr="002B542B" w:rsidRDefault="00F84838" w:rsidP="00F75903">
            <w:pPr>
              <w:jc w:val="center"/>
              <w:rPr>
                <w:sz w:val="16"/>
                <w:szCs w:val="16"/>
              </w:rPr>
            </w:pPr>
            <w:r w:rsidRPr="002B542B">
              <w:rPr>
                <w:sz w:val="16"/>
                <w:szCs w:val="16"/>
              </w:rPr>
              <w:t> </w:t>
            </w:r>
          </w:p>
        </w:tc>
      </w:tr>
      <w:tr w:rsidR="00F84838" w:rsidRPr="002B542B">
        <w:trPr>
          <w:trHeight w:val="255"/>
          <w:jc w:val="center"/>
        </w:trPr>
        <w:tc>
          <w:tcPr>
            <w:tcW w:w="480" w:type="dxa"/>
            <w:tcBorders>
              <w:top w:val="nil"/>
              <w:left w:val="single" w:sz="4" w:space="0" w:color="auto"/>
              <w:bottom w:val="single" w:sz="4" w:space="0" w:color="auto"/>
              <w:right w:val="single" w:sz="4" w:space="0" w:color="auto"/>
            </w:tcBorders>
            <w:noWrap/>
            <w:vAlign w:val="bottom"/>
          </w:tcPr>
          <w:p w:rsidR="00F84838" w:rsidRPr="002B542B" w:rsidRDefault="00F84838" w:rsidP="00F75903">
            <w:r w:rsidRPr="002B542B">
              <w:t> </w:t>
            </w:r>
          </w:p>
        </w:tc>
        <w:tc>
          <w:tcPr>
            <w:tcW w:w="2480" w:type="dxa"/>
            <w:tcBorders>
              <w:top w:val="nil"/>
              <w:left w:val="nil"/>
              <w:bottom w:val="single" w:sz="4" w:space="0" w:color="auto"/>
              <w:right w:val="single" w:sz="4" w:space="0" w:color="auto"/>
            </w:tcBorders>
            <w:noWrap/>
            <w:vAlign w:val="bottom"/>
          </w:tcPr>
          <w:p w:rsidR="00F84838" w:rsidRPr="002B542B" w:rsidRDefault="00F84838" w:rsidP="00F75903">
            <w:pPr>
              <w:rPr>
                <w:sz w:val="16"/>
                <w:szCs w:val="16"/>
              </w:rPr>
            </w:pPr>
            <w:r w:rsidRPr="002B542B">
              <w:rPr>
                <w:sz w:val="16"/>
                <w:szCs w:val="16"/>
              </w:rPr>
              <w:t>по доп.заданию</w:t>
            </w:r>
          </w:p>
        </w:tc>
        <w:tc>
          <w:tcPr>
            <w:tcW w:w="1885" w:type="dxa"/>
            <w:tcBorders>
              <w:top w:val="nil"/>
              <w:left w:val="nil"/>
              <w:bottom w:val="single" w:sz="4" w:space="0" w:color="auto"/>
              <w:right w:val="single" w:sz="4" w:space="0" w:color="auto"/>
            </w:tcBorders>
            <w:noWrap/>
            <w:vAlign w:val="bottom"/>
          </w:tcPr>
          <w:p w:rsidR="00F84838" w:rsidRPr="002B542B" w:rsidRDefault="00F84838" w:rsidP="00F75903">
            <w:pPr>
              <w:rPr>
                <w:sz w:val="16"/>
                <w:szCs w:val="16"/>
              </w:rPr>
            </w:pPr>
            <w:r w:rsidRPr="002B542B">
              <w:rPr>
                <w:sz w:val="16"/>
                <w:szCs w:val="16"/>
              </w:rPr>
              <w:t> </w:t>
            </w:r>
          </w:p>
        </w:tc>
        <w:tc>
          <w:tcPr>
            <w:tcW w:w="1640" w:type="dxa"/>
            <w:tcBorders>
              <w:top w:val="nil"/>
              <w:left w:val="nil"/>
              <w:bottom w:val="single" w:sz="4" w:space="0" w:color="auto"/>
              <w:right w:val="single" w:sz="4" w:space="0" w:color="auto"/>
            </w:tcBorders>
            <w:noWrap/>
            <w:vAlign w:val="bottom"/>
          </w:tcPr>
          <w:p w:rsidR="00F84838" w:rsidRPr="002B542B" w:rsidRDefault="00F84838" w:rsidP="00F75903">
            <w:pPr>
              <w:rPr>
                <w:sz w:val="16"/>
                <w:szCs w:val="16"/>
              </w:rPr>
            </w:pPr>
            <w:r w:rsidRPr="002B542B">
              <w:rPr>
                <w:sz w:val="16"/>
                <w:szCs w:val="16"/>
              </w:rPr>
              <w:t> </w:t>
            </w:r>
          </w:p>
        </w:tc>
        <w:tc>
          <w:tcPr>
            <w:tcW w:w="1760" w:type="dxa"/>
            <w:tcBorders>
              <w:top w:val="nil"/>
              <w:left w:val="nil"/>
              <w:bottom w:val="single" w:sz="4" w:space="0" w:color="auto"/>
              <w:right w:val="single" w:sz="4" w:space="0" w:color="auto"/>
            </w:tcBorders>
            <w:noWrap/>
            <w:vAlign w:val="bottom"/>
          </w:tcPr>
          <w:p w:rsidR="00F84838" w:rsidRPr="002B542B" w:rsidRDefault="00F84838" w:rsidP="00F75903">
            <w:pPr>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F84838" w:rsidRPr="002B542B" w:rsidRDefault="00F84838" w:rsidP="00F75903">
            <w:pPr>
              <w:jc w:val="center"/>
              <w:rPr>
                <w:sz w:val="16"/>
                <w:szCs w:val="16"/>
              </w:rPr>
            </w:pPr>
            <w:r w:rsidRPr="002B542B">
              <w:rPr>
                <w:sz w:val="16"/>
                <w:szCs w:val="16"/>
              </w:rPr>
              <w:t> </w:t>
            </w:r>
          </w:p>
        </w:tc>
      </w:tr>
      <w:tr w:rsidR="00F84838" w:rsidRPr="002B542B">
        <w:trPr>
          <w:trHeight w:val="255"/>
          <w:jc w:val="center"/>
        </w:trPr>
        <w:tc>
          <w:tcPr>
            <w:tcW w:w="480" w:type="dxa"/>
            <w:tcBorders>
              <w:top w:val="nil"/>
              <w:left w:val="single" w:sz="4" w:space="0" w:color="auto"/>
              <w:bottom w:val="single" w:sz="4" w:space="0" w:color="auto"/>
              <w:right w:val="single" w:sz="4" w:space="0" w:color="auto"/>
            </w:tcBorders>
            <w:noWrap/>
            <w:vAlign w:val="bottom"/>
          </w:tcPr>
          <w:p w:rsidR="00F84838" w:rsidRPr="002B542B" w:rsidRDefault="00F84838" w:rsidP="00F75903">
            <w:r w:rsidRPr="002B542B">
              <w:t> </w:t>
            </w:r>
          </w:p>
        </w:tc>
        <w:tc>
          <w:tcPr>
            <w:tcW w:w="2480" w:type="dxa"/>
            <w:tcBorders>
              <w:top w:val="nil"/>
              <w:left w:val="nil"/>
              <w:bottom w:val="single" w:sz="4" w:space="0" w:color="auto"/>
              <w:right w:val="single" w:sz="4" w:space="0" w:color="auto"/>
            </w:tcBorders>
            <w:noWrap/>
            <w:vAlign w:val="bottom"/>
          </w:tcPr>
          <w:p w:rsidR="00F84838" w:rsidRPr="002B542B" w:rsidRDefault="00F84838" w:rsidP="00F75903">
            <w:pPr>
              <w:rPr>
                <w:sz w:val="16"/>
                <w:szCs w:val="16"/>
              </w:rPr>
            </w:pPr>
            <w:r w:rsidRPr="002B542B">
              <w:rPr>
                <w:sz w:val="16"/>
                <w:szCs w:val="16"/>
              </w:rPr>
              <w:t> </w:t>
            </w:r>
          </w:p>
        </w:tc>
        <w:tc>
          <w:tcPr>
            <w:tcW w:w="1885" w:type="dxa"/>
            <w:tcBorders>
              <w:top w:val="nil"/>
              <w:left w:val="nil"/>
              <w:bottom w:val="single" w:sz="4" w:space="0" w:color="auto"/>
              <w:right w:val="single" w:sz="4" w:space="0" w:color="auto"/>
            </w:tcBorders>
            <w:noWrap/>
            <w:vAlign w:val="bottom"/>
          </w:tcPr>
          <w:p w:rsidR="00F84838" w:rsidRPr="002B542B" w:rsidRDefault="00F84838" w:rsidP="00F75903">
            <w:pPr>
              <w:rPr>
                <w:sz w:val="16"/>
                <w:szCs w:val="16"/>
              </w:rPr>
            </w:pPr>
            <w:r w:rsidRPr="002B542B">
              <w:rPr>
                <w:sz w:val="16"/>
                <w:szCs w:val="16"/>
              </w:rPr>
              <w:t> </w:t>
            </w:r>
          </w:p>
        </w:tc>
        <w:tc>
          <w:tcPr>
            <w:tcW w:w="1640" w:type="dxa"/>
            <w:tcBorders>
              <w:top w:val="nil"/>
              <w:left w:val="nil"/>
              <w:bottom w:val="single" w:sz="4" w:space="0" w:color="auto"/>
              <w:right w:val="single" w:sz="4" w:space="0" w:color="auto"/>
            </w:tcBorders>
            <w:noWrap/>
            <w:vAlign w:val="bottom"/>
          </w:tcPr>
          <w:p w:rsidR="00F84838" w:rsidRPr="002B542B" w:rsidRDefault="00F84838" w:rsidP="00F75903">
            <w:r w:rsidRPr="002B542B">
              <w:t> </w:t>
            </w:r>
          </w:p>
        </w:tc>
        <w:tc>
          <w:tcPr>
            <w:tcW w:w="1760" w:type="dxa"/>
            <w:tcBorders>
              <w:top w:val="nil"/>
              <w:left w:val="nil"/>
              <w:bottom w:val="single" w:sz="4" w:space="0" w:color="auto"/>
              <w:right w:val="single" w:sz="4" w:space="0" w:color="auto"/>
            </w:tcBorders>
            <w:noWrap/>
            <w:vAlign w:val="bottom"/>
          </w:tcPr>
          <w:p w:rsidR="00F84838" w:rsidRPr="002B542B" w:rsidRDefault="00F84838" w:rsidP="00F75903">
            <w:pPr>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F84838" w:rsidRPr="002B542B" w:rsidRDefault="00F84838" w:rsidP="00F75903">
            <w:pPr>
              <w:jc w:val="center"/>
              <w:rPr>
                <w:sz w:val="16"/>
                <w:szCs w:val="16"/>
              </w:rPr>
            </w:pPr>
            <w:r w:rsidRPr="002B542B">
              <w:rPr>
                <w:sz w:val="16"/>
                <w:szCs w:val="16"/>
              </w:rPr>
              <w:t> </w:t>
            </w:r>
          </w:p>
        </w:tc>
      </w:tr>
      <w:tr w:rsidR="00F84838" w:rsidRPr="002B542B">
        <w:trPr>
          <w:trHeight w:val="255"/>
          <w:jc w:val="center"/>
        </w:trPr>
        <w:tc>
          <w:tcPr>
            <w:tcW w:w="480" w:type="dxa"/>
            <w:tcBorders>
              <w:top w:val="nil"/>
              <w:left w:val="single" w:sz="4" w:space="0" w:color="auto"/>
              <w:bottom w:val="single" w:sz="4" w:space="0" w:color="auto"/>
              <w:right w:val="single" w:sz="4" w:space="0" w:color="auto"/>
            </w:tcBorders>
            <w:noWrap/>
            <w:vAlign w:val="bottom"/>
          </w:tcPr>
          <w:p w:rsidR="00F84838" w:rsidRPr="002B542B" w:rsidRDefault="00F84838" w:rsidP="00F75903">
            <w:r w:rsidRPr="002B542B">
              <w:t> </w:t>
            </w:r>
          </w:p>
        </w:tc>
        <w:tc>
          <w:tcPr>
            <w:tcW w:w="2480" w:type="dxa"/>
            <w:tcBorders>
              <w:top w:val="nil"/>
              <w:left w:val="nil"/>
              <w:bottom w:val="single" w:sz="4" w:space="0" w:color="auto"/>
              <w:right w:val="single" w:sz="4" w:space="0" w:color="auto"/>
            </w:tcBorders>
            <w:noWrap/>
            <w:vAlign w:val="bottom"/>
          </w:tcPr>
          <w:p w:rsidR="00F84838" w:rsidRPr="002B542B" w:rsidRDefault="00F84838" w:rsidP="00F75903">
            <w:pPr>
              <w:rPr>
                <w:sz w:val="16"/>
                <w:szCs w:val="16"/>
              </w:rPr>
            </w:pPr>
            <w:r w:rsidRPr="002B542B">
              <w:rPr>
                <w:sz w:val="16"/>
                <w:szCs w:val="16"/>
              </w:rPr>
              <w:t> </w:t>
            </w:r>
          </w:p>
        </w:tc>
        <w:tc>
          <w:tcPr>
            <w:tcW w:w="1885" w:type="dxa"/>
            <w:tcBorders>
              <w:top w:val="nil"/>
              <w:left w:val="nil"/>
              <w:bottom w:val="single" w:sz="4" w:space="0" w:color="auto"/>
              <w:right w:val="single" w:sz="4" w:space="0" w:color="auto"/>
            </w:tcBorders>
            <w:noWrap/>
            <w:vAlign w:val="bottom"/>
          </w:tcPr>
          <w:p w:rsidR="00F84838" w:rsidRPr="002B542B" w:rsidRDefault="00F84838" w:rsidP="00F75903">
            <w:pPr>
              <w:rPr>
                <w:sz w:val="16"/>
                <w:szCs w:val="16"/>
              </w:rPr>
            </w:pPr>
            <w:r w:rsidRPr="002B542B">
              <w:rPr>
                <w:sz w:val="16"/>
                <w:szCs w:val="16"/>
              </w:rPr>
              <w:t> </w:t>
            </w:r>
          </w:p>
        </w:tc>
        <w:tc>
          <w:tcPr>
            <w:tcW w:w="1640" w:type="dxa"/>
            <w:tcBorders>
              <w:top w:val="nil"/>
              <w:left w:val="nil"/>
              <w:bottom w:val="single" w:sz="4" w:space="0" w:color="auto"/>
              <w:right w:val="single" w:sz="4" w:space="0" w:color="auto"/>
            </w:tcBorders>
            <w:noWrap/>
            <w:vAlign w:val="bottom"/>
          </w:tcPr>
          <w:p w:rsidR="00F84838" w:rsidRPr="002B542B" w:rsidRDefault="00F84838" w:rsidP="00F75903">
            <w:r w:rsidRPr="002B542B">
              <w:t> </w:t>
            </w:r>
          </w:p>
        </w:tc>
        <w:tc>
          <w:tcPr>
            <w:tcW w:w="1760" w:type="dxa"/>
            <w:tcBorders>
              <w:top w:val="nil"/>
              <w:left w:val="nil"/>
              <w:bottom w:val="single" w:sz="4" w:space="0" w:color="auto"/>
              <w:right w:val="single" w:sz="4" w:space="0" w:color="auto"/>
            </w:tcBorders>
            <w:noWrap/>
            <w:vAlign w:val="bottom"/>
          </w:tcPr>
          <w:p w:rsidR="00F84838" w:rsidRPr="002B542B" w:rsidRDefault="00F84838" w:rsidP="00F75903">
            <w:pPr>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F84838" w:rsidRPr="002B542B" w:rsidRDefault="00F84838" w:rsidP="00F75903">
            <w:pPr>
              <w:jc w:val="center"/>
              <w:rPr>
                <w:sz w:val="16"/>
                <w:szCs w:val="16"/>
              </w:rPr>
            </w:pPr>
            <w:r w:rsidRPr="002B542B">
              <w:rPr>
                <w:sz w:val="16"/>
                <w:szCs w:val="16"/>
              </w:rPr>
              <w:t> </w:t>
            </w:r>
          </w:p>
        </w:tc>
      </w:tr>
      <w:tr w:rsidR="00F84838" w:rsidRPr="002B542B">
        <w:trPr>
          <w:trHeight w:val="255"/>
          <w:jc w:val="center"/>
        </w:trPr>
        <w:tc>
          <w:tcPr>
            <w:tcW w:w="480" w:type="dxa"/>
            <w:tcBorders>
              <w:top w:val="nil"/>
              <w:left w:val="single" w:sz="4" w:space="0" w:color="auto"/>
              <w:bottom w:val="single" w:sz="4" w:space="0" w:color="auto"/>
              <w:right w:val="single" w:sz="4" w:space="0" w:color="auto"/>
            </w:tcBorders>
            <w:noWrap/>
            <w:vAlign w:val="bottom"/>
          </w:tcPr>
          <w:p w:rsidR="00F84838" w:rsidRPr="002B542B" w:rsidRDefault="00F84838" w:rsidP="00F75903">
            <w:r w:rsidRPr="002B542B">
              <w:t> </w:t>
            </w:r>
          </w:p>
        </w:tc>
        <w:tc>
          <w:tcPr>
            <w:tcW w:w="2480" w:type="dxa"/>
            <w:tcBorders>
              <w:top w:val="nil"/>
              <w:left w:val="nil"/>
              <w:bottom w:val="single" w:sz="4" w:space="0" w:color="auto"/>
              <w:right w:val="single" w:sz="4" w:space="0" w:color="auto"/>
            </w:tcBorders>
            <w:noWrap/>
            <w:vAlign w:val="bottom"/>
          </w:tcPr>
          <w:p w:rsidR="00F84838" w:rsidRPr="002B542B" w:rsidRDefault="00F84838" w:rsidP="00F75903">
            <w:pPr>
              <w:rPr>
                <w:sz w:val="16"/>
                <w:szCs w:val="16"/>
              </w:rPr>
            </w:pPr>
            <w:r w:rsidRPr="002B542B">
              <w:rPr>
                <w:sz w:val="16"/>
                <w:szCs w:val="16"/>
              </w:rPr>
              <w:t> </w:t>
            </w:r>
          </w:p>
        </w:tc>
        <w:tc>
          <w:tcPr>
            <w:tcW w:w="1885" w:type="dxa"/>
            <w:tcBorders>
              <w:top w:val="nil"/>
              <w:left w:val="nil"/>
              <w:bottom w:val="single" w:sz="4" w:space="0" w:color="auto"/>
              <w:right w:val="single" w:sz="4" w:space="0" w:color="auto"/>
            </w:tcBorders>
            <w:noWrap/>
            <w:vAlign w:val="bottom"/>
          </w:tcPr>
          <w:p w:rsidR="00F84838" w:rsidRPr="002B542B" w:rsidRDefault="00F84838" w:rsidP="00F75903">
            <w:pPr>
              <w:rPr>
                <w:sz w:val="16"/>
                <w:szCs w:val="16"/>
              </w:rPr>
            </w:pPr>
            <w:r w:rsidRPr="002B542B">
              <w:rPr>
                <w:sz w:val="16"/>
                <w:szCs w:val="16"/>
              </w:rPr>
              <w:t> </w:t>
            </w:r>
          </w:p>
        </w:tc>
        <w:tc>
          <w:tcPr>
            <w:tcW w:w="1640" w:type="dxa"/>
            <w:tcBorders>
              <w:top w:val="nil"/>
              <w:left w:val="nil"/>
              <w:bottom w:val="single" w:sz="4" w:space="0" w:color="auto"/>
              <w:right w:val="single" w:sz="4" w:space="0" w:color="auto"/>
            </w:tcBorders>
            <w:noWrap/>
            <w:vAlign w:val="bottom"/>
          </w:tcPr>
          <w:p w:rsidR="00F84838" w:rsidRPr="002B542B" w:rsidRDefault="00F84838" w:rsidP="00F75903">
            <w:pPr>
              <w:rPr>
                <w:sz w:val="16"/>
                <w:szCs w:val="16"/>
              </w:rPr>
            </w:pPr>
            <w:r w:rsidRPr="002B542B">
              <w:rPr>
                <w:sz w:val="16"/>
                <w:szCs w:val="16"/>
              </w:rPr>
              <w:t> </w:t>
            </w:r>
          </w:p>
        </w:tc>
        <w:tc>
          <w:tcPr>
            <w:tcW w:w="1760" w:type="dxa"/>
            <w:tcBorders>
              <w:top w:val="nil"/>
              <w:left w:val="nil"/>
              <w:bottom w:val="single" w:sz="4" w:space="0" w:color="auto"/>
              <w:right w:val="single" w:sz="4" w:space="0" w:color="auto"/>
            </w:tcBorders>
            <w:noWrap/>
            <w:vAlign w:val="bottom"/>
          </w:tcPr>
          <w:p w:rsidR="00F84838" w:rsidRPr="002B542B" w:rsidRDefault="00F84838" w:rsidP="00F75903">
            <w:pPr>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F84838" w:rsidRPr="002B542B" w:rsidRDefault="00F84838" w:rsidP="00F75903">
            <w:pPr>
              <w:jc w:val="center"/>
              <w:rPr>
                <w:sz w:val="16"/>
                <w:szCs w:val="16"/>
              </w:rPr>
            </w:pPr>
            <w:r w:rsidRPr="002B542B">
              <w:rPr>
                <w:sz w:val="16"/>
                <w:szCs w:val="16"/>
              </w:rPr>
              <w:t> </w:t>
            </w:r>
          </w:p>
        </w:tc>
      </w:tr>
      <w:tr w:rsidR="00F84838" w:rsidRPr="002B542B">
        <w:trPr>
          <w:trHeight w:val="255"/>
          <w:jc w:val="center"/>
        </w:trPr>
        <w:tc>
          <w:tcPr>
            <w:tcW w:w="480" w:type="dxa"/>
            <w:tcBorders>
              <w:top w:val="nil"/>
              <w:left w:val="nil"/>
              <w:bottom w:val="nil"/>
              <w:right w:val="nil"/>
            </w:tcBorders>
            <w:noWrap/>
            <w:vAlign w:val="bottom"/>
          </w:tcPr>
          <w:p w:rsidR="00F84838" w:rsidRPr="002B542B" w:rsidRDefault="00F84838" w:rsidP="00F75903"/>
        </w:tc>
        <w:tc>
          <w:tcPr>
            <w:tcW w:w="2480" w:type="dxa"/>
            <w:tcBorders>
              <w:top w:val="nil"/>
              <w:left w:val="nil"/>
              <w:bottom w:val="nil"/>
              <w:right w:val="nil"/>
            </w:tcBorders>
            <w:noWrap/>
            <w:vAlign w:val="bottom"/>
          </w:tcPr>
          <w:p w:rsidR="00F84838" w:rsidRPr="002B542B" w:rsidRDefault="00F84838" w:rsidP="00F75903">
            <w:pPr>
              <w:rPr>
                <w:sz w:val="16"/>
                <w:szCs w:val="16"/>
              </w:rPr>
            </w:pPr>
          </w:p>
        </w:tc>
        <w:tc>
          <w:tcPr>
            <w:tcW w:w="1885" w:type="dxa"/>
            <w:tcBorders>
              <w:top w:val="nil"/>
              <w:left w:val="nil"/>
              <w:bottom w:val="nil"/>
              <w:right w:val="nil"/>
            </w:tcBorders>
            <w:noWrap/>
            <w:vAlign w:val="bottom"/>
          </w:tcPr>
          <w:p w:rsidR="00F84838" w:rsidRPr="002B542B" w:rsidRDefault="00F84838" w:rsidP="00F75903">
            <w:pPr>
              <w:rPr>
                <w:sz w:val="16"/>
                <w:szCs w:val="16"/>
              </w:rPr>
            </w:pPr>
          </w:p>
        </w:tc>
        <w:tc>
          <w:tcPr>
            <w:tcW w:w="1640" w:type="dxa"/>
            <w:tcBorders>
              <w:top w:val="nil"/>
              <w:left w:val="nil"/>
              <w:bottom w:val="nil"/>
              <w:right w:val="nil"/>
            </w:tcBorders>
            <w:noWrap/>
            <w:vAlign w:val="bottom"/>
          </w:tcPr>
          <w:p w:rsidR="00F84838" w:rsidRPr="002B542B" w:rsidRDefault="00F84838" w:rsidP="00F75903">
            <w:pPr>
              <w:rPr>
                <w:sz w:val="16"/>
                <w:szCs w:val="16"/>
              </w:rPr>
            </w:pPr>
          </w:p>
        </w:tc>
        <w:tc>
          <w:tcPr>
            <w:tcW w:w="1760" w:type="dxa"/>
            <w:tcBorders>
              <w:top w:val="nil"/>
              <w:left w:val="nil"/>
              <w:bottom w:val="nil"/>
              <w:right w:val="nil"/>
            </w:tcBorders>
            <w:noWrap/>
            <w:vAlign w:val="bottom"/>
          </w:tcPr>
          <w:p w:rsidR="00F84838" w:rsidRPr="002B542B" w:rsidRDefault="00F84838" w:rsidP="00F75903">
            <w:pPr>
              <w:rPr>
                <w:sz w:val="16"/>
                <w:szCs w:val="16"/>
              </w:rPr>
            </w:pPr>
            <w:r w:rsidRPr="002B542B">
              <w:rPr>
                <w:sz w:val="16"/>
                <w:szCs w:val="16"/>
              </w:rPr>
              <w:t>Итого</w:t>
            </w:r>
          </w:p>
        </w:tc>
        <w:tc>
          <w:tcPr>
            <w:tcW w:w="1660" w:type="dxa"/>
            <w:tcBorders>
              <w:top w:val="nil"/>
              <w:left w:val="single" w:sz="4" w:space="0" w:color="auto"/>
              <w:bottom w:val="single" w:sz="4" w:space="0" w:color="auto"/>
              <w:right w:val="single" w:sz="4" w:space="0" w:color="auto"/>
            </w:tcBorders>
            <w:noWrap/>
            <w:vAlign w:val="bottom"/>
          </w:tcPr>
          <w:p w:rsidR="00F84838" w:rsidRPr="002B542B" w:rsidRDefault="00F84838" w:rsidP="00F75903">
            <w:pPr>
              <w:jc w:val="center"/>
              <w:rPr>
                <w:sz w:val="16"/>
                <w:szCs w:val="16"/>
              </w:rPr>
            </w:pPr>
            <w:r w:rsidRPr="002B542B">
              <w:rPr>
                <w:sz w:val="16"/>
                <w:szCs w:val="16"/>
              </w:rPr>
              <w:t> </w:t>
            </w:r>
          </w:p>
        </w:tc>
      </w:tr>
      <w:tr w:rsidR="00F84838" w:rsidRPr="002B542B">
        <w:trPr>
          <w:trHeight w:val="255"/>
          <w:jc w:val="center"/>
        </w:trPr>
        <w:tc>
          <w:tcPr>
            <w:tcW w:w="480" w:type="dxa"/>
            <w:tcBorders>
              <w:top w:val="nil"/>
              <w:left w:val="nil"/>
              <w:bottom w:val="nil"/>
              <w:right w:val="nil"/>
            </w:tcBorders>
            <w:noWrap/>
            <w:vAlign w:val="bottom"/>
          </w:tcPr>
          <w:p w:rsidR="00F84838" w:rsidRPr="002B542B" w:rsidRDefault="00F84838" w:rsidP="00F75903"/>
        </w:tc>
        <w:tc>
          <w:tcPr>
            <w:tcW w:w="2480" w:type="dxa"/>
            <w:tcBorders>
              <w:top w:val="nil"/>
              <w:left w:val="nil"/>
              <w:bottom w:val="nil"/>
              <w:right w:val="nil"/>
            </w:tcBorders>
            <w:noWrap/>
            <w:vAlign w:val="bottom"/>
          </w:tcPr>
          <w:p w:rsidR="00F84838" w:rsidRPr="002B542B" w:rsidRDefault="00F84838" w:rsidP="00F75903">
            <w:pPr>
              <w:rPr>
                <w:sz w:val="16"/>
                <w:szCs w:val="16"/>
              </w:rPr>
            </w:pPr>
          </w:p>
        </w:tc>
        <w:tc>
          <w:tcPr>
            <w:tcW w:w="1885" w:type="dxa"/>
            <w:tcBorders>
              <w:top w:val="nil"/>
              <w:left w:val="nil"/>
              <w:bottom w:val="nil"/>
              <w:right w:val="nil"/>
            </w:tcBorders>
            <w:noWrap/>
            <w:vAlign w:val="bottom"/>
          </w:tcPr>
          <w:p w:rsidR="00F84838" w:rsidRPr="002B542B" w:rsidRDefault="00F84838" w:rsidP="00F75903">
            <w:pPr>
              <w:rPr>
                <w:sz w:val="16"/>
                <w:szCs w:val="16"/>
              </w:rPr>
            </w:pPr>
          </w:p>
        </w:tc>
        <w:tc>
          <w:tcPr>
            <w:tcW w:w="1640" w:type="dxa"/>
            <w:tcBorders>
              <w:top w:val="nil"/>
              <w:left w:val="nil"/>
              <w:bottom w:val="nil"/>
              <w:right w:val="nil"/>
            </w:tcBorders>
            <w:noWrap/>
            <w:vAlign w:val="bottom"/>
          </w:tcPr>
          <w:p w:rsidR="00F84838" w:rsidRPr="002B542B" w:rsidRDefault="00F84838" w:rsidP="00F75903">
            <w:pPr>
              <w:rPr>
                <w:sz w:val="16"/>
                <w:szCs w:val="16"/>
              </w:rPr>
            </w:pPr>
          </w:p>
        </w:tc>
        <w:tc>
          <w:tcPr>
            <w:tcW w:w="1760" w:type="dxa"/>
            <w:tcBorders>
              <w:top w:val="nil"/>
              <w:left w:val="nil"/>
              <w:bottom w:val="nil"/>
              <w:right w:val="nil"/>
            </w:tcBorders>
            <w:noWrap/>
            <w:vAlign w:val="bottom"/>
          </w:tcPr>
          <w:p w:rsidR="00F84838" w:rsidRPr="002B542B" w:rsidRDefault="00F84838" w:rsidP="00F75903">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F84838" w:rsidRPr="002B542B" w:rsidRDefault="00F84838" w:rsidP="00F75903">
            <w:pPr>
              <w:jc w:val="center"/>
              <w:rPr>
                <w:sz w:val="16"/>
                <w:szCs w:val="16"/>
              </w:rPr>
            </w:pPr>
            <w:r w:rsidRPr="002B542B">
              <w:rPr>
                <w:sz w:val="16"/>
                <w:szCs w:val="16"/>
              </w:rPr>
              <w:t> </w:t>
            </w:r>
          </w:p>
        </w:tc>
      </w:tr>
      <w:tr w:rsidR="00F84838" w:rsidRPr="002B542B">
        <w:trPr>
          <w:trHeight w:val="255"/>
          <w:jc w:val="center"/>
        </w:trPr>
        <w:tc>
          <w:tcPr>
            <w:tcW w:w="480" w:type="dxa"/>
            <w:tcBorders>
              <w:top w:val="nil"/>
              <w:left w:val="nil"/>
              <w:bottom w:val="nil"/>
              <w:right w:val="nil"/>
            </w:tcBorders>
            <w:noWrap/>
            <w:vAlign w:val="bottom"/>
          </w:tcPr>
          <w:p w:rsidR="00F84838" w:rsidRPr="002B542B" w:rsidRDefault="00F84838" w:rsidP="00F75903"/>
        </w:tc>
        <w:tc>
          <w:tcPr>
            <w:tcW w:w="2480" w:type="dxa"/>
            <w:tcBorders>
              <w:top w:val="nil"/>
              <w:left w:val="nil"/>
              <w:bottom w:val="nil"/>
              <w:right w:val="nil"/>
            </w:tcBorders>
            <w:noWrap/>
            <w:vAlign w:val="bottom"/>
          </w:tcPr>
          <w:p w:rsidR="00F84838" w:rsidRPr="002B542B" w:rsidRDefault="00F84838" w:rsidP="00F75903">
            <w:pPr>
              <w:rPr>
                <w:sz w:val="16"/>
                <w:szCs w:val="16"/>
              </w:rPr>
            </w:pPr>
            <w:r w:rsidRPr="002B542B">
              <w:rPr>
                <w:sz w:val="16"/>
                <w:szCs w:val="16"/>
              </w:rPr>
              <w:t>Сумма НДС 18%</w:t>
            </w:r>
          </w:p>
        </w:tc>
        <w:tc>
          <w:tcPr>
            <w:tcW w:w="1885" w:type="dxa"/>
            <w:tcBorders>
              <w:top w:val="nil"/>
              <w:left w:val="nil"/>
              <w:bottom w:val="nil"/>
              <w:right w:val="nil"/>
            </w:tcBorders>
            <w:noWrap/>
            <w:vAlign w:val="bottom"/>
          </w:tcPr>
          <w:p w:rsidR="00F84838" w:rsidRPr="002B542B" w:rsidRDefault="00F84838" w:rsidP="00F75903">
            <w:pPr>
              <w:rPr>
                <w:sz w:val="16"/>
                <w:szCs w:val="16"/>
              </w:rPr>
            </w:pPr>
          </w:p>
        </w:tc>
        <w:tc>
          <w:tcPr>
            <w:tcW w:w="1640" w:type="dxa"/>
            <w:tcBorders>
              <w:top w:val="nil"/>
              <w:left w:val="nil"/>
              <w:bottom w:val="nil"/>
              <w:right w:val="nil"/>
            </w:tcBorders>
            <w:noWrap/>
            <w:vAlign w:val="bottom"/>
          </w:tcPr>
          <w:p w:rsidR="00F84838" w:rsidRPr="002B542B" w:rsidRDefault="00F84838" w:rsidP="00F75903">
            <w:pPr>
              <w:rPr>
                <w:sz w:val="16"/>
                <w:szCs w:val="16"/>
              </w:rPr>
            </w:pPr>
          </w:p>
        </w:tc>
        <w:tc>
          <w:tcPr>
            <w:tcW w:w="1760" w:type="dxa"/>
            <w:tcBorders>
              <w:top w:val="nil"/>
              <w:left w:val="nil"/>
              <w:bottom w:val="nil"/>
              <w:right w:val="nil"/>
            </w:tcBorders>
            <w:noWrap/>
            <w:vAlign w:val="bottom"/>
          </w:tcPr>
          <w:p w:rsidR="00F84838" w:rsidRPr="002B542B" w:rsidRDefault="00F84838" w:rsidP="00F75903">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F84838" w:rsidRPr="002B542B" w:rsidRDefault="00F84838" w:rsidP="00F75903">
            <w:pPr>
              <w:jc w:val="center"/>
              <w:rPr>
                <w:sz w:val="16"/>
                <w:szCs w:val="16"/>
              </w:rPr>
            </w:pPr>
            <w:r w:rsidRPr="002B542B">
              <w:rPr>
                <w:sz w:val="16"/>
                <w:szCs w:val="16"/>
              </w:rPr>
              <w:t> </w:t>
            </w:r>
          </w:p>
        </w:tc>
      </w:tr>
      <w:tr w:rsidR="00F84838" w:rsidRPr="002B542B">
        <w:trPr>
          <w:trHeight w:val="255"/>
          <w:jc w:val="center"/>
        </w:trPr>
        <w:tc>
          <w:tcPr>
            <w:tcW w:w="480" w:type="dxa"/>
            <w:tcBorders>
              <w:top w:val="nil"/>
              <w:left w:val="nil"/>
              <w:bottom w:val="nil"/>
              <w:right w:val="nil"/>
            </w:tcBorders>
            <w:noWrap/>
            <w:vAlign w:val="bottom"/>
          </w:tcPr>
          <w:p w:rsidR="00F84838" w:rsidRPr="002B542B" w:rsidRDefault="00F84838" w:rsidP="00F75903"/>
        </w:tc>
        <w:tc>
          <w:tcPr>
            <w:tcW w:w="2480" w:type="dxa"/>
            <w:tcBorders>
              <w:top w:val="nil"/>
              <w:left w:val="nil"/>
              <w:bottom w:val="nil"/>
              <w:right w:val="nil"/>
            </w:tcBorders>
            <w:noWrap/>
            <w:vAlign w:val="bottom"/>
          </w:tcPr>
          <w:p w:rsidR="00F84838" w:rsidRPr="002B542B" w:rsidRDefault="00F84838" w:rsidP="00F75903">
            <w:pPr>
              <w:rPr>
                <w:sz w:val="16"/>
                <w:szCs w:val="16"/>
              </w:rPr>
            </w:pPr>
          </w:p>
        </w:tc>
        <w:tc>
          <w:tcPr>
            <w:tcW w:w="1885" w:type="dxa"/>
            <w:tcBorders>
              <w:top w:val="nil"/>
              <w:left w:val="nil"/>
              <w:bottom w:val="nil"/>
              <w:right w:val="nil"/>
            </w:tcBorders>
            <w:noWrap/>
            <w:vAlign w:val="bottom"/>
          </w:tcPr>
          <w:p w:rsidR="00F84838" w:rsidRPr="002B542B" w:rsidRDefault="00F84838" w:rsidP="00F75903">
            <w:pPr>
              <w:rPr>
                <w:sz w:val="16"/>
                <w:szCs w:val="16"/>
              </w:rPr>
            </w:pPr>
          </w:p>
        </w:tc>
        <w:tc>
          <w:tcPr>
            <w:tcW w:w="1640" w:type="dxa"/>
            <w:tcBorders>
              <w:top w:val="nil"/>
              <w:left w:val="nil"/>
              <w:bottom w:val="nil"/>
              <w:right w:val="nil"/>
            </w:tcBorders>
            <w:noWrap/>
            <w:vAlign w:val="bottom"/>
          </w:tcPr>
          <w:p w:rsidR="00F84838" w:rsidRPr="002B542B" w:rsidRDefault="00F84838" w:rsidP="00F75903">
            <w:pPr>
              <w:rPr>
                <w:sz w:val="16"/>
                <w:szCs w:val="16"/>
              </w:rPr>
            </w:pPr>
          </w:p>
        </w:tc>
        <w:tc>
          <w:tcPr>
            <w:tcW w:w="1760" w:type="dxa"/>
            <w:tcBorders>
              <w:top w:val="nil"/>
              <w:left w:val="nil"/>
              <w:bottom w:val="nil"/>
              <w:right w:val="nil"/>
            </w:tcBorders>
            <w:noWrap/>
            <w:vAlign w:val="bottom"/>
          </w:tcPr>
          <w:p w:rsidR="00F84838" w:rsidRPr="002B542B" w:rsidRDefault="00F84838" w:rsidP="00F75903">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F84838" w:rsidRPr="002B542B" w:rsidRDefault="00F84838" w:rsidP="00F75903">
            <w:pPr>
              <w:jc w:val="center"/>
              <w:rPr>
                <w:sz w:val="16"/>
                <w:szCs w:val="16"/>
              </w:rPr>
            </w:pPr>
            <w:r w:rsidRPr="002B542B">
              <w:rPr>
                <w:sz w:val="16"/>
                <w:szCs w:val="16"/>
              </w:rPr>
              <w:t> </w:t>
            </w:r>
          </w:p>
        </w:tc>
      </w:tr>
      <w:tr w:rsidR="00F84838" w:rsidRPr="002B542B">
        <w:trPr>
          <w:trHeight w:val="255"/>
          <w:jc w:val="center"/>
        </w:trPr>
        <w:tc>
          <w:tcPr>
            <w:tcW w:w="480" w:type="dxa"/>
            <w:tcBorders>
              <w:top w:val="nil"/>
              <w:left w:val="nil"/>
              <w:bottom w:val="nil"/>
              <w:right w:val="nil"/>
            </w:tcBorders>
            <w:noWrap/>
            <w:vAlign w:val="bottom"/>
          </w:tcPr>
          <w:p w:rsidR="00F84838" w:rsidRPr="002B542B" w:rsidRDefault="00F84838" w:rsidP="00F75903"/>
        </w:tc>
        <w:tc>
          <w:tcPr>
            <w:tcW w:w="2480" w:type="dxa"/>
            <w:tcBorders>
              <w:top w:val="nil"/>
              <w:left w:val="nil"/>
              <w:bottom w:val="nil"/>
              <w:right w:val="nil"/>
            </w:tcBorders>
            <w:noWrap/>
            <w:vAlign w:val="bottom"/>
          </w:tcPr>
          <w:p w:rsidR="00F84838" w:rsidRPr="002B542B" w:rsidRDefault="00F84838" w:rsidP="00F75903">
            <w:pPr>
              <w:rPr>
                <w:sz w:val="16"/>
                <w:szCs w:val="16"/>
              </w:rPr>
            </w:pPr>
            <w:r w:rsidRPr="002B542B">
              <w:rPr>
                <w:sz w:val="16"/>
                <w:szCs w:val="16"/>
              </w:rPr>
              <w:t>Всего с НДС</w:t>
            </w:r>
          </w:p>
        </w:tc>
        <w:tc>
          <w:tcPr>
            <w:tcW w:w="1885" w:type="dxa"/>
            <w:tcBorders>
              <w:top w:val="nil"/>
              <w:left w:val="nil"/>
              <w:bottom w:val="nil"/>
              <w:right w:val="nil"/>
            </w:tcBorders>
            <w:noWrap/>
            <w:vAlign w:val="bottom"/>
          </w:tcPr>
          <w:p w:rsidR="00F84838" w:rsidRPr="002B542B" w:rsidRDefault="00F84838" w:rsidP="00F75903">
            <w:pPr>
              <w:rPr>
                <w:sz w:val="16"/>
                <w:szCs w:val="16"/>
              </w:rPr>
            </w:pPr>
          </w:p>
        </w:tc>
        <w:tc>
          <w:tcPr>
            <w:tcW w:w="1640" w:type="dxa"/>
            <w:tcBorders>
              <w:top w:val="nil"/>
              <w:left w:val="nil"/>
              <w:bottom w:val="nil"/>
              <w:right w:val="nil"/>
            </w:tcBorders>
            <w:noWrap/>
            <w:vAlign w:val="bottom"/>
          </w:tcPr>
          <w:p w:rsidR="00F84838" w:rsidRPr="002B542B" w:rsidRDefault="00F84838" w:rsidP="00F75903">
            <w:pPr>
              <w:rPr>
                <w:sz w:val="16"/>
                <w:szCs w:val="16"/>
              </w:rPr>
            </w:pPr>
          </w:p>
        </w:tc>
        <w:tc>
          <w:tcPr>
            <w:tcW w:w="1760" w:type="dxa"/>
            <w:tcBorders>
              <w:top w:val="nil"/>
              <w:left w:val="nil"/>
              <w:bottom w:val="nil"/>
              <w:right w:val="nil"/>
            </w:tcBorders>
            <w:noWrap/>
            <w:vAlign w:val="bottom"/>
          </w:tcPr>
          <w:p w:rsidR="00F84838" w:rsidRPr="002B542B" w:rsidRDefault="00F84838" w:rsidP="00F75903">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F84838" w:rsidRPr="002B542B" w:rsidRDefault="00F84838" w:rsidP="00F75903">
            <w:pPr>
              <w:jc w:val="center"/>
              <w:rPr>
                <w:sz w:val="16"/>
                <w:szCs w:val="16"/>
              </w:rPr>
            </w:pPr>
            <w:r w:rsidRPr="002B542B">
              <w:rPr>
                <w:sz w:val="16"/>
                <w:szCs w:val="16"/>
              </w:rPr>
              <w:t> </w:t>
            </w:r>
          </w:p>
        </w:tc>
      </w:tr>
    </w:tbl>
    <w:p w:rsidR="00F84838" w:rsidRPr="002B542B" w:rsidRDefault="00F84838"/>
    <w:tbl>
      <w:tblPr>
        <w:tblW w:w="9905" w:type="dxa"/>
        <w:jc w:val="center"/>
        <w:tblLook w:val="0000"/>
      </w:tblPr>
      <w:tblGrid>
        <w:gridCol w:w="480"/>
        <w:gridCol w:w="2064"/>
        <w:gridCol w:w="2301"/>
        <w:gridCol w:w="1640"/>
        <w:gridCol w:w="1760"/>
        <w:gridCol w:w="1660"/>
      </w:tblGrid>
      <w:tr w:rsidR="00F84838" w:rsidRPr="002B542B">
        <w:trPr>
          <w:trHeight w:val="255"/>
          <w:jc w:val="center"/>
        </w:trPr>
        <w:tc>
          <w:tcPr>
            <w:tcW w:w="480" w:type="dxa"/>
            <w:noWrap/>
            <w:vAlign w:val="bottom"/>
          </w:tcPr>
          <w:p w:rsidR="00F84838" w:rsidRPr="002B542B" w:rsidRDefault="00F84838" w:rsidP="00F75903"/>
        </w:tc>
        <w:tc>
          <w:tcPr>
            <w:tcW w:w="2064" w:type="dxa"/>
            <w:noWrap/>
            <w:vAlign w:val="bottom"/>
          </w:tcPr>
          <w:p w:rsidR="00F84838" w:rsidRPr="002B542B" w:rsidRDefault="00F84838" w:rsidP="00F75903"/>
        </w:tc>
        <w:tc>
          <w:tcPr>
            <w:tcW w:w="2301" w:type="dxa"/>
            <w:noWrap/>
            <w:vAlign w:val="bottom"/>
          </w:tcPr>
          <w:p w:rsidR="00F84838" w:rsidRPr="002B542B" w:rsidRDefault="00F84838" w:rsidP="00F75903"/>
        </w:tc>
        <w:tc>
          <w:tcPr>
            <w:tcW w:w="1640" w:type="dxa"/>
            <w:noWrap/>
            <w:vAlign w:val="bottom"/>
          </w:tcPr>
          <w:p w:rsidR="00F84838" w:rsidRPr="002B542B" w:rsidRDefault="00F84838" w:rsidP="00F75903"/>
        </w:tc>
        <w:tc>
          <w:tcPr>
            <w:tcW w:w="1760" w:type="dxa"/>
            <w:noWrap/>
            <w:vAlign w:val="bottom"/>
          </w:tcPr>
          <w:p w:rsidR="00F84838" w:rsidRPr="002B542B" w:rsidRDefault="00F84838" w:rsidP="00F75903">
            <w:pPr>
              <w:rPr>
                <w:sz w:val="16"/>
                <w:szCs w:val="16"/>
              </w:rPr>
            </w:pPr>
          </w:p>
        </w:tc>
        <w:tc>
          <w:tcPr>
            <w:tcW w:w="1660" w:type="dxa"/>
            <w:noWrap/>
            <w:vAlign w:val="bottom"/>
          </w:tcPr>
          <w:p w:rsidR="00F84838" w:rsidRPr="002B542B" w:rsidRDefault="00F84838" w:rsidP="00F75903"/>
        </w:tc>
      </w:tr>
      <w:tr w:rsidR="00F84838" w:rsidRPr="002B542B">
        <w:trPr>
          <w:trHeight w:val="255"/>
          <w:jc w:val="center"/>
        </w:trPr>
        <w:tc>
          <w:tcPr>
            <w:tcW w:w="480" w:type="dxa"/>
            <w:noWrap/>
            <w:vAlign w:val="bottom"/>
          </w:tcPr>
          <w:p w:rsidR="00F84838" w:rsidRPr="002B542B" w:rsidRDefault="00F84838" w:rsidP="00F75903">
            <w:pPr>
              <w:rPr>
                <w:sz w:val="16"/>
                <w:szCs w:val="16"/>
              </w:rPr>
            </w:pPr>
          </w:p>
        </w:tc>
        <w:tc>
          <w:tcPr>
            <w:tcW w:w="2064" w:type="dxa"/>
            <w:noWrap/>
            <w:vAlign w:val="bottom"/>
          </w:tcPr>
          <w:p w:rsidR="00F84838" w:rsidRPr="002B542B" w:rsidRDefault="00F84838" w:rsidP="00F75903">
            <w:pPr>
              <w:rPr>
                <w:sz w:val="16"/>
                <w:szCs w:val="16"/>
              </w:rPr>
            </w:pPr>
          </w:p>
        </w:tc>
        <w:tc>
          <w:tcPr>
            <w:tcW w:w="2301" w:type="dxa"/>
            <w:noWrap/>
            <w:vAlign w:val="bottom"/>
          </w:tcPr>
          <w:p w:rsidR="00F84838" w:rsidRPr="002B542B" w:rsidRDefault="00F84838" w:rsidP="00F75903">
            <w:pPr>
              <w:rPr>
                <w:sz w:val="16"/>
                <w:szCs w:val="16"/>
              </w:rPr>
            </w:pPr>
          </w:p>
        </w:tc>
        <w:tc>
          <w:tcPr>
            <w:tcW w:w="1640" w:type="dxa"/>
            <w:noWrap/>
            <w:vAlign w:val="bottom"/>
          </w:tcPr>
          <w:p w:rsidR="00F84838" w:rsidRPr="002B542B" w:rsidRDefault="00F84838" w:rsidP="00F75903">
            <w:pPr>
              <w:rPr>
                <w:sz w:val="16"/>
                <w:szCs w:val="16"/>
              </w:rPr>
            </w:pPr>
          </w:p>
        </w:tc>
        <w:tc>
          <w:tcPr>
            <w:tcW w:w="1760" w:type="dxa"/>
            <w:noWrap/>
            <w:vAlign w:val="bottom"/>
          </w:tcPr>
          <w:p w:rsidR="00F84838" w:rsidRPr="002B542B" w:rsidRDefault="00F84838" w:rsidP="00F75903">
            <w:pPr>
              <w:rPr>
                <w:sz w:val="16"/>
                <w:szCs w:val="16"/>
              </w:rPr>
            </w:pPr>
          </w:p>
        </w:tc>
        <w:tc>
          <w:tcPr>
            <w:tcW w:w="1660" w:type="dxa"/>
            <w:noWrap/>
            <w:vAlign w:val="bottom"/>
          </w:tcPr>
          <w:p w:rsidR="00F84838" w:rsidRPr="002B542B" w:rsidRDefault="00F84838" w:rsidP="00F75903">
            <w:pPr>
              <w:rPr>
                <w:sz w:val="16"/>
                <w:szCs w:val="16"/>
              </w:rPr>
            </w:pPr>
          </w:p>
        </w:tc>
      </w:tr>
      <w:tr w:rsidR="00F84838" w:rsidRPr="002B542B">
        <w:trPr>
          <w:trHeight w:val="255"/>
          <w:jc w:val="center"/>
        </w:trPr>
        <w:tc>
          <w:tcPr>
            <w:tcW w:w="480" w:type="dxa"/>
            <w:noWrap/>
            <w:vAlign w:val="bottom"/>
          </w:tcPr>
          <w:p w:rsidR="00F84838" w:rsidRPr="002B542B" w:rsidRDefault="00F84838" w:rsidP="00F75903">
            <w:pPr>
              <w:rPr>
                <w:sz w:val="16"/>
                <w:szCs w:val="16"/>
              </w:rPr>
            </w:pPr>
          </w:p>
        </w:tc>
        <w:tc>
          <w:tcPr>
            <w:tcW w:w="2064" w:type="dxa"/>
            <w:noWrap/>
            <w:vAlign w:val="bottom"/>
          </w:tcPr>
          <w:p w:rsidR="00F84838" w:rsidRPr="002B542B" w:rsidRDefault="00F84838" w:rsidP="00F75903">
            <w:pPr>
              <w:rPr>
                <w:sz w:val="16"/>
                <w:szCs w:val="16"/>
              </w:rPr>
            </w:pPr>
            <w:r w:rsidRPr="002B542B">
              <w:rPr>
                <w:sz w:val="16"/>
                <w:szCs w:val="16"/>
              </w:rPr>
              <w:t>Заказчик (Генподрядчик)</w:t>
            </w:r>
          </w:p>
        </w:tc>
        <w:tc>
          <w:tcPr>
            <w:tcW w:w="2301" w:type="dxa"/>
            <w:noWrap/>
            <w:vAlign w:val="bottom"/>
          </w:tcPr>
          <w:p w:rsidR="00F84838" w:rsidRPr="002B542B" w:rsidRDefault="00F84838" w:rsidP="002B542B">
            <w:pPr>
              <w:rPr>
                <w:sz w:val="16"/>
                <w:szCs w:val="16"/>
              </w:rPr>
            </w:pPr>
            <w:r>
              <w:rPr>
                <w:sz w:val="16"/>
                <w:szCs w:val="16"/>
              </w:rPr>
              <w:t>И.о. д</w:t>
            </w:r>
            <w:r w:rsidRPr="002B542B">
              <w:rPr>
                <w:sz w:val="16"/>
                <w:szCs w:val="16"/>
              </w:rPr>
              <w:t>иректор</w:t>
            </w:r>
            <w:r>
              <w:rPr>
                <w:sz w:val="16"/>
                <w:szCs w:val="16"/>
              </w:rPr>
              <w:t>а</w:t>
            </w:r>
            <w:r w:rsidRPr="002B542B">
              <w:rPr>
                <w:sz w:val="16"/>
                <w:szCs w:val="16"/>
              </w:rPr>
              <w:t xml:space="preserve">     МУ"Пермблагоустройство"                                  </w:t>
            </w:r>
          </w:p>
        </w:tc>
        <w:tc>
          <w:tcPr>
            <w:tcW w:w="1640" w:type="dxa"/>
            <w:noWrap/>
            <w:vAlign w:val="bottom"/>
          </w:tcPr>
          <w:p w:rsidR="00F84838" w:rsidRPr="002B542B" w:rsidRDefault="00F84838" w:rsidP="00F75903">
            <w:pPr>
              <w:rPr>
                <w:sz w:val="16"/>
                <w:szCs w:val="16"/>
              </w:rPr>
            </w:pPr>
            <w:r w:rsidRPr="002B542B">
              <w:rPr>
                <w:sz w:val="16"/>
                <w:szCs w:val="16"/>
              </w:rPr>
              <w:t xml:space="preserve"> _________________</w:t>
            </w:r>
          </w:p>
        </w:tc>
        <w:tc>
          <w:tcPr>
            <w:tcW w:w="1760" w:type="dxa"/>
            <w:noWrap/>
            <w:vAlign w:val="bottom"/>
          </w:tcPr>
          <w:p w:rsidR="00F84838" w:rsidRPr="002B542B" w:rsidRDefault="00F84838" w:rsidP="0024710E">
            <w:pPr>
              <w:jc w:val="center"/>
              <w:rPr>
                <w:sz w:val="16"/>
                <w:szCs w:val="16"/>
              </w:rPr>
            </w:pPr>
            <w:r>
              <w:rPr>
                <w:sz w:val="16"/>
                <w:szCs w:val="16"/>
              </w:rPr>
              <w:t>М.В. Чувашов</w:t>
            </w:r>
          </w:p>
        </w:tc>
        <w:tc>
          <w:tcPr>
            <w:tcW w:w="1660" w:type="dxa"/>
            <w:noWrap/>
            <w:vAlign w:val="bottom"/>
          </w:tcPr>
          <w:p w:rsidR="00F84838" w:rsidRPr="002B542B" w:rsidRDefault="00F84838" w:rsidP="00F75903">
            <w:pPr>
              <w:rPr>
                <w:sz w:val="16"/>
                <w:szCs w:val="16"/>
              </w:rPr>
            </w:pPr>
          </w:p>
        </w:tc>
      </w:tr>
      <w:tr w:rsidR="00F84838" w:rsidRPr="002B542B">
        <w:trPr>
          <w:trHeight w:val="255"/>
          <w:jc w:val="center"/>
        </w:trPr>
        <w:tc>
          <w:tcPr>
            <w:tcW w:w="480" w:type="dxa"/>
            <w:noWrap/>
            <w:vAlign w:val="bottom"/>
          </w:tcPr>
          <w:p w:rsidR="00F84838" w:rsidRPr="002B542B" w:rsidRDefault="00F84838" w:rsidP="00F75903">
            <w:pPr>
              <w:rPr>
                <w:sz w:val="16"/>
                <w:szCs w:val="16"/>
              </w:rPr>
            </w:pPr>
          </w:p>
        </w:tc>
        <w:tc>
          <w:tcPr>
            <w:tcW w:w="2064" w:type="dxa"/>
            <w:noWrap/>
            <w:vAlign w:val="bottom"/>
          </w:tcPr>
          <w:p w:rsidR="00F84838" w:rsidRPr="002B542B" w:rsidRDefault="00F84838" w:rsidP="0024710E">
            <w:pPr>
              <w:jc w:val="center"/>
              <w:rPr>
                <w:sz w:val="16"/>
                <w:szCs w:val="16"/>
              </w:rPr>
            </w:pPr>
            <w:r w:rsidRPr="002B542B">
              <w:rPr>
                <w:sz w:val="16"/>
                <w:szCs w:val="16"/>
              </w:rPr>
              <w:t>М.П.</w:t>
            </w:r>
          </w:p>
        </w:tc>
        <w:tc>
          <w:tcPr>
            <w:tcW w:w="2301" w:type="dxa"/>
            <w:noWrap/>
            <w:vAlign w:val="bottom"/>
          </w:tcPr>
          <w:p w:rsidR="00F84838" w:rsidRPr="002B542B" w:rsidRDefault="00F84838" w:rsidP="0024710E">
            <w:pPr>
              <w:jc w:val="center"/>
              <w:rPr>
                <w:sz w:val="16"/>
                <w:szCs w:val="16"/>
              </w:rPr>
            </w:pPr>
            <w:r w:rsidRPr="002B542B">
              <w:rPr>
                <w:sz w:val="16"/>
                <w:szCs w:val="16"/>
              </w:rPr>
              <w:t>должность</w:t>
            </w:r>
          </w:p>
        </w:tc>
        <w:tc>
          <w:tcPr>
            <w:tcW w:w="1640" w:type="dxa"/>
            <w:noWrap/>
            <w:vAlign w:val="bottom"/>
          </w:tcPr>
          <w:p w:rsidR="00F84838" w:rsidRPr="002B542B" w:rsidRDefault="00F84838" w:rsidP="0024710E">
            <w:pPr>
              <w:jc w:val="center"/>
              <w:rPr>
                <w:sz w:val="16"/>
                <w:szCs w:val="16"/>
              </w:rPr>
            </w:pPr>
            <w:r w:rsidRPr="002B542B">
              <w:rPr>
                <w:sz w:val="16"/>
                <w:szCs w:val="16"/>
              </w:rPr>
              <w:t>Подпись</w:t>
            </w:r>
          </w:p>
        </w:tc>
        <w:tc>
          <w:tcPr>
            <w:tcW w:w="1760" w:type="dxa"/>
            <w:noWrap/>
            <w:vAlign w:val="bottom"/>
          </w:tcPr>
          <w:p w:rsidR="00F84838" w:rsidRPr="002B542B" w:rsidRDefault="00F84838" w:rsidP="00F75903">
            <w:pPr>
              <w:rPr>
                <w:sz w:val="16"/>
                <w:szCs w:val="16"/>
              </w:rPr>
            </w:pPr>
          </w:p>
        </w:tc>
        <w:tc>
          <w:tcPr>
            <w:tcW w:w="1660" w:type="dxa"/>
            <w:noWrap/>
            <w:vAlign w:val="bottom"/>
          </w:tcPr>
          <w:p w:rsidR="00F84838" w:rsidRPr="002B542B" w:rsidRDefault="00F84838" w:rsidP="00F75903">
            <w:pPr>
              <w:rPr>
                <w:sz w:val="16"/>
                <w:szCs w:val="16"/>
              </w:rPr>
            </w:pPr>
          </w:p>
        </w:tc>
      </w:tr>
      <w:tr w:rsidR="00F84838" w:rsidRPr="002B542B">
        <w:trPr>
          <w:trHeight w:val="255"/>
          <w:jc w:val="center"/>
        </w:trPr>
        <w:tc>
          <w:tcPr>
            <w:tcW w:w="480" w:type="dxa"/>
            <w:noWrap/>
            <w:vAlign w:val="bottom"/>
          </w:tcPr>
          <w:p w:rsidR="00F84838" w:rsidRPr="002B542B" w:rsidRDefault="00F84838" w:rsidP="00F75903">
            <w:pPr>
              <w:rPr>
                <w:sz w:val="16"/>
                <w:szCs w:val="16"/>
              </w:rPr>
            </w:pPr>
          </w:p>
        </w:tc>
        <w:tc>
          <w:tcPr>
            <w:tcW w:w="2064" w:type="dxa"/>
            <w:noWrap/>
            <w:vAlign w:val="bottom"/>
          </w:tcPr>
          <w:p w:rsidR="00F84838" w:rsidRPr="002B542B" w:rsidRDefault="00F84838" w:rsidP="00F75903">
            <w:pPr>
              <w:rPr>
                <w:sz w:val="16"/>
                <w:szCs w:val="16"/>
              </w:rPr>
            </w:pPr>
          </w:p>
        </w:tc>
        <w:tc>
          <w:tcPr>
            <w:tcW w:w="2301" w:type="dxa"/>
            <w:noWrap/>
            <w:vAlign w:val="bottom"/>
          </w:tcPr>
          <w:p w:rsidR="00F84838" w:rsidRPr="002B542B" w:rsidRDefault="00F84838" w:rsidP="00F75903">
            <w:pPr>
              <w:rPr>
                <w:sz w:val="16"/>
                <w:szCs w:val="16"/>
              </w:rPr>
            </w:pPr>
          </w:p>
        </w:tc>
        <w:tc>
          <w:tcPr>
            <w:tcW w:w="1640" w:type="dxa"/>
            <w:noWrap/>
            <w:vAlign w:val="bottom"/>
          </w:tcPr>
          <w:p w:rsidR="00F84838" w:rsidRPr="002B542B" w:rsidRDefault="00F84838" w:rsidP="0024710E">
            <w:pPr>
              <w:jc w:val="center"/>
              <w:rPr>
                <w:sz w:val="16"/>
                <w:szCs w:val="16"/>
              </w:rPr>
            </w:pPr>
          </w:p>
        </w:tc>
        <w:tc>
          <w:tcPr>
            <w:tcW w:w="1760" w:type="dxa"/>
            <w:noWrap/>
            <w:vAlign w:val="bottom"/>
          </w:tcPr>
          <w:p w:rsidR="00F84838" w:rsidRPr="002B542B" w:rsidRDefault="00F84838" w:rsidP="00F75903">
            <w:pPr>
              <w:rPr>
                <w:sz w:val="16"/>
                <w:szCs w:val="16"/>
              </w:rPr>
            </w:pPr>
          </w:p>
        </w:tc>
        <w:tc>
          <w:tcPr>
            <w:tcW w:w="1660" w:type="dxa"/>
            <w:noWrap/>
            <w:vAlign w:val="bottom"/>
          </w:tcPr>
          <w:p w:rsidR="00F84838" w:rsidRPr="002B542B" w:rsidRDefault="00F84838" w:rsidP="00F75903">
            <w:pPr>
              <w:rPr>
                <w:sz w:val="16"/>
                <w:szCs w:val="16"/>
              </w:rPr>
            </w:pPr>
          </w:p>
        </w:tc>
      </w:tr>
      <w:tr w:rsidR="00F84838" w:rsidRPr="002B542B">
        <w:trPr>
          <w:trHeight w:val="255"/>
          <w:jc w:val="center"/>
        </w:trPr>
        <w:tc>
          <w:tcPr>
            <w:tcW w:w="480" w:type="dxa"/>
            <w:noWrap/>
            <w:vAlign w:val="bottom"/>
          </w:tcPr>
          <w:p w:rsidR="00F84838" w:rsidRPr="002B542B" w:rsidRDefault="00F84838" w:rsidP="00F75903">
            <w:pPr>
              <w:rPr>
                <w:sz w:val="16"/>
                <w:szCs w:val="16"/>
              </w:rPr>
            </w:pPr>
          </w:p>
        </w:tc>
        <w:tc>
          <w:tcPr>
            <w:tcW w:w="2064" w:type="dxa"/>
            <w:noWrap/>
            <w:vAlign w:val="bottom"/>
          </w:tcPr>
          <w:p w:rsidR="00F84838" w:rsidRPr="002B542B" w:rsidRDefault="00F84838" w:rsidP="00F75903">
            <w:pPr>
              <w:rPr>
                <w:sz w:val="16"/>
                <w:szCs w:val="16"/>
              </w:rPr>
            </w:pPr>
            <w:r w:rsidRPr="002B542B">
              <w:rPr>
                <w:sz w:val="16"/>
                <w:szCs w:val="16"/>
              </w:rPr>
              <w:t>Подрядчик (Субподрядчик)</w:t>
            </w:r>
          </w:p>
        </w:tc>
        <w:tc>
          <w:tcPr>
            <w:tcW w:w="2301" w:type="dxa"/>
            <w:noWrap/>
            <w:vAlign w:val="bottom"/>
          </w:tcPr>
          <w:p w:rsidR="00F84838" w:rsidRPr="002B542B" w:rsidRDefault="00F84838" w:rsidP="00F75903">
            <w:pPr>
              <w:rPr>
                <w:sz w:val="16"/>
                <w:szCs w:val="16"/>
              </w:rPr>
            </w:pPr>
            <w:r w:rsidRPr="002B542B">
              <w:rPr>
                <w:sz w:val="16"/>
                <w:szCs w:val="16"/>
              </w:rPr>
              <w:t>Руководитель организации</w:t>
            </w:r>
          </w:p>
        </w:tc>
        <w:tc>
          <w:tcPr>
            <w:tcW w:w="1640" w:type="dxa"/>
            <w:noWrap/>
            <w:vAlign w:val="bottom"/>
          </w:tcPr>
          <w:p w:rsidR="00F84838" w:rsidRPr="002B542B" w:rsidRDefault="00F84838" w:rsidP="0024710E">
            <w:pPr>
              <w:jc w:val="center"/>
              <w:rPr>
                <w:sz w:val="16"/>
                <w:szCs w:val="16"/>
              </w:rPr>
            </w:pPr>
            <w:r w:rsidRPr="002B542B">
              <w:rPr>
                <w:sz w:val="16"/>
                <w:szCs w:val="16"/>
              </w:rPr>
              <w:t>_________________</w:t>
            </w:r>
          </w:p>
        </w:tc>
        <w:tc>
          <w:tcPr>
            <w:tcW w:w="1760" w:type="dxa"/>
            <w:noWrap/>
            <w:vAlign w:val="bottom"/>
          </w:tcPr>
          <w:p w:rsidR="00F84838" w:rsidRPr="002B542B" w:rsidRDefault="00F84838" w:rsidP="0024710E">
            <w:pPr>
              <w:jc w:val="center"/>
              <w:rPr>
                <w:sz w:val="16"/>
                <w:szCs w:val="16"/>
              </w:rPr>
            </w:pPr>
            <w:r w:rsidRPr="002B542B">
              <w:rPr>
                <w:sz w:val="16"/>
                <w:szCs w:val="16"/>
              </w:rPr>
              <w:t>ФИО</w:t>
            </w:r>
          </w:p>
        </w:tc>
        <w:tc>
          <w:tcPr>
            <w:tcW w:w="1660" w:type="dxa"/>
            <w:noWrap/>
            <w:vAlign w:val="bottom"/>
          </w:tcPr>
          <w:p w:rsidR="00F84838" w:rsidRPr="002B542B" w:rsidRDefault="00F84838" w:rsidP="00F75903">
            <w:pPr>
              <w:rPr>
                <w:sz w:val="16"/>
                <w:szCs w:val="16"/>
              </w:rPr>
            </w:pPr>
          </w:p>
        </w:tc>
      </w:tr>
      <w:tr w:rsidR="00F84838" w:rsidRPr="002B542B">
        <w:trPr>
          <w:trHeight w:val="255"/>
          <w:jc w:val="center"/>
        </w:trPr>
        <w:tc>
          <w:tcPr>
            <w:tcW w:w="480" w:type="dxa"/>
            <w:noWrap/>
            <w:vAlign w:val="bottom"/>
          </w:tcPr>
          <w:p w:rsidR="00F84838" w:rsidRPr="002B542B" w:rsidRDefault="00F84838" w:rsidP="00F75903">
            <w:pPr>
              <w:rPr>
                <w:sz w:val="16"/>
                <w:szCs w:val="16"/>
              </w:rPr>
            </w:pPr>
          </w:p>
        </w:tc>
        <w:tc>
          <w:tcPr>
            <w:tcW w:w="2064" w:type="dxa"/>
            <w:noWrap/>
            <w:vAlign w:val="bottom"/>
          </w:tcPr>
          <w:p w:rsidR="00F84838" w:rsidRPr="002B542B" w:rsidRDefault="00F84838" w:rsidP="0024710E">
            <w:pPr>
              <w:jc w:val="center"/>
              <w:rPr>
                <w:sz w:val="16"/>
                <w:szCs w:val="16"/>
              </w:rPr>
            </w:pPr>
            <w:r w:rsidRPr="002B542B">
              <w:rPr>
                <w:sz w:val="16"/>
                <w:szCs w:val="16"/>
              </w:rPr>
              <w:t>М.П.</w:t>
            </w:r>
          </w:p>
        </w:tc>
        <w:tc>
          <w:tcPr>
            <w:tcW w:w="2301" w:type="dxa"/>
            <w:noWrap/>
            <w:vAlign w:val="bottom"/>
          </w:tcPr>
          <w:p w:rsidR="00F84838" w:rsidRPr="002B542B" w:rsidRDefault="00F84838" w:rsidP="0024710E">
            <w:pPr>
              <w:jc w:val="center"/>
              <w:rPr>
                <w:sz w:val="16"/>
                <w:szCs w:val="16"/>
              </w:rPr>
            </w:pPr>
            <w:r w:rsidRPr="002B542B">
              <w:rPr>
                <w:sz w:val="16"/>
                <w:szCs w:val="16"/>
              </w:rPr>
              <w:t>должность</w:t>
            </w:r>
          </w:p>
        </w:tc>
        <w:tc>
          <w:tcPr>
            <w:tcW w:w="1640" w:type="dxa"/>
            <w:noWrap/>
            <w:vAlign w:val="bottom"/>
          </w:tcPr>
          <w:p w:rsidR="00F84838" w:rsidRPr="002B542B" w:rsidRDefault="00F84838" w:rsidP="0024710E">
            <w:pPr>
              <w:jc w:val="center"/>
              <w:rPr>
                <w:sz w:val="16"/>
                <w:szCs w:val="16"/>
              </w:rPr>
            </w:pPr>
            <w:r w:rsidRPr="002B542B">
              <w:rPr>
                <w:sz w:val="16"/>
                <w:szCs w:val="16"/>
              </w:rPr>
              <w:t>Подпись</w:t>
            </w:r>
          </w:p>
        </w:tc>
        <w:tc>
          <w:tcPr>
            <w:tcW w:w="1760" w:type="dxa"/>
            <w:noWrap/>
            <w:vAlign w:val="bottom"/>
          </w:tcPr>
          <w:p w:rsidR="00F84838" w:rsidRPr="002B542B" w:rsidRDefault="00F84838" w:rsidP="0024710E">
            <w:pPr>
              <w:jc w:val="center"/>
              <w:rPr>
                <w:sz w:val="16"/>
                <w:szCs w:val="16"/>
              </w:rPr>
            </w:pPr>
          </w:p>
        </w:tc>
        <w:tc>
          <w:tcPr>
            <w:tcW w:w="1660" w:type="dxa"/>
            <w:noWrap/>
            <w:vAlign w:val="bottom"/>
          </w:tcPr>
          <w:p w:rsidR="00F84838" w:rsidRPr="002B542B" w:rsidRDefault="00F84838" w:rsidP="00F75903">
            <w:pPr>
              <w:rPr>
                <w:sz w:val="16"/>
                <w:szCs w:val="16"/>
              </w:rPr>
            </w:pPr>
          </w:p>
        </w:tc>
      </w:tr>
    </w:tbl>
    <w:p w:rsidR="00F84838" w:rsidRPr="002B542B" w:rsidRDefault="00F84838" w:rsidP="00F75903">
      <w:pPr>
        <w:jc w:val="center"/>
        <w:rPr>
          <w:sz w:val="18"/>
          <w:szCs w:val="18"/>
        </w:rPr>
        <w:sectPr w:rsidR="00F84838" w:rsidRPr="002B542B" w:rsidSect="00F75903">
          <w:pgSz w:w="11906" w:h="16838"/>
          <w:pgMar w:top="851" w:right="567" w:bottom="851" w:left="1418" w:header="709" w:footer="709" w:gutter="0"/>
          <w:pgNumType w:fmt="numberInDash" w:start="1"/>
          <w:cols w:space="708"/>
          <w:docGrid w:linePitch="360"/>
        </w:sectPr>
      </w:pPr>
    </w:p>
    <w:tbl>
      <w:tblPr>
        <w:tblW w:w="15530" w:type="dxa"/>
        <w:tblInd w:w="2" w:type="dxa"/>
        <w:tblLayout w:type="fixed"/>
        <w:tblLook w:val="0000"/>
      </w:tblPr>
      <w:tblGrid>
        <w:gridCol w:w="278"/>
        <w:gridCol w:w="573"/>
        <w:gridCol w:w="76"/>
        <w:gridCol w:w="633"/>
        <w:gridCol w:w="599"/>
        <w:gridCol w:w="535"/>
        <w:gridCol w:w="805"/>
        <w:gridCol w:w="543"/>
        <w:gridCol w:w="1203"/>
        <w:gridCol w:w="851"/>
        <w:gridCol w:w="992"/>
        <w:gridCol w:w="512"/>
        <w:gridCol w:w="197"/>
        <w:gridCol w:w="534"/>
        <w:gridCol w:w="600"/>
        <w:gridCol w:w="134"/>
        <w:gridCol w:w="595"/>
        <w:gridCol w:w="121"/>
        <w:gridCol w:w="851"/>
        <w:gridCol w:w="617"/>
        <w:gridCol w:w="375"/>
        <w:gridCol w:w="1225"/>
        <w:gridCol w:w="51"/>
        <w:gridCol w:w="683"/>
        <w:gridCol w:w="309"/>
        <w:gridCol w:w="286"/>
        <w:gridCol w:w="609"/>
        <w:gridCol w:w="743"/>
      </w:tblGrid>
      <w:tr w:rsidR="00F84838" w:rsidRPr="002B542B">
        <w:trPr>
          <w:trHeight w:val="113"/>
        </w:trPr>
        <w:tc>
          <w:tcPr>
            <w:tcW w:w="278" w:type="dxa"/>
            <w:tcBorders>
              <w:top w:val="nil"/>
              <w:left w:val="nil"/>
              <w:bottom w:val="nil"/>
              <w:right w:val="nil"/>
            </w:tcBorders>
          </w:tcPr>
          <w:p w:rsidR="00F84838" w:rsidRPr="002B542B" w:rsidRDefault="00F84838" w:rsidP="00F75903">
            <w:pPr>
              <w:jc w:val="center"/>
            </w:pPr>
          </w:p>
        </w:tc>
        <w:tc>
          <w:tcPr>
            <w:tcW w:w="649" w:type="dxa"/>
            <w:gridSpan w:val="2"/>
            <w:tcBorders>
              <w:top w:val="nil"/>
              <w:left w:val="nil"/>
              <w:bottom w:val="nil"/>
              <w:right w:val="nil"/>
            </w:tcBorders>
            <w:noWrap/>
          </w:tcPr>
          <w:p w:rsidR="00F84838" w:rsidRPr="002B542B" w:rsidRDefault="00F84838" w:rsidP="00F75903">
            <w:pPr>
              <w:jc w:val="center"/>
            </w:pPr>
          </w:p>
        </w:tc>
        <w:tc>
          <w:tcPr>
            <w:tcW w:w="1232" w:type="dxa"/>
            <w:gridSpan w:val="2"/>
            <w:tcBorders>
              <w:top w:val="nil"/>
              <w:left w:val="nil"/>
              <w:bottom w:val="nil"/>
              <w:right w:val="nil"/>
            </w:tcBorders>
            <w:noWrap/>
          </w:tcPr>
          <w:p w:rsidR="00F84838" w:rsidRPr="002B542B" w:rsidRDefault="00F84838" w:rsidP="00F75903"/>
        </w:tc>
        <w:tc>
          <w:tcPr>
            <w:tcW w:w="1340" w:type="dxa"/>
            <w:gridSpan w:val="2"/>
            <w:tcBorders>
              <w:top w:val="nil"/>
              <w:left w:val="nil"/>
              <w:bottom w:val="nil"/>
              <w:right w:val="nil"/>
            </w:tcBorders>
          </w:tcPr>
          <w:p w:rsidR="00F84838" w:rsidRPr="002B542B" w:rsidRDefault="00F84838" w:rsidP="00F75903"/>
        </w:tc>
        <w:tc>
          <w:tcPr>
            <w:tcW w:w="543" w:type="dxa"/>
            <w:tcBorders>
              <w:top w:val="nil"/>
              <w:left w:val="nil"/>
              <w:bottom w:val="nil"/>
              <w:right w:val="nil"/>
            </w:tcBorders>
          </w:tcPr>
          <w:p w:rsidR="00F84838" w:rsidRPr="002B542B" w:rsidRDefault="00F84838" w:rsidP="00F75903">
            <w:pPr>
              <w:jc w:val="center"/>
            </w:pPr>
          </w:p>
        </w:tc>
        <w:tc>
          <w:tcPr>
            <w:tcW w:w="3558" w:type="dxa"/>
            <w:gridSpan w:val="4"/>
            <w:tcBorders>
              <w:top w:val="nil"/>
              <w:left w:val="nil"/>
              <w:bottom w:val="nil"/>
              <w:right w:val="nil"/>
            </w:tcBorders>
            <w:noWrap/>
          </w:tcPr>
          <w:p w:rsidR="00F84838" w:rsidRPr="002B542B" w:rsidRDefault="00F84838" w:rsidP="00F75903">
            <w:pPr>
              <w:jc w:val="center"/>
            </w:pPr>
          </w:p>
        </w:tc>
        <w:tc>
          <w:tcPr>
            <w:tcW w:w="731" w:type="dxa"/>
            <w:gridSpan w:val="2"/>
            <w:tcBorders>
              <w:top w:val="nil"/>
              <w:left w:val="nil"/>
              <w:bottom w:val="nil"/>
              <w:right w:val="nil"/>
            </w:tcBorders>
            <w:noWrap/>
          </w:tcPr>
          <w:p w:rsidR="00F84838" w:rsidRPr="002B542B" w:rsidRDefault="00F84838" w:rsidP="00F75903">
            <w:pPr>
              <w:jc w:val="right"/>
            </w:pPr>
          </w:p>
        </w:tc>
        <w:tc>
          <w:tcPr>
            <w:tcW w:w="734" w:type="dxa"/>
            <w:gridSpan w:val="2"/>
            <w:tcBorders>
              <w:top w:val="nil"/>
              <w:left w:val="nil"/>
              <w:bottom w:val="nil"/>
              <w:right w:val="nil"/>
            </w:tcBorders>
            <w:noWrap/>
          </w:tcPr>
          <w:p w:rsidR="00F84838" w:rsidRPr="002B542B" w:rsidRDefault="00F84838" w:rsidP="00F75903">
            <w:pPr>
              <w:jc w:val="right"/>
            </w:pPr>
          </w:p>
        </w:tc>
        <w:tc>
          <w:tcPr>
            <w:tcW w:w="595" w:type="dxa"/>
            <w:tcBorders>
              <w:top w:val="nil"/>
              <w:left w:val="nil"/>
              <w:bottom w:val="nil"/>
              <w:right w:val="nil"/>
            </w:tcBorders>
            <w:noWrap/>
          </w:tcPr>
          <w:p w:rsidR="00F84838" w:rsidRPr="002B542B" w:rsidRDefault="00F84838" w:rsidP="00F75903">
            <w:pPr>
              <w:jc w:val="right"/>
            </w:pPr>
          </w:p>
        </w:tc>
        <w:tc>
          <w:tcPr>
            <w:tcW w:w="5870" w:type="dxa"/>
            <w:gridSpan w:val="11"/>
            <w:tcBorders>
              <w:top w:val="nil"/>
              <w:left w:val="nil"/>
              <w:bottom w:val="nil"/>
              <w:right w:val="nil"/>
            </w:tcBorders>
            <w:noWrap/>
          </w:tcPr>
          <w:p w:rsidR="00F84838" w:rsidRPr="002B542B" w:rsidRDefault="00F84838" w:rsidP="00F75903">
            <w:pPr>
              <w:jc w:val="right"/>
            </w:pPr>
            <w:r w:rsidRPr="002B542B">
              <w:t xml:space="preserve">Приложение № 3.2. </w:t>
            </w:r>
          </w:p>
        </w:tc>
      </w:tr>
      <w:tr w:rsidR="00F84838" w:rsidRPr="002B542B">
        <w:trPr>
          <w:trHeight w:val="113"/>
        </w:trPr>
        <w:tc>
          <w:tcPr>
            <w:tcW w:w="278" w:type="dxa"/>
            <w:tcBorders>
              <w:top w:val="nil"/>
              <w:left w:val="nil"/>
              <w:bottom w:val="nil"/>
              <w:right w:val="nil"/>
            </w:tcBorders>
          </w:tcPr>
          <w:p w:rsidR="00F84838" w:rsidRPr="002B542B" w:rsidRDefault="00F84838" w:rsidP="00F75903">
            <w:pPr>
              <w:jc w:val="center"/>
            </w:pPr>
          </w:p>
        </w:tc>
        <w:tc>
          <w:tcPr>
            <w:tcW w:w="649" w:type="dxa"/>
            <w:gridSpan w:val="2"/>
            <w:tcBorders>
              <w:top w:val="nil"/>
              <w:left w:val="nil"/>
              <w:bottom w:val="nil"/>
              <w:right w:val="nil"/>
            </w:tcBorders>
            <w:noWrap/>
          </w:tcPr>
          <w:p w:rsidR="00F84838" w:rsidRPr="002B542B" w:rsidRDefault="00F84838" w:rsidP="00F75903">
            <w:pPr>
              <w:jc w:val="center"/>
            </w:pPr>
          </w:p>
        </w:tc>
        <w:tc>
          <w:tcPr>
            <w:tcW w:w="1232" w:type="dxa"/>
            <w:gridSpan w:val="2"/>
            <w:tcBorders>
              <w:top w:val="nil"/>
              <w:left w:val="nil"/>
              <w:bottom w:val="nil"/>
              <w:right w:val="nil"/>
            </w:tcBorders>
            <w:noWrap/>
          </w:tcPr>
          <w:p w:rsidR="00F84838" w:rsidRPr="002B542B" w:rsidRDefault="00F84838" w:rsidP="00F75903"/>
        </w:tc>
        <w:tc>
          <w:tcPr>
            <w:tcW w:w="1340" w:type="dxa"/>
            <w:gridSpan w:val="2"/>
            <w:tcBorders>
              <w:top w:val="nil"/>
              <w:left w:val="nil"/>
              <w:bottom w:val="nil"/>
              <w:right w:val="nil"/>
            </w:tcBorders>
          </w:tcPr>
          <w:p w:rsidR="00F84838" w:rsidRPr="002B542B" w:rsidRDefault="00F84838" w:rsidP="00F75903"/>
        </w:tc>
        <w:tc>
          <w:tcPr>
            <w:tcW w:w="543" w:type="dxa"/>
            <w:tcBorders>
              <w:top w:val="nil"/>
              <w:left w:val="nil"/>
              <w:bottom w:val="nil"/>
              <w:right w:val="nil"/>
            </w:tcBorders>
          </w:tcPr>
          <w:p w:rsidR="00F84838" w:rsidRPr="002B542B" w:rsidRDefault="00F84838" w:rsidP="00F75903">
            <w:pPr>
              <w:jc w:val="center"/>
            </w:pPr>
          </w:p>
        </w:tc>
        <w:tc>
          <w:tcPr>
            <w:tcW w:w="3558" w:type="dxa"/>
            <w:gridSpan w:val="4"/>
            <w:tcBorders>
              <w:top w:val="nil"/>
              <w:left w:val="nil"/>
              <w:bottom w:val="nil"/>
              <w:right w:val="nil"/>
            </w:tcBorders>
            <w:noWrap/>
          </w:tcPr>
          <w:p w:rsidR="00F84838" w:rsidRPr="002B542B" w:rsidRDefault="00F84838" w:rsidP="00F75903">
            <w:pPr>
              <w:jc w:val="center"/>
            </w:pPr>
          </w:p>
        </w:tc>
        <w:tc>
          <w:tcPr>
            <w:tcW w:w="731" w:type="dxa"/>
            <w:gridSpan w:val="2"/>
            <w:tcBorders>
              <w:top w:val="nil"/>
              <w:left w:val="nil"/>
              <w:bottom w:val="nil"/>
              <w:right w:val="nil"/>
            </w:tcBorders>
            <w:noWrap/>
          </w:tcPr>
          <w:p w:rsidR="00F84838" w:rsidRPr="002B542B" w:rsidRDefault="00F84838" w:rsidP="00F75903">
            <w:pPr>
              <w:jc w:val="right"/>
            </w:pPr>
          </w:p>
        </w:tc>
        <w:tc>
          <w:tcPr>
            <w:tcW w:w="734" w:type="dxa"/>
            <w:gridSpan w:val="2"/>
            <w:tcBorders>
              <w:top w:val="nil"/>
              <w:left w:val="nil"/>
              <w:bottom w:val="nil"/>
              <w:right w:val="nil"/>
            </w:tcBorders>
            <w:noWrap/>
          </w:tcPr>
          <w:p w:rsidR="00F84838" w:rsidRPr="002B542B" w:rsidRDefault="00F84838" w:rsidP="00F75903">
            <w:pPr>
              <w:jc w:val="right"/>
            </w:pPr>
          </w:p>
        </w:tc>
        <w:tc>
          <w:tcPr>
            <w:tcW w:w="595" w:type="dxa"/>
            <w:tcBorders>
              <w:top w:val="nil"/>
              <w:left w:val="nil"/>
              <w:bottom w:val="nil"/>
              <w:right w:val="nil"/>
            </w:tcBorders>
            <w:noWrap/>
          </w:tcPr>
          <w:p w:rsidR="00F84838" w:rsidRPr="002B542B" w:rsidRDefault="00F84838" w:rsidP="00F75903">
            <w:pPr>
              <w:jc w:val="right"/>
            </w:pPr>
          </w:p>
        </w:tc>
        <w:tc>
          <w:tcPr>
            <w:tcW w:w="5870" w:type="dxa"/>
            <w:gridSpan w:val="11"/>
            <w:tcBorders>
              <w:top w:val="nil"/>
              <w:left w:val="nil"/>
              <w:bottom w:val="nil"/>
              <w:right w:val="nil"/>
            </w:tcBorders>
            <w:noWrap/>
          </w:tcPr>
          <w:p w:rsidR="00F84838" w:rsidRPr="002B542B" w:rsidRDefault="00F84838" w:rsidP="00F75903">
            <w:pPr>
              <w:jc w:val="right"/>
            </w:pPr>
            <w:r w:rsidRPr="002B542B">
              <w:t xml:space="preserve">к </w:t>
            </w:r>
            <w:r>
              <w:t>договор</w:t>
            </w:r>
            <w:r w:rsidRPr="002B542B">
              <w:t xml:space="preserve">у </w:t>
            </w:r>
            <w:r>
              <w:t xml:space="preserve"> </w:t>
            </w:r>
            <w:r w:rsidRPr="002B542B">
              <w:t>от_______________ № ___</w:t>
            </w:r>
          </w:p>
        </w:tc>
      </w:tr>
      <w:tr w:rsidR="00F84838" w:rsidRPr="002B542B">
        <w:trPr>
          <w:trHeight w:val="113"/>
        </w:trPr>
        <w:tc>
          <w:tcPr>
            <w:tcW w:w="2159" w:type="dxa"/>
            <w:gridSpan w:val="5"/>
            <w:tcBorders>
              <w:top w:val="nil"/>
              <w:left w:val="nil"/>
              <w:bottom w:val="nil"/>
              <w:right w:val="nil"/>
            </w:tcBorders>
          </w:tcPr>
          <w:p w:rsidR="00F84838" w:rsidRPr="002B542B" w:rsidRDefault="00F84838" w:rsidP="00F75903">
            <w:pPr>
              <w:rPr>
                <w:sz w:val="16"/>
                <w:szCs w:val="16"/>
              </w:rPr>
            </w:pPr>
            <w:r>
              <w:rPr>
                <w:noProof/>
              </w:rPr>
              <w:pict>
                <v:shape id="_x0000_s1026" type="#_x0000_t136" style="position:absolute;margin-left:.3pt;margin-top:-.3pt;width:69.2pt;height:31.75pt;z-index:251658240;mso-position-horizontal-relative:text;mso-position-vertical-relative:text" fillcolor="#b2b2b2" strokecolor="#33c" strokeweight="1pt">
                  <v:fill opacity=".5"/>
                  <v:shadow on="t" color="#99f" offset="3pt"/>
                  <v:textpath style="font-family:&quot;Arial&quot;;font-size:18pt;v-text-kern:t" trim="t" fitpath="t" string="образец"/>
                </v:shape>
              </w:pict>
            </w:r>
          </w:p>
        </w:tc>
        <w:tc>
          <w:tcPr>
            <w:tcW w:w="1340" w:type="dxa"/>
            <w:gridSpan w:val="2"/>
            <w:tcBorders>
              <w:top w:val="nil"/>
              <w:left w:val="nil"/>
              <w:bottom w:val="nil"/>
              <w:right w:val="nil"/>
            </w:tcBorders>
          </w:tcPr>
          <w:p w:rsidR="00F84838" w:rsidRPr="002B542B" w:rsidRDefault="00F84838" w:rsidP="00F75903">
            <w:pPr>
              <w:rPr>
                <w:sz w:val="16"/>
                <w:szCs w:val="16"/>
              </w:rPr>
            </w:pPr>
          </w:p>
        </w:tc>
        <w:tc>
          <w:tcPr>
            <w:tcW w:w="543" w:type="dxa"/>
            <w:tcBorders>
              <w:top w:val="nil"/>
              <w:left w:val="nil"/>
              <w:bottom w:val="nil"/>
              <w:right w:val="nil"/>
            </w:tcBorders>
          </w:tcPr>
          <w:p w:rsidR="00F84838" w:rsidRPr="002B542B" w:rsidRDefault="00F84838" w:rsidP="00F75903">
            <w:pPr>
              <w:jc w:val="center"/>
              <w:rPr>
                <w:sz w:val="16"/>
                <w:szCs w:val="16"/>
              </w:rPr>
            </w:pPr>
          </w:p>
        </w:tc>
        <w:tc>
          <w:tcPr>
            <w:tcW w:w="3558" w:type="dxa"/>
            <w:gridSpan w:val="4"/>
            <w:tcBorders>
              <w:top w:val="nil"/>
              <w:left w:val="nil"/>
              <w:bottom w:val="nil"/>
              <w:right w:val="nil"/>
            </w:tcBorders>
            <w:noWrap/>
          </w:tcPr>
          <w:p w:rsidR="00F84838" w:rsidRPr="002B542B" w:rsidRDefault="00F84838" w:rsidP="00F75903">
            <w:pPr>
              <w:jc w:val="center"/>
              <w:rPr>
                <w:sz w:val="16"/>
                <w:szCs w:val="16"/>
              </w:rPr>
            </w:pPr>
          </w:p>
        </w:tc>
        <w:tc>
          <w:tcPr>
            <w:tcW w:w="731" w:type="dxa"/>
            <w:gridSpan w:val="2"/>
            <w:tcBorders>
              <w:top w:val="nil"/>
              <w:left w:val="nil"/>
              <w:bottom w:val="nil"/>
              <w:right w:val="nil"/>
            </w:tcBorders>
            <w:noWrap/>
          </w:tcPr>
          <w:p w:rsidR="00F84838" w:rsidRPr="002B542B" w:rsidRDefault="00F84838" w:rsidP="00F75903">
            <w:pPr>
              <w:jc w:val="right"/>
              <w:rPr>
                <w:sz w:val="16"/>
                <w:szCs w:val="16"/>
              </w:rPr>
            </w:pPr>
          </w:p>
        </w:tc>
        <w:tc>
          <w:tcPr>
            <w:tcW w:w="734" w:type="dxa"/>
            <w:gridSpan w:val="2"/>
            <w:tcBorders>
              <w:top w:val="nil"/>
              <w:left w:val="nil"/>
              <w:bottom w:val="nil"/>
              <w:right w:val="nil"/>
            </w:tcBorders>
            <w:noWrap/>
          </w:tcPr>
          <w:p w:rsidR="00F84838" w:rsidRPr="002B542B" w:rsidRDefault="00F84838" w:rsidP="00F75903">
            <w:pPr>
              <w:jc w:val="right"/>
              <w:rPr>
                <w:sz w:val="16"/>
                <w:szCs w:val="16"/>
              </w:rPr>
            </w:pPr>
          </w:p>
        </w:tc>
        <w:tc>
          <w:tcPr>
            <w:tcW w:w="595" w:type="dxa"/>
            <w:tcBorders>
              <w:top w:val="nil"/>
              <w:left w:val="nil"/>
              <w:bottom w:val="nil"/>
              <w:right w:val="nil"/>
            </w:tcBorders>
            <w:noWrap/>
          </w:tcPr>
          <w:p w:rsidR="00F84838" w:rsidRPr="002B542B" w:rsidRDefault="00F84838" w:rsidP="00F75903">
            <w:pPr>
              <w:jc w:val="right"/>
              <w:rPr>
                <w:sz w:val="16"/>
                <w:szCs w:val="16"/>
              </w:rPr>
            </w:pPr>
          </w:p>
        </w:tc>
        <w:tc>
          <w:tcPr>
            <w:tcW w:w="1589" w:type="dxa"/>
            <w:gridSpan w:val="3"/>
            <w:tcBorders>
              <w:top w:val="nil"/>
              <w:left w:val="nil"/>
              <w:bottom w:val="nil"/>
              <w:right w:val="nil"/>
            </w:tcBorders>
            <w:noWrap/>
          </w:tcPr>
          <w:p w:rsidR="00F84838" w:rsidRPr="002B542B" w:rsidRDefault="00F84838" w:rsidP="00F75903">
            <w:pPr>
              <w:jc w:val="right"/>
              <w:rPr>
                <w:sz w:val="16"/>
                <w:szCs w:val="16"/>
              </w:rPr>
            </w:pPr>
          </w:p>
        </w:tc>
        <w:tc>
          <w:tcPr>
            <w:tcW w:w="1600" w:type="dxa"/>
            <w:gridSpan w:val="2"/>
            <w:tcBorders>
              <w:top w:val="nil"/>
              <w:left w:val="nil"/>
              <w:bottom w:val="nil"/>
              <w:right w:val="nil"/>
            </w:tcBorders>
            <w:noWrap/>
          </w:tcPr>
          <w:p w:rsidR="00F84838" w:rsidRPr="002B542B" w:rsidRDefault="00F84838" w:rsidP="00F75903">
            <w:pPr>
              <w:jc w:val="right"/>
              <w:rPr>
                <w:sz w:val="16"/>
                <w:szCs w:val="16"/>
              </w:rPr>
            </w:pPr>
          </w:p>
        </w:tc>
        <w:tc>
          <w:tcPr>
            <w:tcW w:w="734" w:type="dxa"/>
            <w:gridSpan w:val="2"/>
            <w:tcBorders>
              <w:left w:val="nil"/>
              <w:bottom w:val="nil"/>
              <w:right w:val="nil"/>
            </w:tcBorders>
            <w:noWrap/>
          </w:tcPr>
          <w:p w:rsidR="00F84838" w:rsidRPr="002B542B" w:rsidRDefault="00F84838" w:rsidP="00F75903">
            <w:pPr>
              <w:jc w:val="right"/>
              <w:rPr>
                <w:sz w:val="16"/>
                <w:szCs w:val="16"/>
              </w:rPr>
            </w:pPr>
          </w:p>
        </w:tc>
        <w:tc>
          <w:tcPr>
            <w:tcW w:w="595" w:type="dxa"/>
            <w:gridSpan w:val="2"/>
            <w:tcBorders>
              <w:top w:val="nil"/>
              <w:left w:val="nil"/>
              <w:bottom w:val="nil"/>
              <w:right w:val="nil"/>
            </w:tcBorders>
            <w:noWrap/>
          </w:tcPr>
          <w:p w:rsidR="00F84838" w:rsidRPr="002B542B" w:rsidRDefault="00F84838" w:rsidP="00F75903">
            <w:pPr>
              <w:jc w:val="right"/>
              <w:rPr>
                <w:sz w:val="16"/>
                <w:szCs w:val="16"/>
              </w:rPr>
            </w:pPr>
          </w:p>
        </w:tc>
        <w:tc>
          <w:tcPr>
            <w:tcW w:w="609" w:type="dxa"/>
            <w:tcBorders>
              <w:top w:val="nil"/>
              <w:left w:val="nil"/>
              <w:bottom w:val="nil"/>
              <w:right w:val="nil"/>
            </w:tcBorders>
            <w:noWrap/>
          </w:tcPr>
          <w:p w:rsidR="00F84838" w:rsidRPr="002B542B" w:rsidRDefault="00F84838" w:rsidP="00F75903">
            <w:pPr>
              <w:jc w:val="right"/>
              <w:rPr>
                <w:sz w:val="16"/>
                <w:szCs w:val="16"/>
              </w:rPr>
            </w:pPr>
          </w:p>
        </w:tc>
        <w:tc>
          <w:tcPr>
            <w:tcW w:w="743" w:type="dxa"/>
            <w:tcBorders>
              <w:top w:val="nil"/>
              <w:left w:val="nil"/>
              <w:bottom w:val="nil"/>
              <w:right w:val="nil"/>
            </w:tcBorders>
            <w:noWrap/>
          </w:tcPr>
          <w:p w:rsidR="00F84838" w:rsidRPr="002B542B" w:rsidRDefault="00F84838" w:rsidP="00F75903">
            <w:pPr>
              <w:jc w:val="right"/>
              <w:rPr>
                <w:sz w:val="16"/>
                <w:szCs w:val="16"/>
              </w:rPr>
            </w:pPr>
          </w:p>
        </w:tc>
      </w:tr>
      <w:tr w:rsidR="00F84838" w:rsidRPr="002B542B">
        <w:trPr>
          <w:trHeight w:val="113"/>
        </w:trPr>
        <w:tc>
          <w:tcPr>
            <w:tcW w:w="278" w:type="dxa"/>
            <w:tcBorders>
              <w:top w:val="nil"/>
              <w:left w:val="nil"/>
              <w:bottom w:val="nil"/>
              <w:right w:val="nil"/>
            </w:tcBorders>
          </w:tcPr>
          <w:p w:rsidR="00F84838" w:rsidRPr="002B542B" w:rsidRDefault="00F84838" w:rsidP="00F75903">
            <w:pPr>
              <w:jc w:val="center"/>
              <w:rPr>
                <w:sz w:val="16"/>
                <w:szCs w:val="16"/>
              </w:rPr>
            </w:pPr>
          </w:p>
        </w:tc>
        <w:tc>
          <w:tcPr>
            <w:tcW w:w="649" w:type="dxa"/>
            <w:gridSpan w:val="2"/>
            <w:tcBorders>
              <w:top w:val="nil"/>
              <w:left w:val="nil"/>
              <w:bottom w:val="nil"/>
              <w:right w:val="nil"/>
            </w:tcBorders>
            <w:noWrap/>
          </w:tcPr>
          <w:p w:rsidR="00F84838" w:rsidRPr="002B542B" w:rsidRDefault="00F84838" w:rsidP="00F75903">
            <w:pPr>
              <w:jc w:val="center"/>
              <w:rPr>
                <w:sz w:val="16"/>
                <w:szCs w:val="16"/>
              </w:rPr>
            </w:pPr>
          </w:p>
        </w:tc>
        <w:tc>
          <w:tcPr>
            <w:tcW w:w="1232" w:type="dxa"/>
            <w:gridSpan w:val="2"/>
            <w:tcBorders>
              <w:top w:val="nil"/>
              <w:left w:val="nil"/>
              <w:bottom w:val="nil"/>
              <w:right w:val="nil"/>
            </w:tcBorders>
            <w:noWrap/>
          </w:tcPr>
          <w:p w:rsidR="00F84838" w:rsidRPr="002B542B" w:rsidRDefault="00F84838" w:rsidP="00F75903">
            <w:pPr>
              <w:rPr>
                <w:sz w:val="16"/>
                <w:szCs w:val="16"/>
              </w:rPr>
            </w:pPr>
          </w:p>
        </w:tc>
        <w:tc>
          <w:tcPr>
            <w:tcW w:w="1340" w:type="dxa"/>
            <w:gridSpan w:val="2"/>
            <w:tcBorders>
              <w:top w:val="nil"/>
              <w:left w:val="nil"/>
              <w:bottom w:val="nil"/>
              <w:right w:val="nil"/>
            </w:tcBorders>
            <w:noWrap/>
          </w:tcPr>
          <w:p w:rsidR="00F84838" w:rsidRPr="002B542B" w:rsidRDefault="00F84838" w:rsidP="00F75903">
            <w:pPr>
              <w:rPr>
                <w:sz w:val="16"/>
                <w:szCs w:val="16"/>
              </w:rPr>
            </w:pPr>
          </w:p>
        </w:tc>
        <w:tc>
          <w:tcPr>
            <w:tcW w:w="543" w:type="dxa"/>
            <w:tcBorders>
              <w:top w:val="nil"/>
              <w:left w:val="nil"/>
              <w:bottom w:val="nil"/>
              <w:right w:val="nil"/>
            </w:tcBorders>
            <w:noWrap/>
          </w:tcPr>
          <w:p w:rsidR="00F84838" w:rsidRPr="002B542B" w:rsidRDefault="00F84838" w:rsidP="00F75903">
            <w:pPr>
              <w:rPr>
                <w:sz w:val="16"/>
                <w:szCs w:val="16"/>
              </w:rPr>
            </w:pPr>
          </w:p>
        </w:tc>
        <w:tc>
          <w:tcPr>
            <w:tcW w:w="3558" w:type="dxa"/>
            <w:gridSpan w:val="4"/>
            <w:tcBorders>
              <w:top w:val="nil"/>
              <w:left w:val="nil"/>
              <w:bottom w:val="nil"/>
              <w:right w:val="nil"/>
            </w:tcBorders>
            <w:noWrap/>
          </w:tcPr>
          <w:p w:rsidR="00F84838" w:rsidRPr="002B542B" w:rsidRDefault="00F84838" w:rsidP="00F75903">
            <w:pPr>
              <w:rPr>
                <w:sz w:val="16"/>
                <w:szCs w:val="16"/>
              </w:rPr>
            </w:pPr>
          </w:p>
        </w:tc>
        <w:tc>
          <w:tcPr>
            <w:tcW w:w="731" w:type="dxa"/>
            <w:gridSpan w:val="2"/>
            <w:tcBorders>
              <w:top w:val="nil"/>
              <w:left w:val="nil"/>
              <w:bottom w:val="nil"/>
              <w:right w:val="nil"/>
            </w:tcBorders>
            <w:noWrap/>
          </w:tcPr>
          <w:p w:rsidR="00F84838" w:rsidRPr="002B542B" w:rsidRDefault="00F84838" w:rsidP="00F75903">
            <w:pPr>
              <w:rPr>
                <w:sz w:val="16"/>
                <w:szCs w:val="16"/>
              </w:rPr>
            </w:pPr>
          </w:p>
        </w:tc>
        <w:tc>
          <w:tcPr>
            <w:tcW w:w="734" w:type="dxa"/>
            <w:gridSpan w:val="2"/>
            <w:tcBorders>
              <w:top w:val="nil"/>
              <w:left w:val="nil"/>
              <w:bottom w:val="nil"/>
              <w:right w:val="nil"/>
            </w:tcBorders>
            <w:noWrap/>
          </w:tcPr>
          <w:p w:rsidR="00F84838" w:rsidRPr="002B542B" w:rsidRDefault="00F84838" w:rsidP="00F75903">
            <w:pPr>
              <w:rPr>
                <w:sz w:val="16"/>
                <w:szCs w:val="16"/>
              </w:rPr>
            </w:pPr>
          </w:p>
        </w:tc>
        <w:tc>
          <w:tcPr>
            <w:tcW w:w="5113" w:type="dxa"/>
            <w:gridSpan w:val="10"/>
            <w:tcBorders>
              <w:top w:val="nil"/>
              <w:left w:val="nil"/>
              <w:bottom w:val="nil"/>
              <w:right w:val="nil"/>
            </w:tcBorders>
            <w:noWrap/>
            <w:vAlign w:val="bottom"/>
          </w:tcPr>
          <w:p w:rsidR="00F84838" w:rsidRPr="002B542B" w:rsidRDefault="00F84838" w:rsidP="00F75903">
            <w:pPr>
              <w:rPr>
                <w:sz w:val="16"/>
                <w:szCs w:val="16"/>
              </w:rPr>
            </w:pPr>
            <w:r w:rsidRPr="002B542B">
              <w:rPr>
                <w:sz w:val="16"/>
                <w:szCs w:val="16"/>
              </w:rPr>
              <w:t>Унифицированная форма № КС-2</w:t>
            </w:r>
          </w:p>
        </w:tc>
        <w:tc>
          <w:tcPr>
            <w:tcW w:w="609" w:type="dxa"/>
            <w:tcBorders>
              <w:top w:val="nil"/>
              <w:left w:val="nil"/>
              <w:bottom w:val="nil"/>
              <w:right w:val="nil"/>
            </w:tcBorders>
            <w:noWrap/>
          </w:tcPr>
          <w:p w:rsidR="00F84838" w:rsidRPr="002B542B" w:rsidRDefault="00F84838" w:rsidP="00F75903">
            <w:pPr>
              <w:rPr>
                <w:sz w:val="16"/>
                <w:szCs w:val="16"/>
              </w:rPr>
            </w:pPr>
          </w:p>
        </w:tc>
        <w:tc>
          <w:tcPr>
            <w:tcW w:w="743" w:type="dxa"/>
            <w:tcBorders>
              <w:top w:val="nil"/>
              <w:left w:val="nil"/>
              <w:bottom w:val="nil"/>
              <w:right w:val="nil"/>
            </w:tcBorders>
            <w:noWrap/>
          </w:tcPr>
          <w:p w:rsidR="00F84838" w:rsidRPr="002B542B" w:rsidRDefault="00F84838" w:rsidP="00F75903">
            <w:pPr>
              <w:rPr>
                <w:sz w:val="16"/>
                <w:szCs w:val="16"/>
              </w:rPr>
            </w:pPr>
          </w:p>
        </w:tc>
      </w:tr>
      <w:tr w:rsidR="00F84838" w:rsidRPr="002B542B">
        <w:trPr>
          <w:trHeight w:val="113"/>
        </w:trPr>
        <w:tc>
          <w:tcPr>
            <w:tcW w:w="278" w:type="dxa"/>
            <w:tcBorders>
              <w:top w:val="nil"/>
              <w:left w:val="nil"/>
              <w:bottom w:val="nil"/>
              <w:right w:val="nil"/>
            </w:tcBorders>
          </w:tcPr>
          <w:p w:rsidR="00F84838" w:rsidRPr="002B542B" w:rsidRDefault="00F84838" w:rsidP="00F75903">
            <w:pPr>
              <w:jc w:val="center"/>
              <w:rPr>
                <w:sz w:val="16"/>
                <w:szCs w:val="16"/>
              </w:rPr>
            </w:pPr>
          </w:p>
        </w:tc>
        <w:tc>
          <w:tcPr>
            <w:tcW w:w="649" w:type="dxa"/>
            <w:gridSpan w:val="2"/>
            <w:tcBorders>
              <w:top w:val="nil"/>
              <w:left w:val="nil"/>
              <w:bottom w:val="nil"/>
              <w:right w:val="nil"/>
            </w:tcBorders>
            <w:noWrap/>
          </w:tcPr>
          <w:p w:rsidR="00F84838" w:rsidRPr="002B542B" w:rsidRDefault="00F84838" w:rsidP="00F75903">
            <w:pPr>
              <w:jc w:val="center"/>
              <w:rPr>
                <w:sz w:val="16"/>
                <w:szCs w:val="16"/>
              </w:rPr>
            </w:pPr>
          </w:p>
        </w:tc>
        <w:tc>
          <w:tcPr>
            <w:tcW w:w="1232" w:type="dxa"/>
            <w:gridSpan w:val="2"/>
            <w:tcBorders>
              <w:top w:val="nil"/>
              <w:left w:val="nil"/>
              <w:bottom w:val="nil"/>
              <w:right w:val="nil"/>
            </w:tcBorders>
            <w:noWrap/>
          </w:tcPr>
          <w:p w:rsidR="00F84838" w:rsidRPr="002B542B" w:rsidRDefault="00F84838" w:rsidP="00F75903">
            <w:pPr>
              <w:rPr>
                <w:sz w:val="16"/>
                <w:szCs w:val="16"/>
              </w:rPr>
            </w:pPr>
          </w:p>
        </w:tc>
        <w:tc>
          <w:tcPr>
            <w:tcW w:w="1340" w:type="dxa"/>
            <w:gridSpan w:val="2"/>
            <w:tcBorders>
              <w:top w:val="nil"/>
              <w:left w:val="nil"/>
              <w:bottom w:val="nil"/>
              <w:right w:val="nil"/>
            </w:tcBorders>
            <w:noWrap/>
          </w:tcPr>
          <w:p w:rsidR="00F84838" w:rsidRPr="002B542B" w:rsidRDefault="00F84838" w:rsidP="00F75903">
            <w:pPr>
              <w:rPr>
                <w:sz w:val="16"/>
                <w:szCs w:val="16"/>
              </w:rPr>
            </w:pPr>
          </w:p>
        </w:tc>
        <w:tc>
          <w:tcPr>
            <w:tcW w:w="543" w:type="dxa"/>
            <w:tcBorders>
              <w:top w:val="nil"/>
              <w:left w:val="nil"/>
              <w:bottom w:val="nil"/>
              <w:right w:val="nil"/>
            </w:tcBorders>
            <w:noWrap/>
          </w:tcPr>
          <w:p w:rsidR="00F84838" w:rsidRPr="002B542B" w:rsidRDefault="00F84838" w:rsidP="00F75903">
            <w:pPr>
              <w:rPr>
                <w:sz w:val="16"/>
                <w:szCs w:val="16"/>
              </w:rPr>
            </w:pPr>
          </w:p>
        </w:tc>
        <w:tc>
          <w:tcPr>
            <w:tcW w:w="3558" w:type="dxa"/>
            <w:gridSpan w:val="4"/>
            <w:tcBorders>
              <w:top w:val="nil"/>
              <w:left w:val="nil"/>
              <w:bottom w:val="nil"/>
              <w:right w:val="nil"/>
            </w:tcBorders>
            <w:noWrap/>
          </w:tcPr>
          <w:p w:rsidR="00F84838" w:rsidRPr="002B542B" w:rsidRDefault="00F84838" w:rsidP="00F75903">
            <w:pPr>
              <w:rPr>
                <w:sz w:val="16"/>
                <w:szCs w:val="16"/>
              </w:rPr>
            </w:pPr>
          </w:p>
        </w:tc>
        <w:tc>
          <w:tcPr>
            <w:tcW w:w="731" w:type="dxa"/>
            <w:gridSpan w:val="2"/>
            <w:tcBorders>
              <w:top w:val="nil"/>
              <w:left w:val="nil"/>
              <w:bottom w:val="nil"/>
              <w:right w:val="nil"/>
            </w:tcBorders>
            <w:noWrap/>
          </w:tcPr>
          <w:p w:rsidR="00F84838" w:rsidRPr="002B542B" w:rsidRDefault="00F84838" w:rsidP="00F75903">
            <w:pPr>
              <w:jc w:val="center"/>
              <w:rPr>
                <w:b/>
                <w:bCs/>
                <w:sz w:val="16"/>
                <w:szCs w:val="16"/>
              </w:rPr>
            </w:pPr>
          </w:p>
        </w:tc>
        <w:tc>
          <w:tcPr>
            <w:tcW w:w="734" w:type="dxa"/>
            <w:gridSpan w:val="2"/>
            <w:tcBorders>
              <w:top w:val="nil"/>
              <w:left w:val="nil"/>
              <w:bottom w:val="nil"/>
              <w:right w:val="nil"/>
            </w:tcBorders>
          </w:tcPr>
          <w:p w:rsidR="00F84838" w:rsidRPr="002B542B" w:rsidRDefault="00F84838" w:rsidP="00F75903">
            <w:pPr>
              <w:jc w:val="right"/>
              <w:rPr>
                <w:sz w:val="16"/>
                <w:szCs w:val="16"/>
              </w:rPr>
            </w:pPr>
          </w:p>
        </w:tc>
        <w:tc>
          <w:tcPr>
            <w:tcW w:w="6465" w:type="dxa"/>
            <w:gridSpan w:val="12"/>
            <w:tcBorders>
              <w:top w:val="nil"/>
              <w:left w:val="nil"/>
              <w:bottom w:val="nil"/>
              <w:right w:val="nil"/>
            </w:tcBorders>
            <w:noWrap/>
            <w:vAlign w:val="bottom"/>
          </w:tcPr>
          <w:p w:rsidR="00F84838" w:rsidRPr="002B542B" w:rsidRDefault="00F84838" w:rsidP="00F75903">
            <w:pPr>
              <w:rPr>
                <w:sz w:val="16"/>
                <w:szCs w:val="16"/>
              </w:rPr>
            </w:pPr>
            <w:r w:rsidRPr="002B542B">
              <w:rPr>
                <w:sz w:val="16"/>
                <w:szCs w:val="16"/>
              </w:rPr>
              <w:t>Утверждена постановлением Госкомстата России</w:t>
            </w:r>
          </w:p>
        </w:tc>
      </w:tr>
      <w:tr w:rsidR="00F84838" w:rsidRPr="002B542B">
        <w:trPr>
          <w:trHeight w:val="113"/>
        </w:trPr>
        <w:tc>
          <w:tcPr>
            <w:tcW w:w="278" w:type="dxa"/>
            <w:tcBorders>
              <w:top w:val="nil"/>
              <w:left w:val="nil"/>
              <w:bottom w:val="nil"/>
              <w:right w:val="nil"/>
            </w:tcBorders>
          </w:tcPr>
          <w:p w:rsidR="00F84838" w:rsidRPr="002B542B" w:rsidRDefault="00F84838" w:rsidP="00F75903">
            <w:pPr>
              <w:jc w:val="center"/>
              <w:rPr>
                <w:sz w:val="16"/>
                <w:szCs w:val="16"/>
              </w:rPr>
            </w:pPr>
          </w:p>
        </w:tc>
        <w:tc>
          <w:tcPr>
            <w:tcW w:w="649" w:type="dxa"/>
            <w:gridSpan w:val="2"/>
            <w:tcBorders>
              <w:top w:val="nil"/>
              <w:left w:val="nil"/>
              <w:bottom w:val="nil"/>
              <w:right w:val="nil"/>
            </w:tcBorders>
            <w:noWrap/>
          </w:tcPr>
          <w:p w:rsidR="00F84838" w:rsidRPr="002B542B" w:rsidRDefault="00F84838" w:rsidP="00F75903">
            <w:pPr>
              <w:jc w:val="center"/>
              <w:rPr>
                <w:sz w:val="16"/>
                <w:szCs w:val="16"/>
              </w:rPr>
            </w:pPr>
          </w:p>
        </w:tc>
        <w:tc>
          <w:tcPr>
            <w:tcW w:w="1232" w:type="dxa"/>
            <w:gridSpan w:val="2"/>
            <w:tcBorders>
              <w:top w:val="nil"/>
              <w:left w:val="nil"/>
              <w:bottom w:val="nil"/>
              <w:right w:val="nil"/>
            </w:tcBorders>
            <w:noWrap/>
          </w:tcPr>
          <w:p w:rsidR="00F84838" w:rsidRPr="002B542B" w:rsidRDefault="00F84838" w:rsidP="00F75903">
            <w:pPr>
              <w:rPr>
                <w:sz w:val="16"/>
                <w:szCs w:val="16"/>
              </w:rPr>
            </w:pPr>
          </w:p>
        </w:tc>
        <w:tc>
          <w:tcPr>
            <w:tcW w:w="1340" w:type="dxa"/>
            <w:gridSpan w:val="2"/>
            <w:tcBorders>
              <w:top w:val="nil"/>
              <w:left w:val="nil"/>
              <w:bottom w:val="nil"/>
              <w:right w:val="nil"/>
            </w:tcBorders>
            <w:noWrap/>
          </w:tcPr>
          <w:p w:rsidR="00F84838" w:rsidRPr="002B542B" w:rsidRDefault="00F84838" w:rsidP="00F75903">
            <w:pPr>
              <w:rPr>
                <w:sz w:val="16"/>
                <w:szCs w:val="16"/>
              </w:rPr>
            </w:pPr>
          </w:p>
        </w:tc>
        <w:tc>
          <w:tcPr>
            <w:tcW w:w="543" w:type="dxa"/>
            <w:tcBorders>
              <w:top w:val="nil"/>
              <w:left w:val="nil"/>
              <w:bottom w:val="nil"/>
              <w:right w:val="nil"/>
            </w:tcBorders>
            <w:noWrap/>
          </w:tcPr>
          <w:p w:rsidR="00F84838" w:rsidRPr="002B542B" w:rsidRDefault="00F84838" w:rsidP="00F75903">
            <w:pPr>
              <w:rPr>
                <w:sz w:val="16"/>
                <w:szCs w:val="16"/>
              </w:rPr>
            </w:pPr>
          </w:p>
        </w:tc>
        <w:tc>
          <w:tcPr>
            <w:tcW w:w="3558" w:type="dxa"/>
            <w:gridSpan w:val="4"/>
            <w:tcBorders>
              <w:top w:val="nil"/>
              <w:left w:val="nil"/>
              <w:bottom w:val="nil"/>
              <w:right w:val="nil"/>
            </w:tcBorders>
            <w:noWrap/>
          </w:tcPr>
          <w:p w:rsidR="00F84838" w:rsidRPr="002B542B" w:rsidRDefault="00F84838" w:rsidP="00F75903">
            <w:pPr>
              <w:rPr>
                <w:sz w:val="16"/>
                <w:szCs w:val="16"/>
              </w:rPr>
            </w:pPr>
          </w:p>
        </w:tc>
        <w:tc>
          <w:tcPr>
            <w:tcW w:w="731" w:type="dxa"/>
            <w:gridSpan w:val="2"/>
            <w:tcBorders>
              <w:top w:val="nil"/>
              <w:left w:val="nil"/>
              <w:bottom w:val="nil"/>
              <w:right w:val="nil"/>
            </w:tcBorders>
            <w:noWrap/>
          </w:tcPr>
          <w:p w:rsidR="00F84838" w:rsidRPr="002B542B" w:rsidRDefault="00F84838" w:rsidP="00F75903">
            <w:pPr>
              <w:rPr>
                <w:sz w:val="16"/>
                <w:szCs w:val="16"/>
              </w:rPr>
            </w:pPr>
          </w:p>
        </w:tc>
        <w:tc>
          <w:tcPr>
            <w:tcW w:w="734" w:type="dxa"/>
            <w:gridSpan w:val="2"/>
            <w:tcBorders>
              <w:top w:val="nil"/>
              <w:left w:val="nil"/>
              <w:bottom w:val="nil"/>
              <w:right w:val="nil"/>
            </w:tcBorders>
            <w:noWrap/>
          </w:tcPr>
          <w:p w:rsidR="00F84838" w:rsidRPr="002B542B" w:rsidRDefault="00F84838" w:rsidP="00F75903">
            <w:pPr>
              <w:rPr>
                <w:sz w:val="16"/>
                <w:szCs w:val="16"/>
              </w:rPr>
            </w:pPr>
          </w:p>
        </w:tc>
        <w:tc>
          <w:tcPr>
            <w:tcW w:w="4518" w:type="dxa"/>
            <w:gridSpan w:val="8"/>
            <w:tcBorders>
              <w:top w:val="nil"/>
              <w:left w:val="nil"/>
              <w:bottom w:val="nil"/>
              <w:right w:val="nil"/>
            </w:tcBorders>
            <w:noWrap/>
            <w:vAlign w:val="bottom"/>
          </w:tcPr>
          <w:p w:rsidR="00F84838" w:rsidRPr="002B542B" w:rsidRDefault="00F84838" w:rsidP="00F75903">
            <w:pPr>
              <w:rPr>
                <w:sz w:val="16"/>
                <w:szCs w:val="16"/>
              </w:rPr>
            </w:pPr>
            <w:r w:rsidRPr="002B542B">
              <w:rPr>
                <w:sz w:val="16"/>
                <w:szCs w:val="16"/>
              </w:rPr>
              <w:t>от 11 ноября 1999 года №100</w:t>
            </w:r>
          </w:p>
        </w:tc>
        <w:tc>
          <w:tcPr>
            <w:tcW w:w="595" w:type="dxa"/>
            <w:gridSpan w:val="2"/>
            <w:tcBorders>
              <w:top w:val="nil"/>
              <w:left w:val="nil"/>
              <w:bottom w:val="nil"/>
              <w:right w:val="nil"/>
            </w:tcBorders>
          </w:tcPr>
          <w:p w:rsidR="00F84838" w:rsidRPr="002B542B" w:rsidRDefault="00F84838" w:rsidP="00F75903">
            <w:pPr>
              <w:jc w:val="right"/>
              <w:rPr>
                <w:sz w:val="16"/>
                <w:szCs w:val="16"/>
              </w:rPr>
            </w:pPr>
          </w:p>
        </w:tc>
        <w:tc>
          <w:tcPr>
            <w:tcW w:w="609" w:type="dxa"/>
            <w:tcBorders>
              <w:top w:val="nil"/>
              <w:left w:val="nil"/>
              <w:bottom w:val="nil"/>
              <w:right w:val="nil"/>
            </w:tcBorders>
            <w:noWrap/>
          </w:tcPr>
          <w:p w:rsidR="00F84838" w:rsidRPr="002B542B" w:rsidRDefault="00F84838" w:rsidP="00F75903">
            <w:pPr>
              <w:rPr>
                <w:sz w:val="16"/>
                <w:szCs w:val="16"/>
              </w:rPr>
            </w:pPr>
          </w:p>
        </w:tc>
        <w:tc>
          <w:tcPr>
            <w:tcW w:w="743" w:type="dxa"/>
            <w:tcBorders>
              <w:top w:val="nil"/>
              <w:left w:val="nil"/>
              <w:bottom w:val="nil"/>
              <w:right w:val="nil"/>
            </w:tcBorders>
            <w:noWrap/>
          </w:tcPr>
          <w:p w:rsidR="00F84838" w:rsidRPr="002B542B" w:rsidRDefault="00F84838" w:rsidP="00F75903">
            <w:pPr>
              <w:rPr>
                <w:sz w:val="16"/>
                <w:szCs w:val="16"/>
              </w:rPr>
            </w:pPr>
          </w:p>
        </w:tc>
      </w:tr>
      <w:tr w:rsidR="00F84838" w:rsidRPr="002B542B">
        <w:trPr>
          <w:trHeight w:val="113"/>
        </w:trPr>
        <w:tc>
          <w:tcPr>
            <w:tcW w:w="278" w:type="dxa"/>
            <w:tcBorders>
              <w:top w:val="nil"/>
              <w:left w:val="nil"/>
              <w:bottom w:val="nil"/>
              <w:right w:val="nil"/>
            </w:tcBorders>
          </w:tcPr>
          <w:p w:rsidR="00F84838" w:rsidRPr="002B542B" w:rsidRDefault="00F84838" w:rsidP="00F75903">
            <w:pPr>
              <w:jc w:val="center"/>
              <w:rPr>
                <w:sz w:val="16"/>
                <w:szCs w:val="16"/>
              </w:rPr>
            </w:pPr>
          </w:p>
        </w:tc>
        <w:tc>
          <w:tcPr>
            <w:tcW w:w="649" w:type="dxa"/>
            <w:gridSpan w:val="2"/>
            <w:tcBorders>
              <w:top w:val="nil"/>
              <w:left w:val="nil"/>
              <w:bottom w:val="nil"/>
              <w:right w:val="nil"/>
            </w:tcBorders>
            <w:noWrap/>
          </w:tcPr>
          <w:p w:rsidR="00F84838" w:rsidRPr="002B542B" w:rsidRDefault="00F84838" w:rsidP="00F75903">
            <w:pPr>
              <w:jc w:val="center"/>
              <w:rPr>
                <w:i/>
                <w:iCs/>
                <w:sz w:val="16"/>
                <w:szCs w:val="16"/>
              </w:rPr>
            </w:pPr>
          </w:p>
        </w:tc>
        <w:tc>
          <w:tcPr>
            <w:tcW w:w="1232" w:type="dxa"/>
            <w:gridSpan w:val="2"/>
            <w:tcBorders>
              <w:top w:val="nil"/>
              <w:left w:val="nil"/>
              <w:bottom w:val="nil"/>
              <w:right w:val="nil"/>
            </w:tcBorders>
            <w:noWrap/>
          </w:tcPr>
          <w:p w:rsidR="00F84838" w:rsidRPr="002B542B" w:rsidRDefault="00F84838" w:rsidP="00F75903">
            <w:pPr>
              <w:rPr>
                <w:i/>
                <w:iCs/>
                <w:sz w:val="16"/>
                <w:szCs w:val="16"/>
              </w:rPr>
            </w:pPr>
          </w:p>
        </w:tc>
        <w:tc>
          <w:tcPr>
            <w:tcW w:w="1340" w:type="dxa"/>
            <w:gridSpan w:val="2"/>
            <w:tcBorders>
              <w:top w:val="nil"/>
              <w:left w:val="nil"/>
              <w:bottom w:val="nil"/>
              <w:right w:val="nil"/>
            </w:tcBorders>
            <w:noWrap/>
            <w:vAlign w:val="bottom"/>
          </w:tcPr>
          <w:p w:rsidR="00F84838" w:rsidRPr="002B542B" w:rsidRDefault="00F84838" w:rsidP="00F75903">
            <w:pPr>
              <w:rPr>
                <w:sz w:val="16"/>
                <w:szCs w:val="16"/>
              </w:rPr>
            </w:pPr>
          </w:p>
        </w:tc>
        <w:tc>
          <w:tcPr>
            <w:tcW w:w="543" w:type="dxa"/>
            <w:tcBorders>
              <w:top w:val="nil"/>
              <w:left w:val="nil"/>
              <w:bottom w:val="nil"/>
              <w:right w:val="nil"/>
            </w:tcBorders>
            <w:vAlign w:val="bottom"/>
          </w:tcPr>
          <w:p w:rsidR="00F84838" w:rsidRPr="002B542B" w:rsidRDefault="00F84838" w:rsidP="00F75903">
            <w:pPr>
              <w:jc w:val="center"/>
              <w:rPr>
                <w:sz w:val="16"/>
                <w:szCs w:val="16"/>
              </w:rPr>
            </w:pPr>
          </w:p>
        </w:tc>
        <w:tc>
          <w:tcPr>
            <w:tcW w:w="3558" w:type="dxa"/>
            <w:gridSpan w:val="4"/>
            <w:tcBorders>
              <w:top w:val="nil"/>
              <w:left w:val="nil"/>
              <w:bottom w:val="nil"/>
              <w:right w:val="nil"/>
            </w:tcBorders>
            <w:noWrap/>
          </w:tcPr>
          <w:p w:rsidR="00F84838" w:rsidRPr="002B542B" w:rsidRDefault="00F84838" w:rsidP="00F75903">
            <w:pPr>
              <w:jc w:val="right"/>
              <w:rPr>
                <w:sz w:val="16"/>
                <w:szCs w:val="16"/>
              </w:rPr>
            </w:pPr>
          </w:p>
        </w:tc>
        <w:tc>
          <w:tcPr>
            <w:tcW w:w="731" w:type="dxa"/>
            <w:gridSpan w:val="2"/>
            <w:tcBorders>
              <w:top w:val="nil"/>
              <w:left w:val="nil"/>
              <w:bottom w:val="nil"/>
              <w:right w:val="nil"/>
            </w:tcBorders>
            <w:noWrap/>
          </w:tcPr>
          <w:p w:rsidR="00F84838" w:rsidRPr="002B542B" w:rsidRDefault="00F84838" w:rsidP="00F75903">
            <w:pPr>
              <w:jc w:val="right"/>
              <w:rPr>
                <w:sz w:val="16"/>
                <w:szCs w:val="16"/>
              </w:rPr>
            </w:pPr>
          </w:p>
        </w:tc>
        <w:tc>
          <w:tcPr>
            <w:tcW w:w="734" w:type="dxa"/>
            <w:gridSpan w:val="2"/>
            <w:tcBorders>
              <w:top w:val="nil"/>
              <w:left w:val="nil"/>
              <w:bottom w:val="nil"/>
              <w:right w:val="nil"/>
            </w:tcBorders>
            <w:noWrap/>
          </w:tcPr>
          <w:p w:rsidR="00F84838" w:rsidRPr="002B542B" w:rsidRDefault="00F84838" w:rsidP="00F75903">
            <w:pPr>
              <w:jc w:val="right"/>
              <w:rPr>
                <w:sz w:val="16"/>
                <w:szCs w:val="16"/>
              </w:rPr>
            </w:pPr>
          </w:p>
        </w:tc>
        <w:tc>
          <w:tcPr>
            <w:tcW w:w="716" w:type="dxa"/>
            <w:gridSpan w:val="2"/>
            <w:tcBorders>
              <w:top w:val="nil"/>
              <w:left w:val="nil"/>
              <w:bottom w:val="nil"/>
              <w:right w:val="nil"/>
            </w:tcBorders>
            <w:noWrap/>
          </w:tcPr>
          <w:p w:rsidR="00F84838" w:rsidRPr="002B542B" w:rsidRDefault="00F84838" w:rsidP="00F75903">
            <w:pPr>
              <w:jc w:val="right"/>
              <w:rPr>
                <w:sz w:val="16"/>
                <w:szCs w:val="16"/>
              </w:rPr>
            </w:pPr>
          </w:p>
        </w:tc>
        <w:tc>
          <w:tcPr>
            <w:tcW w:w="1468" w:type="dxa"/>
            <w:gridSpan w:val="2"/>
            <w:tcBorders>
              <w:top w:val="nil"/>
              <w:left w:val="nil"/>
              <w:bottom w:val="nil"/>
              <w:right w:val="nil"/>
            </w:tcBorders>
            <w:noWrap/>
          </w:tcPr>
          <w:p w:rsidR="00F84838" w:rsidRPr="002B542B" w:rsidRDefault="00F84838" w:rsidP="00F75903">
            <w:pPr>
              <w:jc w:val="right"/>
              <w:rPr>
                <w:sz w:val="16"/>
                <w:szCs w:val="16"/>
              </w:rPr>
            </w:pPr>
          </w:p>
        </w:tc>
        <w:tc>
          <w:tcPr>
            <w:tcW w:w="1600" w:type="dxa"/>
            <w:gridSpan w:val="2"/>
            <w:tcBorders>
              <w:top w:val="nil"/>
              <w:left w:val="nil"/>
              <w:bottom w:val="nil"/>
              <w:right w:val="nil"/>
            </w:tcBorders>
            <w:noWrap/>
          </w:tcPr>
          <w:p w:rsidR="00F84838" w:rsidRPr="002B542B" w:rsidRDefault="00F84838" w:rsidP="00F75903">
            <w:pPr>
              <w:jc w:val="right"/>
              <w:rPr>
                <w:sz w:val="16"/>
                <w:szCs w:val="16"/>
              </w:rPr>
            </w:pP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F84838" w:rsidRPr="002B542B" w:rsidRDefault="00F84838" w:rsidP="00F75903">
            <w:pPr>
              <w:jc w:val="center"/>
              <w:rPr>
                <w:sz w:val="16"/>
                <w:szCs w:val="16"/>
              </w:rPr>
            </w:pPr>
            <w:r w:rsidRPr="002B542B">
              <w:rPr>
                <w:sz w:val="16"/>
                <w:szCs w:val="16"/>
              </w:rPr>
              <w:t>Код</w:t>
            </w:r>
          </w:p>
        </w:tc>
      </w:tr>
      <w:tr w:rsidR="00F84838" w:rsidRPr="002B542B">
        <w:trPr>
          <w:trHeight w:val="113"/>
        </w:trPr>
        <w:tc>
          <w:tcPr>
            <w:tcW w:w="278" w:type="dxa"/>
            <w:tcBorders>
              <w:top w:val="nil"/>
              <w:left w:val="nil"/>
              <w:bottom w:val="nil"/>
              <w:right w:val="nil"/>
            </w:tcBorders>
          </w:tcPr>
          <w:p w:rsidR="00F84838" w:rsidRPr="002B542B" w:rsidRDefault="00F84838" w:rsidP="00F75903">
            <w:pPr>
              <w:jc w:val="center"/>
              <w:rPr>
                <w:sz w:val="16"/>
                <w:szCs w:val="16"/>
              </w:rPr>
            </w:pPr>
          </w:p>
        </w:tc>
        <w:tc>
          <w:tcPr>
            <w:tcW w:w="649" w:type="dxa"/>
            <w:gridSpan w:val="2"/>
            <w:tcBorders>
              <w:top w:val="nil"/>
              <w:left w:val="nil"/>
              <w:bottom w:val="nil"/>
              <w:right w:val="nil"/>
            </w:tcBorders>
            <w:noWrap/>
          </w:tcPr>
          <w:p w:rsidR="00F84838" w:rsidRPr="002B542B" w:rsidRDefault="00F84838" w:rsidP="00F75903">
            <w:pPr>
              <w:jc w:val="center"/>
              <w:rPr>
                <w:i/>
                <w:iCs/>
                <w:sz w:val="16"/>
                <w:szCs w:val="16"/>
              </w:rPr>
            </w:pPr>
          </w:p>
        </w:tc>
        <w:tc>
          <w:tcPr>
            <w:tcW w:w="1232" w:type="dxa"/>
            <w:gridSpan w:val="2"/>
            <w:tcBorders>
              <w:top w:val="nil"/>
              <w:left w:val="nil"/>
              <w:bottom w:val="nil"/>
              <w:right w:val="nil"/>
            </w:tcBorders>
            <w:noWrap/>
          </w:tcPr>
          <w:p w:rsidR="00F84838" w:rsidRPr="002B542B" w:rsidRDefault="00F84838" w:rsidP="00F75903">
            <w:pPr>
              <w:rPr>
                <w:i/>
                <w:iCs/>
                <w:sz w:val="16"/>
                <w:szCs w:val="16"/>
              </w:rPr>
            </w:pPr>
          </w:p>
        </w:tc>
        <w:tc>
          <w:tcPr>
            <w:tcW w:w="1340" w:type="dxa"/>
            <w:gridSpan w:val="2"/>
            <w:tcBorders>
              <w:top w:val="nil"/>
              <w:left w:val="nil"/>
              <w:bottom w:val="nil"/>
              <w:right w:val="nil"/>
            </w:tcBorders>
            <w:noWrap/>
            <w:vAlign w:val="bottom"/>
          </w:tcPr>
          <w:p w:rsidR="00F84838" w:rsidRPr="002B542B" w:rsidRDefault="00F84838" w:rsidP="00F75903">
            <w:pPr>
              <w:rPr>
                <w:sz w:val="16"/>
                <w:szCs w:val="16"/>
              </w:rPr>
            </w:pPr>
          </w:p>
        </w:tc>
        <w:tc>
          <w:tcPr>
            <w:tcW w:w="543" w:type="dxa"/>
            <w:tcBorders>
              <w:top w:val="nil"/>
              <w:left w:val="nil"/>
              <w:bottom w:val="nil"/>
              <w:right w:val="nil"/>
            </w:tcBorders>
            <w:vAlign w:val="bottom"/>
          </w:tcPr>
          <w:p w:rsidR="00F84838" w:rsidRPr="002B542B" w:rsidRDefault="00F84838" w:rsidP="00F75903">
            <w:pPr>
              <w:jc w:val="center"/>
              <w:rPr>
                <w:sz w:val="16"/>
                <w:szCs w:val="16"/>
              </w:rPr>
            </w:pPr>
          </w:p>
        </w:tc>
        <w:tc>
          <w:tcPr>
            <w:tcW w:w="3558" w:type="dxa"/>
            <w:gridSpan w:val="4"/>
            <w:tcBorders>
              <w:top w:val="nil"/>
              <w:left w:val="nil"/>
              <w:bottom w:val="nil"/>
              <w:right w:val="nil"/>
            </w:tcBorders>
            <w:noWrap/>
          </w:tcPr>
          <w:p w:rsidR="00F84838" w:rsidRPr="002B542B" w:rsidRDefault="00F84838" w:rsidP="00F75903">
            <w:pPr>
              <w:jc w:val="right"/>
              <w:rPr>
                <w:sz w:val="16"/>
                <w:szCs w:val="16"/>
              </w:rPr>
            </w:pPr>
          </w:p>
        </w:tc>
        <w:tc>
          <w:tcPr>
            <w:tcW w:w="731" w:type="dxa"/>
            <w:gridSpan w:val="2"/>
            <w:tcBorders>
              <w:top w:val="nil"/>
              <w:left w:val="nil"/>
              <w:bottom w:val="nil"/>
              <w:right w:val="nil"/>
            </w:tcBorders>
            <w:noWrap/>
          </w:tcPr>
          <w:p w:rsidR="00F84838" w:rsidRPr="002B542B" w:rsidRDefault="00F84838" w:rsidP="00F75903">
            <w:pPr>
              <w:jc w:val="right"/>
              <w:rPr>
                <w:sz w:val="16"/>
                <w:szCs w:val="16"/>
              </w:rPr>
            </w:pPr>
          </w:p>
        </w:tc>
        <w:tc>
          <w:tcPr>
            <w:tcW w:w="734" w:type="dxa"/>
            <w:gridSpan w:val="2"/>
            <w:tcBorders>
              <w:top w:val="nil"/>
              <w:left w:val="nil"/>
              <w:bottom w:val="nil"/>
              <w:right w:val="nil"/>
            </w:tcBorders>
            <w:noWrap/>
          </w:tcPr>
          <w:p w:rsidR="00F84838" w:rsidRPr="002B542B" w:rsidRDefault="00F84838" w:rsidP="00F75903">
            <w:pPr>
              <w:jc w:val="right"/>
              <w:rPr>
                <w:sz w:val="16"/>
                <w:szCs w:val="16"/>
              </w:rPr>
            </w:pPr>
          </w:p>
        </w:tc>
        <w:tc>
          <w:tcPr>
            <w:tcW w:w="716" w:type="dxa"/>
            <w:gridSpan w:val="2"/>
            <w:tcBorders>
              <w:top w:val="nil"/>
              <w:left w:val="nil"/>
              <w:bottom w:val="nil"/>
              <w:right w:val="nil"/>
            </w:tcBorders>
            <w:noWrap/>
          </w:tcPr>
          <w:p w:rsidR="00F84838" w:rsidRPr="002B542B" w:rsidRDefault="00F84838" w:rsidP="00F75903">
            <w:pPr>
              <w:jc w:val="right"/>
              <w:rPr>
                <w:sz w:val="16"/>
                <w:szCs w:val="16"/>
              </w:rPr>
            </w:pPr>
          </w:p>
        </w:tc>
        <w:tc>
          <w:tcPr>
            <w:tcW w:w="1468" w:type="dxa"/>
            <w:gridSpan w:val="2"/>
            <w:tcBorders>
              <w:top w:val="nil"/>
              <w:left w:val="nil"/>
              <w:bottom w:val="nil"/>
              <w:right w:val="nil"/>
            </w:tcBorders>
          </w:tcPr>
          <w:p w:rsidR="00F84838" w:rsidRPr="002B542B" w:rsidRDefault="00F84838" w:rsidP="00F75903">
            <w:pPr>
              <w:jc w:val="right"/>
              <w:rPr>
                <w:sz w:val="16"/>
                <w:szCs w:val="16"/>
              </w:rPr>
            </w:pPr>
          </w:p>
        </w:tc>
        <w:tc>
          <w:tcPr>
            <w:tcW w:w="1600" w:type="dxa"/>
            <w:gridSpan w:val="2"/>
            <w:tcBorders>
              <w:top w:val="nil"/>
              <w:left w:val="nil"/>
              <w:bottom w:val="nil"/>
              <w:right w:val="nil"/>
            </w:tcBorders>
            <w:noWrap/>
            <w:vAlign w:val="bottom"/>
          </w:tcPr>
          <w:p w:rsidR="00F84838" w:rsidRPr="002B542B" w:rsidRDefault="00F84838" w:rsidP="00F75903">
            <w:pPr>
              <w:jc w:val="right"/>
              <w:rPr>
                <w:sz w:val="16"/>
                <w:szCs w:val="16"/>
              </w:rPr>
            </w:pPr>
            <w:r w:rsidRPr="002B542B">
              <w:rPr>
                <w:sz w:val="16"/>
                <w:szCs w:val="16"/>
              </w:rPr>
              <w:t>Форма по ОКУД</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F84838" w:rsidRPr="002B542B" w:rsidRDefault="00F84838" w:rsidP="00F75903">
            <w:pPr>
              <w:jc w:val="center"/>
              <w:rPr>
                <w:sz w:val="16"/>
                <w:szCs w:val="16"/>
              </w:rPr>
            </w:pPr>
            <w:r w:rsidRPr="002B542B">
              <w:rPr>
                <w:sz w:val="16"/>
                <w:szCs w:val="16"/>
              </w:rPr>
              <w:t>322005</w:t>
            </w:r>
          </w:p>
        </w:tc>
      </w:tr>
      <w:tr w:rsidR="00F84838" w:rsidRPr="002B542B">
        <w:trPr>
          <w:trHeight w:val="113"/>
        </w:trPr>
        <w:tc>
          <w:tcPr>
            <w:tcW w:w="278" w:type="dxa"/>
            <w:tcBorders>
              <w:top w:val="nil"/>
              <w:left w:val="nil"/>
              <w:bottom w:val="nil"/>
              <w:right w:val="nil"/>
            </w:tcBorders>
          </w:tcPr>
          <w:p w:rsidR="00F84838" w:rsidRPr="002B542B" w:rsidRDefault="00F84838" w:rsidP="00F75903">
            <w:pPr>
              <w:jc w:val="center"/>
              <w:rPr>
                <w:sz w:val="16"/>
                <w:szCs w:val="16"/>
              </w:rPr>
            </w:pPr>
          </w:p>
        </w:tc>
        <w:tc>
          <w:tcPr>
            <w:tcW w:w="1881" w:type="dxa"/>
            <w:gridSpan w:val="4"/>
            <w:tcBorders>
              <w:top w:val="nil"/>
              <w:left w:val="nil"/>
              <w:bottom w:val="nil"/>
              <w:right w:val="nil"/>
            </w:tcBorders>
            <w:noWrap/>
            <w:vAlign w:val="bottom"/>
          </w:tcPr>
          <w:p w:rsidR="00F84838" w:rsidRPr="002B542B" w:rsidRDefault="00F84838" w:rsidP="00F75903">
            <w:pPr>
              <w:rPr>
                <w:sz w:val="16"/>
                <w:szCs w:val="16"/>
              </w:rPr>
            </w:pPr>
            <w:r w:rsidRPr="002B542B">
              <w:rPr>
                <w:sz w:val="16"/>
                <w:szCs w:val="16"/>
              </w:rPr>
              <w:t xml:space="preserve">Инвестор - </w:t>
            </w:r>
          </w:p>
        </w:tc>
        <w:tc>
          <w:tcPr>
            <w:tcW w:w="1340" w:type="dxa"/>
            <w:gridSpan w:val="2"/>
            <w:tcBorders>
              <w:top w:val="nil"/>
              <w:left w:val="nil"/>
              <w:bottom w:val="nil"/>
              <w:right w:val="nil"/>
            </w:tcBorders>
            <w:noWrap/>
            <w:vAlign w:val="bottom"/>
          </w:tcPr>
          <w:p w:rsidR="00F84838" w:rsidRPr="002B542B" w:rsidRDefault="00F84838" w:rsidP="00F75903">
            <w:pPr>
              <w:rPr>
                <w:sz w:val="16"/>
                <w:szCs w:val="16"/>
              </w:rPr>
            </w:pPr>
          </w:p>
        </w:tc>
        <w:tc>
          <w:tcPr>
            <w:tcW w:w="543" w:type="dxa"/>
            <w:tcBorders>
              <w:top w:val="nil"/>
              <w:left w:val="nil"/>
              <w:bottom w:val="nil"/>
              <w:right w:val="nil"/>
            </w:tcBorders>
            <w:vAlign w:val="bottom"/>
          </w:tcPr>
          <w:p w:rsidR="00F84838" w:rsidRPr="002B542B" w:rsidRDefault="00F84838" w:rsidP="00F75903">
            <w:pPr>
              <w:jc w:val="center"/>
              <w:rPr>
                <w:sz w:val="16"/>
                <w:szCs w:val="16"/>
              </w:rPr>
            </w:pPr>
          </w:p>
        </w:tc>
        <w:tc>
          <w:tcPr>
            <w:tcW w:w="3558" w:type="dxa"/>
            <w:gridSpan w:val="4"/>
            <w:tcBorders>
              <w:top w:val="nil"/>
              <w:left w:val="nil"/>
              <w:bottom w:val="nil"/>
              <w:right w:val="nil"/>
            </w:tcBorders>
            <w:noWrap/>
          </w:tcPr>
          <w:p w:rsidR="00F84838" w:rsidRPr="002B542B" w:rsidRDefault="00F84838" w:rsidP="00F75903">
            <w:pPr>
              <w:jc w:val="right"/>
              <w:rPr>
                <w:sz w:val="16"/>
                <w:szCs w:val="16"/>
              </w:rPr>
            </w:pPr>
          </w:p>
        </w:tc>
        <w:tc>
          <w:tcPr>
            <w:tcW w:w="731" w:type="dxa"/>
            <w:gridSpan w:val="2"/>
            <w:tcBorders>
              <w:top w:val="nil"/>
              <w:left w:val="nil"/>
              <w:bottom w:val="nil"/>
              <w:right w:val="nil"/>
            </w:tcBorders>
            <w:noWrap/>
          </w:tcPr>
          <w:p w:rsidR="00F84838" w:rsidRPr="002B542B" w:rsidRDefault="00F84838" w:rsidP="00F75903">
            <w:pPr>
              <w:jc w:val="right"/>
              <w:rPr>
                <w:sz w:val="16"/>
                <w:szCs w:val="16"/>
              </w:rPr>
            </w:pPr>
          </w:p>
        </w:tc>
        <w:tc>
          <w:tcPr>
            <w:tcW w:w="734" w:type="dxa"/>
            <w:gridSpan w:val="2"/>
            <w:tcBorders>
              <w:top w:val="nil"/>
              <w:left w:val="nil"/>
              <w:bottom w:val="nil"/>
              <w:right w:val="nil"/>
            </w:tcBorders>
            <w:noWrap/>
          </w:tcPr>
          <w:p w:rsidR="00F84838" w:rsidRPr="002B542B" w:rsidRDefault="00F84838" w:rsidP="00F75903">
            <w:pPr>
              <w:jc w:val="right"/>
              <w:rPr>
                <w:sz w:val="16"/>
                <w:szCs w:val="16"/>
              </w:rPr>
            </w:pPr>
          </w:p>
        </w:tc>
        <w:tc>
          <w:tcPr>
            <w:tcW w:w="716" w:type="dxa"/>
            <w:gridSpan w:val="2"/>
            <w:tcBorders>
              <w:top w:val="nil"/>
              <w:left w:val="nil"/>
              <w:bottom w:val="nil"/>
              <w:right w:val="nil"/>
            </w:tcBorders>
            <w:noWrap/>
          </w:tcPr>
          <w:p w:rsidR="00F84838" w:rsidRPr="002B542B" w:rsidRDefault="00F84838" w:rsidP="00F75903">
            <w:pPr>
              <w:jc w:val="right"/>
              <w:rPr>
                <w:sz w:val="16"/>
                <w:szCs w:val="16"/>
              </w:rPr>
            </w:pPr>
          </w:p>
        </w:tc>
        <w:tc>
          <w:tcPr>
            <w:tcW w:w="1468" w:type="dxa"/>
            <w:gridSpan w:val="2"/>
            <w:tcBorders>
              <w:top w:val="nil"/>
              <w:left w:val="nil"/>
              <w:bottom w:val="nil"/>
              <w:right w:val="nil"/>
            </w:tcBorders>
          </w:tcPr>
          <w:p w:rsidR="00F84838" w:rsidRPr="002B542B" w:rsidRDefault="00F84838" w:rsidP="00F75903">
            <w:pPr>
              <w:jc w:val="right"/>
              <w:rPr>
                <w:sz w:val="16"/>
                <w:szCs w:val="16"/>
              </w:rPr>
            </w:pPr>
          </w:p>
        </w:tc>
        <w:tc>
          <w:tcPr>
            <w:tcW w:w="1600" w:type="dxa"/>
            <w:gridSpan w:val="2"/>
            <w:tcBorders>
              <w:top w:val="nil"/>
              <w:left w:val="nil"/>
              <w:bottom w:val="nil"/>
              <w:right w:val="nil"/>
            </w:tcBorders>
            <w:noWrap/>
            <w:vAlign w:val="bottom"/>
          </w:tcPr>
          <w:p w:rsidR="00F84838" w:rsidRPr="002B542B" w:rsidRDefault="00F84838" w:rsidP="00F75903">
            <w:pPr>
              <w:jc w:val="right"/>
              <w:rPr>
                <w:sz w:val="16"/>
                <w:szCs w:val="16"/>
              </w:rPr>
            </w:pPr>
            <w:r w:rsidRPr="002B542B">
              <w:rPr>
                <w:sz w:val="16"/>
                <w:szCs w:val="16"/>
              </w:rPr>
              <w:t>по ОКПО</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F84838" w:rsidRPr="002B542B" w:rsidRDefault="00F84838" w:rsidP="00F75903">
            <w:pPr>
              <w:jc w:val="center"/>
              <w:rPr>
                <w:sz w:val="16"/>
                <w:szCs w:val="16"/>
              </w:rPr>
            </w:pPr>
            <w:r w:rsidRPr="002B542B">
              <w:rPr>
                <w:sz w:val="16"/>
                <w:szCs w:val="16"/>
              </w:rPr>
              <w:t> </w:t>
            </w:r>
          </w:p>
        </w:tc>
      </w:tr>
      <w:tr w:rsidR="00F84838" w:rsidRPr="002B542B">
        <w:trPr>
          <w:trHeight w:val="113"/>
        </w:trPr>
        <w:tc>
          <w:tcPr>
            <w:tcW w:w="278" w:type="dxa"/>
            <w:tcBorders>
              <w:top w:val="nil"/>
              <w:left w:val="nil"/>
              <w:bottom w:val="nil"/>
              <w:right w:val="nil"/>
            </w:tcBorders>
          </w:tcPr>
          <w:p w:rsidR="00F84838" w:rsidRPr="002B542B" w:rsidRDefault="00F84838" w:rsidP="00F75903">
            <w:pPr>
              <w:jc w:val="center"/>
              <w:rPr>
                <w:sz w:val="16"/>
                <w:szCs w:val="16"/>
              </w:rPr>
            </w:pPr>
          </w:p>
        </w:tc>
        <w:tc>
          <w:tcPr>
            <w:tcW w:w="3221" w:type="dxa"/>
            <w:gridSpan w:val="6"/>
            <w:tcBorders>
              <w:top w:val="nil"/>
              <w:left w:val="nil"/>
              <w:bottom w:val="nil"/>
              <w:right w:val="nil"/>
            </w:tcBorders>
            <w:noWrap/>
            <w:vAlign w:val="bottom"/>
          </w:tcPr>
          <w:p w:rsidR="00F84838" w:rsidRPr="002B542B" w:rsidRDefault="00F84838" w:rsidP="00F75903">
            <w:pPr>
              <w:rPr>
                <w:sz w:val="16"/>
                <w:szCs w:val="16"/>
              </w:rPr>
            </w:pPr>
            <w:r w:rsidRPr="002B542B">
              <w:rPr>
                <w:sz w:val="16"/>
                <w:szCs w:val="16"/>
              </w:rPr>
              <w:t xml:space="preserve">Заказчик (Генподрядчик) - </w:t>
            </w:r>
          </w:p>
        </w:tc>
        <w:tc>
          <w:tcPr>
            <w:tcW w:w="543" w:type="dxa"/>
            <w:tcBorders>
              <w:top w:val="nil"/>
              <w:left w:val="nil"/>
              <w:bottom w:val="nil"/>
              <w:right w:val="nil"/>
            </w:tcBorders>
            <w:vAlign w:val="bottom"/>
          </w:tcPr>
          <w:p w:rsidR="00F84838" w:rsidRPr="002B542B" w:rsidRDefault="00F84838" w:rsidP="00F75903">
            <w:pPr>
              <w:jc w:val="center"/>
              <w:rPr>
                <w:sz w:val="16"/>
                <w:szCs w:val="16"/>
              </w:rPr>
            </w:pPr>
          </w:p>
        </w:tc>
        <w:tc>
          <w:tcPr>
            <w:tcW w:w="3558" w:type="dxa"/>
            <w:gridSpan w:val="4"/>
            <w:tcBorders>
              <w:top w:val="nil"/>
              <w:left w:val="nil"/>
              <w:bottom w:val="nil"/>
              <w:right w:val="nil"/>
            </w:tcBorders>
            <w:noWrap/>
          </w:tcPr>
          <w:p w:rsidR="00F84838" w:rsidRPr="002B542B" w:rsidRDefault="00F84838" w:rsidP="00F75903">
            <w:pPr>
              <w:jc w:val="right"/>
              <w:rPr>
                <w:sz w:val="16"/>
                <w:szCs w:val="16"/>
              </w:rPr>
            </w:pPr>
          </w:p>
        </w:tc>
        <w:tc>
          <w:tcPr>
            <w:tcW w:w="731" w:type="dxa"/>
            <w:gridSpan w:val="2"/>
            <w:tcBorders>
              <w:top w:val="nil"/>
              <w:left w:val="nil"/>
              <w:bottom w:val="nil"/>
              <w:right w:val="nil"/>
            </w:tcBorders>
            <w:noWrap/>
          </w:tcPr>
          <w:p w:rsidR="00F84838" w:rsidRPr="002B542B" w:rsidRDefault="00F84838" w:rsidP="00F75903">
            <w:pPr>
              <w:jc w:val="right"/>
              <w:rPr>
                <w:sz w:val="16"/>
                <w:szCs w:val="16"/>
              </w:rPr>
            </w:pPr>
          </w:p>
        </w:tc>
        <w:tc>
          <w:tcPr>
            <w:tcW w:w="734" w:type="dxa"/>
            <w:gridSpan w:val="2"/>
            <w:tcBorders>
              <w:top w:val="nil"/>
              <w:left w:val="nil"/>
              <w:bottom w:val="nil"/>
              <w:right w:val="nil"/>
            </w:tcBorders>
            <w:noWrap/>
          </w:tcPr>
          <w:p w:rsidR="00F84838" w:rsidRPr="002B542B" w:rsidRDefault="00F84838" w:rsidP="00F75903">
            <w:pPr>
              <w:jc w:val="right"/>
              <w:rPr>
                <w:sz w:val="16"/>
                <w:szCs w:val="16"/>
              </w:rPr>
            </w:pPr>
          </w:p>
        </w:tc>
        <w:tc>
          <w:tcPr>
            <w:tcW w:w="716" w:type="dxa"/>
            <w:gridSpan w:val="2"/>
            <w:tcBorders>
              <w:top w:val="nil"/>
              <w:left w:val="nil"/>
              <w:bottom w:val="nil"/>
              <w:right w:val="nil"/>
            </w:tcBorders>
            <w:noWrap/>
          </w:tcPr>
          <w:p w:rsidR="00F84838" w:rsidRPr="002B542B" w:rsidRDefault="00F84838" w:rsidP="00F75903">
            <w:pPr>
              <w:jc w:val="right"/>
              <w:rPr>
                <w:sz w:val="16"/>
                <w:szCs w:val="16"/>
              </w:rPr>
            </w:pPr>
          </w:p>
        </w:tc>
        <w:tc>
          <w:tcPr>
            <w:tcW w:w="1468" w:type="dxa"/>
            <w:gridSpan w:val="2"/>
            <w:tcBorders>
              <w:top w:val="nil"/>
              <w:left w:val="nil"/>
              <w:bottom w:val="nil"/>
              <w:right w:val="nil"/>
            </w:tcBorders>
          </w:tcPr>
          <w:p w:rsidR="00F84838" w:rsidRPr="002B542B" w:rsidRDefault="00F84838" w:rsidP="00F75903">
            <w:pPr>
              <w:jc w:val="right"/>
              <w:rPr>
                <w:sz w:val="16"/>
                <w:szCs w:val="16"/>
              </w:rPr>
            </w:pPr>
          </w:p>
        </w:tc>
        <w:tc>
          <w:tcPr>
            <w:tcW w:w="1600" w:type="dxa"/>
            <w:gridSpan w:val="2"/>
            <w:tcBorders>
              <w:top w:val="nil"/>
              <w:left w:val="nil"/>
              <w:bottom w:val="nil"/>
              <w:right w:val="nil"/>
            </w:tcBorders>
            <w:noWrap/>
            <w:vAlign w:val="bottom"/>
          </w:tcPr>
          <w:p w:rsidR="00F84838" w:rsidRPr="002B542B" w:rsidRDefault="00F84838" w:rsidP="00F75903">
            <w:pPr>
              <w:jc w:val="right"/>
              <w:rPr>
                <w:sz w:val="16"/>
                <w:szCs w:val="16"/>
              </w:rPr>
            </w:pPr>
            <w:r w:rsidRPr="002B542B">
              <w:rPr>
                <w:sz w:val="16"/>
                <w:szCs w:val="16"/>
              </w:rPr>
              <w:t>по ОКПО</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F84838" w:rsidRPr="002B542B" w:rsidRDefault="00F84838" w:rsidP="00F75903">
            <w:pPr>
              <w:jc w:val="center"/>
              <w:rPr>
                <w:sz w:val="16"/>
                <w:szCs w:val="16"/>
              </w:rPr>
            </w:pPr>
            <w:r w:rsidRPr="002B542B">
              <w:rPr>
                <w:sz w:val="16"/>
                <w:szCs w:val="16"/>
              </w:rPr>
              <w:t> </w:t>
            </w:r>
          </w:p>
        </w:tc>
      </w:tr>
      <w:tr w:rsidR="00F84838" w:rsidRPr="002B542B">
        <w:trPr>
          <w:trHeight w:val="113"/>
        </w:trPr>
        <w:tc>
          <w:tcPr>
            <w:tcW w:w="278" w:type="dxa"/>
            <w:tcBorders>
              <w:top w:val="nil"/>
              <w:left w:val="nil"/>
              <w:bottom w:val="nil"/>
              <w:right w:val="nil"/>
            </w:tcBorders>
          </w:tcPr>
          <w:p w:rsidR="00F84838" w:rsidRPr="002B542B" w:rsidRDefault="00F84838" w:rsidP="00F75903">
            <w:pPr>
              <w:jc w:val="center"/>
              <w:rPr>
                <w:sz w:val="16"/>
                <w:szCs w:val="16"/>
              </w:rPr>
            </w:pPr>
          </w:p>
        </w:tc>
        <w:tc>
          <w:tcPr>
            <w:tcW w:w="3221" w:type="dxa"/>
            <w:gridSpan w:val="6"/>
            <w:tcBorders>
              <w:top w:val="nil"/>
              <w:left w:val="nil"/>
              <w:bottom w:val="nil"/>
              <w:right w:val="nil"/>
            </w:tcBorders>
            <w:noWrap/>
            <w:vAlign w:val="bottom"/>
          </w:tcPr>
          <w:p w:rsidR="00F84838" w:rsidRPr="002B542B" w:rsidRDefault="00F84838" w:rsidP="00F75903">
            <w:pPr>
              <w:rPr>
                <w:sz w:val="16"/>
                <w:szCs w:val="16"/>
              </w:rPr>
            </w:pPr>
            <w:r w:rsidRPr="002B542B">
              <w:rPr>
                <w:sz w:val="16"/>
                <w:szCs w:val="16"/>
              </w:rPr>
              <w:t xml:space="preserve">Подрядчик (Субподрядчик) - </w:t>
            </w:r>
          </w:p>
        </w:tc>
        <w:tc>
          <w:tcPr>
            <w:tcW w:w="543" w:type="dxa"/>
            <w:tcBorders>
              <w:top w:val="nil"/>
              <w:left w:val="nil"/>
              <w:bottom w:val="nil"/>
              <w:right w:val="nil"/>
            </w:tcBorders>
            <w:vAlign w:val="bottom"/>
          </w:tcPr>
          <w:p w:rsidR="00F84838" w:rsidRPr="002B542B" w:rsidRDefault="00F84838" w:rsidP="00F75903">
            <w:pPr>
              <w:jc w:val="center"/>
              <w:rPr>
                <w:sz w:val="16"/>
                <w:szCs w:val="16"/>
              </w:rPr>
            </w:pPr>
          </w:p>
        </w:tc>
        <w:tc>
          <w:tcPr>
            <w:tcW w:w="3558" w:type="dxa"/>
            <w:gridSpan w:val="4"/>
            <w:tcBorders>
              <w:top w:val="nil"/>
              <w:left w:val="nil"/>
              <w:bottom w:val="nil"/>
              <w:right w:val="nil"/>
            </w:tcBorders>
            <w:noWrap/>
          </w:tcPr>
          <w:p w:rsidR="00F84838" w:rsidRPr="002B542B" w:rsidRDefault="00F84838" w:rsidP="00F75903">
            <w:pPr>
              <w:jc w:val="right"/>
              <w:rPr>
                <w:sz w:val="16"/>
                <w:szCs w:val="16"/>
              </w:rPr>
            </w:pPr>
          </w:p>
        </w:tc>
        <w:tc>
          <w:tcPr>
            <w:tcW w:w="731" w:type="dxa"/>
            <w:gridSpan w:val="2"/>
            <w:tcBorders>
              <w:top w:val="nil"/>
              <w:left w:val="nil"/>
              <w:bottom w:val="nil"/>
              <w:right w:val="nil"/>
            </w:tcBorders>
            <w:noWrap/>
          </w:tcPr>
          <w:p w:rsidR="00F84838" w:rsidRPr="002B542B" w:rsidRDefault="00F84838" w:rsidP="00F75903">
            <w:pPr>
              <w:jc w:val="right"/>
              <w:rPr>
                <w:sz w:val="16"/>
                <w:szCs w:val="16"/>
              </w:rPr>
            </w:pPr>
          </w:p>
        </w:tc>
        <w:tc>
          <w:tcPr>
            <w:tcW w:w="734" w:type="dxa"/>
            <w:gridSpan w:val="2"/>
            <w:tcBorders>
              <w:top w:val="nil"/>
              <w:left w:val="nil"/>
              <w:bottom w:val="nil"/>
              <w:right w:val="nil"/>
            </w:tcBorders>
            <w:noWrap/>
          </w:tcPr>
          <w:p w:rsidR="00F84838" w:rsidRPr="002B542B" w:rsidRDefault="00F84838" w:rsidP="00F75903">
            <w:pPr>
              <w:jc w:val="right"/>
              <w:rPr>
                <w:sz w:val="16"/>
                <w:szCs w:val="16"/>
              </w:rPr>
            </w:pPr>
          </w:p>
        </w:tc>
        <w:tc>
          <w:tcPr>
            <w:tcW w:w="716" w:type="dxa"/>
            <w:gridSpan w:val="2"/>
            <w:tcBorders>
              <w:top w:val="nil"/>
              <w:left w:val="nil"/>
              <w:bottom w:val="nil"/>
              <w:right w:val="nil"/>
            </w:tcBorders>
            <w:noWrap/>
          </w:tcPr>
          <w:p w:rsidR="00F84838" w:rsidRPr="002B542B" w:rsidRDefault="00F84838" w:rsidP="00F75903">
            <w:pPr>
              <w:jc w:val="right"/>
              <w:rPr>
                <w:sz w:val="16"/>
                <w:szCs w:val="16"/>
              </w:rPr>
            </w:pPr>
          </w:p>
        </w:tc>
        <w:tc>
          <w:tcPr>
            <w:tcW w:w="1468" w:type="dxa"/>
            <w:gridSpan w:val="2"/>
            <w:tcBorders>
              <w:top w:val="nil"/>
              <w:left w:val="nil"/>
              <w:bottom w:val="nil"/>
              <w:right w:val="nil"/>
            </w:tcBorders>
          </w:tcPr>
          <w:p w:rsidR="00F84838" w:rsidRPr="002B542B" w:rsidRDefault="00F84838" w:rsidP="00F75903">
            <w:pPr>
              <w:jc w:val="right"/>
              <w:rPr>
                <w:sz w:val="16"/>
                <w:szCs w:val="16"/>
              </w:rPr>
            </w:pPr>
          </w:p>
        </w:tc>
        <w:tc>
          <w:tcPr>
            <w:tcW w:w="1600" w:type="dxa"/>
            <w:gridSpan w:val="2"/>
            <w:tcBorders>
              <w:top w:val="nil"/>
              <w:left w:val="nil"/>
              <w:bottom w:val="nil"/>
              <w:right w:val="nil"/>
            </w:tcBorders>
            <w:noWrap/>
            <w:vAlign w:val="bottom"/>
          </w:tcPr>
          <w:p w:rsidR="00F84838" w:rsidRPr="002B542B" w:rsidRDefault="00F84838" w:rsidP="00F75903">
            <w:pPr>
              <w:jc w:val="right"/>
              <w:rPr>
                <w:sz w:val="16"/>
                <w:szCs w:val="16"/>
              </w:rPr>
            </w:pPr>
            <w:r w:rsidRPr="002B542B">
              <w:rPr>
                <w:sz w:val="16"/>
                <w:szCs w:val="16"/>
              </w:rPr>
              <w:t>по ОКПО</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F84838" w:rsidRPr="002B542B" w:rsidRDefault="00F84838" w:rsidP="00F75903">
            <w:pPr>
              <w:jc w:val="center"/>
              <w:rPr>
                <w:sz w:val="16"/>
                <w:szCs w:val="16"/>
              </w:rPr>
            </w:pPr>
            <w:r w:rsidRPr="002B542B">
              <w:rPr>
                <w:sz w:val="16"/>
                <w:szCs w:val="16"/>
              </w:rPr>
              <w:t> </w:t>
            </w:r>
          </w:p>
        </w:tc>
      </w:tr>
      <w:tr w:rsidR="00F84838" w:rsidRPr="002B542B">
        <w:trPr>
          <w:trHeight w:val="113"/>
        </w:trPr>
        <w:tc>
          <w:tcPr>
            <w:tcW w:w="278" w:type="dxa"/>
            <w:tcBorders>
              <w:top w:val="nil"/>
              <w:left w:val="nil"/>
              <w:bottom w:val="nil"/>
              <w:right w:val="nil"/>
            </w:tcBorders>
          </w:tcPr>
          <w:p w:rsidR="00F84838" w:rsidRPr="002B542B" w:rsidRDefault="00F84838" w:rsidP="00F75903">
            <w:pPr>
              <w:jc w:val="center"/>
              <w:rPr>
                <w:sz w:val="16"/>
                <w:szCs w:val="16"/>
              </w:rPr>
            </w:pPr>
          </w:p>
        </w:tc>
        <w:tc>
          <w:tcPr>
            <w:tcW w:w="1881" w:type="dxa"/>
            <w:gridSpan w:val="4"/>
            <w:tcBorders>
              <w:top w:val="nil"/>
              <w:left w:val="nil"/>
              <w:bottom w:val="nil"/>
              <w:right w:val="nil"/>
            </w:tcBorders>
            <w:noWrap/>
            <w:vAlign w:val="bottom"/>
          </w:tcPr>
          <w:p w:rsidR="00F84838" w:rsidRPr="002B542B" w:rsidRDefault="00F84838" w:rsidP="00F75903">
            <w:pPr>
              <w:rPr>
                <w:sz w:val="16"/>
                <w:szCs w:val="16"/>
              </w:rPr>
            </w:pPr>
            <w:r w:rsidRPr="002B542B">
              <w:rPr>
                <w:sz w:val="16"/>
                <w:szCs w:val="16"/>
              </w:rPr>
              <w:t xml:space="preserve">Стройка - </w:t>
            </w:r>
          </w:p>
        </w:tc>
        <w:tc>
          <w:tcPr>
            <w:tcW w:w="1340" w:type="dxa"/>
            <w:gridSpan w:val="2"/>
            <w:tcBorders>
              <w:top w:val="nil"/>
              <w:left w:val="nil"/>
              <w:bottom w:val="nil"/>
              <w:right w:val="nil"/>
            </w:tcBorders>
            <w:noWrap/>
            <w:vAlign w:val="bottom"/>
          </w:tcPr>
          <w:p w:rsidR="00F84838" w:rsidRPr="002B542B" w:rsidRDefault="00F84838" w:rsidP="00F75903">
            <w:pPr>
              <w:rPr>
                <w:sz w:val="16"/>
                <w:szCs w:val="16"/>
              </w:rPr>
            </w:pPr>
          </w:p>
        </w:tc>
        <w:tc>
          <w:tcPr>
            <w:tcW w:w="543" w:type="dxa"/>
            <w:tcBorders>
              <w:top w:val="nil"/>
              <w:left w:val="nil"/>
              <w:bottom w:val="nil"/>
              <w:right w:val="nil"/>
            </w:tcBorders>
          </w:tcPr>
          <w:p w:rsidR="00F84838" w:rsidRPr="002B542B" w:rsidRDefault="00F84838" w:rsidP="00F75903">
            <w:pPr>
              <w:jc w:val="center"/>
              <w:rPr>
                <w:sz w:val="16"/>
                <w:szCs w:val="16"/>
              </w:rPr>
            </w:pPr>
          </w:p>
        </w:tc>
        <w:tc>
          <w:tcPr>
            <w:tcW w:w="3558" w:type="dxa"/>
            <w:gridSpan w:val="4"/>
            <w:tcBorders>
              <w:top w:val="nil"/>
              <w:left w:val="nil"/>
              <w:bottom w:val="nil"/>
              <w:right w:val="nil"/>
            </w:tcBorders>
            <w:noWrap/>
          </w:tcPr>
          <w:p w:rsidR="00F84838" w:rsidRPr="002B542B" w:rsidRDefault="00F84838" w:rsidP="00F75903">
            <w:pPr>
              <w:jc w:val="right"/>
              <w:rPr>
                <w:sz w:val="16"/>
                <w:szCs w:val="16"/>
              </w:rPr>
            </w:pPr>
          </w:p>
        </w:tc>
        <w:tc>
          <w:tcPr>
            <w:tcW w:w="731" w:type="dxa"/>
            <w:gridSpan w:val="2"/>
            <w:tcBorders>
              <w:top w:val="nil"/>
              <w:left w:val="nil"/>
              <w:bottom w:val="nil"/>
              <w:right w:val="nil"/>
            </w:tcBorders>
            <w:noWrap/>
          </w:tcPr>
          <w:p w:rsidR="00F84838" w:rsidRPr="002B542B" w:rsidRDefault="00F84838" w:rsidP="00F75903">
            <w:pPr>
              <w:jc w:val="right"/>
              <w:rPr>
                <w:sz w:val="16"/>
                <w:szCs w:val="16"/>
              </w:rPr>
            </w:pPr>
          </w:p>
        </w:tc>
        <w:tc>
          <w:tcPr>
            <w:tcW w:w="734" w:type="dxa"/>
            <w:gridSpan w:val="2"/>
            <w:tcBorders>
              <w:top w:val="nil"/>
              <w:left w:val="nil"/>
              <w:bottom w:val="nil"/>
              <w:right w:val="nil"/>
            </w:tcBorders>
            <w:noWrap/>
          </w:tcPr>
          <w:p w:rsidR="00F84838" w:rsidRPr="002B542B" w:rsidRDefault="00F84838" w:rsidP="00F75903">
            <w:pPr>
              <w:jc w:val="right"/>
              <w:rPr>
                <w:sz w:val="16"/>
                <w:szCs w:val="16"/>
              </w:rPr>
            </w:pPr>
          </w:p>
        </w:tc>
        <w:tc>
          <w:tcPr>
            <w:tcW w:w="716" w:type="dxa"/>
            <w:gridSpan w:val="2"/>
            <w:tcBorders>
              <w:top w:val="nil"/>
              <w:left w:val="nil"/>
              <w:bottom w:val="nil"/>
              <w:right w:val="nil"/>
            </w:tcBorders>
            <w:noWrap/>
          </w:tcPr>
          <w:p w:rsidR="00F84838" w:rsidRPr="002B542B" w:rsidRDefault="00F84838" w:rsidP="00F75903">
            <w:pPr>
              <w:jc w:val="right"/>
              <w:rPr>
                <w:sz w:val="16"/>
                <w:szCs w:val="16"/>
              </w:rPr>
            </w:pPr>
          </w:p>
        </w:tc>
        <w:tc>
          <w:tcPr>
            <w:tcW w:w="1468" w:type="dxa"/>
            <w:gridSpan w:val="2"/>
            <w:tcBorders>
              <w:top w:val="nil"/>
              <w:left w:val="nil"/>
              <w:bottom w:val="nil"/>
              <w:right w:val="nil"/>
            </w:tcBorders>
            <w:noWrap/>
            <w:vAlign w:val="bottom"/>
          </w:tcPr>
          <w:p w:rsidR="00F84838" w:rsidRPr="002B542B" w:rsidRDefault="00F84838" w:rsidP="00F75903">
            <w:pPr>
              <w:jc w:val="center"/>
              <w:rPr>
                <w:sz w:val="16"/>
                <w:szCs w:val="16"/>
              </w:rPr>
            </w:pPr>
          </w:p>
        </w:tc>
        <w:tc>
          <w:tcPr>
            <w:tcW w:w="1600" w:type="dxa"/>
            <w:gridSpan w:val="2"/>
            <w:tcBorders>
              <w:top w:val="nil"/>
              <w:left w:val="nil"/>
              <w:bottom w:val="nil"/>
              <w:right w:val="nil"/>
            </w:tcBorders>
            <w:noWrap/>
          </w:tcPr>
          <w:p w:rsidR="00F84838" w:rsidRPr="002B542B" w:rsidRDefault="00F84838" w:rsidP="00F75903">
            <w:pPr>
              <w:rPr>
                <w:sz w:val="16"/>
                <w:szCs w:val="16"/>
              </w:rPr>
            </w:pP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F84838" w:rsidRPr="002B542B" w:rsidRDefault="00F84838" w:rsidP="00F75903">
            <w:pPr>
              <w:jc w:val="center"/>
              <w:rPr>
                <w:sz w:val="16"/>
                <w:szCs w:val="16"/>
              </w:rPr>
            </w:pPr>
            <w:r w:rsidRPr="002B542B">
              <w:rPr>
                <w:sz w:val="16"/>
                <w:szCs w:val="16"/>
              </w:rPr>
              <w:t> </w:t>
            </w:r>
          </w:p>
        </w:tc>
      </w:tr>
      <w:tr w:rsidR="00F84838" w:rsidRPr="002B542B">
        <w:trPr>
          <w:trHeight w:val="113"/>
        </w:trPr>
        <w:tc>
          <w:tcPr>
            <w:tcW w:w="278" w:type="dxa"/>
            <w:tcBorders>
              <w:top w:val="nil"/>
              <w:left w:val="nil"/>
              <w:bottom w:val="nil"/>
              <w:right w:val="nil"/>
            </w:tcBorders>
          </w:tcPr>
          <w:p w:rsidR="00F84838" w:rsidRPr="002B542B" w:rsidRDefault="00F84838" w:rsidP="00F75903">
            <w:pPr>
              <w:jc w:val="center"/>
              <w:rPr>
                <w:sz w:val="16"/>
                <w:szCs w:val="16"/>
              </w:rPr>
            </w:pPr>
          </w:p>
        </w:tc>
        <w:tc>
          <w:tcPr>
            <w:tcW w:w="1881" w:type="dxa"/>
            <w:gridSpan w:val="4"/>
            <w:tcBorders>
              <w:top w:val="nil"/>
              <w:left w:val="nil"/>
              <w:bottom w:val="nil"/>
              <w:right w:val="nil"/>
            </w:tcBorders>
            <w:noWrap/>
            <w:vAlign w:val="bottom"/>
          </w:tcPr>
          <w:p w:rsidR="00F84838" w:rsidRPr="002B542B" w:rsidRDefault="00F84838" w:rsidP="00F75903">
            <w:pPr>
              <w:rPr>
                <w:sz w:val="16"/>
                <w:szCs w:val="16"/>
              </w:rPr>
            </w:pPr>
            <w:r w:rsidRPr="002B542B">
              <w:rPr>
                <w:sz w:val="16"/>
                <w:szCs w:val="16"/>
              </w:rPr>
              <w:t xml:space="preserve">Объект - </w:t>
            </w:r>
          </w:p>
        </w:tc>
        <w:tc>
          <w:tcPr>
            <w:tcW w:w="1340" w:type="dxa"/>
            <w:gridSpan w:val="2"/>
            <w:tcBorders>
              <w:top w:val="nil"/>
              <w:left w:val="nil"/>
              <w:bottom w:val="nil"/>
              <w:right w:val="nil"/>
            </w:tcBorders>
            <w:noWrap/>
            <w:vAlign w:val="bottom"/>
          </w:tcPr>
          <w:p w:rsidR="00F84838" w:rsidRPr="002B542B" w:rsidRDefault="00F84838" w:rsidP="00F75903">
            <w:pPr>
              <w:rPr>
                <w:sz w:val="16"/>
                <w:szCs w:val="16"/>
              </w:rPr>
            </w:pPr>
          </w:p>
        </w:tc>
        <w:tc>
          <w:tcPr>
            <w:tcW w:w="543" w:type="dxa"/>
            <w:tcBorders>
              <w:top w:val="nil"/>
              <w:left w:val="nil"/>
              <w:bottom w:val="nil"/>
              <w:right w:val="nil"/>
            </w:tcBorders>
          </w:tcPr>
          <w:p w:rsidR="00F84838" w:rsidRPr="002B542B" w:rsidRDefault="00F84838" w:rsidP="00F75903">
            <w:pPr>
              <w:jc w:val="center"/>
              <w:rPr>
                <w:sz w:val="16"/>
                <w:szCs w:val="16"/>
              </w:rPr>
            </w:pPr>
          </w:p>
        </w:tc>
        <w:tc>
          <w:tcPr>
            <w:tcW w:w="3558" w:type="dxa"/>
            <w:gridSpan w:val="4"/>
            <w:tcBorders>
              <w:top w:val="nil"/>
              <w:left w:val="nil"/>
              <w:bottom w:val="nil"/>
              <w:right w:val="nil"/>
            </w:tcBorders>
            <w:noWrap/>
          </w:tcPr>
          <w:p w:rsidR="00F84838" w:rsidRPr="002B542B" w:rsidRDefault="00F84838" w:rsidP="00F75903">
            <w:pPr>
              <w:jc w:val="right"/>
              <w:rPr>
                <w:sz w:val="16"/>
                <w:szCs w:val="16"/>
              </w:rPr>
            </w:pPr>
          </w:p>
        </w:tc>
        <w:tc>
          <w:tcPr>
            <w:tcW w:w="731" w:type="dxa"/>
            <w:gridSpan w:val="2"/>
            <w:tcBorders>
              <w:top w:val="nil"/>
              <w:left w:val="nil"/>
              <w:bottom w:val="nil"/>
              <w:right w:val="nil"/>
            </w:tcBorders>
            <w:noWrap/>
          </w:tcPr>
          <w:p w:rsidR="00F84838" w:rsidRPr="002B542B" w:rsidRDefault="00F84838" w:rsidP="00F75903">
            <w:pPr>
              <w:jc w:val="right"/>
              <w:rPr>
                <w:sz w:val="16"/>
                <w:szCs w:val="16"/>
              </w:rPr>
            </w:pPr>
          </w:p>
        </w:tc>
        <w:tc>
          <w:tcPr>
            <w:tcW w:w="734" w:type="dxa"/>
            <w:gridSpan w:val="2"/>
            <w:tcBorders>
              <w:top w:val="nil"/>
              <w:left w:val="nil"/>
              <w:bottom w:val="nil"/>
              <w:right w:val="nil"/>
            </w:tcBorders>
            <w:noWrap/>
          </w:tcPr>
          <w:p w:rsidR="00F84838" w:rsidRPr="002B542B" w:rsidRDefault="00F84838" w:rsidP="00F75903">
            <w:pPr>
              <w:jc w:val="right"/>
              <w:rPr>
                <w:sz w:val="16"/>
                <w:szCs w:val="16"/>
              </w:rPr>
            </w:pPr>
          </w:p>
        </w:tc>
        <w:tc>
          <w:tcPr>
            <w:tcW w:w="716" w:type="dxa"/>
            <w:gridSpan w:val="2"/>
            <w:tcBorders>
              <w:top w:val="nil"/>
              <w:left w:val="nil"/>
              <w:bottom w:val="nil"/>
              <w:right w:val="nil"/>
            </w:tcBorders>
            <w:noWrap/>
          </w:tcPr>
          <w:p w:rsidR="00F84838" w:rsidRPr="002B542B" w:rsidRDefault="00F84838" w:rsidP="00F75903">
            <w:pPr>
              <w:jc w:val="right"/>
              <w:rPr>
                <w:sz w:val="16"/>
                <w:szCs w:val="16"/>
              </w:rPr>
            </w:pPr>
          </w:p>
        </w:tc>
        <w:tc>
          <w:tcPr>
            <w:tcW w:w="1468" w:type="dxa"/>
            <w:gridSpan w:val="2"/>
            <w:tcBorders>
              <w:top w:val="nil"/>
              <w:left w:val="nil"/>
              <w:bottom w:val="nil"/>
              <w:right w:val="nil"/>
            </w:tcBorders>
            <w:noWrap/>
            <w:vAlign w:val="bottom"/>
          </w:tcPr>
          <w:p w:rsidR="00F84838" w:rsidRPr="002B542B" w:rsidRDefault="00F84838" w:rsidP="00F75903">
            <w:pPr>
              <w:jc w:val="center"/>
              <w:rPr>
                <w:sz w:val="16"/>
                <w:szCs w:val="16"/>
              </w:rPr>
            </w:pPr>
          </w:p>
        </w:tc>
        <w:tc>
          <w:tcPr>
            <w:tcW w:w="1600" w:type="dxa"/>
            <w:gridSpan w:val="2"/>
            <w:tcBorders>
              <w:top w:val="nil"/>
              <w:left w:val="nil"/>
              <w:bottom w:val="nil"/>
              <w:right w:val="nil"/>
            </w:tcBorders>
            <w:noWrap/>
          </w:tcPr>
          <w:p w:rsidR="00F84838" w:rsidRPr="002B542B" w:rsidRDefault="00F84838" w:rsidP="00F75903">
            <w:pPr>
              <w:rPr>
                <w:sz w:val="16"/>
                <w:szCs w:val="16"/>
              </w:rPr>
            </w:pP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F84838" w:rsidRPr="002B542B" w:rsidRDefault="00F84838" w:rsidP="00F75903">
            <w:pPr>
              <w:jc w:val="center"/>
              <w:rPr>
                <w:sz w:val="16"/>
                <w:szCs w:val="16"/>
              </w:rPr>
            </w:pPr>
            <w:r w:rsidRPr="002B542B">
              <w:rPr>
                <w:sz w:val="16"/>
                <w:szCs w:val="16"/>
              </w:rPr>
              <w:t> </w:t>
            </w:r>
          </w:p>
        </w:tc>
      </w:tr>
      <w:tr w:rsidR="00F84838" w:rsidRPr="002B542B">
        <w:trPr>
          <w:trHeight w:val="113"/>
        </w:trPr>
        <w:tc>
          <w:tcPr>
            <w:tcW w:w="278" w:type="dxa"/>
            <w:tcBorders>
              <w:top w:val="nil"/>
              <w:left w:val="nil"/>
              <w:bottom w:val="nil"/>
              <w:right w:val="nil"/>
            </w:tcBorders>
          </w:tcPr>
          <w:p w:rsidR="00F84838" w:rsidRPr="002B542B" w:rsidRDefault="00F84838" w:rsidP="00F75903">
            <w:pPr>
              <w:jc w:val="center"/>
              <w:rPr>
                <w:sz w:val="16"/>
                <w:szCs w:val="16"/>
              </w:rPr>
            </w:pPr>
          </w:p>
        </w:tc>
        <w:tc>
          <w:tcPr>
            <w:tcW w:w="1282" w:type="dxa"/>
            <w:gridSpan w:val="3"/>
            <w:tcBorders>
              <w:top w:val="nil"/>
              <w:left w:val="nil"/>
              <w:bottom w:val="nil"/>
              <w:right w:val="nil"/>
            </w:tcBorders>
            <w:noWrap/>
          </w:tcPr>
          <w:p w:rsidR="00F84838" w:rsidRPr="002B542B" w:rsidRDefault="00F84838" w:rsidP="00F75903">
            <w:pPr>
              <w:jc w:val="center"/>
              <w:rPr>
                <w:sz w:val="16"/>
                <w:szCs w:val="16"/>
              </w:rPr>
            </w:pPr>
          </w:p>
        </w:tc>
        <w:tc>
          <w:tcPr>
            <w:tcW w:w="599" w:type="dxa"/>
            <w:tcBorders>
              <w:top w:val="nil"/>
              <w:left w:val="nil"/>
              <w:bottom w:val="nil"/>
              <w:right w:val="nil"/>
            </w:tcBorders>
            <w:noWrap/>
          </w:tcPr>
          <w:p w:rsidR="00F84838" w:rsidRPr="002B542B" w:rsidRDefault="00F84838" w:rsidP="00F75903">
            <w:pPr>
              <w:rPr>
                <w:sz w:val="16"/>
                <w:szCs w:val="16"/>
              </w:rPr>
            </w:pPr>
          </w:p>
        </w:tc>
        <w:tc>
          <w:tcPr>
            <w:tcW w:w="1340" w:type="dxa"/>
            <w:gridSpan w:val="2"/>
            <w:tcBorders>
              <w:top w:val="nil"/>
              <w:left w:val="nil"/>
              <w:bottom w:val="nil"/>
              <w:right w:val="nil"/>
            </w:tcBorders>
            <w:noWrap/>
            <w:vAlign w:val="bottom"/>
          </w:tcPr>
          <w:p w:rsidR="00F84838" w:rsidRPr="002B542B" w:rsidRDefault="00F84838" w:rsidP="00F75903">
            <w:pPr>
              <w:rPr>
                <w:sz w:val="16"/>
                <w:szCs w:val="16"/>
              </w:rPr>
            </w:pPr>
          </w:p>
        </w:tc>
        <w:tc>
          <w:tcPr>
            <w:tcW w:w="543" w:type="dxa"/>
            <w:tcBorders>
              <w:top w:val="nil"/>
              <w:left w:val="nil"/>
              <w:bottom w:val="nil"/>
              <w:right w:val="nil"/>
            </w:tcBorders>
          </w:tcPr>
          <w:p w:rsidR="00F84838" w:rsidRPr="002B542B" w:rsidRDefault="00F84838" w:rsidP="00F75903">
            <w:pPr>
              <w:jc w:val="center"/>
              <w:rPr>
                <w:sz w:val="16"/>
                <w:szCs w:val="16"/>
              </w:rPr>
            </w:pPr>
          </w:p>
        </w:tc>
        <w:tc>
          <w:tcPr>
            <w:tcW w:w="3558" w:type="dxa"/>
            <w:gridSpan w:val="4"/>
            <w:tcBorders>
              <w:top w:val="nil"/>
              <w:left w:val="nil"/>
              <w:bottom w:val="nil"/>
              <w:right w:val="nil"/>
            </w:tcBorders>
            <w:noWrap/>
          </w:tcPr>
          <w:p w:rsidR="00F84838" w:rsidRPr="002B542B" w:rsidRDefault="00F84838" w:rsidP="00F75903">
            <w:pPr>
              <w:jc w:val="right"/>
              <w:rPr>
                <w:sz w:val="16"/>
                <w:szCs w:val="16"/>
              </w:rPr>
            </w:pPr>
          </w:p>
        </w:tc>
        <w:tc>
          <w:tcPr>
            <w:tcW w:w="731" w:type="dxa"/>
            <w:gridSpan w:val="2"/>
            <w:tcBorders>
              <w:top w:val="nil"/>
              <w:left w:val="nil"/>
              <w:bottom w:val="nil"/>
              <w:right w:val="nil"/>
            </w:tcBorders>
            <w:noWrap/>
          </w:tcPr>
          <w:p w:rsidR="00F84838" w:rsidRPr="002B542B" w:rsidRDefault="00F84838" w:rsidP="00F75903">
            <w:pPr>
              <w:jc w:val="right"/>
              <w:rPr>
                <w:sz w:val="16"/>
                <w:szCs w:val="16"/>
              </w:rPr>
            </w:pPr>
          </w:p>
        </w:tc>
        <w:tc>
          <w:tcPr>
            <w:tcW w:w="734" w:type="dxa"/>
            <w:gridSpan w:val="2"/>
            <w:tcBorders>
              <w:top w:val="nil"/>
              <w:left w:val="nil"/>
              <w:bottom w:val="nil"/>
              <w:right w:val="nil"/>
            </w:tcBorders>
            <w:noWrap/>
          </w:tcPr>
          <w:p w:rsidR="00F84838" w:rsidRPr="002B542B" w:rsidRDefault="00F84838" w:rsidP="00F75903">
            <w:pPr>
              <w:jc w:val="right"/>
              <w:rPr>
                <w:sz w:val="16"/>
                <w:szCs w:val="16"/>
              </w:rPr>
            </w:pPr>
          </w:p>
        </w:tc>
        <w:tc>
          <w:tcPr>
            <w:tcW w:w="716" w:type="dxa"/>
            <w:gridSpan w:val="2"/>
            <w:tcBorders>
              <w:top w:val="nil"/>
              <w:left w:val="nil"/>
              <w:bottom w:val="nil"/>
              <w:right w:val="nil"/>
            </w:tcBorders>
            <w:noWrap/>
          </w:tcPr>
          <w:p w:rsidR="00F84838" w:rsidRPr="002B542B" w:rsidRDefault="00F84838" w:rsidP="00F75903">
            <w:pPr>
              <w:jc w:val="right"/>
              <w:rPr>
                <w:sz w:val="16"/>
                <w:szCs w:val="16"/>
              </w:rPr>
            </w:pPr>
          </w:p>
        </w:tc>
        <w:tc>
          <w:tcPr>
            <w:tcW w:w="1468" w:type="dxa"/>
            <w:gridSpan w:val="2"/>
            <w:tcBorders>
              <w:top w:val="nil"/>
              <w:left w:val="nil"/>
              <w:bottom w:val="nil"/>
              <w:right w:val="nil"/>
            </w:tcBorders>
            <w:noWrap/>
            <w:vAlign w:val="bottom"/>
          </w:tcPr>
          <w:p w:rsidR="00F84838" w:rsidRPr="002B542B" w:rsidRDefault="00F84838" w:rsidP="00F75903">
            <w:pPr>
              <w:jc w:val="center"/>
              <w:rPr>
                <w:sz w:val="16"/>
                <w:szCs w:val="16"/>
              </w:rPr>
            </w:pPr>
          </w:p>
        </w:tc>
        <w:tc>
          <w:tcPr>
            <w:tcW w:w="1600" w:type="dxa"/>
            <w:gridSpan w:val="2"/>
            <w:tcBorders>
              <w:top w:val="nil"/>
              <w:left w:val="nil"/>
              <w:bottom w:val="nil"/>
              <w:right w:val="nil"/>
            </w:tcBorders>
            <w:noWrap/>
            <w:vAlign w:val="bottom"/>
          </w:tcPr>
          <w:p w:rsidR="00F84838" w:rsidRPr="002B542B" w:rsidRDefault="00F84838" w:rsidP="00F75903">
            <w:pPr>
              <w:jc w:val="right"/>
              <w:rPr>
                <w:sz w:val="16"/>
                <w:szCs w:val="16"/>
              </w:rPr>
            </w:pPr>
            <w:r w:rsidRPr="002B542B">
              <w:rPr>
                <w:sz w:val="16"/>
                <w:szCs w:val="16"/>
              </w:rPr>
              <w:t>Вид деятельности по ОКДП</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F84838" w:rsidRPr="002B542B" w:rsidRDefault="00F84838" w:rsidP="00F75903">
            <w:pPr>
              <w:jc w:val="center"/>
              <w:rPr>
                <w:sz w:val="16"/>
                <w:szCs w:val="16"/>
              </w:rPr>
            </w:pPr>
            <w:r w:rsidRPr="002B542B">
              <w:rPr>
                <w:sz w:val="16"/>
                <w:szCs w:val="16"/>
              </w:rPr>
              <w:t> </w:t>
            </w:r>
          </w:p>
        </w:tc>
      </w:tr>
      <w:tr w:rsidR="00F84838" w:rsidRPr="002B542B">
        <w:trPr>
          <w:trHeight w:val="113"/>
        </w:trPr>
        <w:tc>
          <w:tcPr>
            <w:tcW w:w="278" w:type="dxa"/>
            <w:tcBorders>
              <w:top w:val="nil"/>
              <w:left w:val="nil"/>
              <w:bottom w:val="nil"/>
              <w:right w:val="nil"/>
            </w:tcBorders>
          </w:tcPr>
          <w:p w:rsidR="00F84838" w:rsidRPr="002B542B" w:rsidRDefault="00F84838" w:rsidP="00F75903">
            <w:pPr>
              <w:jc w:val="center"/>
              <w:rPr>
                <w:sz w:val="16"/>
                <w:szCs w:val="16"/>
              </w:rPr>
            </w:pPr>
          </w:p>
        </w:tc>
        <w:tc>
          <w:tcPr>
            <w:tcW w:w="1282" w:type="dxa"/>
            <w:gridSpan w:val="3"/>
            <w:tcBorders>
              <w:top w:val="nil"/>
              <w:left w:val="nil"/>
              <w:bottom w:val="nil"/>
              <w:right w:val="nil"/>
            </w:tcBorders>
            <w:noWrap/>
          </w:tcPr>
          <w:p w:rsidR="00F84838" w:rsidRPr="002B542B" w:rsidRDefault="00F84838" w:rsidP="00F75903">
            <w:pPr>
              <w:jc w:val="center"/>
              <w:rPr>
                <w:sz w:val="16"/>
                <w:szCs w:val="16"/>
              </w:rPr>
            </w:pPr>
          </w:p>
        </w:tc>
        <w:tc>
          <w:tcPr>
            <w:tcW w:w="599" w:type="dxa"/>
            <w:tcBorders>
              <w:top w:val="nil"/>
              <w:left w:val="nil"/>
              <w:bottom w:val="nil"/>
              <w:right w:val="nil"/>
            </w:tcBorders>
          </w:tcPr>
          <w:p w:rsidR="00F84838" w:rsidRPr="002B542B" w:rsidRDefault="00F84838" w:rsidP="00F75903">
            <w:pPr>
              <w:rPr>
                <w:sz w:val="16"/>
                <w:szCs w:val="16"/>
              </w:rPr>
            </w:pPr>
          </w:p>
        </w:tc>
        <w:tc>
          <w:tcPr>
            <w:tcW w:w="1340" w:type="dxa"/>
            <w:gridSpan w:val="2"/>
            <w:tcBorders>
              <w:top w:val="nil"/>
              <w:left w:val="nil"/>
              <w:bottom w:val="nil"/>
              <w:right w:val="nil"/>
            </w:tcBorders>
            <w:noWrap/>
            <w:vAlign w:val="bottom"/>
          </w:tcPr>
          <w:p w:rsidR="00F84838" w:rsidRPr="002B542B" w:rsidRDefault="00F84838" w:rsidP="00F75903">
            <w:pPr>
              <w:rPr>
                <w:sz w:val="16"/>
                <w:szCs w:val="16"/>
              </w:rPr>
            </w:pPr>
          </w:p>
        </w:tc>
        <w:tc>
          <w:tcPr>
            <w:tcW w:w="543" w:type="dxa"/>
            <w:tcBorders>
              <w:top w:val="nil"/>
              <w:left w:val="nil"/>
              <w:bottom w:val="nil"/>
              <w:right w:val="nil"/>
            </w:tcBorders>
          </w:tcPr>
          <w:p w:rsidR="00F84838" w:rsidRPr="002B542B" w:rsidRDefault="00F84838" w:rsidP="00F75903">
            <w:pPr>
              <w:jc w:val="center"/>
              <w:rPr>
                <w:sz w:val="16"/>
                <w:szCs w:val="16"/>
              </w:rPr>
            </w:pPr>
          </w:p>
        </w:tc>
        <w:tc>
          <w:tcPr>
            <w:tcW w:w="3558" w:type="dxa"/>
            <w:gridSpan w:val="4"/>
            <w:tcBorders>
              <w:top w:val="nil"/>
              <w:left w:val="nil"/>
              <w:bottom w:val="nil"/>
              <w:right w:val="nil"/>
            </w:tcBorders>
            <w:noWrap/>
          </w:tcPr>
          <w:p w:rsidR="00F84838" w:rsidRPr="002B542B" w:rsidRDefault="00F84838" w:rsidP="00F75903">
            <w:pPr>
              <w:jc w:val="right"/>
              <w:rPr>
                <w:sz w:val="16"/>
                <w:szCs w:val="16"/>
              </w:rPr>
            </w:pPr>
          </w:p>
        </w:tc>
        <w:tc>
          <w:tcPr>
            <w:tcW w:w="731" w:type="dxa"/>
            <w:gridSpan w:val="2"/>
            <w:tcBorders>
              <w:top w:val="nil"/>
              <w:left w:val="nil"/>
              <w:bottom w:val="nil"/>
              <w:right w:val="nil"/>
            </w:tcBorders>
            <w:noWrap/>
          </w:tcPr>
          <w:p w:rsidR="00F84838" w:rsidRPr="002B542B" w:rsidRDefault="00F84838" w:rsidP="00F75903">
            <w:pPr>
              <w:jc w:val="right"/>
              <w:rPr>
                <w:sz w:val="16"/>
                <w:szCs w:val="16"/>
              </w:rPr>
            </w:pPr>
          </w:p>
        </w:tc>
        <w:tc>
          <w:tcPr>
            <w:tcW w:w="734" w:type="dxa"/>
            <w:gridSpan w:val="2"/>
            <w:tcBorders>
              <w:top w:val="nil"/>
              <w:left w:val="nil"/>
              <w:bottom w:val="nil"/>
              <w:right w:val="nil"/>
            </w:tcBorders>
            <w:noWrap/>
            <w:vAlign w:val="bottom"/>
          </w:tcPr>
          <w:p w:rsidR="00F84838" w:rsidRPr="002B542B" w:rsidRDefault="00F84838" w:rsidP="00F75903">
            <w:pPr>
              <w:rPr>
                <w:sz w:val="16"/>
                <w:szCs w:val="16"/>
              </w:rPr>
            </w:pPr>
          </w:p>
        </w:tc>
        <w:tc>
          <w:tcPr>
            <w:tcW w:w="716" w:type="dxa"/>
            <w:gridSpan w:val="2"/>
            <w:tcBorders>
              <w:top w:val="nil"/>
              <w:left w:val="nil"/>
              <w:bottom w:val="nil"/>
              <w:right w:val="nil"/>
            </w:tcBorders>
            <w:noWrap/>
          </w:tcPr>
          <w:p w:rsidR="00F84838" w:rsidRPr="002B542B" w:rsidRDefault="00F84838" w:rsidP="00F75903">
            <w:pPr>
              <w:jc w:val="right"/>
              <w:rPr>
                <w:sz w:val="16"/>
                <w:szCs w:val="16"/>
              </w:rPr>
            </w:pPr>
          </w:p>
        </w:tc>
        <w:tc>
          <w:tcPr>
            <w:tcW w:w="1468" w:type="dxa"/>
            <w:gridSpan w:val="2"/>
            <w:tcBorders>
              <w:top w:val="nil"/>
              <w:left w:val="nil"/>
              <w:bottom w:val="nil"/>
              <w:right w:val="nil"/>
            </w:tcBorders>
            <w:noWrap/>
            <w:vAlign w:val="bottom"/>
          </w:tcPr>
          <w:p w:rsidR="00F84838" w:rsidRPr="002B542B" w:rsidRDefault="00F84838" w:rsidP="00F75903">
            <w:pPr>
              <w:jc w:val="right"/>
              <w:rPr>
                <w:sz w:val="16"/>
                <w:szCs w:val="16"/>
              </w:rPr>
            </w:pPr>
            <w:r w:rsidRPr="002B542B">
              <w:rPr>
                <w:sz w:val="16"/>
                <w:szCs w:val="16"/>
              </w:rPr>
              <w:t>Договор подряда (</w:t>
            </w:r>
            <w:r>
              <w:rPr>
                <w:sz w:val="16"/>
                <w:szCs w:val="16"/>
              </w:rPr>
              <w:t>договор</w:t>
            </w:r>
            <w:r w:rsidRPr="002B542B">
              <w:rPr>
                <w:sz w:val="16"/>
                <w:szCs w:val="16"/>
              </w:rPr>
              <w:t>)</w:t>
            </w:r>
          </w:p>
        </w:tc>
        <w:tc>
          <w:tcPr>
            <w:tcW w:w="1600" w:type="dxa"/>
            <w:gridSpan w:val="2"/>
            <w:tcBorders>
              <w:top w:val="single" w:sz="4" w:space="0" w:color="auto"/>
              <w:left w:val="single" w:sz="4" w:space="0" w:color="auto"/>
              <w:bottom w:val="single" w:sz="4" w:space="0" w:color="auto"/>
              <w:right w:val="single" w:sz="4" w:space="0" w:color="auto"/>
            </w:tcBorders>
            <w:noWrap/>
            <w:vAlign w:val="bottom"/>
          </w:tcPr>
          <w:p w:rsidR="00F84838" w:rsidRPr="002B542B" w:rsidRDefault="00F84838" w:rsidP="00F75903">
            <w:pPr>
              <w:jc w:val="center"/>
              <w:rPr>
                <w:sz w:val="16"/>
                <w:szCs w:val="16"/>
              </w:rPr>
            </w:pPr>
            <w:r w:rsidRPr="002B542B">
              <w:rPr>
                <w:sz w:val="16"/>
                <w:szCs w:val="16"/>
              </w:rPr>
              <w:t>номер</w:t>
            </w:r>
          </w:p>
        </w:tc>
        <w:tc>
          <w:tcPr>
            <w:tcW w:w="2681" w:type="dxa"/>
            <w:gridSpan w:val="6"/>
            <w:tcBorders>
              <w:top w:val="single" w:sz="4" w:space="0" w:color="auto"/>
              <w:left w:val="nil"/>
              <w:bottom w:val="single" w:sz="4" w:space="0" w:color="auto"/>
              <w:right w:val="single" w:sz="4" w:space="0" w:color="000000"/>
            </w:tcBorders>
            <w:noWrap/>
            <w:vAlign w:val="bottom"/>
          </w:tcPr>
          <w:p w:rsidR="00F84838" w:rsidRPr="002B542B" w:rsidRDefault="00F84838" w:rsidP="00F75903">
            <w:pPr>
              <w:jc w:val="center"/>
              <w:rPr>
                <w:sz w:val="16"/>
                <w:szCs w:val="16"/>
              </w:rPr>
            </w:pPr>
            <w:r w:rsidRPr="002B542B">
              <w:rPr>
                <w:sz w:val="16"/>
                <w:szCs w:val="16"/>
              </w:rPr>
              <w:t> </w:t>
            </w:r>
          </w:p>
        </w:tc>
      </w:tr>
      <w:tr w:rsidR="00F84838" w:rsidRPr="002B542B">
        <w:trPr>
          <w:trHeight w:val="113"/>
        </w:trPr>
        <w:tc>
          <w:tcPr>
            <w:tcW w:w="278" w:type="dxa"/>
            <w:tcBorders>
              <w:top w:val="nil"/>
              <w:left w:val="nil"/>
              <w:bottom w:val="nil"/>
              <w:right w:val="nil"/>
            </w:tcBorders>
          </w:tcPr>
          <w:p w:rsidR="00F84838" w:rsidRPr="002B542B" w:rsidRDefault="00F84838" w:rsidP="00F75903">
            <w:pPr>
              <w:jc w:val="center"/>
              <w:rPr>
                <w:sz w:val="16"/>
                <w:szCs w:val="16"/>
              </w:rPr>
            </w:pPr>
          </w:p>
        </w:tc>
        <w:tc>
          <w:tcPr>
            <w:tcW w:w="1282" w:type="dxa"/>
            <w:gridSpan w:val="3"/>
            <w:tcBorders>
              <w:top w:val="nil"/>
              <w:left w:val="nil"/>
              <w:bottom w:val="nil"/>
              <w:right w:val="nil"/>
            </w:tcBorders>
            <w:noWrap/>
          </w:tcPr>
          <w:p w:rsidR="00F84838" w:rsidRPr="002B542B" w:rsidRDefault="00F84838" w:rsidP="00F75903">
            <w:pPr>
              <w:jc w:val="center"/>
              <w:rPr>
                <w:sz w:val="16"/>
                <w:szCs w:val="16"/>
              </w:rPr>
            </w:pPr>
          </w:p>
        </w:tc>
        <w:tc>
          <w:tcPr>
            <w:tcW w:w="599" w:type="dxa"/>
            <w:tcBorders>
              <w:top w:val="nil"/>
              <w:left w:val="nil"/>
              <w:bottom w:val="nil"/>
              <w:right w:val="nil"/>
            </w:tcBorders>
            <w:noWrap/>
          </w:tcPr>
          <w:p w:rsidR="00F84838" w:rsidRPr="002B542B" w:rsidRDefault="00F84838" w:rsidP="00F75903">
            <w:pPr>
              <w:rPr>
                <w:sz w:val="16"/>
                <w:szCs w:val="16"/>
              </w:rPr>
            </w:pPr>
          </w:p>
        </w:tc>
        <w:tc>
          <w:tcPr>
            <w:tcW w:w="1340" w:type="dxa"/>
            <w:gridSpan w:val="2"/>
            <w:tcBorders>
              <w:top w:val="nil"/>
              <w:left w:val="nil"/>
              <w:bottom w:val="nil"/>
              <w:right w:val="nil"/>
            </w:tcBorders>
            <w:noWrap/>
          </w:tcPr>
          <w:p w:rsidR="00F84838" w:rsidRPr="002B542B" w:rsidRDefault="00F84838" w:rsidP="00F75903">
            <w:pPr>
              <w:rPr>
                <w:sz w:val="16"/>
                <w:szCs w:val="16"/>
              </w:rPr>
            </w:pPr>
          </w:p>
        </w:tc>
        <w:tc>
          <w:tcPr>
            <w:tcW w:w="543" w:type="dxa"/>
            <w:tcBorders>
              <w:top w:val="nil"/>
              <w:left w:val="nil"/>
              <w:bottom w:val="nil"/>
              <w:right w:val="nil"/>
            </w:tcBorders>
          </w:tcPr>
          <w:p w:rsidR="00F84838" w:rsidRPr="002B542B" w:rsidRDefault="00F84838" w:rsidP="00F75903">
            <w:pPr>
              <w:jc w:val="center"/>
              <w:rPr>
                <w:sz w:val="16"/>
                <w:szCs w:val="16"/>
              </w:rPr>
            </w:pPr>
          </w:p>
        </w:tc>
        <w:tc>
          <w:tcPr>
            <w:tcW w:w="3558" w:type="dxa"/>
            <w:gridSpan w:val="4"/>
            <w:tcBorders>
              <w:top w:val="nil"/>
              <w:left w:val="nil"/>
              <w:bottom w:val="nil"/>
              <w:right w:val="nil"/>
            </w:tcBorders>
            <w:noWrap/>
          </w:tcPr>
          <w:p w:rsidR="00F84838" w:rsidRPr="002B542B" w:rsidRDefault="00F84838" w:rsidP="00F75903">
            <w:pPr>
              <w:jc w:val="right"/>
              <w:rPr>
                <w:sz w:val="16"/>
                <w:szCs w:val="16"/>
              </w:rPr>
            </w:pPr>
          </w:p>
        </w:tc>
        <w:tc>
          <w:tcPr>
            <w:tcW w:w="731" w:type="dxa"/>
            <w:gridSpan w:val="2"/>
            <w:tcBorders>
              <w:top w:val="nil"/>
              <w:left w:val="nil"/>
              <w:bottom w:val="nil"/>
              <w:right w:val="nil"/>
            </w:tcBorders>
            <w:noWrap/>
          </w:tcPr>
          <w:p w:rsidR="00F84838" w:rsidRPr="002B542B" w:rsidRDefault="00F84838" w:rsidP="00F75903">
            <w:pPr>
              <w:jc w:val="right"/>
              <w:rPr>
                <w:sz w:val="16"/>
                <w:szCs w:val="16"/>
              </w:rPr>
            </w:pPr>
          </w:p>
        </w:tc>
        <w:tc>
          <w:tcPr>
            <w:tcW w:w="734" w:type="dxa"/>
            <w:gridSpan w:val="2"/>
            <w:tcBorders>
              <w:top w:val="nil"/>
              <w:left w:val="nil"/>
              <w:bottom w:val="nil"/>
              <w:right w:val="nil"/>
            </w:tcBorders>
            <w:noWrap/>
          </w:tcPr>
          <w:p w:rsidR="00F84838" w:rsidRPr="002B542B" w:rsidRDefault="00F84838" w:rsidP="00F75903">
            <w:pPr>
              <w:jc w:val="right"/>
              <w:rPr>
                <w:sz w:val="16"/>
                <w:szCs w:val="16"/>
              </w:rPr>
            </w:pPr>
          </w:p>
        </w:tc>
        <w:tc>
          <w:tcPr>
            <w:tcW w:w="716" w:type="dxa"/>
            <w:gridSpan w:val="2"/>
            <w:tcBorders>
              <w:top w:val="nil"/>
              <w:left w:val="nil"/>
              <w:bottom w:val="nil"/>
              <w:right w:val="nil"/>
            </w:tcBorders>
            <w:noWrap/>
          </w:tcPr>
          <w:p w:rsidR="00F84838" w:rsidRPr="002B542B" w:rsidRDefault="00F84838" w:rsidP="00F75903">
            <w:pPr>
              <w:jc w:val="right"/>
              <w:rPr>
                <w:sz w:val="16"/>
                <w:szCs w:val="16"/>
              </w:rPr>
            </w:pPr>
          </w:p>
        </w:tc>
        <w:tc>
          <w:tcPr>
            <w:tcW w:w="1468" w:type="dxa"/>
            <w:gridSpan w:val="2"/>
            <w:tcBorders>
              <w:top w:val="nil"/>
              <w:left w:val="nil"/>
              <w:bottom w:val="nil"/>
              <w:right w:val="nil"/>
            </w:tcBorders>
          </w:tcPr>
          <w:p w:rsidR="00F84838" w:rsidRPr="002B542B" w:rsidRDefault="00F84838" w:rsidP="00F75903">
            <w:pPr>
              <w:jc w:val="right"/>
              <w:rPr>
                <w:sz w:val="16"/>
                <w:szCs w:val="16"/>
              </w:rPr>
            </w:pPr>
          </w:p>
        </w:tc>
        <w:tc>
          <w:tcPr>
            <w:tcW w:w="1600" w:type="dxa"/>
            <w:gridSpan w:val="2"/>
            <w:tcBorders>
              <w:top w:val="nil"/>
              <w:left w:val="single" w:sz="4" w:space="0" w:color="auto"/>
              <w:bottom w:val="single" w:sz="4" w:space="0" w:color="auto"/>
              <w:right w:val="single" w:sz="4" w:space="0" w:color="auto"/>
            </w:tcBorders>
            <w:noWrap/>
            <w:vAlign w:val="bottom"/>
          </w:tcPr>
          <w:p w:rsidR="00F84838" w:rsidRPr="002B542B" w:rsidRDefault="00F84838" w:rsidP="00F75903">
            <w:pPr>
              <w:jc w:val="center"/>
              <w:rPr>
                <w:sz w:val="16"/>
                <w:szCs w:val="16"/>
              </w:rPr>
            </w:pPr>
            <w:r w:rsidRPr="002B542B">
              <w:rPr>
                <w:sz w:val="16"/>
                <w:szCs w:val="16"/>
              </w:rPr>
              <w:t>дата</w:t>
            </w:r>
          </w:p>
        </w:tc>
        <w:tc>
          <w:tcPr>
            <w:tcW w:w="734" w:type="dxa"/>
            <w:gridSpan w:val="2"/>
            <w:tcBorders>
              <w:top w:val="nil"/>
              <w:left w:val="nil"/>
              <w:bottom w:val="single" w:sz="4" w:space="0" w:color="auto"/>
              <w:right w:val="single" w:sz="4" w:space="0" w:color="auto"/>
            </w:tcBorders>
          </w:tcPr>
          <w:p w:rsidR="00F84838" w:rsidRPr="002B542B" w:rsidRDefault="00F84838" w:rsidP="00F75903">
            <w:pPr>
              <w:jc w:val="right"/>
              <w:rPr>
                <w:sz w:val="16"/>
                <w:szCs w:val="16"/>
              </w:rPr>
            </w:pPr>
            <w:r w:rsidRPr="002B542B">
              <w:rPr>
                <w:sz w:val="16"/>
                <w:szCs w:val="16"/>
              </w:rPr>
              <w:t> </w:t>
            </w:r>
          </w:p>
        </w:tc>
        <w:tc>
          <w:tcPr>
            <w:tcW w:w="1204" w:type="dxa"/>
            <w:gridSpan w:val="3"/>
            <w:tcBorders>
              <w:top w:val="single" w:sz="4" w:space="0" w:color="auto"/>
              <w:left w:val="nil"/>
              <w:bottom w:val="single" w:sz="4" w:space="0" w:color="auto"/>
              <w:right w:val="single" w:sz="4" w:space="0" w:color="000000"/>
            </w:tcBorders>
            <w:noWrap/>
          </w:tcPr>
          <w:p w:rsidR="00F84838" w:rsidRPr="002B542B" w:rsidRDefault="00F84838" w:rsidP="00F75903">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F84838" w:rsidRPr="002B542B" w:rsidRDefault="00F84838" w:rsidP="00F75903">
            <w:pPr>
              <w:rPr>
                <w:sz w:val="16"/>
                <w:szCs w:val="16"/>
              </w:rPr>
            </w:pPr>
            <w:r w:rsidRPr="002B542B">
              <w:rPr>
                <w:sz w:val="16"/>
                <w:szCs w:val="16"/>
              </w:rPr>
              <w:t> </w:t>
            </w:r>
          </w:p>
        </w:tc>
      </w:tr>
      <w:tr w:rsidR="00F84838" w:rsidRPr="002B542B">
        <w:trPr>
          <w:trHeight w:val="113"/>
        </w:trPr>
        <w:tc>
          <w:tcPr>
            <w:tcW w:w="278" w:type="dxa"/>
            <w:tcBorders>
              <w:top w:val="nil"/>
              <w:left w:val="nil"/>
              <w:bottom w:val="nil"/>
              <w:right w:val="nil"/>
            </w:tcBorders>
          </w:tcPr>
          <w:p w:rsidR="00F84838" w:rsidRPr="002B542B" w:rsidRDefault="00F84838" w:rsidP="00F75903">
            <w:pPr>
              <w:jc w:val="center"/>
              <w:rPr>
                <w:sz w:val="16"/>
                <w:szCs w:val="16"/>
              </w:rPr>
            </w:pPr>
          </w:p>
        </w:tc>
        <w:tc>
          <w:tcPr>
            <w:tcW w:w="1282" w:type="dxa"/>
            <w:gridSpan w:val="3"/>
            <w:tcBorders>
              <w:top w:val="nil"/>
              <w:left w:val="nil"/>
              <w:bottom w:val="nil"/>
              <w:right w:val="nil"/>
            </w:tcBorders>
            <w:noWrap/>
          </w:tcPr>
          <w:p w:rsidR="00F84838" w:rsidRPr="002B542B" w:rsidRDefault="00F84838" w:rsidP="00F75903">
            <w:pPr>
              <w:jc w:val="center"/>
              <w:rPr>
                <w:sz w:val="16"/>
                <w:szCs w:val="16"/>
              </w:rPr>
            </w:pPr>
          </w:p>
        </w:tc>
        <w:tc>
          <w:tcPr>
            <w:tcW w:w="599" w:type="dxa"/>
            <w:tcBorders>
              <w:top w:val="nil"/>
              <w:left w:val="nil"/>
              <w:bottom w:val="nil"/>
              <w:right w:val="nil"/>
            </w:tcBorders>
            <w:noWrap/>
          </w:tcPr>
          <w:p w:rsidR="00F84838" w:rsidRPr="002B542B" w:rsidRDefault="00F84838" w:rsidP="00F75903">
            <w:pPr>
              <w:rPr>
                <w:sz w:val="16"/>
                <w:szCs w:val="16"/>
              </w:rPr>
            </w:pPr>
          </w:p>
        </w:tc>
        <w:tc>
          <w:tcPr>
            <w:tcW w:w="1340" w:type="dxa"/>
            <w:gridSpan w:val="2"/>
            <w:tcBorders>
              <w:top w:val="nil"/>
              <w:left w:val="nil"/>
              <w:bottom w:val="nil"/>
              <w:right w:val="nil"/>
            </w:tcBorders>
            <w:noWrap/>
          </w:tcPr>
          <w:p w:rsidR="00F84838" w:rsidRPr="002B542B" w:rsidRDefault="00F84838" w:rsidP="00F75903">
            <w:pPr>
              <w:rPr>
                <w:sz w:val="16"/>
                <w:szCs w:val="16"/>
              </w:rPr>
            </w:pPr>
          </w:p>
        </w:tc>
        <w:tc>
          <w:tcPr>
            <w:tcW w:w="543" w:type="dxa"/>
            <w:tcBorders>
              <w:top w:val="nil"/>
              <w:left w:val="nil"/>
              <w:bottom w:val="nil"/>
              <w:right w:val="nil"/>
            </w:tcBorders>
          </w:tcPr>
          <w:p w:rsidR="00F84838" w:rsidRPr="002B542B" w:rsidRDefault="00F84838" w:rsidP="00F75903">
            <w:pPr>
              <w:jc w:val="center"/>
              <w:rPr>
                <w:sz w:val="16"/>
                <w:szCs w:val="16"/>
              </w:rPr>
            </w:pPr>
          </w:p>
        </w:tc>
        <w:tc>
          <w:tcPr>
            <w:tcW w:w="3558" w:type="dxa"/>
            <w:gridSpan w:val="4"/>
            <w:tcBorders>
              <w:top w:val="nil"/>
              <w:left w:val="nil"/>
              <w:bottom w:val="nil"/>
              <w:right w:val="nil"/>
            </w:tcBorders>
            <w:noWrap/>
          </w:tcPr>
          <w:p w:rsidR="00F84838" w:rsidRPr="002B542B" w:rsidRDefault="00F84838" w:rsidP="00F75903">
            <w:pPr>
              <w:jc w:val="center"/>
              <w:rPr>
                <w:sz w:val="16"/>
                <w:szCs w:val="16"/>
              </w:rPr>
            </w:pPr>
          </w:p>
        </w:tc>
        <w:tc>
          <w:tcPr>
            <w:tcW w:w="731" w:type="dxa"/>
            <w:gridSpan w:val="2"/>
            <w:tcBorders>
              <w:top w:val="nil"/>
              <w:left w:val="nil"/>
              <w:bottom w:val="nil"/>
              <w:right w:val="nil"/>
            </w:tcBorders>
            <w:noWrap/>
          </w:tcPr>
          <w:p w:rsidR="00F84838" w:rsidRPr="002B542B" w:rsidRDefault="00F84838" w:rsidP="00F75903">
            <w:pPr>
              <w:jc w:val="right"/>
              <w:rPr>
                <w:sz w:val="16"/>
                <w:szCs w:val="16"/>
              </w:rPr>
            </w:pPr>
          </w:p>
        </w:tc>
        <w:tc>
          <w:tcPr>
            <w:tcW w:w="734" w:type="dxa"/>
            <w:gridSpan w:val="2"/>
            <w:tcBorders>
              <w:top w:val="nil"/>
              <w:left w:val="nil"/>
              <w:bottom w:val="nil"/>
              <w:right w:val="nil"/>
            </w:tcBorders>
            <w:noWrap/>
          </w:tcPr>
          <w:p w:rsidR="00F84838" w:rsidRPr="002B542B" w:rsidRDefault="00F84838" w:rsidP="00F75903">
            <w:pPr>
              <w:jc w:val="right"/>
              <w:rPr>
                <w:sz w:val="16"/>
                <w:szCs w:val="16"/>
              </w:rPr>
            </w:pPr>
          </w:p>
        </w:tc>
        <w:tc>
          <w:tcPr>
            <w:tcW w:w="716" w:type="dxa"/>
            <w:gridSpan w:val="2"/>
            <w:tcBorders>
              <w:top w:val="nil"/>
              <w:left w:val="nil"/>
              <w:bottom w:val="nil"/>
              <w:right w:val="nil"/>
            </w:tcBorders>
            <w:noWrap/>
          </w:tcPr>
          <w:p w:rsidR="00F84838" w:rsidRPr="002B542B" w:rsidRDefault="00F84838" w:rsidP="00F75903">
            <w:pPr>
              <w:jc w:val="right"/>
              <w:rPr>
                <w:sz w:val="16"/>
                <w:szCs w:val="16"/>
              </w:rPr>
            </w:pPr>
          </w:p>
        </w:tc>
        <w:tc>
          <w:tcPr>
            <w:tcW w:w="1468" w:type="dxa"/>
            <w:gridSpan w:val="2"/>
            <w:tcBorders>
              <w:top w:val="nil"/>
              <w:left w:val="nil"/>
              <w:bottom w:val="nil"/>
              <w:right w:val="nil"/>
            </w:tcBorders>
          </w:tcPr>
          <w:p w:rsidR="00F84838" w:rsidRPr="002B542B" w:rsidRDefault="00F84838" w:rsidP="00F75903">
            <w:pPr>
              <w:jc w:val="right"/>
              <w:rPr>
                <w:sz w:val="16"/>
                <w:szCs w:val="16"/>
              </w:rPr>
            </w:pPr>
          </w:p>
        </w:tc>
        <w:tc>
          <w:tcPr>
            <w:tcW w:w="1600" w:type="dxa"/>
            <w:gridSpan w:val="2"/>
            <w:tcBorders>
              <w:top w:val="nil"/>
              <w:left w:val="nil"/>
              <w:bottom w:val="nil"/>
              <w:right w:val="nil"/>
            </w:tcBorders>
            <w:noWrap/>
          </w:tcPr>
          <w:p w:rsidR="00F84838" w:rsidRPr="002B542B" w:rsidRDefault="00F84838" w:rsidP="00F75903">
            <w:pPr>
              <w:jc w:val="right"/>
              <w:rPr>
                <w:sz w:val="16"/>
                <w:szCs w:val="16"/>
              </w:rPr>
            </w:pPr>
            <w:r w:rsidRPr="002B542B">
              <w:rPr>
                <w:sz w:val="16"/>
                <w:szCs w:val="16"/>
              </w:rPr>
              <w:t>Вид операции</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F84838" w:rsidRPr="002B542B" w:rsidRDefault="00F84838" w:rsidP="00F75903">
            <w:pPr>
              <w:jc w:val="center"/>
              <w:rPr>
                <w:sz w:val="16"/>
                <w:szCs w:val="16"/>
              </w:rPr>
            </w:pPr>
            <w:r w:rsidRPr="002B542B">
              <w:rPr>
                <w:sz w:val="16"/>
                <w:szCs w:val="16"/>
              </w:rPr>
              <w:t> </w:t>
            </w:r>
          </w:p>
        </w:tc>
      </w:tr>
      <w:tr w:rsidR="00F84838" w:rsidRPr="002B542B">
        <w:trPr>
          <w:trHeight w:val="113"/>
        </w:trPr>
        <w:tc>
          <w:tcPr>
            <w:tcW w:w="278" w:type="dxa"/>
            <w:tcBorders>
              <w:top w:val="nil"/>
              <w:left w:val="nil"/>
              <w:bottom w:val="nil"/>
              <w:right w:val="nil"/>
            </w:tcBorders>
          </w:tcPr>
          <w:p w:rsidR="00F84838" w:rsidRPr="002B542B" w:rsidRDefault="00F84838" w:rsidP="00F75903">
            <w:pPr>
              <w:jc w:val="center"/>
              <w:rPr>
                <w:sz w:val="16"/>
                <w:szCs w:val="16"/>
              </w:rPr>
            </w:pPr>
          </w:p>
        </w:tc>
        <w:tc>
          <w:tcPr>
            <w:tcW w:w="1282" w:type="dxa"/>
            <w:gridSpan w:val="3"/>
            <w:tcBorders>
              <w:top w:val="nil"/>
              <w:left w:val="nil"/>
              <w:bottom w:val="nil"/>
              <w:right w:val="nil"/>
            </w:tcBorders>
            <w:noWrap/>
          </w:tcPr>
          <w:p w:rsidR="00F84838" w:rsidRPr="002B542B" w:rsidRDefault="00F84838" w:rsidP="00F75903">
            <w:pPr>
              <w:jc w:val="center"/>
              <w:rPr>
                <w:sz w:val="16"/>
                <w:szCs w:val="16"/>
              </w:rPr>
            </w:pPr>
          </w:p>
        </w:tc>
        <w:tc>
          <w:tcPr>
            <w:tcW w:w="599" w:type="dxa"/>
            <w:tcBorders>
              <w:top w:val="nil"/>
              <w:left w:val="nil"/>
              <w:bottom w:val="nil"/>
              <w:right w:val="nil"/>
            </w:tcBorders>
            <w:noWrap/>
          </w:tcPr>
          <w:p w:rsidR="00F84838" w:rsidRPr="002B542B" w:rsidRDefault="00F84838" w:rsidP="00F75903">
            <w:pPr>
              <w:rPr>
                <w:sz w:val="16"/>
                <w:szCs w:val="16"/>
              </w:rPr>
            </w:pPr>
          </w:p>
        </w:tc>
        <w:tc>
          <w:tcPr>
            <w:tcW w:w="1340" w:type="dxa"/>
            <w:gridSpan w:val="2"/>
            <w:tcBorders>
              <w:top w:val="nil"/>
              <w:left w:val="nil"/>
              <w:bottom w:val="nil"/>
              <w:right w:val="nil"/>
            </w:tcBorders>
            <w:noWrap/>
          </w:tcPr>
          <w:p w:rsidR="00F84838" w:rsidRPr="002B542B" w:rsidRDefault="00F84838" w:rsidP="00F75903">
            <w:pPr>
              <w:rPr>
                <w:sz w:val="16"/>
                <w:szCs w:val="16"/>
              </w:rPr>
            </w:pPr>
          </w:p>
        </w:tc>
        <w:tc>
          <w:tcPr>
            <w:tcW w:w="543" w:type="dxa"/>
            <w:tcBorders>
              <w:top w:val="nil"/>
              <w:left w:val="nil"/>
              <w:bottom w:val="nil"/>
              <w:right w:val="nil"/>
            </w:tcBorders>
          </w:tcPr>
          <w:p w:rsidR="00F84838" w:rsidRPr="002B542B" w:rsidRDefault="00F84838" w:rsidP="00F75903">
            <w:pPr>
              <w:jc w:val="center"/>
              <w:rPr>
                <w:sz w:val="16"/>
                <w:szCs w:val="16"/>
              </w:rPr>
            </w:pPr>
          </w:p>
        </w:tc>
        <w:tc>
          <w:tcPr>
            <w:tcW w:w="3558" w:type="dxa"/>
            <w:gridSpan w:val="4"/>
            <w:tcBorders>
              <w:top w:val="nil"/>
              <w:left w:val="nil"/>
              <w:bottom w:val="nil"/>
              <w:right w:val="nil"/>
            </w:tcBorders>
            <w:noWrap/>
          </w:tcPr>
          <w:p w:rsidR="00F84838" w:rsidRPr="002B542B" w:rsidRDefault="00F84838" w:rsidP="00F75903">
            <w:pPr>
              <w:jc w:val="center"/>
              <w:rPr>
                <w:sz w:val="16"/>
                <w:szCs w:val="16"/>
              </w:rPr>
            </w:pPr>
          </w:p>
        </w:tc>
        <w:tc>
          <w:tcPr>
            <w:tcW w:w="731" w:type="dxa"/>
            <w:gridSpan w:val="2"/>
            <w:tcBorders>
              <w:top w:val="nil"/>
              <w:left w:val="nil"/>
              <w:bottom w:val="nil"/>
              <w:right w:val="nil"/>
            </w:tcBorders>
            <w:noWrap/>
          </w:tcPr>
          <w:p w:rsidR="00F84838" w:rsidRPr="002B542B" w:rsidRDefault="00F84838" w:rsidP="00F75903">
            <w:pPr>
              <w:jc w:val="right"/>
              <w:rPr>
                <w:sz w:val="16"/>
                <w:szCs w:val="16"/>
              </w:rPr>
            </w:pPr>
          </w:p>
        </w:tc>
        <w:tc>
          <w:tcPr>
            <w:tcW w:w="734" w:type="dxa"/>
            <w:gridSpan w:val="2"/>
            <w:tcBorders>
              <w:top w:val="nil"/>
              <w:left w:val="nil"/>
              <w:bottom w:val="single" w:sz="4" w:space="0" w:color="auto"/>
              <w:right w:val="nil"/>
            </w:tcBorders>
            <w:noWrap/>
          </w:tcPr>
          <w:p w:rsidR="00F84838" w:rsidRPr="002B542B" w:rsidRDefault="00F84838" w:rsidP="00F75903">
            <w:pPr>
              <w:jc w:val="right"/>
              <w:rPr>
                <w:sz w:val="16"/>
                <w:szCs w:val="16"/>
              </w:rPr>
            </w:pPr>
          </w:p>
        </w:tc>
        <w:tc>
          <w:tcPr>
            <w:tcW w:w="716" w:type="dxa"/>
            <w:gridSpan w:val="2"/>
            <w:tcBorders>
              <w:top w:val="nil"/>
              <w:left w:val="nil"/>
              <w:bottom w:val="single" w:sz="4" w:space="0" w:color="auto"/>
              <w:right w:val="nil"/>
            </w:tcBorders>
            <w:noWrap/>
          </w:tcPr>
          <w:p w:rsidR="00F84838" w:rsidRPr="002B542B" w:rsidRDefault="00F84838" w:rsidP="00F75903">
            <w:pPr>
              <w:jc w:val="right"/>
              <w:rPr>
                <w:sz w:val="16"/>
                <w:szCs w:val="16"/>
              </w:rPr>
            </w:pPr>
          </w:p>
        </w:tc>
        <w:tc>
          <w:tcPr>
            <w:tcW w:w="1468" w:type="dxa"/>
            <w:gridSpan w:val="2"/>
            <w:tcBorders>
              <w:top w:val="nil"/>
              <w:left w:val="nil"/>
              <w:bottom w:val="single" w:sz="4" w:space="0" w:color="auto"/>
              <w:right w:val="nil"/>
            </w:tcBorders>
            <w:noWrap/>
          </w:tcPr>
          <w:p w:rsidR="00F84838" w:rsidRPr="002B542B" w:rsidRDefault="00F84838" w:rsidP="00F75903">
            <w:pPr>
              <w:jc w:val="right"/>
              <w:rPr>
                <w:sz w:val="16"/>
                <w:szCs w:val="16"/>
              </w:rPr>
            </w:pPr>
          </w:p>
        </w:tc>
        <w:tc>
          <w:tcPr>
            <w:tcW w:w="1600" w:type="dxa"/>
            <w:gridSpan w:val="2"/>
            <w:tcBorders>
              <w:top w:val="nil"/>
              <w:left w:val="nil"/>
              <w:bottom w:val="single" w:sz="4" w:space="0" w:color="auto"/>
              <w:right w:val="nil"/>
            </w:tcBorders>
            <w:noWrap/>
          </w:tcPr>
          <w:p w:rsidR="00F84838" w:rsidRPr="002B542B" w:rsidRDefault="00F84838" w:rsidP="00F75903">
            <w:pPr>
              <w:jc w:val="right"/>
              <w:rPr>
                <w:sz w:val="16"/>
                <w:szCs w:val="16"/>
              </w:rPr>
            </w:pPr>
          </w:p>
        </w:tc>
        <w:tc>
          <w:tcPr>
            <w:tcW w:w="734" w:type="dxa"/>
            <w:gridSpan w:val="2"/>
            <w:tcBorders>
              <w:top w:val="nil"/>
              <w:left w:val="nil"/>
              <w:bottom w:val="nil"/>
              <w:right w:val="nil"/>
            </w:tcBorders>
            <w:noWrap/>
          </w:tcPr>
          <w:p w:rsidR="00F84838" w:rsidRPr="002B542B" w:rsidRDefault="00F84838" w:rsidP="00F75903">
            <w:pPr>
              <w:jc w:val="right"/>
              <w:rPr>
                <w:sz w:val="16"/>
                <w:szCs w:val="16"/>
              </w:rPr>
            </w:pPr>
          </w:p>
        </w:tc>
        <w:tc>
          <w:tcPr>
            <w:tcW w:w="595" w:type="dxa"/>
            <w:gridSpan w:val="2"/>
            <w:tcBorders>
              <w:top w:val="nil"/>
              <w:left w:val="nil"/>
              <w:bottom w:val="nil"/>
              <w:right w:val="nil"/>
            </w:tcBorders>
            <w:noWrap/>
          </w:tcPr>
          <w:p w:rsidR="00F84838" w:rsidRPr="002B542B" w:rsidRDefault="00F84838" w:rsidP="00F75903">
            <w:pPr>
              <w:jc w:val="right"/>
              <w:rPr>
                <w:sz w:val="16"/>
                <w:szCs w:val="16"/>
              </w:rPr>
            </w:pPr>
          </w:p>
        </w:tc>
        <w:tc>
          <w:tcPr>
            <w:tcW w:w="609" w:type="dxa"/>
            <w:tcBorders>
              <w:top w:val="nil"/>
              <w:left w:val="nil"/>
              <w:bottom w:val="nil"/>
              <w:right w:val="nil"/>
            </w:tcBorders>
            <w:noWrap/>
          </w:tcPr>
          <w:p w:rsidR="00F84838" w:rsidRPr="002B542B" w:rsidRDefault="00F84838" w:rsidP="00F75903">
            <w:pPr>
              <w:jc w:val="right"/>
              <w:rPr>
                <w:sz w:val="16"/>
                <w:szCs w:val="16"/>
              </w:rPr>
            </w:pPr>
          </w:p>
        </w:tc>
        <w:tc>
          <w:tcPr>
            <w:tcW w:w="743" w:type="dxa"/>
            <w:tcBorders>
              <w:top w:val="nil"/>
              <w:left w:val="nil"/>
              <w:bottom w:val="nil"/>
              <w:right w:val="nil"/>
            </w:tcBorders>
            <w:noWrap/>
          </w:tcPr>
          <w:p w:rsidR="00F84838" w:rsidRPr="002B542B" w:rsidRDefault="00F84838" w:rsidP="00F75903">
            <w:pPr>
              <w:rPr>
                <w:sz w:val="16"/>
                <w:szCs w:val="16"/>
              </w:rPr>
            </w:pPr>
          </w:p>
        </w:tc>
      </w:tr>
      <w:tr w:rsidR="00F84838" w:rsidRPr="002B542B">
        <w:trPr>
          <w:trHeight w:val="113"/>
        </w:trPr>
        <w:tc>
          <w:tcPr>
            <w:tcW w:w="278" w:type="dxa"/>
            <w:tcBorders>
              <w:top w:val="nil"/>
              <w:left w:val="nil"/>
              <w:bottom w:val="nil"/>
              <w:right w:val="nil"/>
            </w:tcBorders>
          </w:tcPr>
          <w:p w:rsidR="00F84838" w:rsidRPr="002B542B" w:rsidRDefault="00F84838" w:rsidP="00F75903">
            <w:pPr>
              <w:jc w:val="center"/>
              <w:rPr>
                <w:sz w:val="16"/>
                <w:szCs w:val="16"/>
              </w:rPr>
            </w:pPr>
          </w:p>
        </w:tc>
        <w:tc>
          <w:tcPr>
            <w:tcW w:w="1282" w:type="dxa"/>
            <w:gridSpan w:val="3"/>
            <w:tcBorders>
              <w:top w:val="nil"/>
              <w:left w:val="nil"/>
              <w:bottom w:val="nil"/>
              <w:right w:val="nil"/>
            </w:tcBorders>
            <w:noWrap/>
          </w:tcPr>
          <w:p w:rsidR="00F84838" w:rsidRPr="002B542B" w:rsidRDefault="00F84838" w:rsidP="00F75903">
            <w:pPr>
              <w:jc w:val="center"/>
              <w:rPr>
                <w:sz w:val="16"/>
                <w:szCs w:val="16"/>
              </w:rPr>
            </w:pPr>
          </w:p>
        </w:tc>
        <w:tc>
          <w:tcPr>
            <w:tcW w:w="599" w:type="dxa"/>
            <w:tcBorders>
              <w:top w:val="nil"/>
              <w:left w:val="nil"/>
              <w:bottom w:val="nil"/>
              <w:right w:val="nil"/>
            </w:tcBorders>
            <w:noWrap/>
          </w:tcPr>
          <w:p w:rsidR="00F84838" w:rsidRPr="002B542B" w:rsidRDefault="00F84838" w:rsidP="00F75903">
            <w:pPr>
              <w:rPr>
                <w:sz w:val="16"/>
                <w:szCs w:val="16"/>
              </w:rPr>
            </w:pPr>
          </w:p>
        </w:tc>
        <w:tc>
          <w:tcPr>
            <w:tcW w:w="1340" w:type="dxa"/>
            <w:gridSpan w:val="2"/>
            <w:tcBorders>
              <w:top w:val="nil"/>
              <w:left w:val="nil"/>
              <w:bottom w:val="nil"/>
              <w:right w:val="nil"/>
            </w:tcBorders>
            <w:noWrap/>
          </w:tcPr>
          <w:p w:rsidR="00F84838" w:rsidRPr="002B542B" w:rsidRDefault="00F84838" w:rsidP="00F75903">
            <w:pPr>
              <w:rPr>
                <w:sz w:val="16"/>
                <w:szCs w:val="16"/>
              </w:rPr>
            </w:pPr>
          </w:p>
        </w:tc>
        <w:tc>
          <w:tcPr>
            <w:tcW w:w="543" w:type="dxa"/>
            <w:tcBorders>
              <w:top w:val="nil"/>
              <w:left w:val="nil"/>
              <w:bottom w:val="nil"/>
              <w:right w:val="nil"/>
            </w:tcBorders>
          </w:tcPr>
          <w:p w:rsidR="00F84838" w:rsidRPr="002B542B" w:rsidRDefault="00F84838" w:rsidP="00F75903">
            <w:pPr>
              <w:jc w:val="center"/>
              <w:rPr>
                <w:sz w:val="16"/>
                <w:szCs w:val="16"/>
              </w:rPr>
            </w:pPr>
          </w:p>
        </w:tc>
        <w:tc>
          <w:tcPr>
            <w:tcW w:w="3558" w:type="dxa"/>
            <w:gridSpan w:val="4"/>
            <w:tcBorders>
              <w:top w:val="nil"/>
              <w:left w:val="nil"/>
              <w:bottom w:val="nil"/>
              <w:right w:val="nil"/>
            </w:tcBorders>
            <w:noWrap/>
          </w:tcPr>
          <w:p w:rsidR="00F84838" w:rsidRPr="002B542B" w:rsidRDefault="00F84838" w:rsidP="00F75903">
            <w:pPr>
              <w:jc w:val="center"/>
              <w:rPr>
                <w:sz w:val="16"/>
                <w:szCs w:val="16"/>
              </w:rPr>
            </w:pPr>
          </w:p>
        </w:tc>
        <w:tc>
          <w:tcPr>
            <w:tcW w:w="731" w:type="dxa"/>
            <w:gridSpan w:val="2"/>
            <w:tcBorders>
              <w:top w:val="nil"/>
              <w:left w:val="nil"/>
              <w:bottom w:val="nil"/>
              <w:right w:val="nil"/>
            </w:tcBorders>
            <w:vAlign w:val="center"/>
          </w:tcPr>
          <w:p w:rsidR="00F84838" w:rsidRPr="002B542B" w:rsidRDefault="00F84838" w:rsidP="00F75903">
            <w:pPr>
              <w:jc w:val="center"/>
              <w:rPr>
                <w:sz w:val="16"/>
                <w:szCs w:val="16"/>
              </w:rPr>
            </w:pPr>
          </w:p>
        </w:tc>
        <w:tc>
          <w:tcPr>
            <w:tcW w:w="1450" w:type="dxa"/>
            <w:gridSpan w:val="4"/>
            <w:vMerge w:val="restart"/>
            <w:tcBorders>
              <w:top w:val="single" w:sz="4" w:space="0" w:color="auto"/>
              <w:left w:val="single" w:sz="4" w:space="0" w:color="auto"/>
              <w:bottom w:val="single" w:sz="4" w:space="0" w:color="auto"/>
              <w:right w:val="single" w:sz="4" w:space="0" w:color="auto"/>
            </w:tcBorders>
            <w:vAlign w:val="center"/>
          </w:tcPr>
          <w:p w:rsidR="00F84838" w:rsidRPr="002B542B" w:rsidRDefault="00F84838" w:rsidP="00F75903">
            <w:pPr>
              <w:jc w:val="center"/>
              <w:rPr>
                <w:sz w:val="16"/>
                <w:szCs w:val="16"/>
              </w:rPr>
            </w:pPr>
            <w:r w:rsidRPr="002B542B">
              <w:rPr>
                <w:sz w:val="16"/>
                <w:szCs w:val="16"/>
              </w:rPr>
              <w:t>Номер документа</w:t>
            </w:r>
          </w:p>
        </w:tc>
        <w:tc>
          <w:tcPr>
            <w:tcW w:w="3068" w:type="dxa"/>
            <w:gridSpan w:val="4"/>
            <w:vMerge w:val="restart"/>
            <w:tcBorders>
              <w:top w:val="single" w:sz="4" w:space="0" w:color="auto"/>
              <w:left w:val="single" w:sz="4" w:space="0" w:color="auto"/>
              <w:bottom w:val="single" w:sz="4" w:space="0" w:color="auto"/>
              <w:right w:val="single" w:sz="4" w:space="0" w:color="auto"/>
            </w:tcBorders>
            <w:vAlign w:val="center"/>
          </w:tcPr>
          <w:p w:rsidR="00F84838" w:rsidRPr="002B542B" w:rsidRDefault="00F84838" w:rsidP="00F75903">
            <w:pPr>
              <w:jc w:val="center"/>
              <w:rPr>
                <w:sz w:val="16"/>
                <w:szCs w:val="16"/>
              </w:rPr>
            </w:pPr>
            <w:r w:rsidRPr="002B542B">
              <w:rPr>
                <w:sz w:val="16"/>
                <w:szCs w:val="16"/>
              </w:rPr>
              <w:t>Дата составления</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F84838" w:rsidRPr="002B542B" w:rsidRDefault="00F84838" w:rsidP="00F75903">
            <w:pPr>
              <w:jc w:val="center"/>
              <w:rPr>
                <w:sz w:val="16"/>
                <w:szCs w:val="16"/>
              </w:rPr>
            </w:pPr>
            <w:r w:rsidRPr="002B542B">
              <w:rPr>
                <w:sz w:val="16"/>
                <w:szCs w:val="16"/>
              </w:rPr>
              <w:t>Отчетный период</w:t>
            </w:r>
          </w:p>
        </w:tc>
      </w:tr>
      <w:tr w:rsidR="00F84838" w:rsidRPr="002B542B">
        <w:trPr>
          <w:trHeight w:val="113"/>
        </w:trPr>
        <w:tc>
          <w:tcPr>
            <w:tcW w:w="278" w:type="dxa"/>
            <w:tcBorders>
              <w:top w:val="nil"/>
              <w:left w:val="nil"/>
              <w:bottom w:val="nil"/>
              <w:right w:val="nil"/>
            </w:tcBorders>
          </w:tcPr>
          <w:p w:rsidR="00F84838" w:rsidRPr="002B542B" w:rsidRDefault="00F84838" w:rsidP="00F75903">
            <w:pPr>
              <w:jc w:val="center"/>
              <w:rPr>
                <w:sz w:val="16"/>
                <w:szCs w:val="16"/>
              </w:rPr>
            </w:pPr>
          </w:p>
        </w:tc>
        <w:tc>
          <w:tcPr>
            <w:tcW w:w="1282" w:type="dxa"/>
            <w:gridSpan w:val="3"/>
            <w:tcBorders>
              <w:top w:val="nil"/>
              <w:left w:val="nil"/>
              <w:bottom w:val="nil"/>
              <w:right w:val="nil"/>
            </w:tcBorders>
            <w:noWrap/>
          </w:tcPr>
          <w:p w:rsidR="00F84838" w:rsidRPr="002B542B" w:rsidRDefault="00F84838" w:rsidP="00F75903">
            <w:pPr>
              <w:jc w:val="center"/>
              <w:rPr>
                <w:sz w:val="16"/>
                <w:szCs w:val="16"/>
              </w:rPr>
            </w:pPr>
          </w:p>
        </w:tc>
        <w:tc>
          <w:tcPr>
            <w:tcW w:w="599" w:type="dxa"/>
            <w:tcBorders>
              <w:top w:val="nil"/>
              <w:left w:val="nil"/>
              <w:bottom w:val="nil"/>
              <w:right w:val="nil"/>
            </w:tcBorders>
            <w:noWrap/>
          </w:tcPr>
          <w:p w:rsidR="00F84838" w:rsidRPr="002B542B" w:rsidRDefault="00F84838" w:rsidP="00F75903">
            <w:pPr>
              <w:rPr>
                <w:sz w:val="16"/>
                <w:szCs w:val="16"/>
              </w:rPr>
            </w:pPr>
          </w:p>
        </w:tc>
        <w:tc>
          <w:tcPr>
            <w:tcW w:w="1340" w:type="dxa"/>
            <w:gridSpan w:val="2"/>
            <w:tcBorders>
              <w:top w:val="nil"/>
              <w:left w:val="nil"/>
              <w:bottom w:val="nil"/>
              <w:right w:val="nil"/>
            </w:tcBorders>
            <w:noWrap/>
          </w:tcPr>
          <w:p w:rsidR="00F84838" w:rsidRPr="002B542B" w:rsidRDefault="00F84838" w:rsidP="00F75903">
            <w:pPr>
              <w:rPr>
                <w:sz w:val="16"/>
                <w:szCs w:val="16"/>
              </w:rPr>
            </w:pPr>
          </w:p>
        </w:tc>
        <w:tc>
          <w:tcPr>
            <w:tcW w:w="543" w:type="dxa"/>
            <w:tcBorders>
              <w:top w:val="nil"/>
              <w:left w:val="nil"/>
              <w:bottom w:val="nil"/>
              <w:right w:val="nil"/>
            </w:tcBorders>
          </w:tcPr>
          <w:p w:rsidR="00F84838" w:rsidRPr="002B542B" w:rsidRDefault="00F84838" w:rsidP="00F75903">
            <w:pPr>
              <w:jc w:val="center"/>
              <w:rPr>
                <w:sz w:val="16"/>
                <w:szCs w:val="16"/>
              </w:rPr>
            </w:pPr>
          </w:p>
        </w:tc>
        <w:tc>
          <w:tcPr>
            <w:tcW w:w="3558" w:type="dxa"/>
            <w:gridSpan w:val="4"/>
            <w:tcBorders>
              <w:top w:val="nil"/>
              <w:left w:val="nil"/>
              <w:bottom w:val="nil"/>
              <w:right w:val="nil"/>
            </w:tcBorders>
            <w:noWrap/>
          </w:tcPr>
          <w:p w:rsidR="00F84838" w:rsidRPr="002B542B" w:rsidRDefault="00F84838" w:rsidP="00F75903">
            <w:pPr>
              <w:jc w:val="center"/>
              <w:rPr>
                <w:sz w:val="16"/>
                <w:szCs w:val="16"/>
              </w:rPr>
            </w:pPr>
          </w:p>
        </w:tc>
        <w:tc>
          <w:tcPr>
            <w:tcW w:w="731" w:type="dxa"/>
            <w:gridSpan w:val="2"/>
            <w:tcBorders>
              <w:top w:val="nil"/>
              <w:left w:val="nil"/>
              <w:bottom w:val="nil"/>
              <w:right w:val="single" w:sz="4" w:space="0" w:color="auto"/>
            </w:tcBorders>
            <w:vAlign w:val="center"/>
          </w:tcPr>
          <w:p w:rsidR="00F84838" w:rsidRPr="002B542B" w:rsidRDefault="00F84838" w:rsidP="00F75903">
            <w:pPr>
              <w:jc w:val="center"/>
              <w:rPr>
                <w:sz w:val="16"/>
                <w:szCs w:val="16"/>
              </w:rPr>
            </w:pPr>
          </w:p>
        </w:tc>
        <w:tc>
          <w:tcPr>
            <w:tcW w:w="1450" w:type="dxa"/>
            <w:gridSpan w:val="4"/>
            <w:vMerge/>
            <w:tcBorders>
              <w:top w:val="single" w:sz="4" w:space="0" w:color="auto"/>
              <w:left w:val="single" w:sz="4" w:space="0" w:color="auto"/>
              <w:bottom w:val="single" w:sz="4" w:space="0" w:color="auto"/>
              <w:right w:val="single" w:sz="4" w:space="0" w:color="auto"/>
            </w:tcBorders>
            <w:vAlign w:val="center"/>
          </w:tcPr>
          <w:p w:rsidR="00F84838" w:rsidRPr="002B542B" w:rsidRDefault="00F84838" w:rsidP="00F75903">
            <w:pPr>
              <w:rPr>
                <w:sz w:val="16"/>
                <w:szCs w:val="16"/>
              </w:rPr>
            </w:pPr>
          </w:p>
        </w:tc>
        <w:tc>
          <w:tcPr>
            <w:tcW w:w="3068" w:type="dxa"/>
            <w:gridSpan w:val="4"/>
            <w:vMerge/>
            <w:tcBorders>
              <w:top w:val="single" w:sz="4" w:space="0" w:color="auto"/>
              <w:left w:val="single" w:sz="4" w:space="0" w:color="auto"/>
              <w:bottom w:val="single" w:sz="4" w:space="0" w:color="auto"/>
              <w:right w:val="single" w:sz="4" w:space="0" w:color="auto"/>
            </w:tcBorders>
            <w:vAlign w:val="center"/>
          </w:tcPr>
          <w:p w:rsidR="00F84838" w:rsidRPr="002B542B" w:rsidRDefault="00F84838" w:rsidP="00F75903">
            <w:pPr>
              <w:rPr>
                <w:sz w:val="16"/>
                <w:szCs w:val="16"/>
              </w:rPr>
            </w:pPr>
          </w:p>
        </w:tc>
        <w:tc>
          <w:tcPr>
            <w:tcW w:w="1043" w:type="dxa"/>
            <w:gridSpan w:val="3"/>
            <w:tcBorders>
              <w:top w:val="single" w:sz="4" w:space="0" w:color="auto"/>
              <w:left w:val="single" w:sz="4" w:space="0" w:color="auto"/>
              <w:bottom w:val="single" w:sz="4" w:space="0" w:color="auto"/>
              <w:right w:val="single" w:sz="4" w:space="0" w:color="000000"/>
            </w:tcBorders>
            <w:vAlign w:val="bottom"/>
          </w:tcPr>
          <w:p w:rsidR="00F84838" w:rsidRPr="002B542B" w:rsidRDefault="00F84838" w:rsidP="00F75903">
            <w:pPr>
              <w:jc w:val="center"/>
              <w:rPr>
                <w:sz w:val="16"/>
                <w:szCs w:val="16"/>
              </w:rPr>
            </w:pPr>
            <w:r w:rsidRPr="002B542B">
              <w:rPr>
                <w:sz w:val="16"/>
                <w:szCs w:val="16"/>
              </w:rPr>
              <w:t>с</w:t>
            </w:r>
          </w:p>
        </w:tc>
        <w:tc>
          <w:tcPr>
            <w:tcW w:w="1638" w:type="dxa"/>
            <w:gridSpan w:val="3"/>
            <w:tcBorders>
              <w:top w:val="single" w:sz="4" w:space="0" w:color="auto"/>
              <w:left w:val="nil"/>
              <w:bottom w:val="single" w:sz="4" w:space="0" w:color="auto"/>
              <w:right w:val="single" w:sz="4" w:space="0" w:color="000000"/>
            </w:tcBorders>
            <w:vAlign w:val="bottom"/>
          </w:tcPr>
          <w:p w:rsidR="00F84838" w:rsidRPr="002B542B" w:rsidRDefault="00F84838" w:rsidP="00F75903">
            <w:pPr>
              <w:jc w:val="center"/>
              <w:rPr>
                <w:sz w:val="16"/>
                <w:szCs w:val="16"/>
              </w:rPr>
            </w:pPr>
            <w:r w:rsidRPr="002B542B">
              <w:rPr>
                <w:sz w:val="16"/>
                <w:szCs w:val="16"/>
              </w:rPr>
              <w:t>по</w:t>
            </w:r>
          </w:p>
        </w:tc>
      </w:tr>
      <w:tr w:rsidR="00F84838" w:rsidRPr="002B542B">
        <w:trPr>
          <w:trHeight w:val="113"/>
        </w:trPr>
        <w:tc>
          <w:tcPr>
            <w:tcW w:w="278" w:type="dxa"/>
            <w:tcBorders>
              <w:top w:val="nil"/>
              <w:left w:val="nil"/>
              <w:bottom w:val="nil"/>
              <w:right w:val="nil"/>
            </w:tcBorders>
          </w:tcPr>
          <w:p w:rsidR="00F84838" w:rsidRPr="002B542B" w:rsidRDefault="00F84838" w:rsidP="00F75903">
            <w:pPr>
              <w:jc w:val="center"/>
              <w:rPr>
                <w:sz w:val="16"/>
                <w:szCs w:val="16"/>
              </w:rPr>
            </w:pPr>
          </w:p>
        </w:tc>
        <w:tc>
          <w:tcPr>
            <w:tcW w:w="1282" w:type="dxa"/>
            <w:gridSpan w:val="3"/>
            <w:tcBorders>
              <w:top w:val="nil"/>
              <w:left w:val="nil"/>
              <w:bottom w:val="nil"/>
              <w:right w:val="nil"/>
            </w:tcBorders>
            <w:noWrap/>
          </w:tcPr>
          <w:p w:rsidR="00F84838" w:rsidRPr="002B542B" w:rsidRDefault="00F84838" w:rsidP="00F75903">
            <w:pPr>
              <w:jc w:val="center"/>
              <w:rPr>
                <w:sz w:val="16"/>
                <w:szCs w:val="16"/>
              </w:rPr>
            </w:pPr>
          </w:p>
        </w:tc>
        <w:tc>
          <w:tcPr>
            <w:tcW w:w="599" w:type="dxa"/>
            <w:tcBorders>
              <w:top w:val="nil"/>
              <w:left w:val="nil"/>
              <w:bottom w:val="nil"/>
              <w:right w:val="nil"/>
            </w:tcBorders>
            <w:noWrap/>
          </w:tcPr>
          <w:p w:rsidR="00F84838" w:rsidRPr="002B542B" w:rsidRDefault="00F84838" w:rsidP="00F75903">
            <w:pPr>
              <w:rPr>
                <w:sz w:val="16"/>
                <w:szCs w:val="16"/>
              </w:rPr>
            </w:pPr>
          </w:p>
        </w:tc>
        <w:tc>
          <w:tcPr>
            <w:tcW w:w="1340" w:type="dxa"/>
            <w:gridSpan w:val="2"/>
            <w:tcBorders>
              <w:top w:val="nil"/>
              <w:left w:val="nil"/>
              <w:bottom w:val="nil"/>
              <w:right w:val="nil"/>
            </w:tcBorders>
            <w:noWrap/>
          </w:tcPr>
          <w:p w:rsidR="00F84838" w:rsidRPr="002B542B" w:rsidRDefault="00F84838" w:rsidP="00F75903">
            <w:pPr>
              <w:rPr>
                <w:sz w:val="16"/>
                <w:szCs w:val="16"/>
              </w:rPr>
            </w:pPr>
          </w:p>
        </w:tc>
        <w:tc>
          <w:tcPr>
            <w:tcW w:w="543" w:type="dxa"/>
            <w:tcBorders>
              <w:top w:val="nil"/>
              <w:left w:val="nil"/>
              <w:bottom w:val="nil"/>
              <w:right w:val="nil"/>
            </w:tcBorders>
          </w:tcPr>
          <w:p w:rsidR="00F84838" w:rsidRPr="002B542B" w:rsidRDefault="00F84838" w:rsidP="00F75903">
            <w:pPr>
              <w:jc w:val="center"/>
              <w:rPr>
                <w:sz w:val="16"/>
                <w:szCs w:val="16"/>
              </w:rPr>
            </w:pPr>
          </w:p>
        </w:tc>
        <w:tc>
          <w:tcPr>
            <w:tcW w:w="3558" w:type="dxa"/>
            <w:gridSpan w:val="4"/>
            <w:tcBorders>
              <w:top w:val="nil"/>
              <w:left w:val="nil"/>
              <w:bottom w:val="nil"/>
              <w:right w:val="nil"/>
            </w:tcBorders>
            <w:noWrap/>
          </w:tcPr>
          <w:p w:rsidR="00F84838" w:rsidRPr="002B542B" w:rsidRDefault="00F84838" w:rsidP="00F75903">
            <w:pPr>
              <w:jc w:val="center"/>
              <w:rPr>
                <w:sz w:val="16"/>
                <w:szCs w:val="16"/>
              </w:rPr>
            </w:pPr>
          </w:p>
        </w:tc>
        <w:tc>
          <w:tcPr>
            <w:tcW w:w="731" w:type="dxa"/>
            <w:gridSpan w:val="2"/>
            <w:tcBorders>
              <w:top w:val="nil"/>
              <w:left w:val="nil"/>
              <w:bottom w:val="nil"/>
              <w:right w:val="nil"/>
            </w:tcBorders>
            <w:noWrap/>
          </w:tcPr>
          <w:p w:rsidR="00F84838" w:rsidRPr="002B542B" w:rsidRDefault="00F84838" w:rsidP="00F75903">
            <w:pPr>
              <w:jc w:val="right"/>
              <w:rPr>
                <w:sz w:val="16"/>
                <w:szCs w:val="16"/>
              </w:rPr>
            </w:pPr>
          </w:p>
        </w:tc>
        <w:tc>
          <w:tcPr>
            <w:tcW w:w="1450" w:type="dxa"/>
            <w:gridSpan w:val="4"/>
            <w:tcBorders>
              <w:top w:val="single" w:sz="4" w:space="0" w:color="auto"/>
              <w:left w:val="single" w:sz="4" w:space="0" w:color="auto"/>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c>
          <w:tcPr>
            <w:tcW w:w="3068" w:type="dxa"/>
            <w:gridSpan w:val="4"/>
            <w:tcBorders>
              <w:top w:val="single" w:sz="4" w:space="0" w:color="auto"/>
              <w:left w:val="single" w:sz="4" w:space="0" w:color="auto"/>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c>
          <w:tcPr>
            <w:tcW w:w="1043" w:type="dxa"/>
            <w:gridSpan w:val="3"/>
            <w:tcBorders>
              <w:top w:val="single" w:sz="4" w:space="0" w:color="auto"/>
              <w:left w:val="single" w:sz="4" w:space="0" w:color="auto"/>
              <w:bottom w:val="single" w:sz="4" w:space="0" w:color="auto"/>
              <w:right w:val="single" w:sz="4" w:space="0" w:color="000000"/>
            </w:tcBorders>
            <w:noWrap/>
          </w:tcPr>
          <w:p w:rsidR="00F84838" w:rsidRPr="002B542B" w:rsidRDefault="00F84838" w:rsidP="00F75903">
            <w:pPr>
              <w:jc w:val="right"/>
              <w:rPr>
                <w:sz w:val="16"/>
                <w:szCs w:val="16"/>
              </w:rPr>
            </w:pPr>
            <w:r w:rsidRPr="002B542B">
              <w:rPr>
                <w:sz w:val="16"/>
                <w:szCs w:val="16"/>
              </w:rPr>
              <w:t> </w:t>
            </w:r>
          </w:p>
        </w:tc>
        <w:tc>
          <w:tcPr>
            <w:tcW w:w="1638" w:type="dxa"/>
            <w:gridSpan w:val="3"/>
            <w:tcBorders>
              <w:top w:val="single" w:sz="4" w:space="0" w:color="auto"/>
              <w:left w:val="nil"/>
              <w:bottom w:val="single" w:sz="4" w:space="0" w:color="auto"/>
              <w:right w:val="single" w:sz="4" w:space="0" w:color="000000"/>
            </w:tcBorders>
            <w:vAlign w:val="bottom"/>
          </w:tcPr>
          <w:p w:rsidR="00F84838" w:rsidRPr="002B542B" w:rsidRDefault="00F84838" w:rsidP="00F75903">
            <w:pPr>
              <w:jc w:val="center"/>
              <w:rPr>
                <w:sz w:val="16"/>
                <w:szCs w:val="16"/>
              </w:rPr>
            </w:pPr>
            <w:r w:rsidRPr="002B542B">
              <w:rPr>
                <w:sz w:val="16"/>
                <w:szCs w:val="16"/>
              </w:rPr>
              <w:t> </w:t>
            </w:r>
          </w:p>
        </w:tc>
      </w:tr>
      <w:tr w:rsidR="00F84838" w:rsidRPr="002B542B">
        <w:trPr>
          <w:trHeight w:val="113"/>
        </w:trPr>
        <w:tc>
          <w:tcPr>
            <w:tcW w:w="278" w:type="dxa"/>
            <w:tcBorders>
              <w:top w:val="nil"/>
              <w:left w:val="nil"/>
              <w:bottom w:val="nil"/>
              <w:right w:val="nil"/>
            </w:tcBorders>
          </w:tcPr>
          <w:p w:rsidR="00F84838" w:rsidRPr="002B542B" w:rsidRDefault="00F84838" w:rsidP="00F75903">
            <w:pPr>
              <w:jc w:val="center"/>
              <w:rPr>
                <w:sz w:val="16"/>
                <w:szCs w:val="16"/>
              </w:rPr>
            </w:pPr>
          </w:p>
        </w:tc>
        <w:tc>
          <w:tcPr>
            <w:tcW w:w="1282" w:type="dxa"/>
            <w:gridSpan w:val="3"/>
            <w:tcBorders>
              <w:top w:val="nil"/>
              <w:left w:val="nil"/>
              <w:bottom w:val="nil"/>
              <w:right w:val="nil"/>
            </w:tcBorders>
            <w:noWrap/>
          </w:tcPr>
          <w:p w:rsidR="00F84838" w:rsidRPr="002B542B" w:rsidRDefault="00F84838" w:rsidP="00F75903">
            <w:pPr>
              <w:jc w:val="center"/>
              <w:rPr>
                <w:sz w:val="16"/>
                <w:szCs w:val="16"/>
              </w:rPr>
            </w:pPr>
          </w:p>
        </w:tc>
        <w:tc>
          <w:tcPr>
            <w:tcW w:w="599" w:type="dxa"/>
            <w:tcBorders>
              <w:top w:val="nil"/>
              <w:left w:val="nil"/>
              <w:bottom w:val="nil"/>
              <w:right w:val="nil"/>
            </w:tcBorders>
            <w:noWrap/>
          </w:tcPr>
          <w:p w:rsidR="00F84838" w:rsidRPr="002B542B" w:rsidRDefault="00F84838" w:rsidP="00F75903">
            <w:pPr>
              <w:rPr>
                <w:sz w:val="16"/>
                <w:szCs w:val="16"/>
              </w:rPr>
            </w:pPr>
          </w:p>
        </w:tc>
        <w:tc>
          <w:tcPr>
            <w:tcW w:w="1340" w:type="dxa"/>
            <w:gridSpan w:val="2"/>
            <w:tcBorders>
              <w:top w:val="nil"/>
              <w:left w:val="nil"/>
              <w:bottom w:val="nil"/>
              <w:right w:val="nil"/>
            </w:tcBorders>
            <w:noWrap/>
          </w:tcPr>
          <w:p w:rsidR="00F84838" w:rsidRPr="002B542B" w:rsidRDefault="00F84838" w:rsidP="00F75903">
            <w:pPr>
              <w:rPr>
                <w:sz w:val="16"/>
                <w:szCs w:val="16"/>
              </w:rPr>
            </w:pPr>
          </w:p>
        </w:tc>
        <w:tc>
          <w:tcPr>
            <w:tcW w:w="543" w:type="dxa"/>
            <w:tcBorders>
              <w:top w:val="nil"/>
              <w:left w:val="nil"/>
              <w:bottom w:val="nil"/>
              <w:right w:val="nil"/>
            </w:tcBorders>
          </w:tcPr>
          <w:p w:rsidR="00F84838" w:rsidRPr="002B542B" w:rsidRDefault="00F84838" w:rsidP="00F75903">
            <w:pPr>
              <w:jc w:val="center"/>
              <w:rPr>
                <w:sz w:val="16"/>
                <w:szCs w:val="16"/>
              </w:rPr>
            </w:pPr>
          </w:p>
        </w:tc>
        <w:tc>
          <w:tcPr>
            <w:tcW w:w="3558" w:type="dxa"/>
            <w:gridSpan w:val="4"/>
            <w:tcBorders>
              <w:top w:val="nil"/>
              <w:left w:val="nil"/>
              <w:bottom w:val="nil"/>
              <w:right w:val="nil"/>
            </w:tcBorders>
            <w:noWrap/>
          </w:tcPr>
          <w:p w:rsidR="00F84838" w:rsidRPr="002B542B" w:rsidRDefault="00F84838" w:rsidP="00F75903">
            <w:pPr>
              <w:jc w:val="center"/>
              <w:rPr>
                <w:sz w:val="16"/>
                <w:szCs w:val="16"/>
              </w:rPr>
            </w:pPr>
          </w:p>
        </w:tc>
        <w:tc>
          <w:tcPr>
            <w:tcW w:w="731" w:type="dxa"/>
            <w:gridSpan w:val="2"/>
            <w:tcBorders>
              <w:top w:val="nil"/>
              <w:left w:val="nil"/>
              <w:bottom w:val="nil"/>
              <w:right w:val="nil"/>
            </w:tcBorders>
            <w:noWrap/>
          </w:tcPr>
          <w:p w:rsidR="00F84838" w:rsidRPr="002B542B" w:rsidRDefault="00F84838" w:rsidP="00F75903">
            <w:pPr>
              <w:jc w:val="right"/>
              <w:rPr>
                <w:sz w:val="16"/>
                <w:szCs w:val="16"/>
              </w:rPr>
            </w:pPr>
          </w:p>
        </w:tc>
        <w:tc>
          <w:tcPr>
            <w:tcW w:w="734" w:type="dxa"/>
            <w:gridSpan w:val="2"/>
            <w:tcBorders>
              <w:top w:val="nil"/>
              <w:left w:val="nil"/>
              <w:bottom w:val="nil"/>
              <w:right w:val="nil"/>
            </w:tcBorders>
            <w:noWrap/>
          </w:tcPr>
          <w:p w:rsidR="00F84838" w:rsidRPr="002B542B" w:rsidRDefault="00F84838" w:rsidP="00F75903">
            <w:pPr>
              <w:jc w:val="right"/>
              <w:rPr>
                <w:sz w:val="16"/>
                <w:szCs w:val="16"/>
              </w:rPr>
            </w:pPr>
          </w:p>
        </w:tc>
        <w:tc>
          <w:tcPr>
            <w:tcW w:w="716" w:type="dxa"/>
            <w:gridSpan w:val="2"/>
            <w:tcBorders>
              <w:top w:val="nil"/>
              <w:left w:val="nil"/>
              <w:bottom w:val="nil"/>
              <w:right w:val="nil"/>
            </w:tcBorders>
            <w:noWrap/>
          </w:tcPr>
          <w:p w:rsidR="00F84838" w:rsidRPr="002B542B" w:rsidRDefault="00F84838" w:rsidP="00F75903">
            <w:pPr>
              <w:jc w:val="right"/>
              <w:rPr>
                <w:sz w:val="16"/>
                <w:szCs w:val="16"/>
              </w:rPr>
            </w:pPr>
          </w:p>
        </w:tc>
        <w:tc>
          <w:tcPr>
            <w:tcW w:w="1468" w:type="dxa"/>
            <w:gridSpan w:val="2"/>
            <w:tcBorders>
              <w:top w:val="nil"/>
              <w:left w:val="nil"/>
              <w:bottom w:val="nil"/>
              <w:right w:val="nil"/>
            </w:tcBorders>
            <w:noWrap/>
          </w:tcPr>
          <w:p w:rsidR="00F84838" w:rsidRPr="002B542B" w:rsidRDefault="00F84838" w:rsidP="00F75903">
            <w:pPr>
              <w:jc w:val="right"/>
              <w:rPr>
                <w:sz w:val="16"/>
                <w:szCs w:val="16"/>
              </w:rPr>
            </w:pPr>
          </w:p>
        </w:tc>
        <w:tc>
          <w:tcPr>
            <w:tcW w:w="1600" w:type="dxa"/>
            <w:gridSpan w:val="2"/>
            <w:tcBorders>
              <w:top w:val="nil"/>
              <w:left w:val="nil"/>
              <w:bottom w:val="nil"/>
              <w:right w:val="nil"/>
            </w:tcBorders>
            <w:noWrap/>
          </w:tcPr>
          <w:p w:rsidR="00F84838" w:rsidRPr="002B542B" w:rsidRDefault="00F84838" w:rsidP="00F75903">
            <w:pPr>
              <w:jc w:val="right"/>
              <w:rPr>
                <w:sz w:val="16"/>
                <w:szCs w:val="16"/>
              </w:rPr>
            </w:pPr>
          </w:p>
        </w:tc>
        <w:tc>
          <w:tcPr>
            <w:tcW w:w="734" w:type="dxa"/>
            <w:gridSpan w:val="2"/>
            <w:tcBorders>
              <w:top w:val="nil"/>
              <w:left w:val="nil"/>
              <w:bottom w:val="nil"/>
              <w:right w:val="nil"/>
            </w:tcBorders>
            <w:noWrap/>
          </w:tcPr>
          <w:p w:rsidR="00F84838" w:rsidRPr="002B542B" w:rsidRDefault="00F84838" w:rsidP="00F75903">
            <w:pPr>
              <w:jc w:val="right"/>
              <w:rPr>
                <w:sz w:val="16"/>
                <w:szCs w:val="16"/>
              </w:rPr>
            </w:pPr>
          </w:p>
        </w:tc>
        <w:tc>
          <w:tcPr>
            <w:tcW w:w="309" w:type="dxa"/>
            <w:tcBorders>
              <w:top w:val="nil"/>
              <w:left w:val="nil"/>
              <w:bottom w:val="nil"/>
              <w:right w:val="nil"/>
            </w:tcBorders>
            <w:noWrap/>
          </w:tcPr>
          <w:p w:rsidR="00F84838" w:rsidRPr="002B542B" w:rsidRDefault="00F84838" w:rsidP="00F75903">
            <w:pPr>
              <w:jc w:val="right"/>
              <w:rPr>
                <w:sz w:val="16"/>
                <w:szCs w:val="16"/>
              </w:rPr>
            </w:pPr>
          </w:p>
        </w:tc>
        <w:tc>
          <w:tcPr>
            <w:tcW w:w="895" w:type="dxa"/>
            <w:gridSpan w:val="2"/>
            <w:tcBorders>
              <w:top w:val="nil"/>
              <w:left w:val="nil"/>
              <w:bottom w:val="nil"/>
              <w:right w:val="nil"/>
            </w:tcBorders>
            <w:vAlign w:val="bottom"/>
          </w:tcPr>
          <w:p w:rsidR="00F84838" w:rsidRPr="002B542B" w:rsidRDefault="00F84838" w:rsidP="00F75903">
            <w:pPr>
              <w:jc w:val="center"/>
              <w:rPr>
                <w:sz w:val="16"/>
                <w:szCs w:val="16"/>
              </w:rPr>
            </w:pPr>
          </w:p>
        </w:tc>
        <w:tc>
          <w:tcPr>
            <w:tcW w:w="743" w:type="dxa"/>
            <w:tcBorders>
              <w:top w:val="nil"/>
              <w:left w:val="nil"/>
              <w:bottom w:val="nil"/>
              <w:right w:val="nil"/>
            </w:tcBorders>
            <w:vAlign w:val="bottom"/>
          </w:tcPr>
          <w:p w:rsidR="00F84838" w:rsidRPr="002B542B" w:rsidRDefault="00F84838" w:rsidP="00F75903">
            <w:pPr>
              <w:jc w:val="center"/>
              <w:rPr>
                <w:sz w:val="16"/>
                <w:szCs w:val="16"/>
              </w:rPr>
            </w:pPr>
          </w:p>
        </w:tc>
      </w:tr>
      <w:tr w:rsidR="00F84838" w:rsidRPr="002B542B">
        <w:trPr>
          <w:trHeight w:val="113"/>
        </w:trPr>
        <w:tc>
          <w:tcPr>
            <w:tcW w:w="278" w:type="dxa"/>
            <w:tcBorders>
              <w:top w:val="nil"/>
              <w:left w:val="nil"/>
              <w:bottom w:val="nil"/>
              <w:right w:val="nil"/>
            </w:tcBorders>
          </w:tcPr>
          <w:p w:rsidR="00F84838" w:rsidRPr="002B542B" w:rsidRDefault="00F84838" w:rsidP="00F75903">
            <w:pPr>
              <w:jc w:val="center"/>
              <w:rPr>
                <w:sz w:val="16"/>
                <w:szCs w:val="16"/>
              </w:rPr>
            </w:pPr>
          </w:p>
        </w:tc>
        <w:tc>
          <w:tcPr>
            <w:tcW w:w="1282" w:type="dxa"/>
            <w:gridSpan w:val="3"/>
            <w:tcBorders>
              <w:top w:val="nil"/>
              <w:left w:val="nil"/>
              <w:bottom w:val="nil"/>
              <w:right w:val="nil"/>
            </w:tcBorders>
            <w:noWrap/>
          </w:tcPr>
          <w:p w:rsidR="00F84838" w:rsidRPr="002B542B" w:rsidRDefault="00F84838" w:rsidP="00F75903">
            <w:pPr>
              <w:jc w:val="center"/>
              <w:rPr>
                <w:sz w:val="16"/>
                <w:szCs w:val="16"/>
              </w:rPr>
            </w:pPr>
          </w:p>
        </w:tc>
        <w:tc>
          <w:tcPr>
            <w:tcW w:w="599" w:type="dxa"/>
            <w:tcBorders>
              <w:top w:val="nil"/>
              <w:left w:val="nil"/>
              <w:bottom w:val="nil"/>
              <w:right w:val="nil"/>
            </w:tcBorders>
            <w:noWrap/>
          </w:tcPr>
          <w:p w:rsidR="00F84838" w:rsidRPr="002B542B" w:rsidRDefault="00F84838" w:rsidP="00F75903">
            <w:pPr>
              <w:rPr>
                <w:sz w:val="16"/>
                <w:szCs w:val="16"/>
              </w:rPr>
            </w:pPr>
          </w:p>
        </w:tc>
        <w:tc>
          <w:tcPr>
            <w:tcW w:w="1340" w:type="dxa"/>
            <w:gridSpan w:val="2"/>
            <w:tcBorders>
              <w:top w:val="nil"/>
              <w:left w:val="nil"/>
              <w:bottom w:val="nil"/>
              <w:right w:val="nil"/>
            </w:tcBorders>
            <w:noWrap/>
          </w:tcPr>
          <w:p w:rsidR="00F84838" w:rsidRPr="002B542B" w:rsidRDefault="00F84838" w:rsidP="00F75903">
            <w:pPr>
              <w:rPr>
                <w:sz w:val="16"/>
                <w:szCs w:val="16"/>
              </w:rPr>
            </w:pPr>
          </w:p>
        </w:tc>
        <w:tc>
          <w:tcPr>
            <w:tcW w:w="543" w:type="dxa"/>
            <w:tcBorders>
              <w:top w:val="nil"/>
              <w:left w:val="nil"/>
              <w:bottom w:val="nil"/>
              <w:right w:val="nil"/>
            </w:tcBorders>
          </w:tcPr>
          <w:p w:rsidR="00F84838" w:rsidRPr="002B542B" w:rsidRDefault="00F84838" w:rsidP="00F75903">
            <w:pPr>
              <w:jc w:val="center"/>
              <w:rPr>
                <w:sz w:val="16"/>
                <w:szCs w:val="16"/>
              </w:rPr>
            </w:pPr>
          </w:p>
        </w:tc>
        <w:tc>
          <w:tcPr>
            <w:tcW w:w="3558" w:type="dxa"/>
            <w:gridSpan w:val="4"/>
            <w:tcBorders>
              <w:top w:val="nil"/>
              <w:left w:val="nil"/>
              <w:bottom w:val="nil"/>
              <w:right w:val="nil"/>
            </w:tcBorders>
            <w:noWrap/>
            <w:vAlign w:val="bottom"/>
          </w:tcPr>
          <w:p w:rsidR="00F84838" w:rsidRPr="002B542B" w:rsidRDefault="00F84838" w:rsidP="00F75903">
            <w:pPr>
              <w:jc w:val="center"/>
              <w:rPr>
                <w:sz w:val="16"/>
                <w:szCs w:val="16"/>
              </w:rPr>
            </w:pPr>
            <w:r w:rsidRPr="002B542B">
              <w:rPr>
                <w:sz w:val="16"/>
                <w:szCs w:val="16"/>
              </w:rPr>
              <w:t>АКТ О ПРИЕМКЕ ВЫПОЛНЕННЫХ РАБОТ</w:t>
            </w:r>
          </w:p>
        </w:tc>
        <w:tc>
          <w:tcPr>
            <w:tcW w:w="731" w:type="dxa"/>
            <w:gridSpan w:val="2"/>
            <w:tcBorders>
              <w:top w:val="nil"/>
              <w:left w:val="nil"/>
              <w:bottom w:val="nil"/>
              <w:right w:val="nil"/>
            </w:tcBorders>
            <w:noWrap/>
          </w:tcPr>
          <w:p w:rsidR="00F84838" w:rsidRPr="002B542B" w:rsidRDefault="00F84838" w:rsidP="00F75903">
            <w:pPr>
              <w:jc w:val="right"/>
              <w:rPr>
                <w:sz w:val="16"/>
                <w:szCs w:val="16"/>
              </w:rPr>
            </w:pPr>
          </w:p>
        </w:tc>
        <w:tc>
          <w:tcPr>
            <w:tcW w:w="734" w:type="dxa"/>
            <w:gridSpan w:val="2"/>
            <w:tcBorders>
              <w:top w:val="nil"/>
              <w:left w:val="nil"/>
              <w:bottom w:val="nil"/>
              <w:right w:val="nil"/>
            </w:tcBorders>
            <w:noWrap/>
          </w:tcPr>
          <w:p w:rsidR="00F84838" w:rsidRPr="002B542B" w:rsidRDefault="00F84838" w:rsidP="00F75903">
            <w:pPr>
              <w:jc w:val="right"/>
              <w:rPr>
                <w:sz w:val="16"/>
                <w:szCs w:val="16"/>
              </w:rPr>
            </w:pPr>
          </w:p>
        </w:tc>
        <w:tc>
          <w:tcPr>
            <w:tcW w:w="716" w:type="dxa"/>
            <w:gridSpan w:val="2"/>
            <w:tcBorders>
              <w:top w:val="nil"/>
              <w:left w:val="nil"/>
              <w:bottom w:val="nil"/>
              <w:right w:val="nil"/>
            </w:tcBorders>
            <w:noWrap/>
          </w:tcPr>
          <w:p w:rsidR="00F84838" w:rsidRPr="002B542B" w:rsidRDefault="00F84838" w:rsidP="00F75903">
            <w:pPr>
              <w:jc w:val="right"/>
              <w:rPr>
                <w:sz w:val="16"/>
                <w:szCs w:val="16"/>
              </w:rPr>
            </w:pPr>
          </w:p>
        </w:tc>
        <w:tc>
          <w:tcPr>
            <w:tcW w:w="1468" w:type="dxa"/>
            <w:gridSpan w:val="2"/>
            <w:tcBorders>
              <w:top w:val="nil"/>
              <w:left w:val="nil"/>
              <w:bottom w:val="nil"/>
              <w:right w:val="nil"/>
            </w:tcBorders>
            <w:noWrap/>
          </w:tcPr>
          <w:p w:rsidR="00F84838" w:rsidRPr="002B542B" w:rsidRDefault="00F84838" w:rsidP="00F75903">
            <w:pPr>
              <w:jc w:val="right"/>
              <w:rPr>
                <w:sz w:val="16"/>
                <w:szCs w:val="16"/>
              </w:rPr>
            </w:pPr>
          </w:p>
        </w:tc>
        <w:tc>
          <w:tcPr>
            <w:tcW w:w="1600" w:type="dxa"/>
            <w:gridSpan w:val="2"/>
            <w:tcBorders>
              <w:top w:val="nil"/>
              <w:left w:val="nil"/>
              <w:bottom w:val="nil"/>
              <w:right w:val="nil"/>
            </w:tcBorders>
            <w:noWrap/>
          </w:tcPr>
          <w:p w:rsidR="00F84838" w:rsidRPr="002B542B" w:rsidRDefault="00F84838" w:rsidP="00F75903">
            <w:pPr>
              <w:jc w:val="right"/>
              <w:rPr>
                <w:sz w:val="16"/>
                <w:szCs w:val="16"/>
              </w:rPr>
            </w:pPr>
          </w:p>
        </w:tc>
        <w:tc>
          <w:tcPr>
            <w:tcW w:w="734" w:type="dxa"/>
            <w:gridSpan w:val="2"/>
            <w:tcBorders>
              <w:top w:val="nil"/>
              <w:left w:val="nil"/>
              <w:bottom w:val="nil"/>
              <w:right w:val="nil"/>
            </w:tcBorders>
            <w:noWrap/>
          </w:tcPr>
          <w:p w:rsidR="00F84838" w:rsidRPr="002B542B" w:rsidRDefault="00F84838" w:rsidP="00F75903">
            <w:pPr>
              <w:jc w:val="right"/>
              <w:rPr>
                <w:sz w:val="16"/>
                <w:szCs w:val="16"/>
              </w:rPr>
            </w:pPr>
          </w:p>
        </w:tc>
        <w:tc>
          <w:tcPr>
            <w:tcW w:w="309" w:type="dxa"/>
            <w:tcBorders>
              <w:top w:val="nil"/>
              <w:left w:val="nil"/>
              <w:bottom w:val="nil"/>
              <w:right w:val="nil"/>
            </w:tcBorders>
            <w:noWrap/>
          </w:tcPr>
          <w:p w:rsidR="00F84838" w:rsidRPr="002B542B" w:rsidRDefault="00F84838" w:rsidP="00F75903">
            <w:pPr>
              <w:jc w:val="right"/>
              <w:rPr>
                <w:sz w:val="16"/>
                <w:szCs w:val="16"/>
              </w:rPr>
            </w:pPr>
          </w:p>
        </w:tc>
        <w:tc>
          <w:tcPr>
            <w:tcW w:w="895" w:type="dxa"/>
            <w:gridSpan w:val="2"/>
            <w:tcBorders>
              <w:top w:val="nil"/>
              <w:left w:val="nil"/>
              <w:bottom w:val="nil"/>
              <w:right w:val="nil"/>
            </w:tcBorders>
            <w:vAlign w:val="bottom"/>
          </w:tcPr>
          <w:p w:rsidR="00F84838" w:rsidRPr="002B542B" w:rsidRDefault="00F84838" w:rsidP="00F75903">
            <w:pPr>
              <w:jc w:val="center"/>
              <w:rPr>
                <w:sz w:val="16"/>
                <w:szCs w:val="16"/>
              </w:rPr>
            </w:pPr>
          </w:p>
        </w:tc>
        <w:tc>
          <w:tcPr>
            <w:tcW w:w="743" w:type="dxa"/>
            <w:tcBorders>
              <w:top w:val="nil"/>
              <w:left w:val="nil"/>
              <w:bottom w:val="nil"/>
              <w:right w:val="nil"/>
            </w:tcBorders>
            <w:vAlign w:val="bottom"/>
          </w:tcPr>
          <w:p w:rsidR="00F84838" w:rsidRPr="002B542B" w:rsidRDefault="00F84838" w:rsidP="00F75903">
            <w:pPr>
              <w:jc w:val="center"/>
              <w:rPr>
                <w:sz w:val="16"/>
                <w:szCs w:val="16"/>
              </w:rPr>
            </w:pPr>
          </w:p>
        </w:tc>
      </w:tr>
      <w:tr w:rsidR="00F84838" w:rsidRPr="002B542B">
        <w:trPr>
          <w:trHeight w:val="113"/>
        </w:trPr>
        <w:tc>
          <w:tcPr>
            <w:tcW w:w="278" w:type="dxa"/>
            <w:tcBorders>
              <w:top w:val="nil"/>
              <w:left w:val="nil"/>
              <w:bottom w:val="nil"/>
              <w:right w:val="nil"/>
            </w:tcBorders>
          </w:tcPr>
          <w:p w:rsidR="00F84838" w:rsidRPr="002B542B" w:rsidRDefault="00F84838" w:rsidP="00F75903">
            <w:pPr>
              <w:jc w:val="center"/>
              <w:rPr>
                <w:sz w:val="16"/>
                <w:szCs w:val="16"/>
              </w:rPr>
            </w:pPr>
          </w:p>
        </w:tc>
        <w:tc>
          <w:tcPr>
            <w:tcW w:w="1282" w:type="dxa"/>
            <w:gridSpan w:val="3"/>
            <w:tcBorders>
              <w:top w:val="nil"/>
              <w:left w:val="nil"/>
              <w:bottom w:val="nil"/>
              <w:right w:val="nil"/>
            </w:tcBorders>
            <w:noWrap/>
          </w:tcPr>
          <w:p w:rsidR="00F84838" w:rsidRPr="002B542B" w:rsidRDefault="00F84838" w:rsidP="00F75903">
            <w:pPr>
              <w:jc w:val="center"/>
              <w:rPr>
                <w:sz w:val="16"/>
                <w:szCs w:val="16"/>
              </w:rPr>
            </w:pPr>
          </w:p>
        </w:tc>
        <w:tc>
          <w:tcPr>
            <w:tcW w:w="1939" w:type="dxa"/>
            <w:gridSpan w:val="3"/>
            <w:tcBorders>
              <w:top w:val="nil"/>
              <w:left w:val="nil"/>
              <w:bottom w:val="nil"/>
              <w:right w:val="nil"/>
            </w:tcBorders>
            <w:noWrap/>
            <w:vAlign w:val="bottom"/>
          </w:tcPr>
          <w:p w:rsidR="00F84838" w:rsidRPr="002B542B" w:rsidRDefault="00F84838" w:rsidP="00F75903">
            <w:pPr>
              <w:rPr>
                <w:sz w:val="16"/>
                <w:szCs w:val="16"/>
              </w:rPr>
            </w:pPr>
            <w:r w:rsidRPr="002B542B">
              <w:rPr>
                <w:sz w:val="16"/>
                <w:szCs w:val="16"/>
              </w:rPr>
              <w:t xml:space="preserve">Смета №, </w:t>
            </w:r>
          </w:p>
        </w:tc>
        <w:tc>
          <w:tcPr>
            <w:tcW w:w="543" w:type="dxa"/>
            <w:tcBorders>
              <w:top w:val="nil"/>
              <w:left w:val="nil"/>
              <w:bottom w:val="nil"/>
              <w:right w:val="nil"/>
            </w:tcBorders>
          </w:tcPr>
          <w:p w:rsidR="00F84838" w:rsidRPr="002B542B" w:rsidRDefault="00F84838" w:rsidP="00F75903">
            <w:pPr>
              <w:jc w:val="center"/>
              <w:rPr>
                <w:sz w:val="16"/>
                <w:szCs w:val="16"/>
              </w:rPr>
            </w:pPr>
          </w:p>
        </w:tc>
        <w:tc>
          <w:tcPr>
            <w:tcW w:w="3558" w:type="dxa"/>
            <w:gridSpan w:val="4"/>
            <w:tcBorders>
              <w:top w:val="nil"/>
              <w:left w:val="nil"/>
              <w:bottom w:val="nil"/>
              <w:right w:val="nil"/>
            </w:tcBorders>
            <w:noWrap/>
          </w:tcPr>
          <w:p w:rsidR="00F84838" w:rsidRPr="002B542B" w:rsidRDefault="00F84838" w:rsidP="00F75903">
            <w:pPr>
              <w:jc w:val="center"/>
              <w:rPr>
                <w:sz w:val="16"/>
                <w:szCs w:val="16"/>
              </w:rPr>
            </w:pPr>
          </w:p>
        </w:tc>
        <w:tc>
          <w:tcPr>
            <w:tcW w:w="731" w:type="dxa"/>
            <w:gridSpan w:val="2"/>
            <w:tcBorders>
              <w:top w:val="nil"/>
              <w:left w:val="nil"/>
              <w:bottom w:val="nil"/>
              <w:right w:val="nil"/>
            </w:tcBorders>
            <w:noWrap/>
          </w:tcPr>
          <w:p w:rsidR="00F84838" w:rsidRPr="002B542B" w:rsidRDefault="00F84838" w:rsidP="00F75903">
            <w:pPr>
              <w:jc w:val="right"/>
              <w:rPr>
                <w:sz w:val="16"/>
                <w:szCs w:val="16"/>
              </w:rPr>
            </w:pPr>
          </w:p>
        </w:tc>
        <w:tc>
          <w:tcPr>
            <w:tcW w:w="734" w:type="dxa"/>
            <w:gridSpan w:val="2"/>
            <w:tcBorders>
              <w:top w:val="nil"/>
              <w:left w:val="nil"/>
              <w:bottom w:val="nil"/>
              <w:right w:val="nil"/>
            </w:tcBorders>
            <w:noWrap/>
          </w:tcPr>
          <w:p w:rsidR="00F84838" w:rsidRPr="002B542B" w:rsidRDefault="00F84838" w:rsidP="00F75903">
            <w:pPr>
              <w:jc w:val="right"/>
              <w:rPr>
                <w:sz w:val="16"/>
                <w:szCs w:val="16"/>
              </w:rPr>
            </w:pPr>
          </w:p>
        </w:tc>
        <w:tc>
          <w:tcPr>
            <w:tcW w:w="716" w:type="dxa"/>
            <w:gridSpan w:val="2"/>
            <w:tcBorders>
              <w:top w:val="nil"/>
              <w:left w:val="nil"/>
              <w:bottom w:val="nil"/>
              <w:right w:val="nil"/>
            </w:tcBorders>
            <w:noWrap/>
          </w:tcPr>
          <w:p w:rsidR="00F84838" w:rsidRPr="002B542B" w:rsidRDefault="00F84838" w:rsidP="00F75903">
            <w:pPr>
              <w:jc w:val="right"/>
              <w:rPr>
                <w:sz w:val="16"/>
                <w:szCs w:val="16"/>
              </w:rPr>
            </w:pPr>
          </w:p>
        </w:tc>
        <w:tc>
          <w:tcPr>
            <w:tcW w:w="1468" w:type="dxa"/>
            <w:gridSpan w:val="2"/>
            <w:tcBorders>
              <w:top w:val="nil"/>
              <w:left w:val="nil"/>
              <w:bottom w:val="nil"/>
              <w:right w:val="nil"/>
            </w:tcBorders>
            <w:noWrap/>
          </w:tcPr>
          <w:p w:rsidR="00F84838" w:rsidRPr="002B542B" w:rsidRDefault="00F84838" w:rsidP="00F75903">
            <w:pPr>
              <w:jc w:val="right"/>
              <w:rPr>
                <w:sz w:val="16"/>
                <w:szCs w:val="16"/>
              </w:rPr>
            </w:pPr>
          </w:p>
        </w:tc>
        <w:tc>
          <w:tcPr>
            <w:tcW w:w="1600" w:type="dxa"/>
            <w:gridSpan w:val="2"/>
            <w:tcBorders>
              <w:top w:val="nil"/>
              <w:left w:val="nil"/>
              <w:bottom w:val="nil"/>
              <w:right w:val="nil"/>
            </w:tcBorders>
            <w:noWrap/>
          </w:tcPr>
          <w:p w:rsidR="00F84838" w:rsidRPr="002B542B" w:rsidRDefault="00F84838" w:rsidP="00F75903">
            <w:pPr>
              <w:jc w:val="right"/>
              <w:rPr>
                <w:sz w:val="16"/>
                <w:szCs w:val="16"/>
              </w:rPr>
            </w:pPr>
          </w:p>
        </w:tc>
        <w:tc>
          <w:tcPr>
            <w:tcW w:w="734" w:type="dxa"/>
            <w:gridSpan w:val="2"/>
            <w:tcBorders>
              <w:top w:val="nil"/>
              <w:left w:val="nil"/>
              <w:bottom w:val="nil"/>
              <w:right w:val="nil"/>
            </w:tcBorders>
            <w:noWrap/>
          </w:tcPr>
          <w:p w:rsidR="00F84838" w:rsidRPr="002B542B" w:rsidRDefault="00F84838" w:rsidP="00F75903">
            <w:pPr>
              <w:jc w:val="right"/>
              <w:rPr>
                <w:sz w:val="16"/>
                <w:szCs w:val="16"/>
              </w:rPr>
            </w:pPr>
          </w:p>
        </w:tc>
        <w:tc>
          <w:tcPr>
            <w:tcW w:w="309" w:type="dxa"/>
            <w:tcBorders>
              <w:top w:val="nil"/>
              <w:left w:val="nil"/>
              <w:bottom w:val="nil"/>
              <w:right w:val="nil"/>
            </w:tcBorders>
            <w:noWrap/>
          </w:tcPr>
          <w:p w:rsidR="00F84838" w:rsidRPr="002B542B" w:rsidRDefault="00F84838" w:rsidP="00F75903">
            <w:pPr>
              <w:jc w:val="right"/>
              <w:rPr>
                <w:sz w:val="16"/>
                <w:szCs w:val="16"/>
              </w:rPr>
            </w:pPr>
          </w:p>
        </w:tc>
        <w:tc>
          <w:tcPr>
            <w:tcW w:w="895" w:type="dxa"/>
            <w:gridSpan w:val="2"/>
            <w:tcBorders>
              <w:top w:val="nil"/>
              <w:left w:val="nil"/>
              <w:bottom w:val="nil"/>
              <w:right w:val="nil"/>
            </w:tcBorders>
            <w:vAlign w:val="bottom"/>
          </w:tcPr>
          <w:p w:rsidR="00F84838" w:rsidRPr="002B542B" w:rsidRDefault="00F84838" w:rsidP="00F75903">
            <w:pPr>
              <w:jc w:val="center"/>
              <w:rPr>
                <w:sz w:val="16"/>
                <w:szCs w:val="16"/>
              </w:rPr>
            </w:pPr>
          </w:p>
        </w:tc>
        <w:tc>
          <w:tcPr>
            <w:tcW w:w="743" w:type="dxa"/>
            <w:tcBorders>
              <w:top w:val="nil"/>
              <w:left w:val="nil"/>
              <w:bottom w:val="nil"/>
              <w:right w:val="nil"/>
            </w:tcBorders>
            <w:vAlign w:val="bottom"/>
          </w:tcPr>
          <w:p w:rsidR="00F84838" w:rsidRPr="002B542B" w:rsidRDefault="00F84838" w:rsidP="00F75903">
            <w:pPr>
              <w:jc w:val="center"/>
              <w:rPr>
                <w:sz w:val="16"/>
                <w:szCs w:val="16"/>
              </w:rPr>
            </w:pPr>
          </w:p>
        </w:tc>
      </w:tr>
      <w:tr w:rsidR="00F84838" w:rsidRPr="002B542B">
        <w:trPr>
          <w:trHeight w:val="113"/>
        </w:trPr>
        <w:tc>
          <w:tcPr>
            <w:tcW w:w="278" w:type="dxa"/>
            <w:tcBorders>
              <w:top w:val="nil"/>
              <w:left w:val="nil"/>
              <w:bottom w:val="nil"/>
              <w:right w:val="nil"/>
            </w:tcBorders>
          </w:tcPr>
          <w:p w:rsidR="00F84838" w:rsidRPr="002B542B" w:rsidRDefault="00F84838" w:rsidP="00F75903">
            <w:pPr>
              <w:jc w:val="center"/>
              <w:rPr>
                <w:sz w:val="16"/>
                <w:szCs w:val="16"/>
              </w:rPr>
            </w:pPr>
          </w:p>
        </w:tc>
        <w:tc>
          <w:tcPr>
            <w:tcW w:w="1282" w:type="dxa"/>
            <w:gridSpan w:val="3"/>
            <w:tcBorders>
              <w:top w:val="nil"/>
              <w:left w:val="nil"/>
              <w:bottom w:val="nil"/>
              <w:right w:val="nil"/>
            </w:tcBorders>
            <w:noWrap/>
          </w:tcPr>
          <w:p w:rsidR="00F84838" w:rsidRPr="002B542B" w:rsidRDefault="00F84838" w:rsidP="00F75903">
            <w:pPr>
              <w:jc w:val="center"/>
              <w:rPr>
                <w:sz w:val="16"/>
                <w:szCs w:val="16"/>
              </w:rPr>
            </w:pPr>
          </w:p>
        </w:tc>
        <w:tc>
          <w:tcPr>
            <w:tcW w:w="8221" w:type="dxa"/>
            <w:gridSpan w:val="14"/>
            <w:tcBorders>
              <w:top w:val="nil"/>
              <w:left w:val="nil"/>
              <w:bottom w:val="nil"/>
              <w:right w:val="nil"/>
            </w:tcBorders>
            <w:noWrap/>
            <w:vAlign w:val="bottom"/>
          </w:tcPr>
          <w:p w:rsidR="00F84838" w:rsidRPr="002B542B" w:rsidRDefault="00F84838" w:rsidP="00F75903">
            <w:pPr>
              <w:rPr>
                <w:sz w:val="16"/>
                <w:szCs w:val="16"/>
              </w:rPr>
            </w:pPr>
            <w:r w:rsidRPr="002B542B">
              <w:rPr>
                <w:sz w:val="16"/>
                <w:szCs w:val="16"/>
              </w:rPr>
              <w:t>Сметная (договорная) стоимость в соответствии с договором подряда (субподряда):</w:t>
            </w:r>
          </w:p>
        </w:tc>
        <w:tc>
          <w:tcPr>
            <w:tcW w:w="1468" w:type="dxa"/>
            <w:gridSpan w:val="2"/>
            <w:tcBorders>
              <w:top w:val="nil"/>
              <w:left w:val="nil"/>
              <w:bottom w:val="nil"/>
              <w:right w:val="nil"/>
            </w:tcBorders>
            <w:noWrap/>
          </w:tcPr>
          <w:p w:rsidR="00F84838" w:rsidRPr="002B542B" w:rsidRDefault="00F84838" w:rsidP="00F75903">
            <w:pPr>
              <w:jc w:val="right"/>
              <w:rPr>
                <w:sz w:val="16"/>
                <w:szCs w:val="16"/>
              </w:rPr>
            </w:pPr>
          </w:p>
        </w:tc>
        <w:tc>
          <w:tcPr>
            <w:tcW w:w="1600" w:type="dxa"/>
            <w:gridSpan w:val="2"/>
            <w:tcBorders>
              <w:top w:val="nil"/>
              <w:left w:val="nil"/>
              <w:bottom w:val="nil"/>
              <w:right w:val="nil"/>
            </w:tcBorders>
            <w:noWrap/>
          </w:tcPr>
          <w:p w:rsidR="00F84838" w:rsidRPr="002B542B" w:rsidRDefault="00F84838" w:rsidP="00F75903">
            <w:pPr>
              <w:jc w:val="right"/>
              <w:rPr>
                <w:sz w:val="16"/>
                <w:szCs w:val="16"/>
              </w:rPr>
            </w:pPr>
          </w:p>
        </w:tc>
        <w:tc>
          <w:tcPr>
            <w:tcW w:w="734" w:type="dxa"/>
            <w:gridSpan w:val="2"/>
            <w:tcBorders>
              <w:top w:val="nil"/>
              <w:left w:val="nil"/>
              <w:bottom w:val="nil"/>
              <w:right w:val="nil"/>
            </w:tcBorders>
            <w:noWrap/>
          </w:tcPr>
          <w:p w:rsidR="00F84838" w:rsidRPr="002B542B" w:rsidRDefault="00F84838" w:rsidP="00F75903">
            <w:pPr>
              <w:jc w:val="right"/>
              <w:rPr>
                <w:sz w:val="16"/>
                <w:szCs w:val="16"/>
              </w:rPr>
            </w:pPr>
          </w:p>
        </w:tc>
        <w:tc>
          <w:tcPr>
            <w:tcW w:w="309" w:type="dxa"/>
            <w:tcBorders>
              <w:top w:val="nil"/>
              <w:left w:val="nil"/>
              <w:bottom w:val="nil"/>
              <w:right w:val="nil"/>
            </w:tcBorders>
            <w:noWrap/>
          </w:tcPr>
          <w:p w:rsidR="00F84838" w:rsidRPr="002B542B" w:rsidRDefault="00F84838" w:rsidP="00F75903">
            <w:pPr>
              <w:jc w:val="right"/>
              <w:rPr>
                <w:sz w:val="16"/>
                <w:szCs w:val="16"/>
              </w:rPr>
            </w:pPr>
          </w:p>
        </w:tc>
        <w:tc>
          <w:tcPr>
            <w:tcW w:w="895" w:type="dxa"/>
            <w:gridSpan w:val="2"/>
            <w:tcBorders>
              <w:top w:val="nil"/>
              <w:left w:val="nil"/>
              <w:bottom w:val="nil"/>
              <w:right w:val="nil"/>
            </w:tcBorders>
            <w:vAlign w:val="bottom"/>
          </w:tcPr>
          <w:p w:rsidR="00F84838" w:rsidRPr="002B542B" w:rsidRDefault="00F84838" w:rsidP="00F75903">
            <w:pPr>
              <w:jc w:val="center"/>
              <w:rPr>
                <w:sz w:val="16"/>
                <w:szCs w:val="16"/>
              </w:rPr>
            </w:pPr>
          </w:p>
        </w:tc>
        <w:tc>
          <w:tcPr>
            <w:tcW w:w="743" w:type="dxa"/>
            <w:tcBorders>
              <w:top w:val="nil"/>
              <w:left w:val="nil"/>
              <w:bottom w:val="nil"/>
              <w:right w:val="nil"/>
            </w:tcBorders>
            <w:vAlign w:val="bottom"/>
          </w:tcPr>
          <w:p w:rsidR="00F84838" w:rsidRPr="002B542B" w:rsidRDefault="00F84838" w:rsidP="00F75903">
            <w:pPr>
              <w:jc w:val="center"/>
              <w:rPr>
                <w:sz w:val="16"/>
                <w:szCs w:val="16"/>
              </w:rPr>
            </w:pPr>
          </w:p>
        </w:tc>
      </w:tr>
      <w:tr w:rsidR="00F84838" w:rsidRPr="002B542B">
        <w:trPr>
          <w:trHeight w:val="113"/>
        </w:trPr>
        <w:tc>
          <w:tcPr>
            <w:tcW w:w="1560" w:type="dxa"/>
            <w:gridSpan w:val="4"/>
            <w:tcBorders>
              <w:top w:val="single" w:sz="4" w:space="0" w:color="auto"/>
              <w:left w:val="single" w:sz="4" w:space="0" w:color="auto"/>
              <w:bottom w:val="single" w:sz="4" w:space="0" w:color="auto"/>
              <w:right w:val="single" w:sz="4" w:space="0" w:color="000000"/>
            </w:tcBorders>
            <w:vAlign w:val="center"/>
          </w:tcPr>
          <w:p w:rsidR="00F84838" w:rsidRPr="002B542B" w:rsidRDefault="00F84838" w:rsidP="00F75903">
            <w:pPr>
              <w:jc w:val="center"/>
              <w:rPr>
                <w:sz w:val="16"/>
                <w:szCs w:val="16"/>
              </w:rPr>
            </w:pPr>
            <w:r w:rsidRPr="002B542B">
              <w:rPr>
                <w:sz w:val="16"/>
                <w:szCs w:val="16"/>
              </w:rPr>
              <w:t>Номера</w:t>
            </w:r>
          </w:p>
        </w:tc>
        <w:tc>
          <w:tcPr>
            <w:tcW w:w="1134" w:type="dxa"/>
            <w:gridSpan w:val="2"/>
            <w:vMerge w:val="restart"/>
            <w:tcBorders>
              <w:top w:val="single" w:sz="4" w:space="0" w:color="auto"/>
              <w:left w:val="single" w:sz="4" w:space="0" w:color="auto"/>
              <w:bottom w:val="single" w:sz="4" w:space="0" w:color="000000"/>
              <w:right w:val="single" w:sz="4" w:space="0" w:color="auto"/>
            </w:tcBorders>
            <w:vAlign w:val="center"/>
          </w:tcPr>
          <w:p w:rsidR="00F84838" w:rsidRPr="002B542B" w:rsidRDefault="00F84838" w:rsidP="00F75903">
            <w:pPr>
              <w:jc w:val="center"/>
              <w:rPr>
                <w:sz w:val="16"/>
                <w:szCs w:val="16"/>
              </w:rPr>
            </w:pPr>
            <w:r w:rsidRPr="002B542B">
              <w:rPr>
                <w:sz w:val="16"/>
                <w:szCs w:val="16"/>
              </w:rPr>
              <w:t>Обоснование</w:t>
            </w:r>
          </w:p>
        </w:tc>
        <w:tc>
          <w:tcPr>
            <w:tcW w:w="2551" w:type="dxa"/>
            <w:gridSpan w:val="3"/>
            <w:vMerge w:val="restart"/>
            <w:tcBorders>
              <w:top w:val="single" w:sz="4" w:space="0" w:color="auto"/>
              <w:left w:val="single" w:sz="4" w:space="0" w:color="auto"/>
              <w:bottom w:val="single" w:sz="4" w:space="0" w:color="000000"/>
              <w:right w:val="single" w:sz="4" w:space="0" w:color="auto"/>
            </w:tcBorders>
            <w:vAlign w:val="center"/>
          </w:tcPr>
          <w:p w:rsidR="00F84838" w:rsidRPr="002B542B" w:rsidRDefault="00F84838" w:rsidP="00F75903">
            <w:pPr>
              <w:jc w:val="center"/>
              <w:rPr>
                <w:sz w:val="16"/>
                <w:szCs w:val="16"/>
              </w:rPr>
            </w:pPr>
            <w:r w:rsidRPr="002B542B">
              <w:rPr>
                <w:sz w:val="16"/>
                <w:szCs w:val="16"/>
              </w:rPr>
              <w:t>Наименование работ и затрат</w:t>
            </w:r>
          </w:p>
        </w:tc>
        <w:tc>
          <w:tcPr>
            <w:tcW w:w="851" w:type="dxa"/>
            <w:vMerge w:val="restart"/>
            <w:tcBorders>
              <w:top w:val="single" w:sz="4" w:space="0" w:color="auto"/>
              <w:left w:val="single" w:sz="4" w:space="0" w:color="auto"/>
              <w:bottom w:val="single" w:sz="4" w:space="0" w:color="000000"/>
              <w:right w:val="single" w:sz="4" w:space="0" w:color="auto"/>
            </w:tcBorders>
            <w:vAlign w:val="center"/>
          </w:tcPr>
          <w:p w:rsidR="00F84838" w:rsidRPr="002B542B" w:rsidRDefault="00F84838" w:rsidP="00F75903">
            <w:pPr>
              <w:jc w:val="center"/>
              <w:rPr>
                <w:sz w:val="16"/>
                <w:szCs w:val="16"/>
              </w:rPr>
            </w:pPr>
            <w:r w:rsidRPr="002B542B">
              <w:rPr>
                <w:sz w:val="16"/>
                <w:szCs w:val="16"/>
              </w:rPr>
              <w:t>Ед. изм.</w:t>
            </w:r>
          </w:p>
        </w:tc>
        <w:tc>
          <w:tcPr>
            <w:tcW w:w="992" w:type="dxa"/>
            <w:vMerge w:val="restart"/>
            <w:tcBorders>
              <w:top w:val="single" w:sz="4" w:space="0" w:color="auto"/>
              <w:left w:val="single" w:sz="4" w:space="0" w:color="auto"/>
              <w:bottom w:val="single" w:sz="4" w:space="0" w:color="000000"/>
              <w:right w:val="single" w:sz="4" w:space="0" w:color="auto"/>
            </w:tcBorders>
            <w:vAlign w:val="center"/>
          </w:tcPr>
          <w:p w:rsidR="00F84838" w:rsidRPr="002B542B" w:rsidRDefault="00F84838" w:rsidP="00F75903">
            <w:pPr>
              <w:jc w:val="center"/>
              <w:rPr>
                <w:sz w:val="16"/>
                <w:szCs w:val="16"/>
              </w:rPr>
            </w:pPr>
            <w:r w:rsidRPr="002B542B">
              <w:rPr>
                <w:sz w:val="16"/>
                <w:szCs w:val="16"/>
              </w:rPr>
              <w:t>Кол.</w:t>
            </w:r>
          </w:p>
        </w:tc>
        <w:tc>
          <w:tcPr>
            <w:tcW w:w="2693" w:type="dxa"/>
            <w:gridSpan w:val="7"/>
            <w:tcBorders>
              <w:top w:val="single" w:sz="4" w:space="0" w:color="auto"/>
              <w:left w:val="nil"/>
              <w:bottom w:val="single" w:sz="4" w:space="0" w:color="auto"/>
              <w:right w:val="single" w:sz="4" w:space="0" w:color="000000"/>
            </w:tcBorders>
            <w:vAlign w:val="center"/>
          </w:tcPr>
          <w:p w:rsidR="00F84838" w:rsidRPr="002B542B" w:rsidRDefault="00F84838" w:rsidP="00F75903">
            <w:pPr>
              <w:jc w:val="center"/>
              <w:rPr>
                <w:sz w:val="16"/>
                <w:szCs w:val="16"/>
              </w:rPr>
            </w:pPr>
            <w:r w:rsidRPr="002B542B">
              <w:rPr>
                <w:sz w:val="16"/>
                <w:szCs w:val="16"/>
              </w:rPr>
              <w:t>Стоимость единицы</w:t>
            </w:r>
          </w:p>
        </w:tc>
        <w:tc>
          <w:tcPr>
            <w:tcW w:w="4111" w:type="dxa"/>
            <w:gridSpan w:val="7"/>
            <w:tcBorders>
              <w:top w:val="single" w:sz="4" w:space="0" w:color="auto"/>
              <w:left w:val="nil"/>
              <w:bottom w:val="single" w:sz="4" w:space="0" w:color="auto"/>
              <w:right w:val="single" w:sz="4" w:space="0" w:color="000000"/>
            </w:tcBorders>
            <w:vAlign w:val="center"/>
          </w:tcPr>
          <w:p w:rsidR="00F84838" w:rsidRPr="002B542B" w:rsidRDefault="00F84838" w:rsidP="00F75903">
            <w:pPr>
              <w:jc w:val="center"/>
              <w:rPr>
                <w:sz w:val="16"/>
                <w:szCs w:val="16"/>
              </w:rPr>
            </w:pPr>
            <w:r w:rsidRPr="002B542B">
              <w:rPr>
                <w:sz w:val="16"/>
                <w:szCs w:val="16"/>
              </w:rPr>
              <w:t>Общая стоимость</w:t>
            </w:r>
          </w:p>
        </w:tc>
        <w:tc>
          <w:tcPr>
            <w:tcW w:w="1638" w:type="dxa"/>
            <w:gridSpan w:val="3"/>
            <w:tcBorders>
              <w:top w:val="single" w:sz="4" w:space="0" w:color="auto"/>
              <w:left w:val="nil"/>
              <w:bottom w:val="single" w:sz="4" w:space="0" w:color="auto"/>
              <w:right w:val="single" w:sz="4" w:space="0" w:color="000000"/>
            </w:tcBorders>
            <w:vAlign w:val="center"/>
          </w:tcPr>
          <w:p w:rsidR="00F84838" w:rsidRPr="002B542B" w:rsidRDefault="00F84838" w:rsidP="00F75903">
            <w:pPr>
              <w:jc w:val="center"/>
              <w:rPr>
                <w:sz w:val="16"/>
                <w:szCs w:val="16"/>
              </w:rPr>
            </w:pPr>
            <w:r w:rsidRPr="002B542B">
              <w:rPr>
                <w:sz w:val="16"/>
                <w:szCs w:val="16"/>
              </w:rPr>
              <w:t>Затр.тр.раб-х не занятых обслуж.машин</w:t>
            </w:r>
          </w:p>
        </w:tc>
      </w:tr>
      <w:tr w:rsidR="00F84838" w:rsidRPr="002B542B">
        <w:trPr>
          <w:trHeight w:val="113"/>
        </w:trPr>
        <w:tc>
          <w:tcPr>
            <w:tcW w:w="851" w:type="dxa"/>
            <w:gridSpan w:val="2"/>
            <w:vMerge w:val="restart"/>
            <w:tcBorders>
              <w:top w:val="nil"/>
              <w:left w:val="single" w:sz="4" w:space="0" w:color="auto"/>
              <w:bottom w:val="single" w:sz="4" w:space="0" w:color="000000"/>
              <w:right w:val="single" w:sz="4" w:space="0" w:color="auto"/>
            </w:tcBorders>
            <w:vAlign w:val="center"/>
          </w:tcPr>
          <w:p w:rsidR="00F84838" w:rsidRPr="002B542B" w:rsidRDefault="00F84838" w:rsidP="00F75903">
            <w:pPr>
              <w:jc w:val="center"/>
              <w:rPr>
                <w:sz w:val="16"/>
                <w:szCs w:val="16"/>
              </w:rPr>
            </w:pPr>
            <w:r w:rsidRPr="002B542B">
              <w:rPr>
                <w:sz w:val="16"/>
                <w:szCs w:val="16"/>
              </w:rPr>
              <w:t>по порядку</w:t>
            </w:r>
          </w:p>
        </w:tc>
        <w:tc>
          <w:tcPr>
            <w:tcW w:w="709" w:type="dxa"/>
            <w:gridSpan w:val="2"/>
            <w:vMerge w:val="restart"/>
            <w:tcBorders>
              <w:top w:val="nil"/>
              <w:left w:val="single" w:sz="4" w:space="0" w:color="auto"/>
              <w:bottom w:val="single" w:sz="4" w:space="0" w:color="000000"/>
              <w:right w:val="single" w:sz="4" w:space="0" w:color="auto"/>
            </w:tcBorders>
            <w:vAlign w:val="center"/>
          </w:tcPr>
          <w:p w:rsidR="00F84838" w:rsidRPr="002B542B" w:rsidRDefault="00F84838" w:rsidP="00F75903">
            <w:pPr>
              <w:jc w:val="center"/>
              <w:rPr>
                <w:sz w:val="16"/>
                <w:szCs w:val="16"/>
              </w:rPr>
            </w:pPr>
            <w:r w:rsidRPr="002B542B">
              <w:rPr>
                <w:sz w:val="16"/>
                <w:szCs w:val="16"/>
              </w:rPr>
              <w:t>поз. по смете</w:t>
            </w:r>
          </w:p>
        </w:tc>
        <w:tc>
          <w:tcPr>
            <w:tcW w:w="1134" w:type="dxa"/>
            <w:gridSpan w:val="2"/>
            <w:vMerge/>
            <w:tcBorders>
              <w:top w:val="single" w:sz="4" w:space="0" w:color="auto"/>
              <w:left w:val="single" w:sz="4" w:space="0" w:color="auto"/>
              <w:bottom w:val="single" w:sz="4" w:space="0" w:color="000000"/>
              <w:right w:val="single" w:sz="4" w:space="0" w:color="auto"/>
            </w:tcBorders>
            <w:vAlign w:val="center"/>
          </w:tcPr>
          <w:p w:rsidR="00F84838" w:rsidRPr="002B542B" w:rsidRDefault="00F84838" w:rsidP="00F75903">
            <w:pPr>
              <w:rPr>
                <w:sz w:val="16"/>
                <w:szCs w:val="16"/>
              </w:rPr>
            </w:pPr>
          </w:p>
        </w:tc>
        <w:tc>
          <w:tcPr>
            <w:tcW w:w="2551" w:type="dxa"/>
            <w:gridSpan w:val="3"/>
            <w:vMerge/>
            <w:tcBorders>
              <w:top w:val="single" w:sz="4" w:space="0" w:color="auto"/>
              <w:left w:val="single" w:sz="4" w:space="0" w:color="auto"/>
              <w:bottom w:val="single" w:sz="4" w:space="0" w:color="000000"/>
              <w:right w:val="single" w:sz="4" w:space="0" w:color="auto"/>
            </w:tcBorders>
            <w:vAlign w:val="center"/>
          </w:tcPr>
          <w:p w:rsidR="00F84838" w:rsidRPr="002B542B" w:rsidRDefault="00F84838" w:rsidP="00F75903">
            <w:pPr>
              <w:rPr>
                <w:sz w:val="16"/>
                <w:szCs w:val="16"/>
              </w:rPr>
            </w:pPr>
          </w:p>
        </w:tc>
        <w:tc>
          <w:tcPr>
            <w:tcW w:w="851" w:type="dxa"/>
            <w:vMerge/>
            <w:tcBorders>
              <w:top w:val="single" w:sz="4" w:space="0" w:color="auto"/>
              <w:left w:val="single" w:sz="4" w:space="0" w:color="auto"/>
              <w:bottom w:val="single" w:sz="4" w:space="0" w:color="000000"/>
              <w:right w:val="single" w:sz="4" w:space="0" w:color="auto"/>
            </w:tcBorders>
            <w:vAlign w:val="center"/>
          </w:tcPr>
          <w:p w:rsidR="00F84838" w:rsidRPr="002B542B" w:rsidRDefault="00F84838" w:rsidP="00F75903">
            <w:pPr>
              <w:rPr>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F84838" w:rsidRPr="002B542B" w:rsidRDefault="00F84838" w:rsidP="00F75903">
            <w:pPr>
              <w:rPr>
                <w:sz w:val="16"/>
                <w:szCs w:val="16"/>
              </w:rPr>
            </w:pPr>
          </w:p>
        </w:tc>
        <w:tc>
          <w:tcPr>
            <w:tcW w:w="709" w:type="dxa"/>
            <w:gridSpan w:val="2"/>
            <w:tcBorders>
              <w:top w:val="nil"/>
              <w:left w:val="nil"/>
              <w:bottom w:val="single" w:sz="4" w:space="0" w:color="auto"/>
              <w:right w:val="single" w:sz="4" w:space="0" w:color="auto"/>
            </w:tcBorders>
            <w:vAlign w:val="center"/>
          </w:tcPr>
          <w:p w:rsidR="00F84838" w:rsidRPr="002B542B" w:rsidRDefault="00F84838" w:rsidP="00F75903">
            <w:pPr>
              <w:jc w:val="center"/>
              <w:rPr>
                <w:sz w:val="16"/>
                <w:szCs w:val="16"/>
              </w:rPr>
            </w:pPr>
            <w:r w:rsidRPr="002B542B">
              <w:rPr>
                <w:sz w:val="16"/>
                <w:szCs w:val="16"/>
              </w:rPr>
              <w:t>Всего</w:t>
            </w:r>
          </w:p>
        </w:tc>
        <w:tc>
          <w:tcPr>
            <w:tcW w:w="1134" w:type="dxa"/>
            <w:gridSpan w:val="2"/>
            <w:tcBorders>
              <w:top w:val="nil"/>
              <w:left w:val="nil"/>
              <w:bottom w:val="single" w:sz="4" w:space="0" w:color="auto"/>
              <w:right w:val="single" w:sz="4" w:space="0" w:color="auto"/>
            </w:tcBorders>
            <w:vAlign w:val="center"/>
          </w:tcPr>
          <w:p w:rsidR="00F84838" w:rsidRPr="002B542B" w:rsidRDefault="00F84838" w:rsidP="00F75903">
            <w:pPr>
              <w:jc w:val="center"/>
              <w:rPr>
                <w:sz w:val="16"/>
                <w:szCs w:val="16"/>
              </w:rPr>
            </w:pPr>
            <w:r w:rsidRPr="002B542B">
              <w:rPr>
                <w:sz w:val="16"/>
                <w:szCs w:val="16"/>
              </w:rPr>
              <w:t>Экспл. маш.</w:t>
            </w:r>
          </w:p>
        </w:tc>
        <w:tc>
          <w:tcPr>
            <w:tcW w:w="850" w:type="dxa"/>
            <w:gridSpan w:val="3"/>
            <w:vMerge w:val="restart"/>
            <w:tcBorders>
              <w:top w:val="nil"/>
              <w:left w:val="single" w:sz="4" w:space="0" w:color="auto"/>
              <w:bottom w:val="single" w:sz="4" w:space="0" w:color="000000"/>
              <w:right w:val="single" w:sz="4" w:space="0" w:color="auto"/>
            </w:tcBorders>
            <w:vAlign w:val="center"/>
          </w:tcPr>
          <w:p w:rsidR="00F84838" w:rsidRPr="002B542B" w:rsidRDefault="00F84838" w:rsidP="00F75903">
            <w:pPr>
              <w:jc w:val="center"/>
              <w:rPr>
                <w:sz w:val="16"/>
                <w:szCs w:val="16"/>
              </w:rPr>
            </w:pPr>
            <w:r w:rsidRPr="002B542B">
              <w:rPr>
                <w:sz w:val="16"/>
                <w:szCs w:val="16"/>
              </w:rPr>
              <w:t>Мат-ы</w:t>
            </w:r>
          </w:p>
        </w:tc>
        <w:tc>
          <w:tcPr>
            <w:tcW w:w="851" w:type="dxa"/>
            <w:vMerge w:val="restart"/>
            <w:tcBorders>
              <w:top w:val="nil"/>
              <w:left w:val="single" w:sz="4" w:space="0" w:color="auto"/>
              <w:bottom w:val="single" w:sz="4" w:space="0" w:color="auto"/>
              <w:right w:val="single" w:sz="4" w:space="0" w:color="auto"/>
            </w:tcBorders>
            <w:vAlign w:val="center"/>
          </w:tcPr>
          <w:p w:rsidR="00F84838" w:rsidRPr="002B542B" w:rsidRDefault="00F84838" w:rsidP="00F75903">
            <w:pPr>
              <w:jc w:val="center"/>
              <w:rPr>
                <w:sz w:val="16"/>
                <w:szCs w:val="16"/>
              </w:rPr>
            </w:pPr>
            <w:r w:rsidRPr="002B542B">
              <w:rPr>
                <w:sz w:val="16"/>
                <w:szCs w:val="16"/>
              </w:rPr>
              <w:t>Всего</w:t>
            </w:r>
          </w:p>
        </w:tc>
        <w:tc>
          <w:tcPr>
            <w:tcW w:w="992" w:type="dxa"/>
            <w:gridSpan w:val="2"/>
            <w:vMerge w:val="restart"/>
            <w:tcBorders>
              <w:top w:val="nil"/>
              <w:left w:val="single" w:sz="4" w:space="0" w:color="auto"/>
              <w:bottom w:val="single" w:sz="4" w:space="0" w:color="000000"/>
              <w:right w:val="single" w:sz="4" w:space="0" w:color="auto"/>
            </w:tcBorders>
            <w:vAlign w:val="center"/>
          </w:tcPr>
          <w:p w:rsidR="00F84838" w:rsidRPr="002B542B" w:rsidRDefault="00F84838" w:rsidP="00F75903">
            <w:pPr>
              <w:jc w:val="center"/>
              <w:rPr>
                <w:sz w:val="16"/>
                <w:szCs w:val="16"/>
              </w:rPr>
            </w:pPr>
            <w:r w:rsidRPr="002B542B">
              <w:rPr>
                <w:sz w:val="16"/>
                <w:szCs w:val="16"/>
              </w:rPr>
              <w:t>в т.ч. оплата труда</w:t>
            </w:r>
          </w:p>
        </w:tc>
        <w:tc>
          <w:tcPr>
            <w:tcW w:w="1276" w:type="dxa"/>
            <w:gridSpan w:val="2"/>
            <w:tcBorders>
              <w:top w:val="nil"/>
              <w:left w:val="nil"/>
              <w:bottom w:val="single" w:sz="4" w:space="0" w:color="auto"/>
              <w:right w:val="single" w:sz="4" w:space="0" w:color="auto"/>
            </w:tcBorders>
            <w:vAlign w:val="center"/>
          </w:tcPr>
          <w:p w:rsidR="00F84838" w:rsidRPr="002B542B" w:rsidRDefault="00F84838" w:rsidP="00F75903">
            <w:pPr>
              <w:jc w:val="center"/>
              <w:rPr>
                <w:sz w:val="16"/>
                <w:szCs w:val="16"/>
              </w:rPr>
            </w:pPr>
            <w:r w:rsidRPr="002B542B">
              <w:rPr>
                <w:sz w:val="16"/>
                <w:szCs w:val="16"/>
              </w:rPr>
              <w:t>Экспл. маш.</w:t>
            </w:r>
          </w:p>
        </w:tc>
        <w:tc>
          <w:tcPr>
            <w:tcW w:w="992" w:type="dxa"/>
            <w:gridSpan w:val="2"/>
            <w:vMerge w:val="restart"/>
            <w:tcBorders>
              <w:top w:val="nil"/>
              <w:left w:val="single" w:sz="4" w:space="0" w:color="auto"/>
              <w:bottom w:val="single" w:sz="4" w:space="0" w:color="000000"/>
              <w:right w:val="single" w:sz="4" w:space="0" w:color="auto"/>
            </w:tcBorders>
            <w:vAlign w:val="center"/>
          </w:tcPr>
          <w:p w:rsidR="00F84838" w:rsidRPr="002B542B" w:rsidRDefault="00F84838" w:rsidP="00F75903">
            <w:pPr>
              <w:jc w:val="center"/>
              <w:rPr>
                <w:sz w:val="16"/>
                <w:szCs w:val="16"/>
              </w:rPr>
            </w:pPr>
            <w:r w:rsidRPr="002B542B">
              <w:rPr>
                <w:sz w:val="16"/>
                <w:szCs w:val="16"/>
              </w:rPr>
              <w:t>Мат-ы</w:t>
            </w:r>
          </w:p>
        </w:tc>
        <w:tc>
          <w:tcPr>
            <w:tcW w:w="1638" w:type="dxa"/>
            <w:gridSpan w:val="3"/>
            <w:tcBorders>
              <w:top w:val="single" w:sz="4" w:space="0" w:color="auto"/>
              <w:left w:val="nil"/>
              <w:bottom w:val="single" w:sz="4" w:space="0" w:color="auto"/>
              <w:right w:val="single" w:sz="4" w:space="0" w:color="000000"/>
            </w:tcBorders>
            <w:vAlign w:val="center"/>
          </w:tcPr>
          <w:p w:rsidR="00F84838" w:rsidRPr="002B542B" w:rsidRDefault="00F84838" w:rsidP="00F75903">
            <w:pPr>
              <w:jc w:val="center"/>
              <w:rPr>
                <w:sz w:val="16"/>
                <w:szCs w:val="16"/>
              </w:rPr>
            </w:pPr>
            <w:r w:rsidRPr="002B542B">
              <w:rPr>
                <w:sz w:val="16"/>
                <w:szCs w:val="16"/>
              </w:rPr>
              <w:t>Обслуж-х машины</w:t>
            </w:r>
          </w:p>
        </w:tc>
      </w:tr>
      <w:tr w:rsidR="00F84838" w:rsidRPr="002B542B">
        <w:trPr>
          <w:trHeight w:val="113"/>
        </w:trPr>
        <w:tc>
          <w:tcPr>
            <w:tcW w:w="851" w:type="dxa"/>
            <w:gridSpan w:val="2"/>
            <w:vMerge/>
            <w:tcBorders>
              <w:top w:val="nil"/>
              <w:left w:val="single" w:sz="4" w:space="0" w:color="auto"/>
              <w:bottom w:val="single" w:sz="4" w:space="0" w:color="000000"/>
              <w:right w:val="single" w:sz="4" w:space="0" w:color="auto"/>
            </w:tcBorders>
            <w:vAlign w:val="center"/>
          </w:tcPr>
          <w:p w:rsidR="00F84838" w:rsidRPr="002B542B" w:rsidRDefault="00F84838" w:rsidP="00F75903">
            <w:pPr>
              <w:rPr>
                <w:sz w:val="16"/>
                <w:szCs w:val="16"/>
              </w:rPr>
            </w:pPr>
          </w:p>
        </w:tc>
        <w:tc>
          <w:tcPr>
            <w:tcW w:w="709" w:type="dxa"/>
            <w:gridSpan w:val="2"/>
            <w:vMerge/>
            <w:tcBorders>
              <w:top w:val="nil"/>
              <w:left w:val="single" w:sz="4" w:space="0" w:color="auto"/>
              <w:bottom w:val="single" w:sz="4" w:space="0" w:color="000000"/>
              <w:right w:val="single" w:sz="4" w:space="0" w:color="auto"/>
            </w:tcBorders>
            <w:vAlign w:val="center"/>
          </w:tcPr>
          <w:p w:rsidR="00F84838" w:rsidRPr="002B542B" w:rsidRDefault="00F84838" w:rsidP="00F75903">
            <w:pPr>
              <w:rPr>
                <w:sz w:val="16"/>
                <w:szCs w:val="16"/>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tcPr>
          <w:p w:rsidR="00F84838" w:rsidRPr="002B542B" w:rsidRDefault="00F84838" w:rsidP="00F75903">
            <w:pPr>
              <w:rPr>
                <w:sz w:val="16"/>
                <w:szCs w:val="16"/>
              </w:rPr>
            </w:pPr>
          </w:p>
        </w:tc>
        <w:tc>
          <w:tcPr>
            <w:tcW w:w="2551" w:type="dxa"/>
            <w:gridSpan w:val="3"/>
            <w:vMerge/>
            <w:tcBorders>
              <w:top w:val="single" w:sz="4" w:space="0" w:color="auto"/>
              <w:left w:val="single" w:sz="4" w:space="0" w:color="auto"/>
              <w:bottom w:val="single" w:sz="4" w:space="0" w:color="000000"/>
              <w:right w:val="single" w:sz="4" w:space="0" w:color="auto"/>
            </w:tcBorders>
            <w:vAlign w:val="center"/>
          </w:tcPr>
          <w:p w:rsidR="00F84838" w:rsidRPr="002B542B" w:rsidRDefault="00F84838" w:rsidP="00F75903">
            <w:pPr>
              <w:rPr>
                <w:sz w:val="16"/>
                <w:szCs w:val="16"/>
              </w:rPr>
            </w:pPr>
          </w:p>
        </w:tc>
        <w:tc>
          <w:tcPr>
            <w:tcW w:w="851" w:type="dxa"/>
            <w:vMerge/>
            <w:tcBorders>
              <w:top w:val="single" w:sz="4" w:space="0" w:color="auto"/>
              <w:left w:val="single" w:sz="4" w:space="0" w:color="auto"/>
              <w:bottom w:val="single" w:sz="4" w:space="0" w:color="000000"/>
              <w:right w:val="single" w:sz="4" w:space="0" w:color="auto"/>
            </w:tcBorders>
            <w:vAlign w:val="center"/>
          </w:tcPr>
          <w:p w:rsidR="00F84838" w:rsidRPr="002B542B" w:rsidRDefault="00F84838" w:rsidP="00F75903">
            <w:pPr>
              <w:rPr>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F84838" w:rsidRPr="002B542B" w:rsidRDefault="00F84838" w:rsidP="00F75903">
            <w:pPr>
              <w:rPr>
                <w:sz w:val="16"/>
                <w:szCs w:val="16"/>
              </w:rPr>
            </w:pPr>
          </w:p>
        </w:tc>
        <w:tc>
          <w:tcPr>
            <w:tcW w:w="709" w:type="dxa"/>
            <w:gridSpan w:val="2"/>
            <w:tcBorders>
              <w:top w:val="nil"/>
              <w:left w:val="nil"/>
              <w:bottom w:val="single" w:sz="4" w:space="0" w:color="auto"/>
              <w:right w:val="single" w:sz="4" w:space="0" w:color="auto"/>
            </w:tcBorders>
            <w:vAlign w:val="center"/>
          </w:tcPr>
          <w:p w:rsidR="00F84838" w:rsidRPr="002B542B" w:rsidRDefault="00F84838" w:rsidP="00F75903">
            <w:pPr>
              <w:jc w:val="center"/>
              <w:rPr>
                <w:sz w:val="16"/>
                <w:szCs w:val="16"/>
              </w:rPr>
            </w:pPr>
            <w:r w:rsidRPr="002B542B">
              <w:rPr>
                <w:sz w:val="16"/>
                <w:szCs w:val="16"/>
              </w:rPr>
              <w:t>оплата труда</w:t>
            </w:r>
          </w:p>
        </w:tc>
        <w:tc>
          <w:tcPr>
            <w:tcW w:w="1134" w:type="dxa"/>
            <w:gridSpan w:val="2"/>
            <w:tcBorders>
              <w:top w:val="nil"/>
              <w:left w:val="nil"/>
              <w:bottom w:val="single" w:sz="4" w:space="0" w:color="auto"/>
              <w:right w:val="nil"/>
            </w:tcBorders>
            <w:vAlign w:val="center"/>
          </w:tcPr>
          <w:p w:rsidR="00F84838" w:rsidRPr="002B542B" w:rsidRDefault="00F84838" w:rsidP="00F75903">
            <w:pPr>
              <w:jc w:val="center"/>
              <w:rPr>
                <w:sz w:val="16"/>
                <w:szCs w:val="16"/>
              </w:rPr>
            </w:pPr>
            <w:r w:rsidRPr="002B542B">
              <w:rPr>
                <w:sz w:val="16"/>
                <w:szCs w:val="16"/>
              </w:rPr>
              <w:t>в т.ч. оплата труда</w:t>
            </w:r>
          </w:p>
        </w:tc>
        <w:tc>
          <w:tcPr>
            <w:tcW w:w="850" w:type="dxa"/>
            <w:gridSpan w:val="3"/>
            <w:vMerge/>
            <w:tcBorders>
              <w:top w:val="nil"/>
              <w:left w:val="single" w:sz="4" w:space="0" w:color="auto"/>
              <w:bottom w:val="single" w:sz="4" w:space="0" w:color="000000"/>
              <w:right w:val="single" w:sz="4" w:space="0" w:color="auto"/>
            </w:tcBorders>
            <w:vAlign w:val="center"/>
          </w:tcPr>
          <w:p w:rsidR="00F84838" w:rsidRPr="002B542B" w:rsidRDefault="00F84838" w:rsidP="00F75903">
            <w:pPr>
              <w:rPr>
                <w:sz w:val="16"/>
                <w:szCs w:val="16"/>
              </w:rPr>
            </w:pPr>
          </w:p>
        </w:tc>
        <w:tc>
          <w:tcPr>
            <w:tcW w:w="851" w:type="dxa"/>
            <w:vMerge/>
            <w:tcBorders>
              <w:top w:val="nil"/>
              <w:left w:val="single" w:sz="4" w:space="0" w:color="auto"/>
              <w:bottom w:val="single" w:sz="4" w:space="0" w:color="auto"/>
              <w:right w:val="single" w:sz="4" w:space="0" w:color="auto"/>
            </w:tcBorders>
            <w:vAlign w:val="center"/>
          </w:tcPr>
          <w:p w:rsidR="00F84838" w:rsidRPr="002B542B" w:rsidRDefault="00F84838" w:rsidP="00F75903">
            <w:pPr>
              <w:rPr>
                <w:sz w:val="16"/>
                <w:szCs w:val="16"/>
              </w:rPr>
            </w:pPr>
          </w:p>
        </w:tc>
        <w:tc>
          <w:tcPr>
            <w:tcW w:w="992" w:type="dxa"/>
            <w:gridSpan w:val="2"/>
            <w:vMerge/>
            <w:tcBorders>
              <w:top w:val="nil"/>
              <w:left w:val="single" w:sz="4" w:space="0" w:color="auto"/>
              <w:bottom w:val="single" w:sz="4" w:space="0" w:color="000000"/>
              <w:right w:val="single" w:sz="4" w:space="0" w:color="auto"/>
            </w:tcBorders>
            <w:vAlign w:val="center"/>
          </w:tcPr>
          <w:p w:rsidR="00F84838" w:rsidRPr="002B542B" w:rsidRDefault="00F84838" w:rsidP="00F75903">
            <w:pPr>
              <w:rPr>
                <w:sz w:val="16"/>
                <w:szCs w:val="16"/>
              </w:rPr>
            </w:pPr>
          </w:p>
        </w:tc>
        <w:tc>
          <w:tcPr>
            <w:tcW w:w="1276" w:type="dxa"/>
            <w:gridSpan w:val="2"/>
            <w:tcBorders>
              <w:top w:val="nil"/>
              <w:left w:val="nil"/>
              <w:bottom w:val="single" w:sz="4" w:space="0" w:color="auto"/>
              <w:right w:val="single" w:sz="4" w:space="0" w:color="auto"/>
            </w:tcBorders>
            <w:vAlign w:val="center"/>
          </w:tcPr>
          <w:p w:rsidR="00F84838" w:rsidRPr="002B542B" w:rsidRDefault="00F84838" w:rsidP="00F75903">
            <w:pPr>
              <w:jc w:val="center"/>
              <w:rPr>
                <w:sz w:val="16"/>
                <w:szCs w:val="16"/>
              </w:rPr>
            </w:pPr>
            <w:r w:rsidRPr="002B542B">
              <w:rPr>
                <w:sz w:val="16"/>
                <w:szCs w:val="16"/>
              </w:rPr>
              <w:t>в т.ч. оплата труда</w:t>
            </w:r>
          </w:p>
        </w:tc>
        <w:tc>
          <w:tcPr>
            <w:tcW w:w="992" w:type="dxa"/>
            <w:gridSpan w:val="2"/>
            <w:vMerge/>
            <w:tcBorders>
              <w:top w:val="nil"/>
              <w:left w:val="single" w:sz="4" w:space="0" w:color="auto"/>
              <w:bottom w:val="single" w:sz="4" w:space="0" w:color="000000"/>
              <w:right w:val="single" w:sz="4" w:space="0" w:color="auto"/>
            </w:tcBorders>
            <w:vAlign w:val="center"/>
          </w:tcPr>
          <w:p w:rsidR="00F84838" w:rsidRPr="002B542B" w:rsidRDefault="00F84838" w:rsidP="00F75903">
            <w:pPr>
              <w:rPr>
                <w:sz w:val="16"/>
                <w:szCs w:val="16"/>
              </w:rPr>
            </w:pPr>
          </w:p>
        </w:tc>
        <w:tc>
          <w:tcPr>
            <w:tcW w:w="895" w:type="dxa"/>
            <w:gridSpan w:val="2"/>
            <w:tcBorders>
              <w:top w:val="nil"/>
              <w:left w:val="nil"/>
              <w:bottom w:val="single" w:sz="4" w:space="0" w:color="auto"/>
              <w:right w:val="single" w:sz="4" w:space="0" w:color="auto"/>
            </w:tcBorders>
            <w:vAlign w:val="center"/>
          </w:tcPr>
          <w:p w:rsidR="00F84838" w:rsidRPr="002B542B" w:rsidRDefault="00F84838" w:rsidP="00F75903">
            <w:pPr>
              <w:jc w:val="center"/>
              <w:rPr>
                <w:sz w:val="16"/>
                <w:szCs w:val="16"/>
              </w:rPr>
            </w:pPr>
            <w:r w:rsidRPr="002B542B">
              <w:rPr>
                <w:sz w:val="16"/>
                <w:szCs w:val="16"/>
              </w:rPr>
              <w:t>на ед-цу</w:t>
            </w:r>
          </w:p>
        </w:tc>
        <w:tc>
          <w:tcPr>
            <w:tcW w:w="743" w:type="dxa"/>
            <w:tcBorders>
              <w:top w:val="nil"/>
              <w:left w:val="nil"/>
              <w:bottom w:val="single" w:sz="4" w:space="0" w:color="auto"/>
              <w:right w:val="single" w:sz="4" w:space="0" w:color="auto"/>
            </w:tcBorders>
            <w:vAlign w:val="center"/>
          </w:tcPr>
          <w:p w:rsidR="00F84838" w:rsidRPr="002B542B" w:rsidRDefault="00F84838" w:rsidP="00F75903">
            <w:pPr>
              <w:jc w:val="center"/>
              <w:rPr>
                <w:sz w:val="16"/>
                <w:szCs w:val="16"/>
              </w:rPr>
            </w:pPr>
            <w:r w:rsidRPr="002B542B">
              <w:rPr>
                <w:sz w:val="16"/>
                <w:szCs w:val="16"/>
              </w:rPr>
              <w:t>всего</w:t>
            </w:r>
          </w:p>
        </w:tc>
      </w:tr>
      <w:tr w:rsidR="00F84838" w:rsidRPr="002B542B">
        <w:trPr>
          <w:trHeight w:val="113"/>
        </w:trPr>
        <w:tc>
          <w:tcPr>
            <w:tcW w:w="851" w:type="dxa"/>
            <w:gridSpan w:val="2"/>
            <w:tcBorders>
              <w:top w:val="nil"/>
              <w:left w:val="single" w:sz="4" w:space="0" w:color="auto"/>
              <w:bottom w:val="single" w:sz="4" w:space="0" w:color="auto"/>
              <w:right w:val="single" w:sz="4" w:space="0" w:color="auto"/>
            </w:tcBorders>
          </w:tcPr>
          <w:p w:rsidR="00F84838" w:rsidRPr="002B542B" w:rsidRDefault="00F84838" w:rsidP="00F75903">
            <w:pPr>
              <w:jc w:val="center"/>
              <w:rPr>
                <w:sz w:val="16"/>
                <w:szCs w:val="16"/>
              </w:rPr>
            </w:pPr>
            <w:r w:rsidRPr="002B542B">
              <w:rPr>
                <w:sz w:val="16"/>
                <w:szCs w:val="16"/>
              </w:rPr>
              <w:t>1</w:t>
            </w:r>
          </w:p>
        </w:tc>
        <w:tc>
          <w:tcPr>
            <w:tcW w:w="709" w:type="dxa"/>
            <w:gridSpan w:val="2"/>
            <w:tcBorders>
              <w:top w:val="nil"/>
              <w:left w:val="nil"/>
              <w:bottom w:val="single" w:sz="4" w:space="0" w:color="auto"/>
              <w:right w:val="single" w:sz="4" w:space="0" w:color="auto"/>
            </w:tcBorders>
            <w:noWrap/>
          </w:tcPr>
          <w:p w:rsidR="00F84838" w:rsidRPr="002B542B" w:rsidRDefault="00F84838" w:rsidP="00F75903">
            <w:pPr>
              <w:jc w:val="center"/>
              <w:rPr>
                <w:sz w:val="16"/>
                <w:szCs w:val="16"/>
              </w:rPr>
            </w:pPr>
            <w:r w:rsidRPr="002B542B">
              <w:rPr>
                <w:sz w:val="16"/>
                <w:szCs w:val="16"/>
              </w:rPr>
              <w:t>2</w:t>
            </w:r>
          </w:p>
        </w:tc>
        <w:tc>
          <w:tcPr>
            <w:tcW w:w="1134" w:type="dxa"/>
            <w:gridSpan w:val="2"/>
            <w:tcBorders>
              <w:top w:val="nil"/>
              <w:left w:val="nil"/>
              <w:bottom w:val="single" w:sz="4" w:space="0" w:color="auto"/>
              <w:right w:val="single" w:sz="4" w:space="0" w:color="auto"/>
            </w:tcBorders>
          </w:tcPr>
          <w:p w:rsidR="00F84838" w:rsidRPr="002B542B" w:rsidRDefault="00F84838" w:rsidP="00F75903">
            <w:pPr>
              <w:jc w:val="center"/>
              <w:rPr>
                <w:sz w:val="16"/>
                <w:szCs w:val="16"/>
              </w:rPr>
            </w:pPr>
            <w:r w:rsidRPr="002B542B">
              <w:rPr>
                <w:sz w:val="16"/>
                <w:szCs w:val="16"/>
              </w:rPr>
              <w:t>3</w:t>
            </w:r>
          </w:p>
        </w:tc>
        <w:tc>
          <w:tcPr>
            <w:tcW w:w="2551" w:type="dxa"/>
            <w:gridSpan w:val="3"/>
            <w:tcBorders>
              <w:top w:val="nil"/>
              <w:left w:val="nil"/>
              <w:bottom w:val="single" w:sz="4" w:space="0" w:color="auto"/>
              <w:right w:val="single" w:sz="4" w:space="0" w:color="auto"/>
            </w:tcBorders>
            <w:noWrap/>
          </w:tcPr>
          <w:p w:rsidR="00F84838" w:rsidRPr="002B542B" w:rsidRDefault="00F84838" w:rsidP="00F75903">
            <w:pPr>
              <w:jc w:val="center"/>
              <w:rPr>
                <w:sz w:val="16"/>
                <w:szCs w:val="16"/>
              </w:rPr>
            </w:pPr>
            <w:r w:rsidRPr="002B542B">
              <w:rPr>
                <w:sz w:val="16"/>
                <w:szCs w:val="16"/>
              </w:rPr>
              <w:t>4</w:t>
            </w:r>
          </w:p>
        </w:tc>
        <w:tc>
          <w:tcPr>
            <w:tcW w:w="851" w:type="dxa"/>
            <w:tcBorders>
              <w:top w:val="nil"/>
              <w:left w:val="nil"/>
              <w:bottom w:val="single" w:sz="4" w:space="0" w:color="auto"/>
              <w:right w:val="single" w:sz="4" w:space="0" w:color="auto"/>
            </w:tcBorders>
          </w:tcPr>
          <w:p w:rsidR="00F84838" w:rsidRPr="002B542B" w:rsidRDefault="00F84838" w:rsidP="00F75903">
            <w:pPr>
              <w:jc w:val="center"/>
              <w:rPr>
                <w:sz w:val="16"/>
                <w:szCs w:val="16"/>
              </w:rPr>
            </w:pPr>
            <w:r w:rsidRPr="002B542B">
              <w:rPr>
                <w:sz w:val="16"/>
                <w:szCs w:val="16"/>
              </w:rPr>
              <w:t>5</w:t>
            </w:r>
          </w:p>
        </w:tc>
        <w:tc>
          <w:tcPr>
            <w:tcW w:w="992" w:type="dxa"/>
            <w:tcBorders>
              <w:top w:val="nil"/>
              <w:left w:val="nil"/>
              <w:bottom w:val="single" w:sz="4" w:space="0" w:color="auto"/>
              <w:right w:val="single" w:sz="4" w:space="0" w:color="auto"/>
            </w:tcBorders>
            <w:noWrap/>
          </w:tcPr>
          <w:p w:rsidR="00F84838" w:rsidRPr="002B542B" w:rsidRDefault="00F84838" w:rsidP="00F75903">
            <w:pPr>
              <w:jc w:val="center"/>
              <w:rPr>
                <w:sz w:val="16"/>
                <w:szCs w:val="16"/>
              </w:rPr>
            </w:pPr>
            <w:r w:rsidRPr="002B542B">
              <w:rPr>
                <w:sz w:val="16"/>
                <w:szCs w:val="16"/>
              </w:rPr>
              <w:t>6</w:t>
            </w:r>
          </w:p>
        </w:tc>
        <w:tc>
          <w:tcPr>
            <w:tcW w:w="709" w:type="dxa"/>
            <w:gridSpan w:val="2"/>
            <w:tcBorders>
              <w:top w:val="nil"/>
              <w:left w:val="nil"/>
              <w:bottom w:val="single" w:sz="4" w:space="0" w:color="auto"/>
              <w:right w:val="single" w:sz="4" w:space="0" w:color="auto"/>
            </w:tcBorders>
          </w:tcPr>
          <w:p w:rsidR="00F84838" w:rsidRPr="002B542B" w:rsidRDefault="00F84838" w:rsidP="00F75903">
            <w:pPr>
              <w:jc w:val="center"/>
              <w:rPr>
                <w:sz w:val="16"/>
                <w:szCs w:val="16"/>
              </w:rPr>
            </w:pPr>
            <w:r w:rsidRPr="002B542B">
              <w:rPr>
                <w:sz w:val="16"/>
                <w:szCs w:val="16"/>
              </w:rPr>
              <w:t>7</w:t>
            </w:r>
          </w:p>
        </w:tc>
        <w:tc>
          <w:tcPr>
            <w:tcW w:w="1134" w:type="dxa"/>
            <w:gridSpan w:val="2"/>
            <w:tcBorders>
              <w:top w:val="nil"/>
              <w:left w:val="nil"/>
              <w:bottom w:val="single" w:sz="4" w:space="0" w:color="auto"/>
              <w:right w:val="single" w:sz="4" w:space="0" w:color="auto"/>
            </w:tcBorders>
            <w:noWrap/>
          </w:tcPr>
          <w:p w:rsidR="00F84838" w:rsidRPr="002B542B" w:rsidRDefault="00F84838" w:rsidP="00F75903">
            <w:pPr>
              <w:jc w:val="center"/>
              <w:rPr>
                <w:sz w:val="16"/>
                <w:szCs w:val="16"/>
              </w:rPr>
            </w:pPr>
            <w:r w:rsidRPr="002B542B">
              <w:rPr>
                <w:sz w:val="16"/>
                <w:szCs w:val="16"/>
              </w:rPr>
              <w:t>8</w:t>
            </w:r>
          </w:p>
        </w:tc>
        <w:tc>
          <w:tcPr>
            <w:tcW w:w="850" w:type="dxa"/>
            <w:gridSpan w:val="3"/>
            <w:tcBorders>
              <w:top w:val="nil"/>
              <w:left w:val="nil"/>
              <w:bottom w:val="single" w:sz="4" w:space="0" w:color="auto"/>
              <w:right w:val="single" w:sz="4" w:space="0" w:color="auto"/>
            </w:tcBorders>
          </w:tcPr>
          <w:p w:rsidR="00F84838" w:rsidRPr="002B542B" w:rsidRDefault="00F84838" w:rsidP="00F75903">
            <w:pPr>
              <w:jc w:val="center"/>
              <w:rPr>
                <w:sz w:val="16"/>
                <w:szCs w:val="16"/>
              </w:rPr>
            </w:pPr>
            <w:r w:rsidRPr="002B542B">
              <w:rPr>
                <w:sz w:val="16"/>
                <w:szCs w:val="16"/>
              </w:rPr>
              <w:t>9</w:t>
            </w:r>
          </w:p>
        </w:tc>
        <w:tc>
          <w:tcPr>
            <w:tcW w:w="851" w:type="dxa"/>
            <w:tcBorders>
              <w:top w:val="nil"/>
              <w:left w:val="nil"/>
              <w:bottom w:val="single" w:sz="4" w:space="0" w:color="auto"/>
              <w:right w:val="single" w:sz="4" w:space="0" w:color="auto"/>
            </w:tcBorders>
            <w:noWrap/>
          </w:tcPr>
          <w:p w:rsidR="00F84838" w:rsidRPr="002B542B" w:rsidRDefault="00F84838" w:rsidP="00F75903">
            <w:pPr>
              <w:jc w:val="center"/>
              <w:rPr>
                <w:sz w:val="16"/>
                <w:szCs w:val="16"/>
              </w:rPr>
            </w:pPr>
            <w:r w:rsidRPr="002B542B">
              <w:rPr>
                <w:sz w:val="16"/>
                <w:szCs w:val="16"/>
              </w:rPr>
              <w:t>10</w:t>
            </w:r>
          </w:p>
        </w:tc>
        <w:tc>
          <w:tcPr>
            <w:tcW w:w="992" w:type="dxa"/>
            <w:gridSpan w:val="2"/>
            <w:tcBorders>
              <w:top w:val="nil"/>
              <w:left w:val="nil"/>
              <w:bottom w:val="single" w:sz="4" w:space="0" w:color="auto"/>
              <w:right w:val="single" w:sz="4" w:space="0" w:color="auto"/>
            </w:tcBorders>
          </w:tcPr>
          <w:p w:rsidR="00F84838" w:rsidRPr="002B542B" w:rsidRDefault="00F84838" w:rsidP="00F75903">
            <w:pPr>
              <w:jc w:val="center"/>
              <w:rPr>
                <w:sz w:val="16"/>
                <w:szCs w:val="16"/>
              </w:rPr>
            </w:pPr>
            <w:r w:rsidRPr="002B542B">
              <w:rPr>
                <w:sz w:val="16"/>
                <w:szCs w:val="16"/>
              </w:rPr>
              <w:t>11</w:t>
            </w:r>
          </w:p>
        </w:tc>
        <w:tc>
          <w:tcPr>
            <w:tcW w:w="1276" w:type="dxa"/>
            <w:gridSpan w:val="2"/>
            <w:tcBorders>
              <w:top w:val="nil"/>
              <w:left w:val="nil"/>
              <w:bottom w:val="single" w:sz="4" w:space="0" w:color="auto"/>
              <w:right w:val="single" w:sz="4" w:space="0" w:color="auto"/>
            </w:tcBorders>
            <w:noWrap/>
          </w:tcPr>
          <w:p w:rsidR="00F84838" w:rsidRPr="002B542B" w:rsidRDefault="00F84838" w:rsidP="00F75903">
            <w:pPr>
              <w:jc w:val="center"/>
              <w:rPr>
                <w:sz w:val="16"/>
                <w:szCs w:val="16"/>
              </w:rPr>
            </w:pPr>
            <w:r w:rsidRPr="002B542B">
              <w:rPr>
                <w:sz w:val="16"/>
                <w:szCs w:val="16"/>
              </w:rPr>
              <w:t>12</w:t>
            </w:r>
          </w:p>
        </w:tc>
        <w:tc>
          <w:tcPr>
            <w:tcW w:w="992" w:type="dxa"/>
            <w:gridSpan w:val="2"/>
            <w:tcBorders>
              <w:top w:val="nil"/>
              <w:left w:val="nil"/>
              <w:bottom w:val="single" w:sz="4" w:space="0" w:color="auto"/>
              <w:right w:val="single" w:sz="4" w:space="0" w:color="auto"/>
            </w:tcBorders>
          </w:tcPr>
          <w:p w:rsidR="00F84838" w:rsidRPr="002B542B" w:rsidRDefault="00F84838" w:rsidP="00F75903">
            <w:pPr>
              <w:jc w:val="center"/>
              <w:rPr>
                <w:sz w:val="16"/>
                <w:szCs w:val="16"/>
              </w:rPr>
            </w:pPr>
            <w:r w:rsidRPr="002B542B">
              <w:rPr>
                <w:sz w:val="16"/>
                <w:szCs w:val="16"/>
              </w:rPr>
              <w:t>13</w:t>
            </w:r>
          </w:p>
        </w:tc>
        <w:tc>
          <w:tcPr>
            <w:tcW w:w="895" w:type="dxa"/>
            <w:gridSpan w:val="2"/>
            <w:tcBorders>
              <w:top w:val="nil"/>
              <w:left w:val="nil"/>
              <w:bottom w:val="single" w:sz="4" w:space="0" w:color="auto"/>
              <w:right w:val="single" w:sz="4" w:space="0" w:color="auto"/>
            </w:tcBorders>
            <w:noWrap/>
          </w:tcPr>
          <w:p w:rsidR="00F84838" w:rsidRPr="002B542B" w:rsidRDefault="00F84838" w:rsidP="00F75903">
            <w:pPr>
              <w:jc w:val="center"/>
              <w:rPr>
                <w:sz w:val="16"/>
                <w:szCs w:val="16"/>
              </w:rPr>
            </w:pPr>
            <w:r w:rsidRPr="002B542B">
              <w:rPr>
                <w:sz w:val="16"/>
                <w:szCs w:val="16"/>
              </w:rPr>
              <w:t>14</w:t>
            </w:r>
          </w:p>
        </w:tc>
        <w:tc>
          <w:tcPr>
            <w:tcW w:w="743" w:type="dxa"/>
            <w:tcBorders>
              <w:top w:val="nil"/>
              <w:left w:val="nil"/>
              <w:bottom w:val="single" w:sz="4" w:space="0" w:color="auto"/>
              <w:right w:val="single" w:sz="4" w:space="0" w:color="auto"/>
            </w:tcBorders>
          </w:tcPr>
          <w:p w:rsidR="00F84838" w:rsidRPr="002B542B" w:rsidRDefault="00F84838" w:rsidP="00F75903">
            <w:pPr>
              <w:jc w:val="center"/>
              <w:rPr>
                <w:sz w:val="16"/>
                <w:szCs w:val="16"/>
              </w:rPr>
            </w:pPr>
            <w:r w:rsidRPr="002B542B">
              <w:rPr>
                <w:sz w:val="16"/>
                <w:szCs w:val="16"/>
              </w:rPr>
              <w:t>15</w:t>
            </w:r>
          </w:p>
        </w:tc>
      </w:tr>
      <w:tr w:rsidR="00F84838" w:rsidRPr="002B542B">
        <w:trPr>
          <w:trHeight w:val="113"/>
        </w:trPr>
        <w:tc>
          <w:tcPr>
            <w:tcW w:w="851" w:type="dxa"/>
            <w:gridSpan w:val="2"/>
            <w:tcBorders>
              <w:top w:val="nil"/>
              <w:left w:val="single" w:sz="4" w:space="0" w:color="auto"/>
              <w:bottom w:val="single" w:sz="4" w:space="0" w:color="auto"/>
              <w:right w:val="single" w:sz="4" w:space="0" w:color="auto"/>
            </w:tcBorders>
          </w:tcPr>
          <w:p w:rsidR="00F84838" w:rsidRPr="002B542B" w:rsidRDefault="00F84838" w:rsidP="00F75903">
            <w:pPr>
              <w:jc w:val="center"/>
              <w:rPr>
                <w:sz w:val="16"/>
                <w:szCs w:val="16"/>
              </w:rPr>
            </w:pPr>
            <w:r w:rsidRPr="002B542B">
              <w:rPr>
                <w:sz w:val="16"/>
                <w:szCs w:val="16"/>
              </w:rPr>
              <w:t>1</w:t>
            </w:r>
          </w:p>
        </w:tc>
        <w:tc>
          <w:tcPr>
            <w:tcW w:w="709" w:type="dxa"/>
            <w:gridSpan w:val="2"/>
            <w:tcBorders>
              <w:top w:val="nil"/>
              <w:left w:val="nil"/>
              <w:bottom w:val="single" w:sz="4" w:space="0" w:color="auto"/>
              <w:right w:val="single" w:sz="4" w:space="0" w:color="auto"/>
            </w:tcBorders>
            <w:noWrap/>
          </w:tcPr>
          <w:p w:rsidR="00F84838" w:rsidRPr="002B542B" w:rsidRDefault="00F84838" w:rsidP="00F75903">
            <w:pPr>
              <w:jc w:val="center"/>
              <w:rPr>
                <w:sz w:val="16"/>
                <w:szCs w:val="16"/>
              </w:rPr>
            </w:pPr>
            <w:r w:rsidRPr="002B542B">
              <w:rPr>
                <w:sz w:val="16"/>
                <w:szCs w:val="16"/>
              </w:rPr>
              <w:t> </w:t>
            </w:r>
          </w:p>
        </w:tc>
        <w:tc>
          <w:tcPr>
            <w:tcW w:w="1134" w:type="dxa"/>
            <w:gridSpan w:val="2"/>
            <w:tcBorders>
              <w:top w:val="nil"/>
              <w:left w:val="nil"/>
              <w:bottom w:val="single" w:sz="4" w:space="0" w:color="auto"/>
              <w:right w:val="single" w:sz="4" w:space="0" w:color="auto"/>
            </w:tcBorders>
          </w:tcPr>
          <w:p w:rsidR="00F84838" w:rsidRPr="002B542B" w:rsidRDefault="00F84838" w:rsidP="00F75903">
            <w:pPr>
              <w:jc w:val="center"/>
              <w:rPr>
                <w:sz w:val="16"/>
                <w:szCs w:val="16"/>
              </w:rPr>
            </w:pPr>
            <w:r w:rsidRPr="002B542B">
              <w:rPr>
                <w:sz w:val="16"/>
                <w:szCs w:val="16"/>
              </w:rPr>
              <w:t> </w:t>
            </w:r>
          </w:p>
        </w:tc>
        <w:tc>
          <w:tcPr>
            <w:tcW w:w="2551" w:type="dxa"/>
            <w:gridSpan w:val="3"/>
            <w:tcBorders>
              <w:top w:val="nil"/>
              <w:left w:val="nil"/>
              <w:bottom w:val="single" w:sz="4" w:space="0" w:color="auto"/>
              <w:right w:val="single" w:sz="4" w:space="0" w:color="auto"/>
            </w:tcBorders>
            <w:noWrap/>
          </w:tcPr>
          <w:p w:rsidR="00F84838" w:rsidRPr="002B542B" w:rsidRDefault="00F84838" w:rsidP="00F75903">
            <w:pPr>
              <w:jc w:val="center"/>
              <w:rPr>
                <w:sz w:val="16"/>
                <w:szCs w:val="16"/>
              </w:rPr>
            </w:pPr>
            <w:r w:rsidRPr="002B542B">
              <w:rPr>
                <w:sz w:val="16"/>
                <w:szCs w:val="16"/>
              </w:rPr>
              <w:t> </w:t>
            </w:r>
          </w:p>
        </w:tc>
        <w:tc>
          <w:tcPr>
            <w:tcW w:w="851" w:type="dxa"/>
            <w:tcBorders>
              <w:top w:val="nil"/>
              <w:left w:val="nil"/>
              <w:bottom w:val="single" w:sz="4" w:space="0" w:color="auto"/>
              <w:right w:val="single" w:sz="4" w:space="0" w:color="auto"/>
            </w:tcBorders>
          </w:tcPr>
          <w:p w:rsidR="00F84838" w:rsidRPr="002B542B" w:rsidRDefault="00F84838" w:rsidP="00F75903">
            <w:pPr>
              <w:jc w:val="center"/>
              <w:rPr>
                <w:sz w:val="16"/>
                <w:szCs w:val="16"/>
              </w:rPr>
            </w:pPr>
            <w:r w:rsidRPr="002B542B">
              <w:rPr>
                <w:sz w:val="16"/>
                <w:szCs w:val="16"/>
              </w:rPr>
              <w:t> </w:t>
            </w:r>
          </w:p>
        </w:tc>
        <w:tc>
          <w:tcPr>
            <w:tcW w:w="992" w:type="dxa"/>
            <w:tcBorders>
              <w:top w:val="nil"/>
              <w:left w:val="nil"/>
              <w:bottom w:val="single" w:sz="4" w:space="0" w:color="auto"/>
              <w:right w:val="single" w:sz="4" w:space="0" w:color="auto"/>
            </w:tcBorders>
            <w:noWrap/>
          </w:tcPr>
          <w:p w:rsidR="00F84838" w:rsidRPr="002B542B" w:rsidRDefault="00F84838" w:rsidP="00F75903">
            <w:pPr>
              <w:jc w:val="center"/>
              <w:rPr>
                <w:sz w:val="16"/>
                <w:szCs w:val="16"/>
              </w:rPr>
            </w:pPr>
            <w:r w:rsidRPr="002B542B">
              <w:rPr>
                <w:sz w:val="16"/>
                <w:szCs w:val="16"/>
              </w:rPr>
              <w:t> </w:t>
            </w:r>
          </w:p>
        </w:tc>
        <w:tc>
          <w:tcPr>
            <w:tcW w:w="709" w:type="dxa"/>
            <w:gridSpan w:val="2"/>
            <w:tcBorders>
              <w:top w:val="nil"/>
              <w:left w:val="nil"/>
              <w:bottom w:val="single" w:sz="4" w:space="0" w:color="auto"/>
              <w:right w:val="single" w:sz="4" w:space="0" w:color="auto"/>
            </w:tcBorders>
          </w:tcPr>
          <w:p w:rsidR="00F84838" w:rsidRPr="002B542B" w:rsidRDefault="00F84838" w:rsidP="00F75903">
            <w:pPr>
              <w:jc w:val="center"/>
              <w:rPr>
                <w:sz w:val="16"/>
                <w:szCs w:val="16"/>
              </w:rPr>
            </w:pPr>
            <w:r w:rsidRPr="002B542B">
              <w:rPr>
                <w:sz w:val="16"/>
                <w:szCs w:val="16"/>
              </w:rPr>
              <w:t> </w:t>
            </w:r>
          </w:p>
        </w:tc>
        <w:tc>
          <w:tcPr>
            <w:tcW w:w="1134" w:type="dxa"/>
            <w:gridSpan w:val="2"/>
            <w:tcBorders>
              <w:top w:val="nil"/>
              <w:left w:val="nil"/>
              <w:bottom w:val="single" w:sz="4" w:space="0" w:color="auto"/>
              <w:right w:val="single" w:sz="4" w:space="0" w:color="auto"/>
            </w:tcBorders>
            <w:noWrap/>
          </w:tcPr>
          <w:p w:rsidR="00F84838" w:rsidRPr="002B542B" w:rsidRDefault="00F84838" w:rsidP="00F75903">
            <w:pPr>
              <w:jc w:val="center"/>
              <w:rPr>
                <w:sz w:val="16"/>
                <w:szCs w:val="16"/>
              </w:rPr>
            </w:pPr>
            <w:r w:rsidRPr="002B542B">
              <w:rPr>
                <w:sz w:val="16"/>
                <w:szCs w:val="16"/>
              </w:rPr>
              <w:t> </w:t>
            </w:r>
          </w:p>
        </w:tc>
        <w:tc>
          <w:tcPr>
            <w:tcW w:w="850" w:type="dxa"/>
            <w:gridSpan w:val="3"/>
            <w:tcBorders>
              <w:top w:val="nil"/>
              <w:left w:val="nil"/>
              <w:bottom w:val="single" w:sz="4" w:space="0" w:color="auto"/>
              <w:right w:val="single" w:sz="4" w:space="0" w:color="auto"/>
            </w:tcBorders>
          </w:tcPr>
          <w:p w:rsidR="00F84838" w:rsidRPr="002B542B" w:rsidRDefault="00F84838" w:rsidP="00F75903">
            <w:pPr>
              <w:jc w:val="center"/>
              <w:rPr>
                <w:sz w:val="16"/>
                <w:szCs w:val="16"/>
              </w:rPr>
            </w:pPr>
            <w:r w:rsidRPr="002B542B">
              <w:rPr>
                <w:sz w:val="16"/>
                <w:szCs w:val="16"/>
              </w:rPr>
              <w:t> </w:t>
            </w:r>
          </w:p>
        </w:tc>
        <w:tc>
          <w:tcPr>
            <w:tcW w:w="851" w:type="dxa"/>
            <w:tcBorders>
              <w:top w:val="nil"/>
              <w:left w:val="nil"/>
              <w:bottom w:val="single" w:sz="4" w:space="0" w:color="auto"/>
              <w:right w:val="single" w:sz="4" w:space="0" w:color="auto"/>
            </w:tcBorders>
            <w:noWrap/>
          </w:tcPr>
          <w:p w:rsidR="00F84838" w:rsidRPr="002B542B" w:rsidRDefault="00F84838" w:rsidP="00F75903">
            <w:pPr>
              <w:jc w:val="center"/>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tcPr>
          <w:p w:rsidR="00F84838" w:rsidRPr="002B542B" w:rsidRDefault="00F84838" w:rsidP="00F75903">
            <w:pPr>
              <w:jc w:val="center"/>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F84838" w:rsidRPr="002B542B" w:rsidRDefault="00F84838" w:rsidP="00F75903">
            <w:pPr>
              <w:jc w:val="center"/>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tcPr>
          <w:p w:rsidR="00F84838" w:rsidRPr="002B542B" w:rsidRDefault="00F84838" w:rsidP="00F75903">
            <w:pPr>
              <w:jc w:val="center"/>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F84838" w:rsidRPr="002B542B" w:rsidRDefault="00F84838" w:rsidP="00F75903">
            <w:pPr>
              <w:jc w:val="center"/>
              <w:rPr>
                <w:sz w:val="16"/>
                <w:szCs w:val="16"/>
              </w:rPr>
            </w:pPr>
            <w:r w:rsidRPr="002B542B">
              <w:rPr>
                <w:sz w:val="16"/>
                <w:szCs w:val="16"/>
              </w:rPr>
              <w:t> </w:t>
            </w:r>
          </w:p>
        </w:tc>
        <w:tc>
          <w:tcPr>
            <w:tcW w:w="743" w:type="dxa"/>
            <w:tcBorders>
              <w:top w:val="nil"/>
              <w:left w:val="nil"/>
              <w:bottom w:val="single" w:sz="4" w:space="0" w:color="auto"/>
              <w:right w:val="single" w:sz="4" w:space="0" w:color="auto"/>
            </w:tcBorders>
          </w:tcPr>
          <w:p w:rsidR="00F84838" w:rsidRPr="002B542B" w:rsidRDefault="00F84838" w:rsidP="00F75903">
            <w:pPr>
              <w:jc w:val="center"/>
              <w:rPr>
                <w:sz w:val="16"/>
                <w:szCs w:val="16"/>
              </w:rPr>
            </w:pPr>
            <w:r w:rsidRPr="002B542B">
              <w:rPr>
                <w:sz w:val="16"/>
                <w:szCs w:val="16"/>
              </w:rPr>
              <w:t> </w:t>
            </w:r>
          </w:p>
        </w:tc>
      </w:tr>
      <w:tr w:rsidR="00F84838" w:rsidRPr="002B542B">
        <w:trPr>
          <w:trHeight w:val="113"/>
        </w:trPr>
        <w:tc>
          <w:tcPr>
            <w:tcW w:w="851" w:type="dxa"/>
            <w:gridSpan w:val="2"/>
            <w:tcBorders>
              <w:top w:val="nil"/>
              <w:left w:val="single" w:sz="4" w:space="0" w:color="auto"/>
              <w:bottom w:val="single" w:sz="4" w:space="0" w:color="auto"/>
              <w:right w:val="single" w:sz="4" w:space="0" w:color="auto"/>
            </w:tcBorders>
          </w:tcPr>
          <w:p w:rsidR="00F84838" w:rsidRPr="002B542B" w:rsidRDefault="00F84838" w:rsidP="00F75903">
            <w:pPr>
              <w:jc w:val="center"/>
              <w:rPr>
                <w:sz w:val="16"/>
                <w:szCs w:val="16"/>
              </w:rPr>
            </w:pPr>
            <w:r w:rsidRPr="002B542B">
              <w:rPr>
                <w:sz w:val="16"/>
                <w:szCs w:val="16"/>
              </w:rPr>
              <w:t>1</w:t>
            </w:r>
          </w:p>
        </w:tc>
        <w:tc>
          <w:tcPr>
            <w:tcW w:w="709" w:type="dxa"/>
            <w:gridSpan w:val="2"/>
            <w:tcBorders>
              <w:top w:val="nil"/>
              <w:left w:val="nil"/>
              <w:bottom w:val="single" w:sz="4" w:space="0" w:color="auto"/>
              <w:right w:val="single" w:sz="4" w:space="0" w:color="auto"/>
            </w:tcBorders>
            <w:noWrap/>
          </w:tcPr>
          <w:p w:rsidR="00F84838" w:rsidRPr="002B542B" w:rsidRDefault="00F84838" w:rsidP="00F75903">
            <w:pPr>
              <w:jc w:val="center"/>
              <w:rPr>
                <w:sz w:val="16"/>
                <w:szCs w:val="16"/>
              </w:rPr>
            </w:pPr>
            <w:r w:rsidRPr="002B542B">
              <w:rPr>
                <w:sz w:val="16"/>
                <w:szCs w:val="16"/>
              </w:rPr>
              <w:t> </w:t>
            </w:r>
          </w:p>
        </w:tc>
        <w:tc>
          <w:tcPr>
            <w:tcW w:w="1134" w:type="dxa"/>
            <w:gridSpan w:val="2"/>
            <w:tcBorders>
              <w:top w:val="nil"/>
              <w:left w:val="nil"/>
              <w:bottom w:val="single" w:sz="4" w:space="0" w:color="auto"/>
              <w:right w:val="single" w:sz="4" w:space="0" w:color="auto"/>
            </w:tcBorders>
          </w:tcPr>
          <w:p w:rsidR="00F84838" w:rsidRPr="002B542B" w:rsidRDefault="00F84838" w:rsidP="00F75903">
            <w:pPr>
              <w:jc w:val="center"/>
              <w:rPr>
                <w:sz w:val="16"/>
                <w:szCs w:val="16"/>
              </w:rPr>
            </w:pPr>
            <w:r w:rsidRPr="002B542B">
              <w:rPr>
                <w:sz w:val="16"/>
                <w:szCs w:val="16"/>
              </w:rPr>
              <w:t> </w:t>
            </w:r>
          </w:p>
        </w:tc>
        <w:tc>
          <w:tcPr>
            <w:tcW w:w="2551" w:type="dxa"/>
            <w:gridSpan w:val="3"/>
            <w:tcBorders>
              <w:top w:val="nil"/>
              <w:left w:val="nil"/>
              <w:bottom w:val="single" w:sz="4" w:space="0" w:color="auto"/>
              <w:right w:val="single" w:sz="4" w:space="0" w:color="auto"/>
            </w:tcBorders>
            <w:noWrap/>
          </w:tcPr>
          <w:p w:rsidR="00F84838" w:rsidRPr="002B542B" w:rsidRDefault="00F84838" w:rsidP="00F75903">
            <w:pPr>
              <w:jc w:val="center"/>
              <w:rPr>
                <w:sz w:val="16"/>
                <w:szCs w:val="16"/>
              </w:rPr>
            </w:pPr>
            <w:r w:rsidRPr="002B542B">
              <w:rPr>
                <w:sz w:val="16"/>
                <w:szCs w:val="16"/>
              </w:rPr>
              <w:t> </w:t>
            </w:r>
          </w:p>
        </w:tc>
        <w:tc>
          <w:tcPr>
            <w:tcW w:w="851" w:type="dxa"/>
            <w:tcBorders>
              <w:top w:val="nil"/>
              <w:left w:val="nil"/>
              <w:bottom w:val="single" w:sz="4" w:space="0" w:color="auto"/>
              <w:right w:val="single" w:sz="4" w:space="0" w:color="auto"/>
            </w:tcBorders>
          </w:tcPr>
          <w:p w:rsidR="00F84838" w:rsidRPr="002B542B" w:rsidRDefault="00F84838" w:rsidP="00F75903">
            <w:pPr>
              <w:jc w:val="center"/>
              <w:rPr>
                <w:sz w:val="16"/>
                <w:szCs w:val="16"/>
              </w:rPr>
            </w:pPr>
            <w:r w:rsidRPr="002B542B">
              <w:rPr>
                <w:sz w:val="16"/>
                <w:szCs w:val="16"/>
              </w:rPr>
              <w:t> </w:t>
            </w:r>
          </w:p>
        </w:tc>
        <w:tc>
          <w:tcPr>
            <w:tcW w:w="992" w:type="dxa"/>
            <w:tcBorders>
              <w:top w:val="nil"/>
              <w:left w:val="nil"/>
              <w:bottom w:val="single" w:sz="4" w:space="0" w:color="auto"/>
              <w:right w:val="single" w:sz="4" w:space="0" w:color="auto"/>
            </w:tcBorders>
            <w:noWrap/>
          </w:tcPr>
          <w:p w:rsidR="00F84838" w:rsidRPr="002B542B" w:rsidRDefault="00F84838" w:rsidP="00F75903">
            <w:pPr>
              <w:jc w:val="center"/>
              <w:rPr>
                <w:sz w:val="16"/>
                <w:szCs w:val="16"/>
              </w:rPr>
            </w:pPr>
            <w:r w:rsidRPr="002B542B">
              <w:rPr>
                <w:sz w:val="16"/>
                <w:szCs w:val="16"/>
              </w:rPr>
              <w:t> </w:t>
            </w:r>
          </w:p>
        </w:tc>
        <w:tc>
          <w:tcPr>
            <w:tcW w:w="709" w:type="dxa"/>
            <w:gridSpan w:val="2"/>
            <w:tcBorders>
              <w:top w:val="nil"/>
              <w:left w:val="nil"/>
              <w:bottom w:val="single" w:sz="4" w:space="0" w:color="auto"/>
              <w:right w:val="single" w:sz="4" w:space="0" w:color="auto"/>
            </w:tcBorders>
          </w:tcPr>
          <w:p w:rsidR="00F84838" w:rsidRPr="002B542B" w:rsidRDefault="00F84838" w:rsidP="00F75903">
            <w:pPr>
              <w:jc w:val="center"/>
              <w:rPr>
                <w:sz w:val="16"/>
                <w:szCs w:val="16"/>
              </w:rPr>
            </w:pPr>
            <w:r w:rsidRPr="002B542B">
              <w:rPr>
                <w:sz w:val="16"/>
                <w:szCs w:val="16"/>
              </w:rPr>
              <w:t> </w:t>
            </w:r>
          </w:p>
        </w:tc>
        <w:tc>
          <w:tcPr>
            <w:tcW w:w="1134" w:type="dxa"/>
            <w:gridSpan w:val="2"/>
            <w:tcBorders>
              <w:top w:val="nil"/>
              <w:left w:val="nil"/>
              <w:bottom w:val="single" w:sz="4" w:space="0" w:color="auto"/>
              <w:right w:val="single" w:sz="4" w:space="0" w:color="auto"/>
            </w:tcBorders>
            <w:noWrap/>
          </w:tcPr>
          <w:p w:rsidR="00F84838" w:rsidRPr="002B542B" w:rsidRDefault="00F84838" w:rsidP="00F75903">
            <w:pPr>
              <w:jc w:val="center"/>
              <w:rPr>
                <w:sz w:val="16"/>
                <w:szCs w:val="16"/>
              </w:rPr>
            </w:pPr>
            <w:r w:rsidRPr="002B542B">
              <w:rPr>
                <w:sz w:val="16"/>
                <w:szCs w:val="16"/>
              </w:rPr>
              <w:t> </w:t>
            </w:r>
          </w:p>
        </w:tc>
        <w:tc>
          <w:tcPr>
            <w:tcW w:w="850" w:type="dxa"/>
            <w:gridSpan w:val="3"/>
            <w:tcBorders>
              <w:top w:val="nil"/>
              <w:left w:val="nil"/>
              <w:bottom w:val="single" w:sz="4" w:space="0" w:color="auto"/>
              <w:right w:val="single" w:sz="4" w:space="0" w:color="auto"/>
            </w:tcBorders>
          </w:tcPr>
          <w:p w:rsidR="00F84838" w:rsidRPr="002B542B" w:rsidRDefault="00F84838" w:rsidP="00F75903">
            <w:pPr>
              <w:jc w:val="center"/>
              <w:rPr>
                <w:sz w:val="16"/>
                <w:szCs w:val="16"/>
              </w:rPr>
            </w:pPr>
            <w:r w:rsidRPr="002B542B">
              <w:rPr>
                <w:sz w:val="16"/>
                <w:szCs w:val="16"/>
              </w:rPr>
              <w:t> </w:t>
            </w:r>
          </w:p>
        </w:tc>
        <w:tc>
          <w:tcPr>
            <w:tcW w:w="851" w:type="dxa"/>
            <w:tcBorders>
              <w:top w:val="nil"/>
              <w:left w:val="nil"/>
              <w:bottom w:val="single" w:sz="4" w:space="0" w:color="auto"/>
              <w:right w:val="single" w:sz="4" w:space="0" w:color="auto"/>
            </w:tcBorders>
            <w:noWrap/>
          </w:tcPr>
          <w:p w:rsidR="00F84838" w:rsidRPr="002B542B" w:rsidRDefault="00F84838" w:rsidP="00F75903">
            <w:pPr>
              <w:jc w:val="center"/>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tcPr>
          <w:p w:rsidR="00F84838" w:rsidRPr="002B542B" w:rsidRDefault="00F84838" w:rsidP="00F75903">
            <w:pPr>
              <w:jc w:val="center"/>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F84838" w:rsidRPr="002B542B" w:rsidRDefault="00F84838" w:rsidP="00F75903">
            <w:pPr>
              <w:jc w:val="center"/>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tcPr>
          <w:p w:rsidR="00F84838" w:rsidRPr="002B542B" w:rsidRDefault="00F84838" w:rsidP="00F75903">
            <w:pPr>
              <w:jc w:val="center"/>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F84838" w:rsidRPr="002B542B" w:rsidRDefault="00F84838" w:rsidP="00F75903">
            <w:pPr>
              <w:jc w:val="center"/>
              <w:rPr>
                <w:sz w:val="16"/>
                <w:szCs w:val="16"/>
              </w:rPr>
            </w:pPr>
            <w:r w:rsidRPr="002B542B">
              <w:rPr>
                <w:sz w:val="16"/>
                <w:szCs w:val="16"/>
              </w:rPr>
              <w:t> </w:t>
            </w:r>
          </w:p>
        </w:tc>
        <w:tc>
          <w:tcPr>
            <w:tcW w:w="743" w:type="dxa"/>
            <w:tcBorders>
              <w:top w:val="nil"/>
              <w:left w:val="nil"/>
              <w:bottom w:val="single" w:sz="4" w:space="0" w:color="auto"/>
              <w:right w:val="single" w:sz="4" w:space="0" w:color="auto"/>
            </w:tcBorders>
          </w:tcPr>
          <w:p w:rsidR="00F84838" w:rsidRPr="002B542B" w:rsidRDefault="00F84838" w:rsidP="00F75903">
            <w:pPr>
              <w:jc w:val="center"/>
              <w:rPr>
                <w:sz w:val="16"/>
                <w:szCs w:val="16"/>
              </w:rPr>
            </w:pPr>
            <w:r w:rsidRPr="002B542B">
              <w:rPr>
                <w:sz w:val="16"/>
                <w:szCs w:val="16"/>
              </w:rPr>
              <w:t> </w:t>
            </w:r>
          </w:p>
        </w:tc>
      </w:tr>
      <w:tr w:rsidR="00F84838" w:rsidRPr="002B542B">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F84838" w:rsidRPr="002B542B" w:rsidRDefault="00F84838" w:rsidP="00F75903">
            <w:pPr>
              <w:rPr>
                <w:sz w:val="16"/>
                <w:szCs w:val="16"/>
              </w:rPr>
            </w:pPr>
            <w:r w:rsidRPr="002B542B">
              <w:rPr>
                <w:sz w:val="16"/>
                <w:szCs w:val="16"/>
              </w:rPr>
              <w:t>Итого прямые затраты по акту</w:t>
            </w:r>
          </w:p>
        </w:tc>
        <w:tc>
          <w:tcPr>
            <w:tcW w:w="851" w:type="dxa"/>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r>
      <w:tr w:rsidR="00F84838" w:rsidRPr="002B542B">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F84838" w:rsidRPr="002B542B" w:rsidRDefault="00F84838" w:rsidP="00F75903">
            <w:pPr>
              <w:rPr>
                <w:sz w:val="16"/>
                <w:szCs w:val="16"/>
              </w:rPr>
            </w:pPr>
            <w:r w:rsidRPr="002B542B">
              <w:rPr>
                <w:sz w:val="16"/>
                <w:szCs w:val="16"/>
              </w:rPr>
              <w:t>ИТОГО</w:t>
            </w:r>
          </w:p>
        </w:tc>
        <w:tc>
          <w:tcPr>
            <w:tcW w:w="851" w:type="dxa"/>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r>
      <w:tr w:rsidR="00F84838" w:rsidRPr="002B542B">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F84838" w:rsidRPr="002B542B" w:rsidRDefault="00F84838" w:rsidP="00F75903">
            <w:pPr>
              <w:rPr>
                <w:sz w:val="16"/>
                <w:szCs w:val="16"/>
              </w:rPr>
            </w:pPr>
            <w:r w:rsidRPr="002B542B">
              <w:rPr>
                <w:sz w:val="16"/>
                <w:szCs w:val="16"/>
              </w:rPr>
              <w:t>Накладные расходы</w:t>
            </w:r>
          </w:p>
        </w:tc>
        <w:tc>
          <w:tcPr>
            <w:tcW w:w="851" w:type="dxa"/>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r>
      <w:tr w:rsidR="00F84838" w:rsidRPr="002B542B">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F84838" w:rsidRPr="002B542B" w:rsidRDefault="00F84838" w:rsidP="00F75903">
            <w:pPr>
              <w:rPr>
                <w:sz w:val="16"/>
                <w:szCs w:val="16"/>
              </w:rPr>
            </w:pPr>
            <w:r w:rsidRPr="002B542B">
              <w:rPr>
                <w:sz w:val="16"/>
                <w:szCs w:val="16"/>
              </w:rPr>
              <w:t xml:space="preserve">Сметная прибыль </w:t>
            </w:r>
          </w:p>
        </w:tc>
        <w:tc>
          <w:tcPr>
            <w:tcW w:w="851" w:type="dxa"/>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r>
      <w:tr w:rsidR="00F84838" w:rsidRPr="002B542B">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F84838" w:rsidRPr="002B542B" w:rsidRDefault="00F84838" w:rsidP="00F75903">
            <w:pPr>
              <w:rPr>
                <w:b/>
                <w:bCs/>
                <w:sz w:val="16"/>
                <w:szCs w:val="16"/>
              </w:rPr>
            </w:pPr>
            <w:r w:rsidRPr="002B542B">
              <w:rPr>
                <w:b/>
                <w:bCs/>
                <w:sz w:val="16"/>
                <w:szCs w:val="16"/>
              </w:rPr>
              <w:t>ИТОГО ПО АКТУ</w:t>
            </w:r>
          </w:p>
        </w:tc>
        <w:tc>
          <w:tcPr>
            <w:tcW w:w="851" w:type="dxa"/>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r>
      <w:tr w:rsidR="00F84838" w:rsidRPr="002B542B">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F84838" w:rsidRPr="002B542B" w:rsidRDefault="00F84838" w:rsidP="00F75903">
            <w:pPr>
              <w:rPr>
                <w:sz w:val="16"/>
                <w:szCs w:val="16"/>
              </w:rPr>
            </w:pPr>
            <w:r w:rsidRPr="002B542B">
              <w:rPr>
                <w:sz w:val="16"/>
                <w:szCs w:val="16"/>
              </w:rPr>
              <w:t>НДС 18%</w:t>
            </w:r>
          </w:p>
        </w:tc>
        <w:tc>
          <w:tcPr>
            <w:tcW w:w="851" w:type="dxa"/>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r>
      <w:tr w:rsidR="00F84838" w:rsidRPr="002B542B">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F84838" w:rsidRPr="002B542B" w:rsidRDefault="00F84838" w:rsidP="00F75903">
            <w:pPr>
              <w:rPr>
                <w:b/>
                <w:bCs/>
                <w:sz w:val="16"/>
                <w:szCs w:val="16"/>
              </w:rPr>
            </w:pPr>
            <w:r w:rsidRPr="002B542B">
              <w:rPr>
                <w:b/>
                <w:bCs/>
                <w:sz w:val="16"/>
                <w:szCs w:val="16"/>
              </w:rPr>
              <w:t>ВСЕГО ПО АКТУ</w:t>
            </w:r>
          </w:p>
        </w:tc>
        <w:tc>
          <w:tcPr>
            <w:tcW w:w="851" w:type="dxa"/>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F84838" w:rsidRPr="002B542B" w:rsidRDefault="00F84838" w:rsidP="00F75903">
            <w:pPr>
              <w:jc w:val="right"/>
              <w:rPr>
                <w:sz w:val="16"/>
                <w:szCs w:val="16"/>
              </w:rPr>
            </w:pPr>
            <w:r w:rsidRPr="002B542B">
              <w:rPr>
                <w:sz w:val="16"/>
                <w:szCs w:val="16"/>
              </w:rPr>
              <w:t> </w:t>
            </w:r>
          </w:p>
        </w:tc>
      </w:tr>
      <w:tr w:rsidR="00F84838" w:rsidRPr="002B542B">
        <w:trPr>
          <w:trHeight w:val="113"/>
        </w:trPr>
        <w:tc>
          <w:tcPr>
            <w:tcW w:w="278" w:type="dxa"/>
            <w:tcBorders>
              <w:top w:val="nil"/>
              <w:left w:val="nil"/>
              <w:bottom w:val="nil"/>
              <w:right w:val="nil"/>
            </w:tcBorders>
          </w:tcPr>
          <w:p w:rsidR="00F84838" w:rsidRPr="002B542B" w:rsidRDefault="00F84838" w:rsidP="00F75903">
            <w:pPr>
              <w:jc w:val="center"/>
              <w:rPr>
                <w:sz w:val="16"/>
                <w:szCs w:val="16"/>
              </w:rPr>
            </w:pPr>
          </w:p>
        </w:tc>
        <w:tc>
          <w:tcPr>
            <w:tcW w:w="649" w:type="dxa"/>
            <w:gridSpan w:val="2"/>
            <w:tcBorders>
              <w:top w:val="nil"/>
              <w:left w:val="nil"/>
              <w:bottom w:val="nil"/>
              <w:right w:val="nil"/>
            </w:tcBorders>
            <w:noWrap/>
          </w:tcPr>
          <w:p w:rsidR="00F84838" w:rsidRPr="002B542B" w:rsidRDefault="00F84838" w:rsidP="00F75903">
            <w:pPr>
              <w:jc w:val="center"/>
              <w:rPr>
                <w:sz w:val="16"/>
                <w:szCs w:val="16"/>
              </w:rPr>
            </w:pPr>
          </w:p>
        </w:tc>
        <w:tc>
          <w:tcPr>
            <w:tcW w:w="1232" w:type="dxa"/>
            <w:gridSpan w:val="2"/>
            <w:tcBorders>
              <w:top w:val="nil"/>
              <w:left w:val="nil"/>
              <w:bottom w:val="nil"/>
              <w:right w:val="nil"/>
            </w:tcBorders>
            <w:noWrap/>
          </w:tcPr>
          <w:p w:rsidR="00F84838" w:rsidRPr="002B542B" w:rsidRDefault="00F84838" w:rsidP="00F75903">
            <w:pPr>
              <w:rPr>
                <w:sz w:val="16"/>
                <w:szCs w:val="16"/>
              </w:rPr>
            </w:pPr>
          </w:p>
        </w:tc>
        <w:tc>
          <w:tcPr>
            <w:tcW w:w="1340" w:type="dxa"/>
            <w:gridSpan w:val="2"/>
            <w:tcBorders>
              <w:top w:val="nil"/>
              <w:left w:val="nil"/>
              <w:bottom w:val="nil"/>
              <w:right w:val="nil"/>
            </w:tcBorders>
          </w:tcPr>
          <w:p w:rsidR="00F84838" w:rsidRPr="002B542B" w:rsidRDefault="00F84838" w:rsidP="00F75903">
            <w:pPr>
              <w:rPr>
                <w:sz w:val="16"/>
                <w:szCs w:val="16"/>
              </w:rPr>
            </w:pPr>
          </w:p>
        </w:tc>
        <w:tc>
          <w:tcPr>
            <w:tcW w:w="543" w:type="dxa"/>
            <w:tcBorders>
              <w:top w:val="nil"/>
              <w:left w:val="nil"/>
              <w:bottom w:val="nil"/>
              <w:right w:val="nil"/>
            </w:tcBorders>
          </w:tcPr>
          <w:p w:rsidR="00F84838" w:rsidRPr="002B542B" w:rsidRDefault="00F84838" w:rsidP="00F75903">
            <w:pPr>
              <w:jc w:val="center"/>
              <w:rPr>
                <w:sz w:val="16"/>
                <w:szCs w:val="16"/>
              </w:rPr>
            </w:pPr>
          </w:p>
        </w:tc>
        <w:tc>
          <w:tcPr>
            <w:tcW w:w="3558" w:type="dxa"/>
            <w:gridSpan w:val="4"/>
            <w:tcBorders>
              <w:top w:val="nil"/>
              <w:left w:val="nil"/>
              <w:bottom w:val="nil"/>
              <w:right w:val="nil"/>
            </w:tcBorders>
            <w:noWrap/>
          </w:tcPr>
          <w:p w:rsidR="00F84838" w:rsidRPr="002B542B" w:rsidRDefault="00F84838" w:rsidP="00F75903">
            <w:pPr>
              <w:jc w:val="center"/>
              <w:rPr>
                <w:sz w:val="16"/>
                <w:szCs w:val="16"/>
              </w:rPr>
            </w:pPr>
          </w:p>
        </w:tc>
        <w:tc>
          <w:tcPr>
            <w:tcW w:w="731" w:type="dxa"/>
            <w:gridSpan w:val="2"/>
            <w:tcBorders>
              <w:top w:val="nil"/>
              <w:left w:val="nil"/>
              <w:bottom w:val="nil"/>
              <w:right w:val="nil"/>
            </w:tcBorders>
            <w:noWrap/>
          </w:tcPr>
          <w:p w:rsidR="00F84838" w:rsidRPr="002B542B" w:rsidRDefault="00F84838" w:rsidP="00F75903">
            <w:pPr>
              <w:jc w:val="right"/>
              <w:rPr>
                <w:sz w:val="16"/>
                <w:szCs w:val="16"/>
              </w:rPr>
            </w:pPr>
          </w:p>
        </w:tc>
        <w:tc>
          <w:tcPr>
            <w:tcW w:w="734" w:type="dxa"/>
            <w:gridSpan w:val="2"/>
            <w:tcBorders>
              <w:top w:val="nil"/>
              <w:left w:val="nil"/>
              <w:bottom w:val="nil"/>
              <w:right w:val="nil"/>
            </w:tcBorders>
            <w:noWrap/>
          </w:tcPr>
          <w:p w:rsidR="00F84838" w:rsidRPr="002B542B" w:rsidRDefault="00F84838" w:rsidP="00F75903">
            <w:pPr>
              <w:jc w:val="right"/>
              <w:rPr>
                <w:sz w:val="16"/>
                <w:szCs w:val="16"/>
              </w:rPr>
            </w:pPr>
          </w:p>
        </w:tc>
        <w:tc>
          <w:tcPr>
            <w:tcW w:w="716" w:type="dxa"/>
            <w:gridSpan w:val="2"/>
            <w:tcBorders>
              <w:top w:val="nil"/>
              <w:left w:val="nil"/>
              <w:bottom w:val="nil"/>
              <w:right w:val="nil"/>
            </w:tcBorders>
            <w:noWrap/>
          </w:tcPr>
          <w:p w:rsidR="00F84838" w:rsidRPr="002B542B" w:rsidRDefault="00F84838" w:rsidP="00F75903">
            <w:pPr>
              <w:jc w:val="right"/>
              <w:rPr>
                <w:sz w:val="16"/>
                <w:szCs w:val="16"/>
              </w:rPr>
            </w:pPr>
          </w:p>
        </w:tc>
        <w:tc>
          <w:tcPr>
            <w:tcW w:w="851" w:type="dxa"/>
            <w:tcBorders>
              <w:top w:val="nil"/>
              <w:left w:val="nil"/>
              <w:bottom w:val="nil"/>
              <w:right w:val="nil"/>
            </w:tcBorders>
            <w:noWrap/>
          </w:tcPr>
          <w:p w:rsidR="00F84838" w:rsidRPr="002B542B" w:rsidRDefault="00F84838" w:rsidP="00F75903">
            <w:pPr>
              <w:jc w:val="right"/>
              <w:rPr>
                <w:sz w:val="16"/>
                <w:szCs w:val="16"/>
              </w:rPr>
            </w:pPr>
          </w:p>
        </w:tc>
        <w:tc>
          <w:tcPr>
            <w:tcW w:w="992" w:type="dxa"/>
            <w:gridSpan w:val="2"/>
            <w:tcBorders>
              <w:top w:val="nil"/>
              <w:left w:val="nil"/>
              <w:bottom w:val="nil"/>
              <w:right w:val="nil"/>
            </w:tcBorders>
            <w:noWrap/>
          </w:tcPr>
          <w:p w:rsidR="00F84838" w:rsidRPr="002B542B" w:rsidRDefault="00F84838" w:rsidP="00F75903">
            <w:pPr>
              <w:jc w:val="right"/>
              <w:rPr>
                <w:sz w:val="16"/>
                <w:szCs w:val="16"/>
              </w:rPr>
            </w:pPr>
          </w:p>
        </w:tc>
        <w:tc>
          <w:tcPr>
            <w:tcW w:w="1276" w:type="dxa"/>
            <w:gridSpan w:val="2"/>
            <w:tcBorders>
              <w:top w:val="nil"/>
              <w:left w:val="nil"/>
              <w:bottom w:val="nil"/>
              <w:right w:val="nil"/>
            </w:tcBorders>
            <w:noWrap/>
          </w:tcPr>
          <w:p w:rsidR="00F84838" w:rsidRPr="002B542B" w:rsidRDefault="00F84838" w:rsidP="00F75903">
            <w:pPr>
              <w:jc w:val="right"/>
              <w:rPr>
                <w:sz w:val="16"/>
                <w:szCs w:val="16"/>
              </w:rPr>
            </w:pPr>
          </w:p>
        </w:tc>
        <w:tc>
          <w:tcPr>
            <w:tcW w:w="992" w:type="dxa"/>
            <w:gridSpan w:val="2"/>
            <w:tcBorders>
              <w:top w:val="nil"/>
              <w:left w:val="nil"/>
              <w:bottom w:val="nil"/>
              <w:right w:val="nil"/>
            </w:tcBorders>
            <w:noWrap/>
          </w:tcPr>
          <w:p w:rsidR="00F84838" w:rsidRPr="002B542B" w:rsidRDefault="00F84838" w:rsidP="00F75903">
            <w:pPr>
              <w:jc w:val="right"/>
              <w:rPr>
                <w:sz w:val="16"/>
                <w:szCs w:val="16"/>
              </w:rPr>
            </w:pPr>
          </w:p>
        </w:tc>
        <w:tc>
          <w:tcPr>
            <w:tcW w:w="895" w:type="dxa"/>
            <w:gridSpan w:val="2"/>
            <w:tcBorders>
              <w:top w:val="nil"/>
              <w:left w:val="nil"/>
              <w:bottom w:val="nil"/>
              <w:right w:val="nil"/>
            </w:tcBorders>
            <w:noWrap/>
          </w:tcPr>
          <w:p w:rsidR="00F84838" w:rsidRPr="002B542B" w:rsidRDefault="00F84838" w:rsidP="00F75903">
            <w:pPr>
              <w:jc w:val="right"/>
              <w:rPr>
                <w:sz w:val="16"/>
                <w:szCs w:val="16"/>
              </w:rPr>
            </w:pPr>
          </w:p>
        </w:tc>
        <w:tc>
          <w:tcPr>
            <w:tcW w:w="743" w:type="dxa"/>
            <w:tcBorders>
              <w:top w:val="nil"/>
              <w:left w:val="nil"/>
              <w:bottom w:val="nil"/>
              <w:right w:val="nil"/>
            </w:tcBorders>
            <w:noWrap/>
          </w:tcPr>
          <w:p w:rsidR="00F84838" w:rsidRPr="002B542B" w:rsidRDefault="00F84838" w:rsidP="00F75903">
            <w:pPr>
              <w:jc w:val="right"/>
              <w:rPr>
                <w:sz w:val="16"/>
                <w:szCs w:val="16"/>
              </w:rPr>
            </w:pPr>
          </w:p>
        </w:tc>
      </w:tr>
      <w:tr w:rsidR="00F84838" w:rsidRPr="002B542B">
        <w:trPr>
          <w:trHeight w:val="113"/>
        </w:trPr>
        <w:tc>
          <w:tcPr>
            <w:tcW w:w="278" w:type="dxa"/>
            <w:tcBorders>
              <w:top w:val="nil"/>
              <w:left w:val="nil"/>
              <w:bottom w:val="nil"/>
              <w:right w:val="nil"/>
            </w:tcBorders>
          </w:tcPr>
          <w:p w:rsidR="00F84838" w:rsidRPr="002B542B" w:rsidRDefault="00F84838" w:rsidP="00F75903">
            <w:pPr>
              <w:jc w:val="center"/>
              <w:rPr>
                <w:sz w:val="16"/>
                <w:szCs w:val="16"/>
              </w:rPr>
            </w:pPr>
          </w:p>
        </w:tc>
        <w:tc>
          <w:tcPr>
            <w:tcW w:w="649" w:type="dxa"/>
            <w:gridSpan w:val="2"/>
            <w:tcBorders>
              <w:top w:val="nil"/>
              <w:left w:val="nil"/>
              <w:bottom w:val="nil"/>
              <w:right w:val="nil"/>
            </w:tcBorders>
            <w:noWrap/>
          </w:tcPr>
          <w:p w:rsidR="00F84838" w:rsidRPr="002B542B" w:rsidRDefault="00F84838" w:rsidP="00F75903">
            <w:pPr>
              <w:jc w:val="center"/>
              <w:rPr>
                <w:sz w:val="16"/>
                <w:szCs w:val="16"/>
              </w:rPr>
            </w:pPr>
          </w:p>
        </w:tc>
        <w:tc>
          <w:tcPr>
            <w:tcW w:w="1232" w:type="dxa"/>
            <w:gridSpan w:val="2"/>
            <w:tcBorders>
              <w:top w:val="nil"/>
              <w:left w:val="nil"/>
              <w:bottom w:val="nil"/>
              <w:right w:val="nil"/>
            </w:tcBorders>
            <w:noWrap/>
          </w:tcPr>
          <w:p w:rsidR="00F84838" w:rsidRPr="002B542B" w:rsidRDefault="00F84838" w:rsidP="00F75903">
            <w:pPr>
              <w:rPr>
                <w:sz w:val="16"/>
                <w:szCs w:val="16"/>
              </w:rPr>
            </w:pPr>
          </w:p>
        </w:tc>
        <w:tc>
          <w:tcPr>
            <w:tcW w:w="1340" w:type="dxa"/>
            <w:gridSpan w:val="2"/>
            <w:tcBorders>
              <w:top w:val="nil"/>
              <w:left w:val="nil"/>
              <w:bottom w:val="nil"/>
              <w:right w:val="nil"/>
            </w:tcBorders>
          </w:tcPr>
          <w:p w:rsidR="00F84838" w:rsidRPr="002B542B" w:rsidRDefault="00F84838" w:rsidP="00F75903">
            <w:pPr>
              <w:rPr>
                <w:sz w:val="16"/>
                <w:szCs w:val="16"/>
              </w:rPr>
            </w:pPr>
          </w:p>
        </w:tc>
        <w:tc>
          <w:tcPr>
            <w:tcW w:w="543" w:type="dxa"/>
            <w:tcBorders>
              <w:top w:val="nil"/>
              <w:left w:val="nil"/>
              <w:bottom w:val="nil"/>
              <w:right w:val="nil"/>
            </w:tcBorders>
          </w:tcPr>
          <w:p w:rsidR="00F84838" w:rsidRPr="002B542B" w:rsidRDefault="00F84838" w:rsidP="00F75903">
            <w:pPr>
              <w:jc w:val="center"/>
              <w:rPr>
                <w:sz w:val="16"/>
                <w:szCs w:val="16"/>
              </w:rPr>
            </w:pPr>
          </w:p>
        </w:tc>
        <w:tc>
          <w:tcPr>
            <w:tcW w:w="3558" w:type="dxa"/>
            <w:gridSpan w:val="4"/>
            <w:tcBorders>
              <w:top w:val="nil"/>
              <w:left w:val="nil"/>
              <w:bottom w:val="nil"/>
              <w:right w:val="nil"/>
            </w:tcBorders>
            <w:noWrap/>
          </w:tcPr>
          <w:p w:rsidR="00F84838" w:rsidRPr="002B542B" w:rsidRDefault="00F84838" w:rsidP="00F75903">
            <w:pPr>
              <w:jc w:val="center"/>
              <w:rPr>
                <w:sz w:val="16"/>
                <w:szCs w:val="16"/>
              </w:rPr>
            </w:pPr>
          </w:p>
        </w:tc>
        <w:tc>
          <w:tcPr>
            <w:tcW w:w="731" w:type="dxa"/>
            <w:gridSpan w:val="2"/>
            <w:tcBorders>
              <w:top w:val="nil"/>
              <w:left w:val="nil"/>
              <w:bottom w:val="nil"/>
              <w:right w:val="nil"/>
            </w:tcBorders>
            <w:noWrap/>
          </w:tcPr>
          <w:p w:rsidR="00F84838" w:rsidRPr="002B542B" w:rsidRDefault="00F84838" w:rsidP="00F75903">
            <w:pPr>
              <w:jc w:val="right"/>
              <w:rPr>
                <w:sz w:val="16"/>
                <w:szCs w:val="16"/>
              </w:rPr>
            </w:pPr>
          </w:p>
        </w:tc>
        <w:tc>
          <w:tcPr>
            <w:tcW w:w="734" w:type="dxa"/>
            <w:gridSpan w:val="2"/>
            <w:tcBorders>
              <w:top w:val="nil"/>
              <w:left w:val="nil"/>
              <w:bottom w:val="nil"/>
              <w:right w:val="nil"/>
            </w:tcBorders>
            <w:noWrap/>
          </w:tcPr>
          <w:p w:rsidR="00F84838" w:rsidRPr="002B542B" w:rsidRDefault="00F84838" w:rsidP="00F75903">
            <w:pPr>
              <w:jc w:val="right"/>
              <w:rPr>
                <w:sz w:val="16"/>
                <w:szCs w:val="16"/>
              </w:rPr>
            </w:pPr>
          </w:p>
        </w:tc>
        <w:tc>
          <w:tcPr>
            <w:tcW w:w="716" w:type="dxa"/>
            <w:gridSpan w:val="2"/>
            <w:tcBorders>
              <w:top w:val="nil"/>
              <w:left w:val="nil"/>
              <w:bottom w:val="nil"/>
              <w:right w:val="nil"/>
            </w:tcBorders>
            <w:noWrap/>
          </w:tcPr>
          <w:p w:rsidR="00F84838" w:rsidRPr="002B542B" w:rsidRDefault="00F84838" w:rsidP="00F75903">
            <w:pPr>
              <w:jc w:val="right"/>
              <w:rPr>
                <w:sz w:val="16"/>
                <w:szCs w:val="16"/>
              </w:rPr>
            </w:pPr>
          </w:p>
        </w:tc>
        <w:tc>
          <w:tcPr>
            <w:tcW w:w="851" w:type="dxa"/>
            <w:tcBorders>
              <w:top w:val="nil"/>
              <w:left w:val="nil"/>
              <w:bottom w:val="nil"/>
              <w:right w:val="nil"/>
            </w:tcBorders>
            <w:noWrap/>
          </w:tcPr>
          <w:p w:rsidR="00F84838" w:rsidRPr="002B542B" w:rsidRDefault="00F84838" w:rsidP="00F75903">
            <w:pPr>
              <w:jc w:val="right"/>
              <w:rPr>
                <w:sz w:val="16"/>
                <w:szCs w:val="16"/>
              </w:rPr>
            </w:pPr>
          </w:p>
        </w:tc>
        <w:tc>
          <w:tcPr>
            <w:tcW w:w="992" w:type="dxa"/>
            <w:gridSpan w:val="2"/>
            <w:tcBorders>
              <w:top w:val="nil"/>
              <w:left w:val="nil"/>
              <w:bottom w:val="nil"/>
              <w:right w:val="nil"/>
            </w:tcBorders>
            <w:noWrap/>
          </w:tcPr>
          <w:p w:rsidR="00F84838" w:rsidRPr="002B542B" w:rsidRDefault="00F84838" w:rsidP="00F75903">
            <w:pPr>
              <w:jc w:val="right"/>
              <w:rPr>
                <w:sz w:val="16"/>
                <w:szCs w:val="16"/>
              </w:rPr>
            </w:pPr>
          </w:p>
        </w:tc>
        <w:tc>
          <w:tcPr>
            <w:tcW w:w="1276" w:type="dxa"/>
            <w:gridSpan w:val="2"/>
            <w:tcBorders>
              <w:top w:val="nil"/>
              <w:left w:val="nil"/>
              <w:bottom w:val="nil"/>
              <w:right w:val="nil"/>
            </w:tcBorders>
            <w:noWrap/>
          </w:tcPr>
          <w:p w:rsidR="00F84838" w:rsidRPr="002B542B" w:rsidRDefault="00F84838" w:rsidP="00F75903">
            <w:pPr>
              <w:jc w:val="right"/>
              <w:rPr>
                <w:sz w:val="16"/>
                <w:szCs w:val="16"/>
              </w:rPr>
            </w:pPr>
          </w:p>
        </w:tc>
        <w:tc>
          <w:tcPr>
            <w:tcW w:w="992" w:type="dxa"/>
            <w:gridSpan w:val="2"/>
            <w:tcBorders>
              <w:top w:val="nil"/>
              <w:left w:val="nil"/>
              <w:bottom w:val="nil"/>
              <w:right w:val="nil"/>
            </w:tcBorders>
            <w:noWrap/>
          </w:tcPr>
          <w:p w:rsidR="00F84838" w:rsidRPr="002B542B" w:rsidRDefault="00F84838" w:rsidP="00F75903">
            <w:pPr>
              <w:jc w:val="right"/>
              <w:rPr>
                <w:sz w:val="16"/>
                <w:szCs w:val="16"/>
              </w:rPr>
            </w:pPr>
          </w:p>
        </w:tc>
        <w:tc>
          <w:tcPr>
            <w:tcW w:w="895" w:type="dxa"/>
            <w:gridSpan w:val="2"/>
            <w:tcBorders>
              <w:top w:val="nil"/>
              <w:left w:val="nil"/>
              <w:bottom w:val="nil"/>
              <w:right w:val="nil"/>
            </w:tcBorders>
            <w:noWrap/>
          </w:tcPr>
          <w:p w:rsidR="00F84838" w:rsidRPr="002B542B" w:rsidRDefault="00F84838" w:rsidP="00F75903">
            <w:pPr>
              <w:jc w:val="right"/>
              <w:rPr>
                <w:sz w:val="16"/>
                <w:szCs w:val="16"/>
              </w:rPr>
            </w:pPr>
          </w:p>
        </w:tc>
        <w:tc>
          <w:tcPr>
            <w:tcW w:w="743" w:type="dxa"/>
            <w:tcBorders>
              <w:top w:val="nil"/>
              <w:left w:val="nil"/>
              <w:bottom w:val="nil"/>
              <w:right w:val="nil"/>
            </w:tcBorders>
            <w:noWrap/>
          </w:tcPr>
          <w:p w:rsidR="00F84838" w:rsidRPr="002B542B" w:rsidRDefault="00F84838" w:rsidP="00F75903">
            <w:pPr>
              <w:jc w:val="right"/>
              <w:rPr>
                <w:sz w:val="16"/>
                <w:szCs w:val="16"/>
              </w:rPr>
            </w:pPr>
          </w:p>
        </w:tc>
      </w:tr>
      <w:tr w:rsidR="00F84838" w:rsidRPr="002B542B">
        <w:trPr>
          <w:trHeight w:val="113"/>
        </w:trPr>
        <w:tc>
          <w:tcPr>
            <w:tcW w:w="9781" w:type="dxa"/>
            <w:gridSpan w:val="18"/>
            <w:tcBorders>
              <w:top w:val="nil"/>
              <w:left w:val="nil"/>
              <w:bottom w:val="nil"/>
              <w:right w:val="nil"/>
            </w:tcBorders>
            <w:noWrap/>
          </w:tcPr>
          <w:p w:rsidR="00F84838" w:rsidRPr="002B542B" w:rsidRDefault="00F84838" w:rsidP="002B542B">
            <w:pPr>
              <w:rPr>
                <w:sz w:val="16"/>
                <w:szCs w:val="16"/>
              </w:rPr>
            </w:pPr>
            <w:r w:rsidRPr="002B542B">
              <w:rPr>
                <w:sz w:val="16"/>
                <w:szCs w:val="16"/>
              </w:rPr>
              <w:t xml:space="preserve">Заказчик:        </w:t>
            </w:r>
            <w:r>
              <w:rPr>
                <w:sz w:val="16"/>
                <w:szCs w:val="16"/>
              </w:rPr>
              <w:t>И.о. д</w:t>
            </w:r>
            <w:r w:rsidRPr="002B542B">
              <w:rPr>
                <w:sz w:val="16"/>
                <w:szCs w:val="16"/>
              </w:rPr>
              <w:t>иректор</w:t>
            </w:r>
            <w:r>
              <w:rPr>
                <w:sz w:val="16"/>
                <w:szCs w:val="16"/>
              </w:rPr>
              <w:t xml:space="preserve">а </w:t>
            </w:r>
            <w:r w:rsidRPr="002B542B">
              <w:rPr>
                <w:sz w:val="16"/>
                <w:szCs w:val="16"/>
              </w:rPr>
              <w:t xml:space="preserve"> МУ "Пермблагоустройство" ____________________</w:t>
            </w:r>
            <w:r>
              <w:rPr>
                <w:sz w:val="16"/>
                <w:szCs w:val="16"/>
              </w:rPr>
              <w:t xml:space="preserve">М.В. Чувашов </w:t>
            </w:r>
          </w:p>
        </w:tc>
        <w:tc>
          <w:tcPr>
            <w:tcW w:w="851" w:type="dxa"/>
            <w:tcBorders>
              <w:top w:val="nil"/>
              <w:left w:val="nil"/>
              <w:bottom w:val="nil"/>
              <w:right w:val="nil"/>
            </w:tcBorders>
            <w:noWrap/>
          </w:tcPr>
          <w:p w:rsidR="00F84838" w:rsidRPr="002B542B" w:rsidRDefault="00F84838" w:rsidP="00F75903">
            <w:pPr>
              <w:jc w:val="right"/>
              <w:rPr>
                <w:sz w:val="16"/>
                <w:szCs w:val="16"/>
              </w:rPr>
            </w:pPr>
          </w:p>
        </w:tc>
        <w:tc>
          <w:tcPr>
            <w:tcW w:w="992" w:type="dxa"/>
            <w:gridSpan w:val="2"/>
            <w:tcBorders>
              <w:top w:val="nil"/>
              <w:left w:val="nil"/>
              <w:bottom w:val="nil"/>
              <w:right w:val="nil"/>
            </w:tcBorders>
            <w:noWrap/>
          </w:tcPr>
          <w:p w:rsidR="00F84838" w:rsidRPr="002B542B" w:rsidRDefault="00F84838" w:rsidP="00F75903">
            <w:pPr>
              <w:jc w:val="right"/>
              <w:rPr>
                <w:sz w:val="16"/>
                <w:szCs w:val="16"/>
              </w:rPr>
            </w:pPr>
          </w:p>
        </w:tc>
        <w:tc>
          <w:tcPr>
            <w:tcW w:w="1276" w:type="dxa"/>
            <w:gridSpan w:val="2"/>
            <w:tcBorders>
              <w:top w:val="nil"/>
              <w:left w:val="nil"/>
              <w:bottom w:val="nil"/>
              <w:right w:val="nil"/>
            </w:tcBorders>
            <w:noWrap/>
          </w:tcPr>
          <w:p w:rsidR="00F84838" w:rsidRPr="002B542B" w:rsidRDefault="00F84838" w:rsidP="00F75903">
            <w:pPr>
              <w:jc w:val="right"/>
              <w:rPr>
                <w:sz w:val="16"/>
                <w:szCs w:val="16"/>
              </w:rPr>
            </w:pPr>
          </w:p>
        </w:tc>
        <w:tc>
          <w:tcPr>
            <w:tcW w:w="992" w:type="dxa"/>
            <w:gridSpan w:val="2"/>
            <w:tcBorders>
              <w:top w:val="nil"/>
              <w:left w:val="nil"/>
              <w:bottom w:val="nil"/>
              <w:right w:val="nil"/>
            </w:tcBorders>
            <w:noWrap/>
          </w:tcPr>
          <w:p w:rsidR="00F84838" w:rsidRPr="002B542B" w:rsidRDefault="00F84838" w:rsidP="00F75903">
            <w:pPr>
              <w:jc w:val="right"/>
              <w:rPr>
                <w:sz w:val="16"/>
                <w:szCs w:val="16"/>
              </w:rPr>
            </w:pPr>
          </w:p>
        </w:tc>
        <w:tc>
          <w:tcPr>
            <w:tcW w:w="895" w:type="dxa"/>
            <w:gridSpan w:val="2"/>
            <w:tcBorders>
              <w:top w:val="nil"/>
              <w:left w:val="nil"/>
              <w:bottom w:val="nil"/>
              <w:right w:val="nil"/>
            </w:tcBorders>
            <w:noWrap/>
          </w:tcPr>
          <w:p w:rsidR="00F84838" w:rsidRPr="002B542B" w:rsidRDefault="00F84838" w:rsidP="00F75903">
            <w:pPr>
              <w:jc w:val="right"/>
              <w:rPr>
                <w:sz w:val="16"/>
                <w:szCs w:val="16"/>
              </w:rPr>
            </w:pPr>
          </w:p>
        </w:tc>
        <w:tc>
          <w:tcPr>
            <w:tcW w:w="743" w:type="dxa"/>
            <w:tcBorders>
              <w:top w:val="nil"/>
              <w:left w:val="nil"/>
              <w:bottom w:val="nil"/>
              <w:right w:val="nil"/>
            </w:tcBorders>
            <w:noWrap/>
          </w:tcPr>
          <w:p w:rsidR="00F84838" w:rsidRPr="002B542B" w:rsidRDefault="00F84838" w:rsidP="00F75903">
            <w:pPr>
              <w:jc w:val="right"/>
              <w:rPr>
                <w:sz w:val="16"/>
                <w:szCs w:val="16"/>
              </w:rPr>
            </w:pPr>
          </w:p>
        </w:tc>
      </w:tr>
      <w:tr w:rsidR="00F84838" w:rsidRPr="002B542B">
        <w:trPr>
          <w:trHeight w:val="113"/>
        </w:trPr>
        <w:tc>
          <w:tcPr>
            <w:tcW w:w="278" w:type="dxa"/>
            <w:tcBorders>
              <w:top w:val="nil"/>
              <w:left w:val="nil"/>
              <w:bottom w:val="nil"/>
              <w:right w:val="nil"/>
            </w:tcBorders>
            <w:noWrap/>
          </w:tcPr>
          <w:p w:rsidR="00F84838" w:rsidRPr="002B542B" w:rsidRDefault="00F84838" w:rsidP="00F75903">
            <w:pPr>
              <w:rPr>
                <w:sz w:val="16"/>
                <w:szCs w:val="16"/>
              </w:rPr>
            </w:pPr>
          </w:p>
        </w:tc>
        <w:tc>
          <w:tcPr>
            <w:tcW w:w="649" w:type="dxa"/>
            <w:gridSpan w:val="2"/>
            <w:tcBorders>
              <w:top w:val="nil"/>
              <w:left w:val="nil"/>
              <w:bottom w:val="nil"/>
              <w:right w:val="nil"/>
            </w:tcBorders>
            <w:noWrap/>
          </w:tcPr>
          <w:p w:rsidR="00F84838" w:rsidRPr="002B542B" w:rsidRDefault="00F84838" w:rsidP="00F75903">
            <w:pPr>
              <w:rPr>
                <w:sz w:val="16"/>
                <w:szCs w:val="16"/>
              </w:rPr>
            </w:pPr>
          </w:p>
        </w:tc>
        <w:tc>
          <w:tcPr>
            <w:tcW w:w="1232" w:type="dxa"/>
            <w:gridSpan w:val="2"/>
            <w:tcBorders>
              <w:top w:val="nil"/>
              <w:left w:val="nil"/>
              <w:bottom w:val="nil"/>
              <w:right w:val="nil"/>
            </w:tcBorders>
            <w:noWrap/>
          </w:tcPr>
          <w:p w:rsidR="00F84838" w:rsidRPr="002B542B" w:rsidRDefault="00F84838" w:rsidP="00F75903">
            <w:pPr>
              <w:rPr>
                <w:sz w:val="16"/>
                <w:szCs w:val="16"/>
              </w:rPr>
            </w:pPr>
          </w:p>
        </w:tc>
        <w:tc>
          <w:tcPr>
            <w:tcW w:w="1340" w:type="dxa"/>
            <w:gridSpan w:val="2"/>
            <w:tcBorders>
              <w:top w:val="nil"/>
              <w:left w:val="nil"/>
              <w:bottom w:val="nil"/>
              <w:right w:val="nil"/>
            </w:tcBorders>
            <w:noWrap/>
          </w:tcPr>
          <w:p w:rsidR="00F84838" w:rsidRPr="002B542B" w:rsidRDefault="00F84838" w:rsidP="00F75903">
            <w:pPr>
              <w:rPr>
                <w:sz w:val="16"/>
                <w:szCs w:val="16"/>
              </w:rPr>
            </w:pPr>
          </w:p>
        </w:tc>
        <w:tc>
          <w:tcPr>
            <w:tcW w:w="543" w:type="dxa"/>
            <w:tcBorders>
              <w:top w:val="nil"/>
              <w:left w:val="nil"/>
              <w:bottom w:val="nil"/>
              <w:right w:val="nil"/>
            </w:tcBorders>
            <w:noWrap/>
          </w:tcPr>
          <w:p w:rsidR="00F84838" w:rsidRPr="002B542B" w:rsidRDefault="00F84838" w:rsidP="00F75903">
            <w:pPr>
              <w:rPr>
                <w:sz w:val="16"/>
                <w:szCs w:val="16"/>
              </w:rPr>
            </w:pPr>
          </w:p>
        </w:tc>
        <w:tc>
          <w:tcPr>
            <w:tcW w:w="3558" w:type="dxa"/>
            <w:gridSpan w:val="4"/>
            <w:tcBorders>
              <w:top w:val="nil"/>
              <w:left w:val="nil"/>
              <w:bottom w:val="nil"/>
              <w:right w:val="nil"/>
            </w:tcBorders>
            <w:noWrap/>
          </w:tcPr>
          <w:p w:rsidR="00F84838" w:rsidRPr="002B542B" w:rsidRDefault="00F84838" w:rsidP="00F75903">
            <w:pPr>
              <w:rPr>
                <w:sz w:val="16"/>
                <w:szCs w:val="16"/>
              </w:rPr>
            </w:pPr>
          </w:p>
        </w:tc>
        <w:tc>
          <w:tcPr>
            <w:tcW w:w="731" w:type="dxa"/>
            <w:gridSpan w:val="2"/>
            <w:tcBorders>
              <w:top w:val="nil"/>
              <w:left w:val="nil"/>
              <w:bottom w:val="nil"/>
              <w:right w:val="nil"/>
            </w:tcBorders>
            <w:noWrap/>
          </w:tcPr>
          <w:p w:rsidR="00F84838" w:rsidRPr="002B542B" w:rsidRDefault="00F84838" w:rsidP="00F75903">
            <w:pPr>
              <w:rPr>
                <w:sz w:val="16"/>
                <w:szCs w:val="16"/>
              </w:rPr>
            </w:pPr>
          </w:p>
        </w:tc>
        <w:tc>
          <w:tcPr>
            <w:tcW w:w="734" w:type="dxa"/>
            <w:gridSpan w:val="2"/>
            <w:tcBorders>
              <w:top w:val="nil"/>
              <w:left w:val="nil"/>
              <w:bottom w:val="nil"/>
              <w:right w:val="nil"/>
            </w:tcBorders>
            <w:noWrap/>
          </w:tcPr>
          <w:p w:rsidR="00F84838" w:rsidRPr="002B542B" w:rsidRDefault="00F84838" w:rsidP="00F75903">
            <w:pPr>
              <w:rPr>
                <w:sz w:val="16"/>
                <w:szCs w:val="16"/>
              </w:rPr>
            </w:pPr>
          </w:p>
        </w:tc>
        <w:tc>
          <w:tcPr>
            <w:tcW w:w="716" w:type="dxa"/>
            <w:gridSpan w:val="2"/>
            <w:tcBorders>
              <w:top w:val="nil"/>
              <w:left w:val="nil"/>
              <w:bottom w:val="nil"/>
              <w:right w:val="nil"/>
            </w:tcBorders>
            <w:noWrap/>
          </w:tcPr>
          <w:p w:rsidR="00F84838" w:rsidRPr="002B542B" w:rsidRDefault="00F84838" w:rsidP="00F75903">
            <w:pPr>
              <w:rPr>
                <w:sz w:val="16"/>
                <w:szCs w:val="16"/>
              </w:rPr>
            </w:pPr>
          </w:p>
        </w:tc>
        <w:tc>
          <w:tcPr>
            <w:tcW w:w="851" w:type="dxa"/>
            <w:tcBorders>
              <w:top w:val="nil"/>
              <w:left w:val="nil"/>
              <w:bottom w:val="nil"/>
              <w:right w:val="nil"/>
            </w:tcBorders>
            <w:noWrap/>
          </w:tcPr>
          <w:p w:rsidR="00F84838" w:rsidRPr="002B542B" w:rsidRDefault="00F84838" w:rsidP="00F75903">
            <w:pPr>
              <w:jc w:val="right"/>
              <w:rPr>
                <w:sz w:val="16"/>
                <w:szCs w:val="16"/>
              </w:rPr>
            </w:pPr>
          </w:p>
        </w:tc>
        <w:tc>
          <w:tcPr>
            <w:tcW w:w="992" w:type="dxa"/>
            <w:gridSpan w:val="2"/>
            <w:tcBorders>
              <w:top w:val="nil"/>
              <w:left w:val="nil"/>
              <w:bottom w:val="nil"/>
              <w:right w:val="nil"/>
            </w:tcBorders>
            <w:noWrap/>
          </w:tcPr>
          <w:p w:rsidR="00F84838" w:rsidRPr="002B542B" w:rsidRDefault="00F84838" w:rsidP="00F75903">
            <w:pPr>
              <w:jc w:val="right"/>
              <w:rPr>
                <w:sz w:val="16"/>
                <w:szCs w:val="16"/>
              </w:rPr>
            </w:pPr>
          </w:p>
        </w:tc>
        <w:tc>
          <w:tcPr>
            <w:tcW w:w="1276" w:type="dxa"/>
            <w:gridSpan w:val="2"/>
            <w:tcBorders>
              <w:top w:val="nil"/>
              <w:left w:val="nil"/>
              <w:bottom w:val="nil"/>
              <w:right w:val="nil"/>
            </w:tcBorders>
            <w:noWrap/>
          </w:tcPr>
          <w:p w:rsidR="00F84838" w:rsidRPr="002B542B" w:rsidRDefault="00F84838" w:rsidP="00F75903">
            <w:pPr>
              <w:jc w:val="right"/>
              <w:rPr>
                <w:sz w:val="16"/>
                <w:szCs w:val="16"/>
              </w:rPr>
            </w:pPr>
          </w:p>
        </w:tc>
        <w:tc>
          <w:tcPr>
            <w:tcW w:w="992" w:type="dxa"/>
            <w:gridSpan w:val="2"/>
            <w:tcBorders>
              <w:top w:val="nil"/>
              <w:left w:val="nil"/>
              <w:bottom w:val="nil"/>
              <w:right w:val="nil"/>
            </w:tcBorders>
            <w:noWrap/>
          </w:tcPr>
          <w:p w:rsidR="00F84838" w:rsidRPr="002B542B" w:rsidRDefault="00F84838" w:rsidP="00F75903">
            <w:pPr>
              <w:jc w:val="right"/>
              <w:rPr>
                <w:sz w:val="16"/>
                <w:szCs w:val="16"/>
              </w:rPr>
            </w:pPr>
          </w:p>
        </w:tc>
        <w:tc>
          <w:tcPr>
            <w:tcW w:w="895" w:type="dxa"/>
            <w:gridSpan w:val="2"/>
            <w:tcBorders>
              <w:top w:val="nil"/>
              <w:left w:val="nil"/>
              <w:bottom w:val="nil"/>
              <w:right w:val="nil"/>
            </w:tcBorders>
            <w:noWrap/>
          </w:tcPr>
          <w:p w:rsidR="00F84838" w:rsidRPr="002B542B" w:rsidRDefault="00F84838" w:rsidP="00F75903">
            <w:pPr>
              <w:jc w:val="right"/>
              <w:rPr>
                <w:sz w:val="16"/>
                <w:szCs w:val="16"/>
              </w:rPr>
            </w:pPr>
          </w:p>
        </w:tc>
        <w:tc>
          <w:tcPr>
            <w:tcW w:w="743" w:type="dxa"/>
            <w:tcBorders>
              <w:top w:val="nil"/>
              <w:left w:val="nil"/>
              <w:bottom w:val="nil"/>
              <w:right w:val="nil"/>
            </w:tcBorders>
            <w:noWrap/>
          </w:tcPr>
          <w:p w:rsidR="00F84838" w:rsidRPr="002B542B" w:rsidRDefault="00F84838" w:rsidP="00F75903">
            <w:pPr>
              <w:jc w:val="right"/>
              <w:rPr>
                <w:sz w:val="16"/>
                <w:szCs w:val="16"/>
              </w:rPr>
            </w:pPr>
          </w:p>
        </w:tc>
      </w:tr>
      <w:tr w:rsidR="00F84838" w:rsidRPr="002B542B">
        <w:trPr>
          <w:trHeight w:val="113"/>
        </w:trPr>
        <w:tc>
          <w:tcPr>
            <w:tcW w:w="9781" w:type="dxa"/>
            <w:gridSpan w:val="18"/>
            <w:tcBorders>
              <w:top w:val="nil"/>
              <w:left w:val="nil"/>
              <w:bottom w:val="nil"/>
              <w:right w:val="nil"/>
            </w:tcBorders>
            <w:noWrap/>
          </w:tcPr>
          <w:p w:rsidR="00F84838" w:rsidRPr="002B542B" w:rsidRDefault="00F84838" w:rsidP="00F75903">
            <w:pPr>
              <w:rPr>
                <w:sz w:val="16"/>
                <w:szCs w:val="16"/>
              </w:rPr>
            </w:pPr>
            <w:r w:rsidRPr="002B542B">
              <w:rPr>
                <w:sz w:val="16"/>
                <w:szCs w:val="16"/>
              </w:rPr>
              <w:t xml:space="preserve">                         куратор МУ "Пермблагоустройство" ______________________(подпись, расшифровка)</w:t>
            </w:r>
          </w:p>
        </w:tc>
        <w:tc>
          <w:tcPr>
            <w:tcW w:w="851" w:type="dxa"/>
            <w:tcBorders>
              <w:top w:val="nil"/>
              <w:left w:val="nil"/>
              <w:bottom w:val="nil"/>
              <w:right w:val="nil"/>
            </w:tcBorders>
            <w:noWrap/>
          </w:tcPr>
          <w:p w:rsidR="00F84838" w:rsidRPr="002B542B" w:rsidRDefault="00F84838" w:rsidP="00F75903">
            <w:pPr>
              <w:jc w:val="right"/>
              <w:rPr>
                <w:sz w:val="16"/>
                <w:szCs w:val="16"/>
              </w:rPr>
            </w:pPr>
          </w:p>
        </w:tc>
        <w:tc>
          <w:tcPr>
            <w:tcW w:w="992" w:type="dxa"/>
            <w:gridSpan w:val="2"/>
            <w:tcBorders>
              <w:top w:val="nil"/>
              <w:left w:val="nil"/>
              <w:bottom w:val="nil"/>
              <w:right w:val="nil"/>
            </w:tcBorders>
            <w:noWrap/>
          </w:tcPr>
          <w:p w:rsidR="00F84838" w:rsidRPr="002B542B" w:rsidRDefault="00F84838" w:rsidP="00F75903">
            <w:pPr>
              <w:jc w:val="right"/>
              <w:rPr>
                <w:sz w:val="16"/>
                <w:szCs w:val="16"/>
              </w:rPr>
            </w:pPr>
          </w:p>
        </w:tc>
        <w:tc>
          <w:tcPr>
            <w:tcW w:w="1276" w:type="dxa"/>
            <w:gridSpan w:val="2"/>
            <w:tcBorders>
              <w:top w:val="nil"/>
              <w:left w:val="nil"/>
              <w:bottom w:val="nil"/>
              <w:right w:val="nil"/>
            </w:tcBorders>
            <w:noWrap/>
          </w:tcPr>
          <w:p w:rsidR="00F84838" w:rsidRPr="002B542B" w:rsidRDefault="00F84838" w:rsidP="00F75903">
            <w:pPr>
              <w:jc w:val="right"/>
              <w:rPr>
                <w:sz w:val="16"/>
                <w:szCs w:val="16"/>
              </w:rPr>
            </w:pPr>
          </w:p>
        </w:tc>
        <w:tc>
          <w:tcPr>
            <w:tcW w:w="992" w:type="dxa"/>
            <w:gridSpan w:val="2"/>
            <w:tcBorders>
              <w:top w:val="nil"/>
              <w:left w:val="nil"/>
              <w:bottom w:val="nil"/>
              <w:right w:val="nil"/>
            </w:tcBorders>
            <w:noWrap/>
          </w:tcPr>
          <w:p w:rsidR="00F84838" w:rsidRPr="002B542B" w:rsidRDefault="00F84838" w:rsidP="00F75903">
            <w:pPr>
              <w:jc w:val="right"/>
              <w:rPr>
                <w:sz w:val="16"/>
                <w:szCs w:val="16"/>
              </w:rPr>
            </w:pPr>
          </w:p>
        </w:tc>
        <w:tc>
          <w:tcPr>
            <w:tcW w:w="895" w:type="dxa"/>
            <w:gridSpan w:val="2"/>
            <w:tcBorders>
              <w:top w:val="nil"/>
              <w:left w:val="nil"/>
              <w:bottom w:val="nil"/>
              <w:right w:val="nil"/>
            </w:tcBorders>
            <w:noWrap/>
          </w:tcPr>
          <w:p w:rsidR="00F84838" w:rsidRPr="002B542B" w:rsidRDefault="00F84838" w:rsidP="00F75903">
            <w:pPr>
              <w:jc w:val="right"/>
              <w:rPr>
                <w:sz w:val="16"/>
                <w:szCs w:val="16"/>
              </w:rPr>
            </w:pPr>
          </w:p>
        </w:tc>
        <w:tc>
          <w:tcPr>
            <w:tcW w:w="743" w:type="dxa"/>
            <w:tcBorders>
              <w:top w:val="nil"/>
              <w:left w:val="nil"/>
              <w:bottom w:val="nil"/>
              <w:right w:val="nil"/>
            </w:tcBorders>
            <w:noWrap/>
          </w:tcPr>
          <w:p w:rsidR="00F84838" w:rsidRPr="002B542B" w:rsidRDefault="00F84838" w:rsidP="00F75903">
            <w:pPr>
              <w:jc w:val="right"/>
              <w:rPr>
                <w:sz w:val="16"/>
                <w:szCs w:val="16"/>
              </w:rPr>
            </w:pPr>
          </w:p>
        </w:tc>
      </w:tr>
      <w:tr w:rsidR="00F84838" w:rsidRPr="002B542B">
        <w:trPr>
          <w:trHeight w:val="113"/>
        </w:trPr>
        <w:tc>
          <w:tcPr>
            <w:tcW w:w="278" w:type="dxa"/>
            <w:tcBorders>
              <w:top w:val="nil"/>
              <w:left w:val="nil"/>
              <w:bottom w:val="nil"/>
              <w:right w:val="nil"/>
            </w:tcBorders>
          </w:tcPr>
          <w:p w:rsidR="00F84838" w:rsidRPr="002B542B" w:rsidRDefault="00F84838" w:rsidP="00F75903">
            <w:pPr>
              <w:jc w:val="center"/>
              <w:rPr>
                <w:sz w:val="16"/>
                <w:szCs w:val="16"/>
              </w:rPr>
            </w:pPr>
          </w:p>
        </w:tc>
        <w:tc>
          <w:tcPr>
            <w:tcW w:w="649" w:type="dxa"/>
            <w:gridSpan w:val="2"/>
            <w:tcBorders>
              <w:top w:val="nil"/>
              <w:left w:val="nil"/>
              <w:bottom w:val="nil"/>
              <w:right w:val="nil"/>
            </w:tcBorders>
            <w:noWrap/>
          </w:tcPr>
          <w:p w:rsidR="00F84838" w:rsidRPr="002B542B" w:rsidRDefault="00F84838" w:rsidP="00F75903">
            <w:pPr>
              <w:jc w:val="center"/>
              <w:rPr>
                <w:sz w:val="16"/>
                <w:szCs w:val="16"/>
              </w:rPr>
            </w:pPr>
          </w:p>
        </w:tc>
        <w:tc>
          <w:tcPr>
            <w:tcW w:w="1232" w:type="dxa"/>
            <w:gridSpan w:val="2"/>
            <w:tcBorders>
              <w:top w:val="nil"/>
              <w:left w:val="nil"/>
              <w:bottom w:val="nil"/>
              <w:right w:val="nil"/>
            </w:tcBorders>
            <w:noWrap/>
          </w:tcPr>
          <w:p w:rsidR="00F84838" w:rsidRPr="002B542B" w:rsidRDefault="00F84838" w:rsidP="00F75903">
            <w:pPr>
              <w:rPr>
                <w:sz w:val="16"/>
                <w:szCs w:val="16"/>
              </w:rPr>
            </w:pPr>
          </w:p>
        </w:tc>
        <w:tc>
          <w:tcPr>
            <w:tcW w:w="1340" w:type="dxa"/>
            <w:gridSpan w:val="2"/>
            <w:tcBorders>
              <w:top w:val="nil"/>
              <w:left w:val="nil"/>
              <w:bottom w:val="nil"/>
              <w:right w:val="nil"/>
            </w:tcBorders>
            <w:noWrap/>
          </w:tcPr>
          <w:p w:rsidR="00F84838" w:rsidRPr="002B542B" w:rsidRDefault="00F84838" w:rsidP="00F75903">
            <w:pPr>
              <w:jc w:val="center"/>
              <w:rPr>
                <w:sz w:val="16"/>
                <w:szCs w:val="16"/>
              </w:rPr>
            </w:pPr>
          </w:p>
        </w:tc>
        <w:tc>
          <w:tcPr>
            <w:tcW w:w="543" w:type="dxa"/>
            <w:tcBorders>
              <w:top w:val="nil"/>
              <w:left w:val="nil"/>
              <w:bottom w:val="nil"/>
              <w:right w:val="nil"/>
            </w:tcBorders>
          </w:tcPr>
          <w:p w:rsidR="00F84838" w:rsidRPr="002B542B" w:rsidRDefault="00F84838" w:rsidP="00F75903">
            <w:pPr>
              <w:jc w:val="center"/>
              <w:rPr>
                <w:sz w:val="16"/>
                <w:szCs w:val="16"/>
              </w:rPr>
            </w:pPr>
          </w:p>
        </w:tc>
        <w:tc>
          <w:tcPr>
            <w:tcW w:w="3558" w:type="dxa"/>
            <w:gridSpan w:val="4"/>
            <w:tcBorders>
              <w:top w:val="nil"/>
              <w:left w:val="nil"/>
              <w:bottom w:val="nil"/>
              <w:right w:val="nil"/>
            </w:tcBorders>
            <w:noWrap/>
          </w:tcPr>
          <w:p w:rsidR="00F84838" w:rsidRPr="002B542B" w:rsidRDefault="00F84838" w:rsidP="00F75903">
            <w:pPr>
              <w:jc w:val="center"/>
              <w:rPr>
                <w:sz w:val="16"/>
                <w:szCs w:val="16"/>
              </w:rPr>
            </w:pPr>
          </w:p>
        </w:tc>
        <w:tc>
          <w:tcPr>
            <w:tcW w:w="731" w:type="dxa"/>
            <w:gridSpan w:val="2"/>
            <w:tcBorders>
              <w:top w:val="nil"/>
              <w:left w:val="nil"/>
              <w:bottom w:val="nil"/>
              <w:right w:val="nil"/>
            </w:tcBorders>
            <w:noWrap/>
          </w:tcPr>
          <w:p w:rsidR="00F84838" w:rsidRPr="002B542B" w:rsidRDefault="00F84838" w:rsidP="00F75903">
            <w:pPr>
              <w:jc w:val="right"/>
              <w:rPr>
                <w:sz w:val="16"/>
                <w:szCs w:val="16"/>
              </w:rPr>
            </w:pPr>
          </w:p>
        </w:tc>
        <w:tc>
          <w:tcPr>
            <w:tcW w:w="734" w:type="dxa"/>
            <w:gridSpan w:val="2"/>
            <w:tcBorders>
              <w:top w:val="nil"/>
              <w:left w:val="nil"/>
              <w:bottom w:val="nil"/>
              <w:right w:val="nil"/>
            </w:tcBorders>
            <w:noWrap/>
          </w:tcPr>
          <w:p w:rsidR="00F84838" w:rsidRPr="002B542B" w:rsidRDefault="00F84838" w:rsidP="00F75903">
            <w:pPr>
              <w:jc w:val="right"/>
              <w:rPr>
                <w:sz w:val="16"/>
                <w:szCs w:val="16"/>
              </w:rPr>
            </w:pPr>
          </w:p>
        </w:tc>
        <w:tc>
          <w:tcPr>
            <w:tcW w:w="716" w:type="dxa"/>
            <w:gridSpan w:val="2"/>
            <w:tcBorders>
              <w:top w:val="nil"/>
              <w:left w:val="nil"/>
              <w:bottom w:val="nil"/>
              <w:right w:val="nil"/>
            </w:tcBorders>
            <w:noWrap/>
          </w:tcPr>
          <w:p w:rsidR="00F84838" w:rsidRPr="002B542B" w:rsidRDefault="00F84838" w:rsidP="00F75903">
            <w:pPr>
              <w:jc w:val="right"/>
              <w:rPr>
                <w:sz w:val="16"/>
                <w:szCs w:val="16"/>
              </w:rPr>
            </w:pPr>
          </w:p>
        </w:tc>
        <w:tc>
          <w:tcPr>
            <w:tcW w:w="851" w:type="dxa"/>
            <w:tcBorders>
              <w:top w:val="nil"/>
              <w:left w:val="nil"/>
              <w:bottom w:val="nil"/>
              <w:right w:val="nil"/>
            </w:tcBorders>
            <w:noWrap/>
          </w:tcPr>
          <w:p w:rsidR="00F84838" w:rsidRPr="002B542B" w:rsidRDefault="00F84838" w:rsidP="00F75903">
            <w:pPr>
              <w:jc w:val="right"/>
              <w:rPr>
                <w:sz w:val="16"/>
                <w:szCs w:val="16"/>
              </w:rPr>
            </w:pPr>
          </w:p>
        </w:tc>
        <w:tc>
          <w:tcPr>
            <w:tcW w:w="992" w:type="dxa"/>
            <w:gridSpan w:val="2"/>
            <w:tcBorders>
              <w:top w:val="nil"/>
              <w:left w:val="nil"/>
              <w:bottom w:val="nil"/>
              <w:right w:val="nil"/>
            </w:tcBorders>
            <w:noWrap/>
          </w:tcPr>
          <w:p w:rsidR="00F84838" w:rsidRPr="002B542B" w:rsidRDefault="00F84838" w:rsidP="00F75903">
            <w:pPr>
              <w:jc w:val="right"/>
              <w:rPr>
                <w:sz w:val="16"/>
                <w:szCs w:val="16"/>
              </w:rPr>
            </w:pPr>
          </w:p>
        </w:tc>
        <w:tc>
          <w:tcPr>
            <w:tcW w:w="1276" w:type="dxa"/>
            <w:gridSpan w:val="2"/>
            <w:tcBorders>
              <w:top w:val="nil"/>
              <w:left w:val="nil"/>
              <w:bottom w:val="nil"/>
              <w:right w:val="nil"/>
            </w:tcBorders>
            <w:noWrap/>
          </w:tcPr>
          <w:p w:rsidR="00F84838" w:rsidRPr="002B542B" w:rsidRDefault="00F84838" w:rsidP="00F75903">
            <w:pPr>
              <w:jc w:val="right"/>
              <w:rPr>
                <w:sz w:val="16"/>
                <w:szCs w:val="16"/>
              </w:rPr>
            </w:pPr>
          </w:p>
        </w:tc>
        <w:tc>
          <w:tcPr>
            <w:tcW w:w="992" w:type="dxa"/>
            <w:gridSpan w:val="2"/>
            <w:tcBorders>
              <w:top w:val="nil"/>
              <w:left w:val="nil"/>
              <w:bottom w:val="nil"/>
              <w:right w:val="nil"/>
            </w:tcBorders>
            <w:noWrap/>
          </w:tcPr>
          <w:p w:rsidR="00F84838" w:rsidRPr="002B542B" w:rsidRDefault="00F84838" w:rsidP="00F75903">
            <w:pPr>
              <w:jc w:val="right"/>
              <w:rPr>
                <w:sz w:val="16"/>
                <w:szCs w:val="16"/>
              </w:rPr>
            </w:pPr>
          </w:p>
        </w:tc>
        <w:tc>
          <w:tcPr>
            <w:tcW w:w="895" w:type="dxa"/>
            <w:gridSpan w:val="2"/>
            <w:tcBorders>
              <w:top w:val="nil"/>
              <w:left w:val="nil"/>
              <w:bottom w:val="nil"/>
              <w:right w:val="nil"/>
            </w:tcBorders>
            <w:noWrap/>
          </w:tcPr>
          <w:p w:rsidR="00F84838" w:rsidRPr="002B542B" w:rsidRDefault="00F84838" w:rsidP="00F75903">
            <w:pPr>
              <w:jc w:val="right"/>
              <w:rPr>
                <w:sz w:val="16"/>
                <w:szCs w:val="16"/>
              </w:rPr>
            </w:pPr>
          </w:p>
        </w:tc>
        <w:tc>
          <w:tcPr>
            <w:tcW w:w="743" w:type="dxa"/>
            <w:tcBorders>
              <w:top w:val="nil"/>
              <w:left w:val="nil"/>
              <w:bottom w:val="nil"/>
              <w:right w:val="nil"/>
            </w:tcBorders>
            <w:noWrap/>
          </w:tcPr>
          <w:p w:rsidR="00F84838" w:rsidRPr="002B542B" w:rsidRDefault="00F84838" w:rsidP="00F75903">
            <w:pPr>
              <w:jc w:val="right"/>
              <w:rPr>
                <w:sz w:val="16"/>
                <w:szCs w:val="16"/>
              </w:rPr>
            </w:pPr>
          </w:p>
        </w:tc>
      </w:tr>
      <w:tr w:rsidR="00F84838" w:rsidRPr="002B542B">
        <w:trPr>
          <w:trHeight w:val="113"/>
        </w:trPr>
        <w:tc>
          <w:tcPr>
            <w:tcW w:w="8331" w:type="dxa"/>
            <w:gridSpan w:val="14"/>
            <w:tcBorders>
              <w:top w:val="nil"/>
              <w:left w:val="nil"/>
              <w:bottom w:val="nil"/>
              <w:right w:val="nil"/>
            </w:tcBorders>
          </w:tcPr>
          <w:p w:rsidR="00F84838" w:rsidRPr="002B542B" w:rsidRDefault="00F84838" w:rsidP="00F75903">
            <w:pPr>
              <w:rPr>
                <w:sz w:val="16"/>
                <w:szCs w:val="16"/>
              </w:rPr>
            </w:pPr>
            <w:r w:rsidRPr="002B542B">
              <w:rPr>
                <w:sz w:val="16"/>
                <w:szCs w:val="16"/>
              </w:rPr>
              <w:t>Подрядчик:    руководитель организации                     _____________________ (подпись, расшифровка)</w:t>
            </w:r>
          </w:p>
        </w:tc>
        <w:tc>
          <w:tcPr>
            <w:tcW w:w="734" w:type="dxa"/>
            <w:gridSpan w:val="2"/>
            <w:tcBorders>
              <w:top w:val="nil"/>
              <w:left w:val="nil"/>
              <w:bottom w:val="nil"/>
              <w:right w:val="nil"/>
            </w:tcBorders>
            <w:noWrap/>
          </w:tcPr>
          <w:p w:rsidR="00F84838" w:rsidRPr="002B542B" w:rsidRDefault="00F84838" w:rsidP="00F75903">
            <w:pPr>
              <w:jc w:val="right"/>
              <w:rPr>
                <w:sz w:val="16"/>
                <w:szCs w:val="16"/>
              </w:rPr>
            </w:pPr>
          </w:p>
        </w:tc>
        <w:tc>
          <w:tcPr>
            <w:tcW w:w="716" w:type="dxa"/>
            <w:gridSpan w:val="2"/>
            <w:tcBorders>
              <w:top w:val="nil"/>
              <w:left w:val="nil"/>
              <w:bottom w:val="nil"/>
              <w:right w:val="nil"/>
            </w:tcBorders>
            <w:noWrap/>
          </w:tcPr>
          <w:p w:rsidR="00F84838" w:rsidRPr="002B542B" w:rsidRDefault="00F84838" w:rsidP="00F75903">
            <w:pPr>
              <w:jc w:val="right"/>
              <w:rPr>
                <w:sz w:val="16"/>
                <w:szCs w:val="16"/>
              </w:rPr>
            </w:pPr>
          </w:p>
        </w:tc>
        <w:tc>
          <w:tcPr>
            <w:tcW w:w="851" w:type="dxa"/>
            <w:tcBorders>
              <w:top w:val="nil"/>
              <w:left w:val="nil"/>
              <w:bottom w:val="nil"/>
              <w:right w:val="nil"/>
            </w:tcBorders>
            <w:noWrap/>
          </w:tcPr>
          <w:p w:rsidR="00F84838" w:rsidRPr="002B542B" w:rsidRDefault="00F84838" w:rsidP="00F75903">
            <w:pPr>
              <w:jc w:val="right"/>
              <w:rPr>
                <w:sz w:val="16"/>
                <w:szCs w:val="16"/>
              </w:rPr>
            </w:pPr>
          </w:p>
        </w:tc>
        <w:tc>
          <w:tcPr>
            <w:tcW w:w="992" w:type="dxa"/>
            <w:gridSpan w:val="2"/>
            <w:tcBorders>
              <w:top w:val="nil"/>
              <w:left w:val="nil"/>
              <w:bottom w:val="nil"/>
              <w:right w:val="nil"/>
            </w:tcBorders>
            <w:noWrap/>
          </w:tcPr>
          <w:p w:rsidR="00F84838" w:rsidRPr="002B542B" w:rsidRDefault="00F84838" w:rsidP="00F75903">
            <w:pPr>
              <w:jc w:val="right"/>
              <w:rPr>
                <w:sz w:val="16"/>
                <w:szCs w:val="16"/>
              </w:rPr>
            </w:pPr>
          </w:p>
        </w:tc>
        <w:tc>
          <w:tcPr>
            <w:tcW w:w="1276" w:type="dxa"/>
            <w:gridSpan w:val="2"/>
            <w:tcBorders>
              <w:top w:val="nil"/>
              <w:left w:val="nil"/>
              <w:bottom w:val="nil"/>
              <w:right w:val="nil"/>
            </w:tcBorders>
            <w:noWrap/>
          </w:tcPr>
          <w:p w:rsidR="00F84838" w:rsidRPr="002B542B" w:rsidRDefault="00F84838" w:rsidP="00F75903">
            <w:pPr>
              <w:jc w:val="right"/>
              <w:rPr>
                <w:sz w:val="16"/>
                <w:szCs w:val="16"/>
              </w:rPr>
            </w:pPr>
          </w:p>
        </w:tc>
        <w:tc>
          <w:tcPr>
            <w:tcW w:w="992" w:type="dxa"/>
            <w:gridSpan w:val="2"/>
            <w:tcBorders>
              <w:top w:val="nil"/>
              <w:left w:val="nil"/>
              <w:bottom w:val="nil"/>
              <w:right w:val="nil"/>
            </w:tcBorders>
            <w:noWrap/>
          </w:tcPr>
          <w:p w:rsidR="00F84838" w:rsidRPr="002B542B" w:rsidRDefault="00F84838" w:rsidP="00F75903">
            <w:pPr>
              <w:jc w:val="right"/>
              <w:rPr>
                <w:sz w:val="16"/>
                <w:szCs w:val="16"/>
              </w:rPr>
            </w:pPr>
          </w:p>
        </w:tc>
        <w:tc>
          <w:tcPr>
            <w:tcW w:w="895" w:type="dxa"/>
            <w:gridSpan w:val="2"/>
            <w:tcBorders>
              <w:top w:val="nil"/>
              <w:left w:val="nil"/>
              <w:bottom w:val="nil"/>
              <w:right w:val="nil"/>
            </w:tcBorders>
            <w:noWrap/>
          </w:tcPr>
          <w:p w:rsidR="00F84838" w:rsidRPr="002B542B" w:rsidRDefault="00F84838" w:rsidP="00F75903">
            <w:pPr>
              <w:jc w:val="right"/>
              <w:rPr>
                <w:sz w:val="16"/>
                <w:szCs w:val="16"/>
              </w:rPr>
            </w:pPr>
          </w:p>
        </w:tc>
        <w:tc>
          <w:tcPr>
            <w:tcW w:w="743" w:type="dxa"/>
            <w:tcBorders>
              <w:top w:val="nil"/>
              <w:left w:val="nil"/>
              <w:bottom w:val="nil"/>
              <w:right w:val="nil"/>
            </w:tcBorders>
            <w:noWrap/>
          </w:tcPr>
          <w:p w:rsidR="00F84838" w:rsidRPr="002B542B" w:rsidRDefault="00F84838" w:rsidP="00F75903">
            <w:pPr>
              <w:jc w:val="right"/>
              <w:rPr>
                <w:sz w:val="16"/>
                <w:szCs w:val="16"/>
              </w:rPr>
            </w:pPr>
          </w:p>
        </w:tc>
      </w:tr>
      <w:tr w:rsidR="00F84838" w:rsidRPr="002B542B">
        <w:trPr>
          <w:trHeight w:val="113"/>
        </w:trPr>
        <w:tc>
          <w:tcPr>
            <w:tcW w:w="278" w:type="dxa"/>
            <w:tcBorders>
              <w:top w:val="nil"/>
              <w:left w:val="nil"/>
              <w:bottom w:val="nil"/>
              <w:right w:val="nil"/>
            </w:tcBorders>
          </w:tcPr>
          <w:p w:rsidR="00F84838" w:rsidRPr="002B542B" w:rsidRDefault="00F84838" w:rsidP="00F75903">
            <w:pPr>
              <w:jc w:val="center"/>
              <w:rPr>
                <w:sz w:val="16"/>
                <w:szCs w:val="16"/>
              </w:rPr>
            </w:pPr>
          </w:p>
        </w:tc>
        <w:tc>
          <w:tcPr>
            <w:tcW w:w="649" w:type="dxa"/>
            <w:gridSpan w:val="2"/>
            <w:tcBorders>
              <w:top w:val="nil"/>
              <w:left w:val="nil"/>
              <w:bottom w:val="nil"/>
              <w:right w:val="nil"/>
            </w:tcBorders>
            <w:noWrap/>
          </w:tcPr>
          <w:p w:rsidR="00F84838" w:rsidRPr="002B542B" w:rsidRDefault="00F84838" w:rsidP="00F75903">
            <w:pPr>
              <w:jc w:val="center"/>
              <w:rPr>
                <w:sz w:val="16"/>
                <w:szCs w:val="16"/>
              </w:rPr>
            </w:pPr>
          </w:p>
        </w:tc>
        <w:tc>
          <w:tcPr>
            <w:tcW w:w="1232" w:type="dxa"/>
            <w:gridSpan w:val="2"/>
            <w:tcBorders>
              <w:top w:val="nil"/>
              <w:left w:val="nil"/>
              <w:bottom w:val="nil"/>
              <w:right w:val="nil"/>
            </w:tcBorders>
            <w:noWrap/>
          </w:tcPr>
          <w:p w:rsidR="00F84838" w:rsidRPr="002B542B" w:rsidRDefault="00F84838" w:rsidP="00F75903">
            <w:pPr>
              <w:rPr>
                <w:sz w:val="16"/>
                <w:szCs w:val="16"/>
              </w:rPr>
            </w:pPr>
          </w:p>
        </w:tc>
        <w:tc>
          <w:tcPr>
            <w:tcW w:w="1340" w:type="dxa"/>
            <w:gridSpan w:val="2"/>
            <w:tcBorders>
              <w:top w:val="nil"/>
              <w:left w:val="nil"/>
              <w:bottom w:val="nil"/>
              <w:right w:val="nil"/>
            </w:tcBorders>
          </w:tcPr>
          <w:p w:rsidR="00F84838" w:rsidRPr="002B542B" w:rsidRDefault="00F84838" w:rsidP="00F75903">
            <w:pPr>
              <w:rPr>
                <w:sz w:val="16"/>
                <w:szCs w:val="16"/>
              </w:rPr>
            </w:pPr>
          </w:p>
        </w:tc>
        <w:tc>
          <w:tcPr>
            <w:tcW w:w="543" w:type="dxa"/>
            <w:tcBorders>
              <w:top w:val="nil"/>
              <w:left w:val="nil"/>
              <w:bottom w:val="nil"/>
              <w:right w:val="nil"/>
            </w:tcBorders>
          </w:tcPr>
          <w:p w:rsidR="00F84838" w:rsidRPr="002B542B" w:rsidRDefault="00F84838" w:rsidP="00F75903">
            <w:pPr>
              <w:jc w:val="center"/>
              <w:rPr>
                <w:sz w:val="16"/>
                <w:szCs w:val="16"/>
              </w:rPr>
            </w:pPr>
          </w:p>
        </w:tc>
        <w:tc>
          <w:tcPr>
            <w:tcW w:w="3558" w:type="dxa"/>
            <w:gridSpan w:val="4"/>
            <w:tcBorders>
              <w:top w:val="nil"/>
              <w:left w:val="nil"/>
              <w:bottom w:val="nil"/>
              <w:right w:val="nil"/>
            </w:tcBorders>
            <w:noWrap/>
          </w:tcPr>
          <w:p w:rsidR="00F84838" w:rsidRPr="002B542B" w:rsidRDefault="00F84838" w:rsidP="00F75903">
            <w:pPr>
              <w:jc w:val="center"/>
              <w:rPr>
                <w:sz w:val="16"/>
                <w:szCs w:val="16"/>
              </w:rPr>
            </w:pPr>
          </w:p>
        </w:tc>
        <w:tc>
          <w:tcPr>
            <w:tcW w:w="731" w:type="dxa"/>
            <w:gridSpan w:val="2"/>
            <w:tcBorders>
              <w:top w:val="nil"/>
              <w:left w:val="nil"/>
              <w:bottom w:val="nil"/>
              <w:right w:val="nil"/>
            </w:tcBorders>
            <w:noWrap/>
          </w:tcPr>
          <w:p w:rsidR="00F84838" w:rsidRPr="002B542B" w:rsidRDefault="00F84838" w:rsidP="00F75903">
            <w:pPr>
              <w:jc w:val="right"/>
              <w:rPr>
                <w:sz w:val="16"/>
                <w:szCs w:val="16"/>
              </w:rPr>
            </w:pPr>
          </w:p>
        </w:tc>
        <w:tc>
          <w:tcPr>
            <w:tcW w:w="734" w:type="dxa"/>
            <w:gridSpan w:val="2"/>
            <w:tcBorders>
              <w:top w:val="nil"/>
              <w:left w:val="nil"/>
              <w:bottom w:val="nil"/>
              <w:right w:val="nil"/>
            </w:tcBorders>
            <w:noWrap/>
          </w:tcPr>
          <w:p w:rsidR="00F84838" w:rsidRPr="002B542B" w:rsidRDefault="00F84838" w:rsidP="00F75903">
            <w:pPr>
              <w:jc w:val="right"/>
              <w:rPr>
                <w:sz w:val="16"/>
                <w:szCs w:val="16"/>
              </w:rPr>
            </w:pPr>
          </w:p>
        </w:tc>
        <w:tc>
          <w:tcPr>
            <w:tcW w:w="716" w:type="dxa"/>
            <w:gridSpan w:val="2"/>
            <w:tcBorders>
              <w:top w:val="nil"/>
              <w:left w:val="nil"/>
              <w:bottom w:val="nil"/>
              <w:right w:val="nil"/>
            </w:tcBorders>
            <w:noWrap/>
          </w:tcPr>
          <w:p w:rsidR="00F84838" w:rsidRPr="002B542B" w:rsidRDefault="00F84838" w:rsidP="00F75903">
            <w:pPr>
              <w:jc w:val="right"/>
              <w:rPr>
                <w:sz w:val="16"/>
                <w:szCs w:val="16"/>
              </w:rPr>
            </w:pPr>
          </w:p>
        </w:tc>
        <w:tc>
          <w:tcPr>
            <w:tcW w:w="851" w:type="dxa"/>
            <w:tcBorders>
              <w:top w:val="nil"/>
              <w:left w:val="nil"/>
              <w:bottom w:val="nil"/>
              <w:right w:val="nil"/>
            </w:tcBorders>
            <w:noWrap/>
          </w:tcPr>
          <w:p w:rsidR="00F84838" w:rsidRPr="002B542B" w:rsidRDefault="00F84838" w:rsidP="00F75903">
            <w:pPr>
              <w:jc w:val="right"/>
              <w:rPr>
                <w:sz w:val="16"/>
                <w:szCs w:val="16"/>
              </w:rPr>
            </w:pPr>
          </w:p>
        </w:tc>
        <w:tc>
          <w:tcPr>
            <w:tcW w:w="992" w:type="dxa"/>
            <w:gridSpan w:val="2"/>
            <w:tcBorders>
              <w:top w:val="nil"/>
              <w:left w:val="nil"/>
              <w:bottom w:val="nil"/>
              <w:right w:val="nil"/>
            </w:tcBorders>
            <w:noWrap/>
          </w:tcPr>
          <w:p w:rsidR="00F84838" w:rsidRPr="002B542B" w:rsidRDefault="00F84838" w:rsidP="00F75903">
            <w:pPr>
              <w:jc w:val="right"/>
              <w:rPr>
                <w:sz w:val="16"/>
                <w:szCs w:val="16"/>
              </w:rPr>
            </w:pPr>
          </w:p>
        </w:tc>
        <w:tc>
          <w:tcPr>
            <w:tcW w:w="1276" w:type="dxa"/>
            <w:gridSpan w:val="2"/>
            <w:tcBorders>
              <w:top w:val="nil"/>
              <w:left w:val="nil"/>
              <w:bottom w:val="nil"/>
              <w:right w:val="nil"/>
            </w:tcBorders>
            <w:noWrap/>
          </w:tcPr>
          <w:p w:rsidR="00F84838" w:rsidRPr="002B542B" w:rsidRDefault="00F84838" w:rsidP="00F75903">
            <w:pPr>
              <w:jc w:val="right"/>
              <w:rPr>
                <w:sz w:val="16"/>
                <w:szCs w:val="16"/>
              </w:rPr>
            </w:pPr>
          </w:p>
        </w:tc>
        <w:tc>
          <w:tcPr>
            <w:tcW w:w="992" w:type="dxa"/>
            <w:gridSpan w:val="2"/>
            <w:tcBorders>
              <w:top w:val="nil"/>
              <w:left w:val="nil"/>
              <w:bottom w:val="nil"/>
              <w:right w:val="nil"/>
            </w:tcBorders>
            <w:noWrap/>
          </w:tcPr>
          <w:p w:rsidR="00F84838" w:rsidRPr="002B542B" w:rsidRDefault="00F84838" w:rsidP="00F75903">
            <w:pPr>
              <w:jc w:val="right"/>
              <w:rPr>
                <w:sz w:val="16"/>
                <w:szCs w:val="16"/>
              </w:rPr>
            </w:pPr>
          </w:p>
        </w:tc>
        <w:tc>
          <w:tcPr>
            <w:tcW w:w="895" w:type="dxa"/>
            <w:gridSpan w:val="2"/>
            <w:tcBorders>
              <w:top w:val="nil"/>
              <w:left w:val="nil"/>
              <w:bottom w:val="nil"/>
              <w:right w:val="nil"/>
            </w:tcBorders>
            <w:noWrap/>
          </w:tcPr>
          <w:p w:rsidR="00F84838" w:rsidRPr="002B542B" w:rsidRDefault="00F84838" w:rsidP="00F75903">
            <w:pPr>
              <w:jc w:val="right"/>
              <w:rPr>
                <w:sz w:val="16"/>
                <w:szCs w:val="16"/>
              </w:rPr>
            </w:pPr>
          </w:p>
        </w:tc>
        <w:tc>
          <w:tcPr>
            <w:tcW w:w="743" w:type="dxa"/>
            <w:tcBorders>
              <w:top w:val="nil"/>
              <w:left w:val="nil"/>
              <w:bottom w:val="nil"/>
              <w:right w:val="nil"/>
            </w:tcBorders>
            <w:noWrap/>
          </w:tcPr>
          <w:p w:rsidR="00F84838" w:rsidRPr="002B542B" w:rsidRDefault="00F84838" w:rsidP="00F75903">
            <w:pPr>
              <w:jc w:val="right"/>
              <w:rPr>
                <w:sz w:val="16"/>
                <w:szCs w:val="16"/>
              </w:rPr>
            </w:pPr>
          </w:p>
        </w:tc>
      </w:tr>
    </w:tbl>
    <w:p w:rsidR="00F84838" w:rsidRPr="00E45859" w:rsidRDefault="00F84838" w:rsidP="00F75903">
      <w:pPr>
        <w:rPr>
          <w:b/>
          <w:bCs/>
          <w:color w:val="FF0000"/>
        </w:rPr>
        <w:sectPr w:rsidR="00F84838" w:rsidRPr="00E45859" w:rsidSect="00F75903">
          <w:pgSz w:w="16838" w:h="11906" w:orient="landscape"/>
          <w:pgMar w:top="748" w:right="357" w:bottom="1135" w:left="902" w:header="709" w:footer="709" w:gutter="0"/>
          <w:cols w:space="708"/>
          <w:docGrid w:linePitch="360"/>
        </w:sectPr>
      </w:pPr>
    </w:p>
    <w:p w:rsidR="00F84838" w:rsidRPr="00C67313" w:rsidRDefault="00F84838" w:rsidP="004A0D1E">
      <w:pPr>
        <w:pStyle w:val="Heading1"/>
        <w:jc w:val="right"/>
        <w:rPr>
          <w:b w:val="0"/>
          <w:bCs w:val="0"/>
          <w:i w:val="0"/>
          <w:iCs w:val="0"/>
        </w:rPr>
      </w:pPr>
      <w:r w:rsidRPr="00C67313">
        <w:rPr>
          <w:b w:val="0"/>
          <w:bCs w:val="0"/>
          <w:i w:val="0"/>
          <w:iCs w:val="0"/>
        </w:rPr>
        <w:t>Приложение № 4</w:t>
      </w:r>
    </w:p>
    <w:p w:rsidR="00F84838" w:rsidRPr="00F75A25" w:rsidRDefault="00F84838" w:rsidP="00056330">
      <w:pPr>
        <w:tabs>
          <w:tab w:val="left" w:pos="4179"/>
        </w:tabs>
        <w:jc w:val="right"/>
        <w:rPr>
          <w:b/>
          <w:bCs/>
          <w:i/>
          <w:iCs/>
        </w:rPr>
      </w:pPr>
      <w:r w:rsidRPr="00C67313">
        <w:t xml:space="preserve">                                                                                                                 к </w:t>
      </w:r>
      <w:r>
        <w:t>договор</w:t>
      </w:r>
      <w:r w:rsidRPr="00C67313">
        <w:t>у</w:t>
      </w:r>
      <w:r>
        <w:t xml:space="preserve"> </w:t>
      </w:r>
      <w:r w:rsidRPr="00056330">
        <w:t>от ____ __________  № _____</w:t>
      </w:r>
    </w:p>
    <w:p w:rsidR="00F84838" w:rsidRDefault="00F84838" w:rsidP="004A0D1E">
      <w:pPr>
        <w:rPr>
          <w:b/>
          <w:bCs/>
        </w:rPr>
      </w:pPr>
    </w:p>
    <w:p w:rsidR="00F84838" w:rsidRDefault="00F84838" w:rsidP="004A0D1E">
      <w:pPr>
        <w:ind w:left="-284"/>
        <w:jc w:val="center"/>
        <w:rPr>
          <w:b/>
          <w:bCs/>
        </w:rPr>
      </w:pPr>
      <w:r w:rsidRPr="00861B77">
        <w:rPr>
          <w:b/>
          <w:bCs/>
        </w:rPr>
        <w:t>Условия выполнения работ и размеры снижения стоимости работ</w:t>
      </w:r>
    </w:p>
    <w:p w:rsidR="00F84838" w:rsidRPr="00861B77" w:rsidRDefault="00F84838" w:rsidP="004A0D1E">
      <w:pPr>
        <w:jc w:val="center"/>
        <w:rPr>
          <w:b/>
          <w:bCs/>
        </w:rPr>
      </w:pPr>
    </w:p>
    <w:tbl>
      <w:tblPr>
        <w:tblW w:w="97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8"/>
        <w:gridCol w:w="6863"/>
        <w:gridCol w:w="2168"/>
      </w:tblGrid>
      <w:tr w:rsidR="00F84838" w:rsidRPr="00861B77">
        <w:trPr>
          <w:jc w:val="center"/>
        </w:trPr>
        <w:tc>
          <w:tcPr>
            <w:tcW w:w="670" w:type="dxa"/>
            <w:vAlign w:val="center"/>
          </w:tcPr>
          <w:p w:rsidR="00F84838" w:rsidRPr="00861B77" w:rsidRDefault="00F84838" w:rsidP="00B80807">
            <w:pPr>
              <w:jc w:val="center"/>
            </w:pPr>
            <w:r w:rsidRPr="00861B77">
              <w:t>№ п\п</w:t>
            </w:r>
          </w:p>
        </w:tc>
        <w:tc>
          <w:tcPr>
            <w:tcW w:w="6863" w:type="dxa"/>
            <w:vAlign w:val="center"/>
          </w:tcPr>
          <w:p w:rsidR="00F84838" w:rsidRPr="00861B77" w:rsidRDefault="00F84838" w:rsidP="00B80807">
            <w:pPr>
              <w:jc w:val="center"/>
            </w:pPr>
            <w:r w:rsidRPr="00861B77">
              <w:t>Контролируемый параметр</w:t>
            </w:r>
          </w:p>
        </w:tc>
        <w:tc>
          <w:tcPr>
            <w:tcW w:w="2168" w:type="dxa"/>
            <w:vAlign w:val="center"/>
          </w:tcPr>
          <w:p w:rsidR="00F84838" w:rsidRPr="00861B77" w:rsidRDefault="00F84838" w:rsidP="00B80807">
            <w:pPr>
              <w:jc w:val="center"/>
            </w:pPr>
            <w:r>
              <w:t>С</w:t>
            </w:r>
            <w:r w:rsidRPr="00861B77">
              <w:t>нижение стоимости конструктивных элементов</w:t>
            </w:r>
          </w:p>
        </w:tc>
      </w:tr>
      <w:tr w:rsidR="00F84838" w:rsidRPr="00E36280">
        <w:trPr>
          <w:jc w:val="center"/>
        </w:trPr>
        <w:tc>
          <w:tcPr>
            <w:tcW w:w="670" w:type="dxa"/>
          </w:tcPr>
          <w:p w:rsidR="00F84838" w:rsidRPr="00E36280" w:rsidRDefault="00F84838" w:rsidP="00B80807">
            <w:pPr>
              <w:jc w:val="center"/>
              <w:rPr>
                <w:b/>
                <w:bCs/>
                <w:caps/>
              </w:rPr>
            </w:pPr>
            <w:r w:rsidRPr="00E36280">
              <w:rPr>
                <w:b/>
                <w:bCs/>
                <w:caps/>
              </w:rPr>
              <w:t>1</w:t>
            </w:r>
          </w:p>
        </w:tc>
        <w:tc>
          <w:tcPr>
            <w:tcW w:w="6863" w:type="dxa"/>
          </w:tcPr>
          <w:p w:rsidR="00F84838" w:rsidRPr="00E36280" w:rsidRDefault="00F84838" w:rsidP="00B80807">
            <w:pPr>
              <w:jc w:val="center"/>
              <w:rPr>
                <w:caps/>
              </w:rPr>
            </w:pPr>
            <w:r w:rsidRPr="00E36280">
              <w:rPr>
                <w:b/>
                <w:bCs/>
                <w:caps/>
              </w:rPr>
              <w:t>Общие параметры</w:t>
            </w:r>
          </w:p>
        </w:tc>
        <w:tc>
          <w:tcPr>
            <w:tcW w:w="2168" w:type="dxa"/>
          </w:tcPr>
          <w:p w:rsidR="00F84838" w:rsidRPr="00E36280" w:rsidRDefault="00F84838" w:rsidP="00B80807">
            <w:pPr>
              <w:rPr>
                <w:caps/>
              </w:rPr>
            </w:pPr>
          </w:p>
        </w:tc>
      </w:tr>
      <w:tr w:rsidR="00F84838" w:rsidRPr="00861B77">
        <w:trPr>
          <w:trHeight w:val="2310"/>
          <w:jc w:val="center"/>
        </w:trPr>
        <w:tc>
          <w:tcPr>
            <w:tcW w:w="670" w:type="dxa"/>
          </w:tcPr>
          <w:p w:rsidR="00F84838" w:rsidRPr="00861B77" w:rsidRDefault="00F84838" w:rsidP="00B80807">
            <w:pPr>
              <w:jc w:val="center"/>
              <w:rPr>
                <w:b/>
                <w:bCs/>
              </w:rPr>
            </w:pPr>
            <w:r w:rsidRPr="00861B77">
              <w:rPr>
                <w:b/>
                <w:bCs/>
              </w:rPr>
              <w:t>1.1</w:t>
            </w:r>
          </w:p>
        </w:tc>
        <w:tc>
          <w:tcPr>
            <w:tcW w:w="6863" w:type="dxa"/>
          </w:tcPr>
          <w:p w:rsidR="00F84838" w:rsidRPr="00861B77" w:rsidRDefault="00F84838" w:rsidP="00B80807">
            <w:pPr>
              <w:pStyle w:val="BodyText"/>
              <w:rPr>
                <w:sz w:val="20"/>
                <w:szCs w:val="20"/>
              </w:rPr>
            </w:pPr>
            <w:r w:rsidRPr="00861B77">
              <w:rPr>
                <w:sz w:val="20"/>
                <w:szCs w:val="20"/>
              </w:rPr>
              <w:t>Невыполнение предписаний технадзора по следующим пунктам:</w:t>
            </w:r>
          </w:p>
          <w:p w:rsidR="00F84838" w:rsidRPr="00861B77" w:rsidRDefault="00F84838" w:rsidP="00B80807">
            <w:pPr>
              <w:jc w:val="both"/>
            </w:pPr>
            <w:r w:rsidRPr="00861B77">
              <w:t>- производство работ без геодезической разбивки</w:t>
            </w:r>
          </w:p>
          <w:p w:rsidR="00F84838" w:rsidRPr="00861B77" w:rsidRDefault="00F84838" w:rsidP="00B80807">
            <w:pPr>
              <w:jc w:val="both"/>
            </w:pPr>
            <w:r w:rsidRPr="00861B77">
              <w:t>- отсутствие ППР, технологических карт, схем операционного контроля</w:t>
            </w:r>
          </w:p>
          <w:p w:rsidR="00F84838" w:rsidRPr="00861B77" w:rsidRDefault="00F84838" w:rsidP="00B80807">
            <w:pPr>
              <w:jc w:val="both"/>
            </w:pPr>
            <w:r w:rsidRPr="00861B77">
              <w:t>- отсутствие входного контроля за поступлением материалов, изделий, конструкций</w:t>
            </w:r>
          </w:p>
          <w:p w:rsidR="00F84838" w:rsidRPr="00861B77" w:rsidRDefault="00F84838" w:rsidP="00B80807">
            <w:pPr>
              <w:jc w:val="both"/>
            </w:pPr>
            <w:r w:rsidRPr="00861B77">
              <w:t>- отсутствие операционного контроля за производством работ</w:t>
            </w:r>
          </w:p>
          <w:p w:rsidR="00F84838" w:rsidRDefault="00F84838" w:rsidP="00B80807">
            <w:pPr>
              <w:jc w:val="both"/>
            </w:pPr>
            <w:r w:rsidRPr="00861B77">
              <w:t>- несвоевременное ведение исполнительной документации</w:t>
            </w:r>
          </w:p>
          <w:p w:rsidR="00F84838" w:rsidRPr="00F36CB6" w:rsidRDefault="00F84838" w:rsidP="00B80807">
            <w:pPr>
              <w:jc w:val="both"/>
            </w:pPr>
            <w:r w:rsidRPr="00F36CB6">
              <w:t>- отсутствие общего журнала производства работ на объекте</w:t>
            </w:r>
          </w:p>
          <w:p w:rsidR="00F84838" w:rsidRPr="00861B77" w:rsidRDefault="00F84838" w:rsidP="00B80807">
            <w:pPr>
              <w:jc w:val="both"/>
            </w:pPr>
            <w:r w:rsidRPr="00861B77">
              <w:t>- нарушение технологии ведения работ</w:t>
            </w:r>
          </w:p>
          <w:p w:rsidR="00F84838" w:rsidRPr="00861B77" w:rsidRDefault="00F84838" w:rsidP="00B80807">
            <w:pPr>
              <w:jc w:val="both"/>
            </w:pPr>
            <w:r>
              <w:t>-</w:t>
            </w:r>
            <w:r w:rsidRPr="00861B77">
              <w:t>производство работ без выполнения необходимых мероприятий по безопасности дорожного движения</w:t>
            </w:r>
          </w:p>
        </w:tc>
        <w:tc>
          <w:tcPr>
            <w:tcW w:w="2168" w:type="dxa"/>
          </w:tcPr>
          <w:p w:rsidR="00F84838" w:rsidRDefault="00F84838" w:rsidP="00B80807">
            <w:r w:rsidRPr="00861B77">
              <w:t>100</w:t>
            </w:r>
            <w:r>
              <w:t xml:space="preserve"> тыс.</w:t>
            </w:r>
            <w:r w:rsidRPr="00861B77">
              <w:t>руб.</w:t>
            </w:r>
          </w:p>
          <w:p w:rsidR="00F84838" w:rsidRPr="00861B77" w:rsidRDefault="00F84838" w:rsidP="00B80807">
            <w:r w:rsidRPr="00861B77">
              <w:t>за</w:t>
            </w:r>
            <w:r>
              <w:t xml:space="preserve"> </w:t>
            </w:r>
            <w:r w:rsidRPr="00861B77">
              <w:t>каждое  выписанное предписание</w:t>
            </w:r>
          </w:p>
          <w:p w:rsidR="00F84838" w:rsidRPr="00861B77" w:rsidRDefault="00F84838" w:rsidP="00B80807"/>
          <w:p w:rsidR="00F84838" w:rsidRPr="00861B77" w:rsidRDefault="00F84838" w:rsidP="00B80807"/>
          <w:p w:rsidR="00F84838" w:rsidRPr="00861B77" w:rsidRDefault="00F84838" w:rsidP="00B80807"/>
          <w:p w:rsidR="00F84838" w:rsidRPr="00861B77" w:rsidRDefault="00F84838" w:rsidP="00B80807"/>
          <w:p w:rsidR="00F84838" w:rsidRPr="00861B77" w:rsidRDefault="00F84838" w:rsidP="00B80807"/>
          <w:p w:rsidR="00F84838" w:rsidRPr="00861B77" w:rsidRDefault="00F84838" w:rsidP="00B80807"/>
          <w:p w:rsidR="00F84838" w:rsidRPr="00861B77" w:rsidRDefault="00F84838" w:rsidP="00B80807"/>
        </w:tc>
      </w:tr>
      <w:tr w:rsidR="00F84838" w:rsidRPr="00400F00">
        <w:trPr>
          <w:jc w:val="center"/>
        </w:trPr>
        <w:tc>
          <w:tcPr>
            <w:tcW w:w="670" w:type="dxa"/>
          </w:tcPr>
          <w:p w:rsidR="00F84838" w:rsidRPr="00400F00" w:rsidRDefault="00F84838" w:rsidP="00B80807">
            <w:pPr>
              <w:jc w:val="center"/>
              <w:rPr>
                <w:b/>
                <w:bCs/>
              </w:rPr>
            </w:pPr>
            <w:r w:rsidRPr="00400F00">
              <w:rPr>
                <w:b/>
                <w:bCs/>
              </w:rPr>
              <w:t>1.2</w:t>
            </w:r>
          </w:p>
        </w:tc>
        <w:tc>
          <w:tcPr>
            <w:tcW w:w="6863" w:type="dxa"/>
          </w:tcPr>
          <w:p w:rsidR="00F84838" w:rsidRPr="00400F00" w:rsidRDefault="00F84838" w:rsidP="00B80807">
            <w:pPr>
              <w:jc w:val="both"/>
            </w:pPr>
            <w:r w:rsidRPr="00400F00">
              <w:t>Производство работ без разрешения технического н</w:t>
            </w:r>
            <w:r>
              <w:t>адзора Заказчика (не подписаны</w:t>
            </w:r>
            <w:r w:rsidRPr="00400F00">
              <w:t xml:space="preserve"> </w:t>
            </w:r>
            <w:r>
              <w:t>акты освидетельствования скрытых работ</w:t>
            </w:r>
            <w:r w:rsidRPr="00400F00">
              <w:t xml:space="preserve"> и </w:t>
            </w:r>
            <w:r>
              <w:t xml:space="preserve">приемки </w:t>
            </w:r>
            <w:r w:rsidRPr="00400F00">
              <w:t>ответственных конструкций)</w:t>
            </w:r>
          </w:p>
        </w:tc>
        <w:tc>
          <w:tcPr>
            <w:tcW w:w="2168" w:type="dxa"/>
          </w:tcPr>
          <w:p w:rsidR="00F84838" w:rsidRPr="00400F00" w:rsidRDefault="00F84838" w:rsidP="00B80807">
            <w:r w:rsidRPr="00400F00">
              <w:t>200</w:t>
            </w:r>
            <w:r>
              <w:t xml:space="preserve"> тыс.</w:t>
            </w:r>
            <w:r w:rsidRPr="00400F00">
              <w:t>руб. за каждый случай</w:t>
            </w:r>
          </w:p>
        </w:tc>
      </w:tr>
      <w:tr w:rsidR="00F84838" w:rsidRPr="00400F00">
        <w:trPr>
          <w:jc w:val="center"/>
        </w:trPr>
        <w:tc>
          <w:tcPr>
            <w:tcW w:w="670" w:type="dxa"/>
          </w:tcPr>
          <w:p w:rsidR="00F84838" w:rsidRPr="00400F00" w:rsidRDefault="00F84838" w:rsidP="00B80807">
            <w:pPr>
              <w:jc w:val="center"/>
              <w:rPr>
                <w:b/>
                <w:bCs/>
              </w:rPr>
            </w:pPr>
            <w:r w:rsidRPr="00400F00">
              <w:rPr>
                <w:b/>
                <w:bCs/>
              </w:rPr>
              <w:t>1.</w:t>
            </w:r>
            <w:r>
              <w:rPr>
                <w:b/>
                <w:bCs/>
              </w:rPr>
              <w:t>3</w:t>
            </w:r>
          </w:p>
        </w:tc>
        <w:tc>
          <w:tcPr>
            <w:tcW w:w="6863" w:type="dxa"/>
          </w:tcPr>
          <w:p w:rsidR="00F84838" w:rsidRPr="00400F00" w:rsidRDefault="00F84838" w:rsidP="00B80807">
            <w:pPr>
              <w:jc w:val="both"/>
            </w:pPr>
            <w:r w:rsidRPr="00400F00">
              <w:t xml:space="preserve">Невыполнение </w:t>
            </w:r>
            <w:r>
              <w:t xml:space="preserve">в срок </w:t>
            </w:r>
            <w:r w:rsidRPr="00400F00">
              <w:t xml:space="preserve">предписаний Заказчика по текущему содержанию объекта (уборка бытового и строительного мусора) </w:t>
            </w:r>
          </w:p>
        </w:tc>
        <w:tc>
          <w:tcPr>
            <w:tcW w:w="2168" w:type="dxa"/>
          </w:tcPr>
          <w:p w:rsidR="00F84838" w:rsidRPr="00400F00" w:rsidRDefault="00F84838" w:rsidP="00B80807">
            <w:r>
              <w:t>50 тыс.</w:t>
            </w:r>
            <w:r w:rsidRPr="00400F00">
              <w:t>руб. за каждое неисполненное предписание</w:t>
            </w:r>
          </w:p>
        </w:tc>
      </w:tr>
      <w:tr w:rsidR="00F84838" w:rsidRPr="00400F00">
        <w:trPr>
          <w:jc w:val="center"/>
        </w:trPr>
        <w:tc>
          <w:tcPr>
            <w:tcW w:w="670" w:type="dxa"/>
          </w:tcPr>
          <w:p w:rsidR="00F84838" w:rsidRPr="00400F00" w:rsidRDefault="00F84838" w:rsidP="00B80807">
            <w:pPr>
              <w:jc w:val="center"/>
              <w:rPr>
                <w:b/>
                <w:bCs/>
              </w:rPr>
            </w:pPr>
            <w:r w:rsidRPr="00400F00">
              <w:rPr>
                <w:b/>
                <w:bCs/>
              </w:rPr>
              <w:t>1.</w:t>
            </w:r>
            <w:r>
              <w:rPr>
                <w:b/>
                <w:bCs/>
              </w:rPr>
              <w:t>4</w:t>
            </w:r>
          </w:p>
        </w:tc>
        <w:tc>
          <w:tcPr>
            <w:tcW w:w="6863" w:type="dxa"/>
          </w:tcPr>
          <w:p w:rsidR="00F84838" w:rsidRPr="00400F00" w:rsidRDefault="00F84838" w:rsidP="00B80807">
            <w:pPr>
              <w:jc w:val="both"/>
            </w:pPr>
            <w:r w:rsidRPr="00400F00">
              <w:t>Неисполнение прочих предписаний Заказчика в срок</w:t>
            </w:r>
          </w:p>
          <w:p w:rsidR="00F84838" w:rsidRPr="00400F00" w:rsidRDefault="00F84838" w:rsidP="00B80807">
            <w:pPr>
              <w:rPr>
                <w:b/>
                <w:bCs/>
              </w:rPr>
            </w:pPr>
          </w:p>
        </w:tc>
        <w:tc>
          <w:tcPr>
            <w:tcW w:w="2168" w:type="dxa"/>
          </w:tcPr>
          <w:p w:rsidR="00F84838" w:rsidRPr="00400F00" w:rsidRDefault="00F84838" w:rsidP="00B80807">
            <w:r w:rsidRPr="00400F00">
              <w:t>50</w:t>
            </w:r>
            <w:r>
              <w:t xml:space="preserve"> тыс.</w:t>
            </w:r>
            <w:r w:rsidRPr="00400F00">
              <w:t xml:space="preserve"> руб. за каждое неисполненное предписание</w:t>
            </w:r>
          </w:p>
        </w:tc>
      </w:tr>
      <w:tr w:rsidR="00F84838" w:rsidRPr="00E36280">
        <w:trPr>
          <w:jc w:val="center"/>
        </w:trPr>
        <w:tc>
          <w:tcPr>
            <w:tcW w:w="670" w:type="dxa"/>
          </w:tcPr>
          <w:p w:rsidR="00F84838" w:rsidRPr="00E36280" w:rsidRDefault="00F84838" w:rsidP="00B80807">
            <w:pPr>
              <w:jc w:val="center"/>
              <w:rPr>
                <w:b/>
                <w:bCs/>
                <w:caps/>
              </w:rPr>
            </w:pPr>
            <w:r w:rsidRPr="00E36280">
              <w:rPr>
                <w:b/>
                <w:bCs/>
                <w:caps/>
              </w:rPr>
              <w:t>2</w:t>
            </w:r>
          </w:p>
        </w:tc>
        <w:tc>
          <w:tcPr>
            <w:tcW w:w="6863" w:type="dxa"/>
          </w:tcPr>
          <w:p w:rsidR="00F84838" w:rsidRPr="00BE477C" w:rsidRDefault="00F84838" w:rsidP="00B80807">
            <w:pPr>
              <w:jc w:val="center"/>
              <w:rPr>
                <w:b/>
                <w:bCs/>
                <w:caps/>
                <w:spacing w:val="-4"/>
              </w:rPr>
            </w:pPr>
            <w:r w:rsidRPr="00BE477C">
              <w:rPr>
                <w:b/>
                <w:bCs/>
                <w:caps/>
                <w:spacing w:val="-4"/>
              </w:rPr>
              <w:t>Земляное полотно, обратная засыпка, ЗЕМЛЯНЫЕ РАБОТЫ</w:t>
            </w:r>
          </w:p>
        </w:tc>
        <w:tc>
          <w:tcPr>
            <w:tcW w:w="2168" w:type="dxa"/>
          </w:tcPr>
          <w:p w:rsidR="00F84838" w:rsidRPr="00E36280" w:rsidRDefault="00F84838" w:rsidP="00B80807">
            <w:pPr>
              <w:rPr>
                <w:b/>
                <w:bCs/>
                <w:caps/>
              </w:rPr>
            </w:pPr>
          </w:p>
        </w:tc>
      </w:tr>
      <w:tr w:rsidR="00F84838" w:rsidRPr="00A0676A">
        <w:trPr>
          <w:jc w:val="center"/>
        </w:trPr>
        <w:tc>
          <w:tcPr>
            <w:tcW w:w="670" w:type="dxa"/>
          </w:tcPr>
          <w:p w:rsidR="00F84838" w:rsidRPr="00A0676A" w:rsidRDefault="00F84838" w:rsidP="00B80807">
            <w:pPr>
              <w:jc w:val="center"/>
              <w:rPr>
                <w:b/>
                <w:bCs/>
              </w:rPr>
            </w:pPr>
            <w:r w:rsidRPr="00A0676A">
              <w:rPr>
                <w:b/>
                <w:bCs/>
              </w:rPr>
              <w:t>2.1</w:t>
            </w:r>
          </w:p>
        </w:tc>
        <w:tc>
          <w:tcPr>
            <w:tcW w:w="6863" w:type="dxa"/>
          </w:tcPr>
          <w:p w:rsidR="00F84838" w:rsidRPr="00A0676A" w:rsidRDefault="00F84838" w:rsidP="00B80807">
            <w:pPr>
              <w:rPr>
                <w:b/>
                <w:bCs/>
              </w:rPr>
            </w:pPr>
            <w:r w:rsidRPr="00A0676A">
              <w:rPr>
                <w:b/>
                <w:bCs/>
              </w:rPr>
              <w:t>Снятие растительного слоя (толщина)</w:t>
            </w:r>
          </w:p>
        </w:tc>
        <w:tc>
          <w:tcPr>
            <w:tcW w:w="2168" w:type="dxa"/>
          </w:tcPr>
          <w:p w:rsidR="00F84838" w:rsidRPr="00A0676A" w:rsidRDefault="00F84838" w:rsidP="00B80807">
            <w:pPr>
              <w:rPr>
                <w:b/>
                <w:bCs/>
              </w:rPr>
            </w:pPr>
          </w:p>
        </w:tc>
      </w:tr>
      <w:tr w:rsidR="00F84838" w:rsidRPr="00A0676A">
        <w:trPr>
          <w:jc w:val="center"/>
        </w:trPr>
        <w:tc>
          <w:tcPr>
            <w:tcW w:w="670" w:type="dxa"/>
          </w:tcPr>
          <w:p w:rsidR="00F84838" w:rsidRPr="00A0676A" w:rsidRDefault="00F84838" w:rsidP="00B80807">
            <w:pPr>
              <w:jc w:val="center"/>
            </w:pPr>
          </w:p>
        </w:tc>
        <w:tc>
          <w:tcPr>
            <w:tcW w:w="6863" w:type="dxa"/>
          </w:tcPr>
          <w:p w:rsidR="00F84838" w:rsidRPr="00A0676A" w:rsidRDefault="00F84838" w:rsidP="00B80807">
            <w:pPr>
              <w:jc w:val="both"/>
            </w:pPr>
            <w:r w:rsidRPr="00A0676A">
              <w:t>Не более 10% результатов измерений могут иметь отклонения от проектных значений в пределах от "минус" 40% до "плюс" 40%, 90% результатов измерений могут иметь отклонения от проектных значений от "минус"  20% до "плюс"  20%</w:t>
            </w:r>
          </w:p>
        </w:tc>
        <w:tc>
          <w:tcPr>
            <w:tcW w:w="2168" w:type="dxa"/>
          </w:tcPr>
          <w:p w:rsidR="00F84838" w:rsidRPr="00A0676A" w:rsidRDefault="00F84838" w:rsidP="00B80807">
            <w:r w:rsidRPr="00A0676A">
              <w:t>Снижение не производится</w:t>
            </w:r>
          </w:p>
        </w:tc>
      </w:tr>
      <w:tr w:rsidR="00F84838" w:rsidRPr="00A0676A">
        <w:trPr>
          <w:jc w:val="center"/>
        </w:trPr>
        <w:tc>
          <w:tcPr>
            <w:tcW w:w="670" w:type="dxa"/>
          </w:tcPr>
          <w:p w:rsidR="00F84838" w:rsidRPr="00A0676A" w:rsidRDefault="00F84838" w:rsidP="00B80807">
            <w:pPr>
              <w:jc w:val="center"/>
            </w:pPr>
          </w:p>
        </w:tc>
        <w:tc>
          <w:tcPr>
            <w:tcW w:w="6863" w:type="dxa"/>
          </w:tcPr>
          <w:p w:rsidR="00F84838" w:rsidRPr="00A0676A" w:rsidRDefault="00F84838" w:rsidP="00B80807">
            <w:pPr>
              <w:jc w:val="both"/>
            </w:pPr>
            <w:r w:rsidRPr="00A0676A">
              <w:t>От 10% до 20% результатов измерений имеют отклонения от "минус"  40% до "плюс" 40%, остальные результаты измерений могут иметь отклонения от "минус" 20% до "плюс" 20%</w:t>
            </w:r>
          </w:p>
        </w:tc>
        <w:tc>
          <w:tcPr>
            <w:tcW w:w="2168" w:type="dxa"/>
          </w:tcPr>
          <w:p w:rsidR="00F84838" w:rsidRPr="00A0676A" w:rsidRDefault="00F84838" w:rsidP="00B80807">
            <w:r w:rsidRPr="00A0676A">
              <w:t>50 тыс. руб. за каждое измерение</w:t>
            </w:r>
          </w:p>
        </w:tc>
      </w:tr>
      <w:tr w:rsidR="00F84838" w:rsidRPr="00A0676A">
        <w:trPr>
          <w:jc w:val="center"/>
        </w:trPr>
        <w:tc>
          <w:tcPr>
            <w:tcW w:w="670" w:type="dxa"/>
          </w:tcPr>
          <w:p w:rsidR="00F84838" w:rsidRPr="00A0676A" w:rsidRDefault="00F84838" w:rsidP="00B80807">
            <w:pPr>
              <w:jc w:val="center"/>
            </w:pPr>
          </w:p>
        </w:tc>
        <w:tc>
          <w:tcPr>
            <w:tcW w:w="6863" w:type="dxa"/>
          </w:tcPr>
          <w:p w:rsidR="00F84838" w:rsidRPr="00A0676A" w:rsidRDefault="00F84838" w:rsidP="00B80807">
            <w:pPr>
              <w:jc w:val="both"/>
            </w:pPr>
            <w:r w:rsidRPr="00A0676A">
              <w:t>Свыше 20% измерений имеют отклонения от "минус" 40% до "плюс" 40% или отклонения от проектных значений превышают от "минус" 40% до "плюс" 40%</w:t>
            </w:r>
          </w:p>
        </w:tc>
        <w:tc>
          <w:tcPr>
            <w:tcW w:w="2168" w:type="dxa"/>
          </w:tcPr>
          <w:p w:rsidR="00F84838" w:rsidRPr="00A0676A" w:rsidRDefault="00F84838" w:rsidP="00B80807">
            <w:r w:rsidRPr="009C70E8">
              <w:t>Работ</w:t>
            </w:r>
            <w:r>
              <w:t>а</w:t>
            </w:r>
            <w:r w:rsidRPr="009C70E8">
              <w:t xml:space="preserve"> не принима</w:t>
            </w:r>
            <w:r>
              <w:t>е</w:t>
            </w:r>
            <w:r w:rsidRPr="009C70E8">
              <w:t>тся</w:t>
            </w:r>
          </w:p>
        </w:tc>
      </w:tr>
      <w:tr w:rsidR="00F84838" w:rsidRPr="00A0676A">
        <w:trPr>
          <w:trHeight w:val="197"/>
          <w:jc w:val="center"/>
        </w:trPr>
        <w:tc>
          <w:tcPr>
            <w:tcW w:w="670" w:type="dxa"/>
          </w:tcPr>
          <w:p w:rsidR="00F84838" w:rsidRPr="00A0676A" w:rsidRDefault="00F84838" w:rsidP="00B80807">
            <w:pPr>
              <w:jc w:val="center"/>
              <w:rPr>
                <w:b/>
                <w:bCs/>
              </w:rPr>
            </w:pPr>
            <w:r w:rsidRPr="00A0676A">
              <w:rPr>
                <w:b/>
                <w:bCs/>
              </w:rPr>
              <w:t>2.</w:t>
            </w:r>
            <w:r>
              <w:rPr>
                <w:b/>
                <w:bCs/>
              </w:rPr>
              <w:t>2</w:t>
            </w:r>
          </w:p>
        </w:tc>
        <w:tc>
          <w:tcPr>
            <w:tcW w:w="6863" w:type="dxa"/>
          </w:tcPr>
          <w:p w:rsidR="00F84838" w:rsidRPr="00A0676A" w:rsidRDefault="00F84838" w:rsidP="00B80807">
            <w:pPr>
              <w:jc w:val="both"/>
              <w:rPr>
                <w:b/>
                <w:bCs/>
              </w:rPr>
            </w:pPr>
            <w:r w:rsidRPr="00A0676A">
              <w:rPr>
                <w:b/>
                <w:bCs/>
              </w:rPr>
              <w:t>Снижение плотности естественного основания</w:t>
            </w:r>
          </w:p>
        </w:tc>
        <w:tc>
          <w:tcPr>
            <w:tcW w:w="2168" w:type="dxa"/>
          </w:tcPr>
          <w:p w:rsidR="00F84838" w:rsidRPr="00A0676A" w:rsidRDefault="00F84838" w:rsidP="00B80807">
            <w:pPr>
              <w:rPr>
                <w:b/>
                <w:bCs/>
              </w:rPr>
            </w:pPr>
          </w:p>
        </w:tc>
      </w:tr>
      <w:tr w:rsidR="00F84838" w:rsidRPr="00A0676A">
        <w:trPr>
          <w:jc w:val="center"/>
        </w:trPr>
        <w:tc>
          <w:tcPr>
            <w:tcW w:w="670" w:type="dxa"/>
          </w:tcPr>
          <w:p w:rsidR="00F84838" w:rsidRPr="00A0676A" w:rsidRDefault="00F84838" w:rsidP="00B80807">
            <w:pPr>
              <w:jc w:val="center"/>
            </w:pPr>
          </w:p>
        </w:tc>
        <w:tc>
          <w:tcPr>
            <w:tcW w:w="6863" w:type="dxa"/>
          </w:tcPr>
          <w:p w:rsidR="00F84838" w:rsidRPr="00A0676A" w:rsidRDefault="00F84838" w:rsidP="00B80807">
            <w:pPr>
              <w:jc w:val="both"/>
            </w:pPr>
            <w:r w:rsidRPr="00A0676A">
              <w:t>Не более 10% результатов измерений могут иметь отклонения от требуемого коэффициента уплотнения от 0,01 до 0,04, в остальных результатах измерений коэффициент уплотнения должен быть не ниже проектного</w:t>
            </w:r>
          </w:p>
        </w:tc>
        <w:tc>
          <w:tcPr>
            <w:tcW w:w="2168" w:type="dxa"/>
          </w:tcPr>
          <w:p w:rsidR="00F84838" w:rsidRPr="00A0676A" w:rsidRDefault="00F84838" w:rsidP="00B80807">
            <w:r w:rsidRPr="00A0676A">
              <w:t>Снижение не производится</w:t>
            </w:r>
          </w:p>
        </w:tc>
      </w:tr>
      <w:tr w:rsidR="00F84838" w:rsidRPr="00A0676A">
        <w:trPr>
          <w:jc w:val="center"/>
        </w:trPr>
        <w:tc>
          <w:tcPr>
            <w:tcW w:w="670" w:type="dxa"/>
          </w:tcPr>
          <w:p w:rsidR="00F84838" w:rsidRPr="00A0676A" w:rsidRDefault="00F84838" w:rsidP="00B80807">
            <w:pPr>
              <w:jc w:val="center"/>
            </w:pPr>
          </w:p>
        </w:tc>
        <w:tc>
          <w:tcPr>
            <w:tcW w:w="6863" w:type="dxa"/>
          </w:tcPr>
          <w:p w:rsidR="00F84838" w:rsidRPr="00A0676A" w:rsidRDefault="00F84838" w:rsidP="00B80807">
            <w:pPr>
              <w:jc w:val="both"/>
            </w:pPr>
            <w:r w:rsidRPr="00A0676A">
              <w:t>От 10% до 15% результатов измерений имеют отклонения от требуемого коэффициента уплотнения  от 0,01 до 0,04, в остальных результатах измерений коэффициент уплотнения должен быть не ниже проектного</w:t>
            </w:r>
          </w:p>
        </w:tc>
        <w:tc>
          <w:tcPr>
            <w:tcW w:w="2168" w:type="dxa"/>
          </w:tcPr>
          <w:p w:rsidR="00F84838" w:rsidRPr="00A0676A" w:rsidRDefault="00F84838" w:rsidP="00B80807">
            <w:r w:rsidRPr="00A0676A">
              <w:t>50 тыс. руб. за каждое измерение</w:t>
            </w:r>
          </w:p>
        </w:tc>
      </w:tr>
      <w:tr w:rsidR="00F84838" w:rsidRPr="00A0676A">
        <w:trPr>
          <w:jc w:val="center"/>
        </w:trPr>
        <w:tc>
          <w:tcPr>
            <w:tcW w:w="670" w:type="dxa"/>
          </w:tcPr>
          <w:p w:rsidR="00F84838" w:rsidRPr="00A0676A" w:rsidRDefault="00F84838" w:rsidP="00B80807">
            <w:pPr>
              <w:jc w:val="center"/>
            </w:pPr>
          </w:p>
        </w:tc>
        <w:tc>
          <w:tcPr>
            <w:tcW w:w="6863" w:type="dxa"/>
          </w:tcPr>
          <w:p w:rsidR="00F84838" w:rsidRPr="00A0676A" w:rsidRDefault="00F84838" w:rsidP="00B80807">
            <w:pPr>
              <w:jc w:val="both"/>
            </w:pPr>
            <w:r w:rsidRPr="00A0676A">
              <w:t>Свыше 15% результатов измерений имеет отклонения от требуемого коэффициента уплотнения от 0,01 до 0,04 или отклонения требуемого коэффициента уплотнения свыше 0,04</w:t>
            </w:r>
          </w:p>
        </w:tc>
        <w:tc>
          <w:tcPr>
            <w:tcW w:w="2168" w:type="dxa"/>
          </w:tcPr>
          <w:p w:rsidR="00F84838" w:rsidRPr="00A0676A" w:rsidRDefault="00F84838" w:rsidP="00B80807">
            <w:r w:rsidRPr="009C70E8">
              <w:t>Работ</w:t>
            </w:r>
            <w:r>
              <w:t>а</w:t>
            </w:r>
            <w:r w:rsidRPr="009C70E8">
              <w:t xml:space="preserve"> не принима</w:t>
            </w:r>
            <w:r>
              <w:t>е</w:t>
            </w:r>
            <w:r w:rsidRPr="009C70E8">
              <w:t>тся</w:t>
            </w:r>
          </w:p>
        </w:tc>
      </w:tr>
      <w:tr w:rsidR="00F84838" w:rsidRPr="00F266A8">
        <w:trPr>
          <w:jc w:val="center"/>
        </w:trPr>
        <w:tc>
          <w:tcPr>
            <w:tcW w:w="670" w:type="dxa"/>
          </w:tcPr>
          <w:p w:rsidR="00F84838" w:rsidRPr="00F266A8" w:rsidRDefault="00F84838" w:rsidP="00B80807">
            <w:pPr>
              <w:jc w:val="center"/>
              <w:rPr>
                <w:b/>
                <w:bCs/>
              </w:rPr>
            </w:pPr>
            <w:r w:rsidRPr="00F266A8">
              <w:rPr>
                <w:b/>
                <w:bCs/>
              </w:rPr>
              <w:t>2.</w:t>
            </w:r>
            <w:r>
              <w:rPr>
                <w:b/>
                <w:bCs/>
              </w:rPr>
              <w:t>3</w:t>
            </w:r>
          </w:p>
        </w:tc>
        <w:tc>
          <w:tcPr>
            <w:tcW w:w="6863" w:type="dxa"/>
          </w:tcPr>
          <w:p w:rsidR="00F84838" w:rsidRPr="00F266A8" w:rsidRDefault="00F84838" w:rsidP="00B80807">
            <w:pPr>
              <w:rPr>
                <w:b/>
                <w:bCs/>
              </w:rPr>
            </w:pPr>
            <w:r w:rsidRPr="00F266A8">
              <w:rPr>
                <w:b/>
                <w:bCs/>
              </w:rPr>
              <w:t xml:space="preserve">Расстояние между бровкой и осью земляного полотна (не менее 1 измерения на </w:t>
            </w:r>
            <w:r>
              <w:rPr>
                <w:b/>
                <w:bCs/>
              </w:rPr>
              <w:t>2</w:t>
            </w:r>
            <w:r w:rsidRPr="00F266A8">
              <w:rPr>
                <w:b/>
                <w:bCs/>
              </w:rPr>
              <w:t>0 м/п)</w:t>
            </w:r>
          </w:p>
        </w:tc>
        <w:tc>
          <w:tcPr>
            <w:tcW w:w="2168" w:type="dxa"/>
          </w:tcPr>
          <w:p w:rsidR="00F84838" w:rsidRPr="00F266A8" w:rsidRDefault="00F84838" w:rsidP="00B80807">
            <w:pPr>
              <w:rPr>
                <w:b/>
                <w:bCs/>
              </w:rPr>
            </w:pPr>
          </w:p>
        </w:tc>
      </w:tr>
      <w:tr w:rsidR="00F84838" w:rsidRPr="00F266A8">
        <w:trPr>
          <w:jc w:val="center"/>
        </w:trPr>
        <w:tc>
          <w:tcPr>
            <w:tcW w:w="670" w:type="dxa"/>
          </w:tcPr>
          <w:p w:rsidR="00F84838" w:rsidRPr="00F266A8" w:rsidRDefault="00F84838" w:rsidP="00B80807">
            <w:pPr>
              <w:jc w:val="center"/>
            </w:pPr>
          </w:p>
        </w:tc>
        <w:tc>
          <w:tcPr>
            <w:tcW w:w="6863" w:type="dxa"/>
          </w:tcPr>
          <w:p w:rsidR="00F84838" w:rsidRPr="00F266A8" w:rsidRDefault="00F84838" w:rsidP="004A0D1E">
            <w:pPr>
              <w:jc w:val="both"/>
            </w:pPr>
            <w:r w:rsidRPr="00F266A8">
              <w:t xml:space="preserve">Не более 10% результатов измерений могут иметь отклонения от проектного значения от "плюс" 20см </w:t>
            </w:r>
            <w:r>
              <w:t>до</w:t>
            </w:r>
            <w:r w:rsidRPr="00F266A8">
              <w:t xml:space="preserve"> "минус" 20см, 90% результатов измерений могут иметь отклонения от проектного значения от "плюс" 10см до "минус" 10см</w:t>
            </w:r>
          </w:p>
        </w:tc>
        <w:tc>
          <w:tcPr>
            <w:tcW w:w="2168" w:type="dxa"/>
          </w:tcPr>
          <w:p w:rsidR="00F84838" w:rsidRPr="00F266A8" w:rsidRDefault="00F84838" w:rsidP="00B80807">
            <w:r w:rsidRPr="00F266A8">
              <w:t>Снижение не производится</w:t>
            </w:r>
          </w:p>
        </w:tc>
      </w:tr>
      <w:tr w:rsidR="00F84838" w:rsidRPr="00F266A8">
        <w:trPr>
          <w:jc w:val="center"/>
        </w:trPr>
        <w:tc>
          <w:tcPr>
            <w:tcW w:w="670" w:type="dxa"/>
          </w:tcPr>
          <w:p w:rsidR="00F84838" w:rsidRPr="00F266A8" w:rsidRDefault="00F84838" w:rsidP="00B80807">
            <w:pPr>
              <w:jc w:val="center"/>
            </w:pPr>
          </w:p>
        </w:tc>
        <w:tc>
          <w:tcPr>
            <w:tcW w:w="6863" w:type="dxa"/>
          </w:tcPr>
          <w:p w:rsidR="00F84838" w:rsidRPr="00F266A8" w:rsidRDefault="00F84838" w:rsidP="00B80807">
            <w:pPr>
              <w:jc w:val="both"/>
            </w:pPr>
            <w:r w:rsidRPr="00F266A8">
              <w:t xml:space="preserve">От 10% до 15%результатов измерений имеют отклонения от проектных значений от "плюс" 20см до "минус" 20см. Остальные результаты измерений могут иметь отклонения от проектного значения от "плюс" 10см до "минус" 10см </w:t>
            </w:r>
          </w:p>
        </w:tc>
        <w:tc>
          <w:tcPr>
            <w:tcW w:w="2168" w:type="dxa"/>
          </w:tcPr>
          <w:p w:rsidR="00F84838" w:rsidRPr="00F266A8" w:rsidRDefault="00F84838" w:rsidP="00B80807">
            <w:r w:rsidRPr="00F266A8">
              <w:t>50 тыс. руб. за каждое измерение</w:t>
            </w:r>
          </w:p>
        </w:tc>
      </w:tr>
      <w:tr w:rsidR="00F84838" w:rsidRPr="00F266A8">
        <w:trPr>
          <w:jc w:val="center"/>
        </w:trPr>
        <w:tc>
          <w:tcPr>
            <w:tcW w:w="670" w:type="dxa"/>
          </w:tcPr>
          <w:p w:rsidR="00F84838" w:rsidRPr="00F266A8" w:rsidRDefault="00F84838" w:rsidP="00B80807">
            <w:pPr>
              <w:jc w:val="center"/>
            </w:pPr>
          </w:p>
        </w:tc>
        <w:tc>
          <w:tcPr>
            <w:tcW w:w="6863" w:type="dxa"/>
          </w:tcPr>
          <w:p w:rsidR="00F84838" w:rsidRPr="00F266A8" w:rsidRDefault="00F84838" w:rsidP="00B80807">
            <w:r w:rsidRPr="00F266A8">
              <w:t>Свыше 15% результатов измерений имеют отклонения от проектных значений от "минус"  20см до "плюс" 20см или результаты измерений превышают отклонения от проектных размеров более чем на 20см</w:t>
            </w:r>
          </w:p>
        </w:tc>
        <w:tc>
          <w:tcPr>
            <w:tcW w:w="2168" w:type="dxa"/>
          </w:tcPr>
          <w:p w:rsidR="00F84838" w:rsidRPr="00F266A8" w:rsidRDefault="00F84838" w:rsidP="00B80807">
            <w:r w:rsidRPr="009C70E8">
              <w:t>Работ</w:t>
            </w:r>
            <w:r>
              <w:t>а</w:t>
            </w:r>
            <w:r w:rsidRPr="009C70E8">
              <w:t xml:space="preserve"> не принима</w:t>
            </w:r>
            <w:r>
              <w:t>е</w:t>
            </w:r>
            <w:r w:rsidRPr="009C70E8">
              <w:t>тся</w:t>
            </w:r>
          </w:p>
        </w:tc>
      </w:tr>
      <w:tr w:rsidR="00F84838" w:rsidRPr="0028521C">
        <w:trPr>
          <w:jc w:val="center"/>
        </w:trPr>
        <w:tc>
          <w:tcPr>
            <w:tcW w:w="670" w:type="dxa"/>
          </w:tcPr>
          <w:p w:rsidR="00F84838" w:rsidRPr="0028521C" w:rsidRDefault="00F84838" w:rsidP="00B80807">
            <w:pPr>
              <w:jc w:val="center"/>
              <w:rPr>
                <w:b/>
                <w:bCs/>
              </w:rPr>
            </w:pPr>
            <w:r w:rsidRPr="0028521C">
              <w:rPr>
                <w:b/>
                <w:bCs/>
              </w:rPr>
              <w:t>2.</w:t>
            </w:r>
            <w:r>
              <w:rPr>
                <w:b/>
                <w:bCs/>
              </w:rPr>
              <w:t>4</w:t>
            </w:r>
          </w:p>
        </w:tc>
        <w:tc>
          <w:tcPr>
            <w:tcW w:w="6863" w:type="dxa"/>
          </w:tcPr>
          <w:p w:rsidR="00F84838" w:rsidRPr="0028521C" w:rsidRDefault="00F84838" w:rsidP="00B80807">
            <w:pPr>
              <w:jc w:val="both"/>
              <w:rPr>
                <w:b/>
                <w:bCs/>
              </w:rPr>
            </w:pPr>
            <w:r w:rsidRPr="0028521C">
              <w:rPr>
                <w:b/>
                <w:bCs/>
              </w:rPr>
              <w:t>Высотные отметки продольного профиля по всем конструктивным слоям (не менее 1 измерения на 20 м/п)</w:t>
            </w:r>
          </w:p>
        </w:tc>
        <w:tc>
          <w:tcPr>
            <w:tcW w:w="2168" w:type="dxa"/>
          </w:tcPr>
          <w:p w:rsidR="00F84838" w:rsidRPr="0028521C" w:rsidRDefault="00F84838" w:rsidP="00B80807"/>
        </w:tc>
      </w:tr>
      <w:tr w:rsidR="00F84838" w:rsidRPr="0028521C">
        <w:trPr>
          <w:jc w:val="center"/>
        </w:trPr>
        <w:tc>
          <w:tcPr>
            <w:tcW w:w="670" w:type="dxa"/>
          </w:tcPr>
          <w:p w:rsidR="00F84838" w:rsidRPr="0028521C" w:rsidRDefault="00F84838" w:rsidP="00B80807">
            <w:pPr>
              <w:jc w:val="center"/>
              <w:rPr>
                <w:b/>
                <w:bCs/>
              </w:rPr>
            </w:pPr>
          </w:p>
        </w:tc>
        <w:tc>
          <w:tcPr>
            <w:tcW w:w="6863" w:type="dxa"/>
          </w:tcPr>
          <w:p w:rsidR="00F84838" w:rsidRPr="0028521C" w:rsidRDefault="00F84838" w:rsidP="00B80807">
            <w:r w:rsidRPr="0028521C">
              <w:t>Не более 10% результатов измерений могут иметь отклонения от проектных значений от "плюс" 50мм до "минус" 50мм , 90% результатов измерений могут иметь отклонения от проектных значений от минус 30мм до "плюс" 30мм</w:t>
            </w:r>
          </w:p>
        </w:tc>
        <w:tc>
          <w:tcPr>
            <w:tcW w:w="2168" w:type="dxa"/>
          </w:tcPr>
          <w:p w:rsidR="00F84838" w:rsidRPr="0028521C" w:rsidRDefault="00F84838" w:rsidP="00B80807"/>
          <w:p w:rsidR="00F84838" w:rsidRPr="0028521C" w:rsidRDefault="00F84838" w:rsidP="00B80807">
            <w:r w:rsidRPr="0028521C">
              <w:t>Снижение не производится</w:t>
            </w:r>
          </w:p>
        </w:tc>
      </w:tr>
      <w:tr w:rsidR="00F84838" w:rsidRPr="0028521C">
        <w:trPr>
          <w:jc w:val="center"/>
        </w:trPr>
        <w:tc>
          <w:tcPr>
            <w:tcW w:w="670" w:type="dxa"/>
          </w:tcPr>
          <w:p w:rsidR="00F84838" w:rsidRPr="0028521C" w:rsidRDefault="00F84838" w:rsidP="00B80807">
            <w:pPr>
              <w:jc w:val="center"/>
            </w:pPr>
          </w:p>
        </w:tc>
        <w:tc>
          <w:tcPr>
            <w:tcW w:w="6863" w:type="dxa"/>
          </w:tcPr>
          <w:p w:rsidR="00F84838" w:rsidRPr="0028521C" w:rsidRDefault="00F84838" w:rsidP="00B80807">
            <w:r w:rsidRPr="0028521C">
              <w:t>От 10% до 15% результатов измерений имеют отклонения от проектных значений от "плюс" 50мм до "минус" 50мм, остальные результаты измерений могут иметь отклонения от проектных значений от минус 30мм до "плюс" 30мм</w:t>
            </w:r>
          </w:p>
        </w:tc>
        <w:tc>
          <w:tcPr>
            <w:tcW w:w="2168" w:type="dxa"/>
          </w:tcPr>
          <w:p w:rsidR="00F84838" w:rsidRPr="0028521C" w:rsidRDefault="00F84838" w:rsidP="00B80807">
            <w:r w:rsidRPr="0028521C">
              <w:t>50 тыс. руб. за каждое измерение</w:t>
            </w:r>
          </w:p>
        </w:tc>
      </w:tr>
      <w:tr w:rsidR="00F84838" w:rsidRPr="0028521C">
        <w:trPr>
          <w:jc w:val="center"/>
        </w:trPr>
        <w:tc>
          <w:tcPr>
            <w:tcW w:w="670" w:type="dxa"/>
          </w:tcPr>
          <w:p w:rsidR="00F84838" w:rsidRPr="0028521C" w:rsidRDefault="00F84838" w:rsidP="00B80807">
            <w:pPr>
              <w:jc w:val="center"/>
            </w:pPr>
          </w:p>
        </w:tc>
        <w:tc>
          <w:tcPr>
            <w:tcW w:w="6863" w:type="dxa"/>
          </w:tcPr>
          <w:p w:rsidR="00F84838" w:rsidRPr="0028521C" w:rsidRDefault="00F84838" w:rsidP="00B80807">
            <w:pPr>
              <w:jc w:val="both"/>
            </w:pPr>
            <w:r w:rsidRPr="0028521C">
              <w:t>Свыше 15% результатов измерений имеют отклонения от проектных значений от "минус" 50мм до "плюс" 50мм или результаты измерений превышают проектные значения  более чем на 50мм</w:t>
            </w:r>
          </w:p>
        </w:tc>
        <w:tc>
          <w:tcPr>
            <w:tcW w:w="2168" w:type="dxa"/>
          </w:tcPr>
          <w:p w:rsidR="00F84838" w:rsidRPr="0028521C" w:rsidRDefault="00F84838" w:rsidP="00B80807">
            <w:r w:rsidRPr="009C70E8">
              <w:t>Работ</w:t>
            </w:r>
            <w:r>
              <w:t>а</w:t>
            </w:r>
            <w:r w:rsidRPr="009C70E8">
              <w:t xml:space="preserve"> не принима</w:t>
            </w:r>
            <w:r>
              <w:t>е</w:t>
            </w:r>
            <w:r w:rsidRPr="009C70E8">
              <w:t>тся</w:t>
            </w:r>
          </w:p>
        </w:tc>
      </w:tr>
      <w:tr w:rsidR="00F84838" w:rsidRPr="0028521C">
        <w:trPr>
          <w:jc w:val="center"/>
        </w:trPr>
        <w:tc>
          <w:tcPr>
            <w:tcW w:w="670" w:type="dxa"/>
          </w:tcPr>
          <w:p w:rsidR="00F84838" w:rsidRPr="0028521C" w:rsidRDefault="00F84838" w:rsidP="00B80807">
            <w:pPr>
              <w:jc w:val="center"/>
              <w:rPr>
                <w:b/>
                <w:bCs/>
              </w:rPr>
            </w:pPr>
            <w:r w:rsidRPr="0028521C">
              <w:rPr>
                <w:b/>
                <w:bCs/>
              </w:rPr>
              <w:t>2.</w:t>
            </w:r>
            <w:r>
              <w:rPr>
                <w:b/>
                <w:bCs/>
              </w:rPr>
              <w:t>5</w:t>
            </w:r>
          </w:p>
        </w:tc>
        <w:tc>
          <w:tcPr>
            <w:tcW w:w="6863" w:type="dxa"/>
          </w:tcPr>
          <w:p w:rsidR="00F84838" w:rsidRPr="0028521C" w:rsidRDefault="00F84838" w:rsidP="00B80807">
            <w:pPr>
              <w:jc w:val="both"/>
              <w:rPr>
                <w:b/>
                <w:bCs/>
              </w:rPr>
            </w:pPr>
            <w:r w:rsidRPr="0028521C">
              <w:rPr>
                <w:b/>
                <w:bCs/>
              </w:rPr>
              <w:t>Поперечные уклоны (не менее 1 измерения на 20 м/п)</w:t>
            </w:r>
          </w:p>
        </w:tc>
        <w:tc>
          <w:tcPr>
            <w:tcW w:w="2168" w:type="dxa"/>
          </w:tcPr>
          <w:p w:rsidR="00F84838" w:rsidRPr="0028521C" w:rsidRDefault="00F84838" w:rsidP="00B80807">
            <w:pPr>
              <w:rPr>
                <w:b/>
                <w:bCs/>
              </w:rPr>
            </w:pPr>
          </w:p>
        </w:tc>
      </w:tr>
      <w:tr w:rsidR="00F84838" w:rsidRPr="0028521C">
        <w:trPr>
          <w:jc w:val="center"/>
        </w:trPr>
        <w:tc>
          <w:tcPr>
            <w:tcW w:w="670" w:type="dxa"/>
          </w:tcPr>
          <w:p w:rsidR="00F84838" w:rsidRPr="0028521C" w:rsidRDefault="00F84838" w:rsidP="00B80807">
            <w:pPr>
              <w:jc w:val="center"/>
            </w:pPr>
          </w:p>
        </w:tc>
        <w:tc>
          <w:tcPr>
            <w:tcW w:w="6863" w:type="dxa"/>
          </w:tcPr>
          <w:p w:rsidR="00F84838" w:rsidRPr="0028521C" w:rsidRDefault="00F84838" w:rsidP="00B80807">
            <w:r w:rsidRPr="0028521C">
              <w:t>100% результатов измерений имеют отклонений от проектных решений от "плюс" 5</w:t>
            </w:r>
            <w:r w:rsidRPr="0028521C">
              <w:rPr>
                <w:vertAlign w:val="superscript"/>
              </w:rPr>
              <w:t xml:space="preserve">0 </w:t>
            </w:r>
            <w:r w:rsidRPr="0028521C">
              <w:t>/</w:t>
            </w:r>
            <w:r w:rsidRPr="0028521C">
              <w:rPr>
                <w:vertAlign w:val="subscript"/>
              </w:rPr>
              <w:t xml:space="preserve">00 </w:t>
            </w:r>
            <w:r w:rsidRPr="0028521C">
              <w:t>до "минус"  5</w:t>
            </w:r>
            <w:r w:rsidRPr="0028521C">
              <w:rPr>
                <w:vertAlign w:val="superscript"/>
              </w:rPr>
              <w:t>0</w:t>
            </w:r>
            <w:r w:rsidRPr="0028521C">
              <w:t>/</w:t>
            </w:r>
            <w:r w:rsidRPr="0028521C">
              <w:rPr>
                <w:vertAlign w:val="subscript"/>
              </w:rPr>
              <w:t>00</w:t>
            </w:r>
          </w:p>
        </w:tc>
        <w:tc>
          <w:tcPr>
            <w:tcW w:w="2168" w:type="dxa"/>
          </w:tcPr>
          <w:p w:rsidR="00F84838" w:rsidRPr="0028521C" w:rsidRDefault="00F84838" w:rsidP="00B80807">
            <w:r w:rsidRPr="0028521C">
              <w:t>Снижение не производится</w:t>
            </w:r>
          </w:p>
        </w:tc>
      </w:tr>
      <w:tr w:rsidR="00F84838" w:rsidRPr="0028521C">
        <w:trPr>
          <w:jc w:val="center"/>
        </w:trPr>
        <w:tc>
          <w:tcPr>
            <w:tcW w:w="670" w:type="dxa"/>
          </w:tcPr>
          <w:p w:rsidR="00F84838" w:rsidRPr="0028521C" w:rsidRDefault="00F84838" w:rsidP="00B80807">
            <w:pPr>
              <w:jc w:val="center"/>
            </w:pPr>
          </w:p>
        </w:tc>
        <w:tc>
          <w:tcPr>
            <w:tcW w:w="6863" w:type="dxa"/>
          </w:tcPr>
          <w:p w:rsidR="00F84838" w:rsidRPr="0028521C" w:rsidRDefault="00F84838" w:rsidP="004A0D1E">
            <w:pPr>
              <w:rPr>
                <w:vertAlign w:val="subscript"/>
              </w:rPr>
            </w:pPr>
            <w:r w:rsidRPr="0028521C">
              <w:t>Не более 5% результатов измерений имеют отклонения от проектных решений от "плюс" 5-10</w:t>
            </w:r>
            <w:r w:rsidRPr="0028521C">
              <w:rPr>
                <w:vertAlign w:val="superscript"/>
              </w:rPr>
              <w:t>0</w:t>
            </w:r>
            <w:r w:rsidRPr="0028521C">
              <w:t>/</w:t>
            </w:r>
            <w:r w:rsidRPr="0028521C">
              <w:rPr>
                <w:vertAlign w:val="subscript"/>
              </w:rPr>
              <w:t>00</w:t>
            </w:r>
            <w:r w:rsidRPr="0028521C">
              <w:t xml:space="preserve">  до "минус"  5-10</w:t>
            </w:r>
            <w:r w:rsidRPr="0028521C">
              <w:rPr>
                <w:vertAlign w:val="superscript"/>
              </w:rPr>
              <w:t>0</w:t>
            </w:r>
            <w:r w:rsidRPr="0028521C">
              <w:t>/</w:t>
            </w:r>
            <w:r w:rsidRPr="0028521C">
              <w:rPr>
                <w:vertAlign w:val="subscript"/>
              </w:rPr>
              <w:t>00 ,</w:t>
            </w:r>
            <w:r w:rsidRPr="0028521C">
              <w:t xml:space="preserve"> 9</w:t>
            </w:r>
            <w:r>
              <w:t>5</w:t>
            </w:r>
            <w:r w:rsidRPr="0028521C">
              <w:t>% результатов измерений могут иметь отклонения от проектных решений от "минус"  5</w:t>
            </w:r>
            <w:r w:rsidRPr="0028521C">
              <w:rPr>
                <w:vertAlign w:val="superscript"/>
              </w:rPr>
              <w:t>0</w:t>
            </w:r>
            <w:r w:rsidRPr="0028521C">
              <w:t>/</w:t>
            </w:r>
            <w:r w:rsidRPr="0028521C">
              <w:rPr>
                <w:vertAlign w:val="subscript"/>
              </w:rPr>
              <w:t>00</w:t>
            </w:r>
            <w:r w:rsidRPr="0028521C">
              <w:t xml:space="preserve"> до "плюс" 5</w:t>
            </w:r>
            <w:r w:rsidRPr="0028521C">
              <w:rPr>
                <w:vertAlign w:val="superscript"/>
              </w:rPr>
              <w:t>0</w:t>
            </w:r>
            <w:r w:rsidRPr="0028521C">
              <w:t>/</w:t>
            </w:r>
            <w:r w:rsidRPr="0028521C">
              <w:rPr>
                <w:vertAlign w:val="subscript"/>
              </w:rPr>
              <w:t>00</w:t>
            </w:r>
          </w:p>
        </w:tc>
        <w:tc>
          <w:tcPr>
            <w:tcW w:w="2168" w:type="dxa"/>
          </w:tcPr>
          <w:p w:rsidR="00F84838" w:rsidRPr="0028521C" w:rsidRDefault="00F84838" w:rsidP="00B80807">
            <w:r w:rsidRPr="0028521C">
              <w:t>10 тыс. руб. за каждое измерение</w:t>
            </w:r>
          </w:p>
        </w:tc>
      </w:tr>
      <w:tr w:rsidR="00F84838" w:rsidRPr="0028521C">
        <w:trPr>
          <w:jc w:val="center"/>
        </w:trPr>
        <w:tc>
          <w:tcPr>
            <w:tcW w:w="670" w:type="dxa"/>
          </w:tcPr>
          <w:p w:rsidR="00F84838" w:rsidRPr="0028521C" w:rsidRDefault="00F84838" w:rsidP="00B80807">
            <w:pPr>
              <w:jc w:val="center"/>
            </w:pPr>
          </w:p>
        </w:tc>
        <w:tc>
          <w:tcPr>
            <w:tcW w:w="6863" w:type="dxa"/>
          </w:tcPr>
          <w:p w:rsidR="00F84838" w:rsidRPr="0028521C" w:rsidRDefault="00F84838" w:rsidP="00B80807">
            <w:pPr>
              <w:jc w:val="both"/>
              <w:rPr>
                <w:vertAlign w:val="subscript"/>
              </w:rPr>
            </w:pPr>
            <w:r w:rsidRPr="0028521C">
              <w:t>Не более 5% результатов измерений имеют отклонения от проектных решений от "плюс" 10-15</w:t>
            </w:r>
            <w:r w:rsidRPr="0028521C">
              <w:rPr>
                <w:vertAlign w:val="superscript"/>
              </w:rPr>
              <w:t>0</w:t>
            </w:r>
            <w:r w:rsidRPr="0028521C">
              <w:t>/</w:t>
            </w:r>
            <w:r w:rsidRPr="0028521C">
              <w:rPr>
                <w:vertAlign w:val="subscript"/>
              </w:rPr>
              <w:t>00</w:t>
            </w:r>
            <w:r w:rsidRPr="0028521C">
              <w:t xml:space="preserve"> до "минус" 10-15</w:t>
            </w:r>
            <w:r w:rsidRPr="0028521C">
              <w:rPr>
                <w:vertAlign w:val="superscript"/>
              </w:rPr>
              <w:t>0</w:t>
            </w:r>
            <w:r w:rsidRPr="0028521C">
              <w:t>/</w:t>
            </w:r>
            <w:r w:rsidRPr="0028521C">
              <w:rPr>
                <w:vertAlign w:val="subscript"/>
              </w:rPr>
              <w:t xml:space="preserve">00, </w:t>
            </w:r>
            <w:r w:rsidRPr="0028521C">
              <w:t>остальные результаты измерений могут иметь отклонения от проектных решений от "минус"  5</w:t>
            </w:r>
            <w:r w:rsidRPr="0028521C">
              <w:rPr>
                <w:vertAlign w:val="superscript"/>
              </w:rPr>
              <w:t>0</w:t>
            </w:r>
            <w:r w:rsidRPr="0028521C">
              <w:t>/</w:t>
            </w:r>
            <w:r w:rsidRPr="0028521C">
              <w:rPr>
                <w:vertAlign w:val="subscript"/>
              </w:rPr>
              <w:t>00</w:t>
            </w:r>
            <w:r w:rsidRPr="0028521C">
              <w:t xml:space="preserve"> до "плюс" 5</w:t>
            </w:r>
            <w:r w:rsidRPr="0028521C">
              <w:rPr>
                <w:vertAlign w:val="superscript"/>
              </w:rPr>
              <w:t>0</w:t>
            </w:r>
            <w:r w:rsidRPr="0028521C">
              <w:t>/</w:t>
            </w:r>
            <w:r w:rsidRPr="0028521C">
              <w:rPr>
                <w:vertAlign w:val="subscript"/>
              </w:rPr>
              <w:t>00</w:t>
            </w:r>
          </w:p>
        </w:tc>
        <w:tc>
          <w:tcPr>
            <w:tcW w:w="2168" w:type="dxa"/>
          </w:tcPr>
          <w:p w:rsidR="00F84838" w:rsidRPr="0028521C" w:rsidRDefault="00F84838" w:rsidP="00B80807">
            <w:r w:rsidRPr="0028521C">
              <w:t>50 тыс. руб. за каждое измерение</w:t>
            </w:r>
          </w:p>
        </w:tc>
      </w:tr>
      <w:tr w:rsidR="00F84838" w:rsidRPr="0028521C">
        <w:trPr>
          <w:jc w:val="center"/>
        </w:trPr>
        <w:tc>
          <w:tcPr>
            <w:tcW w:w="670" w:type="dxa"/>
          </w:tcPr>
          <w:p w:rsidR="00F84838" w:rsidRPr="0028521C" w:rsidRDefault="00F84838" w:rsidP="00B80807">
            <w:pPr>
              <w:jc w:val="center"/>
            </w:pPr>
          </w:p>
        </w:tc>
        <w:tc>
          <w:tcPr>
            <w:tcW w:w="6863" w:type="dxa"/>
          </w:tcPr>
          <w:p w:rsidR="00F84838" w:rsidRPr="0028521C" w:rsidRDefault="00F84838" w:rsidP="00B80807">
            <w:r w:rsidRPr="0028521C">
              <w:t>Свыше 5% результатов измерений имеют отклонения от проектных решений более 15</w:t>
            </w:r>
            <w:r w:rsidRPr="0028521C">
              <w:rPr>
                <w:vertAlign w:val="superscript"/>
              </w:rPr>
              <w:t>0</w:t>
            </w:r>
            <w:r w:rsidRPr="0028521C">
              <w:t>/</w:t>
            </w:r>
            <w:r w:rsidRPr="0028521C">
              <w:rPr>
                <w:vertAlign w:val="subscript"/>
              </w:rPr>
              <w:t>00</w:t>
            </w:r>
          </w:p>
        </w:tc>
        <w:tc>
          <w:tcPr>
            <w:tcW w:w="2168" w:type="dxa"/>
          </w:tcPr>
          <w:p w:rsidR="00F84838" w:rsidRPr="0028521C" w:rsidRDefault="00F84838" w:rsidP="00B80807">
            <w:r w:rsidRPr="009C70E8">
              <w:t>Работ</w:t>
            </w:r>
            <w:r>
              <w:t>а</w:t>
            </w:r>
            <w:r w:rsidRPr="009C70E8">
              <w:t xml:space="preserve"> не принима</w:t>
            </w:r>
            <w:r>
              <w:t>е</w:t>
            </w:r>
            <w:r w:rsidRPr="009C70E8">
              <w:t>тся</w:t>
            </w:r>
          </w:p>
        </w:tc>
      </w:tr>
      <w:tr w:rsidR="00F84838" w:rsidRPr="00054D0D">
        <w:trPr>
          <w:jc w:val="center"/>
        </w:trPr>
        <w:tc>
          <w:tcPr>
            <w:tcW w:w="670" w:type="dxa"/>
          </w:tcPr>
          <w:p w:rsidR="00F84838" w:rsidRPr="00054D0D" w:rsidRDefault="00F84838" w:rsidP="00B80807">
            <w:pPr>
              <w:jc w:val="center"/>
              <w:rPr>
                <w:b/>
                <w:bCs/>
              </w:rPr>
            </w:pPr>
            <w:r w:rsidRPr="00054D0D">
              <w:rPr>
                <w:b/>
                <w:bCs/>
              </w:rPr>
              <w:t>2.</w:t>
            </w:r>
            <w:r>
              <w:rPr>
                <w:b/>
                <w:bCs/>
              </w:rPr>
              <w:t>6</w:t>
            </w:r>
          </w:p>
        </w:tc>
        <w:tc>
          <w:tcPr>
            <w:tcW w:w="6863" w:type="dxa"/>
          </w:tcPr>
          <w:p w:rsidR="00F84838" w:rsidRPr="00054D0D" w:rsidRDefault="00F84838" w:rsidP="00B80807">
            <w:pPr>
              <w:rPr>
                <w:b/>
                <w:bCs/>
              </w:rPr>
            </w:pPr>
            <w:r w:rsidRPr="00054D0D">
              <w:rPr>
                <w:b/>
                <w:bCs/>
              </w:rPr>
              <w:t>Снижение плотности слоев земляного полотна</w:t>
            </w:r>
          </w:p>
        </w:tc>
        <w:tc>
          <w:tcPr>
            <w:tcW w:w="2168" w:type="dxa"/>
          </w:tcPr>
          <w:p w:rsidR="00F84838" w:rsidRPr="00054D0D" w:rsidRDefault="00F84838" w:rsidP="00B80807">
            <w:pPr>
              <w:rPr>
                <w:b/>
                <w:bCs/>
              </w:rPr>
            </w:pPr>
          </w:p>
        </w:tc>
      </w:tr>
      <w:tr w:rsidR="00F84838" w:rsidRPr="00054D0D">
        <w:trPr>
          <w:jc w:val="center"/>
        </w:trPr>
        <w:tc>
          <w:tcPr>
            <w:tcW w:w="670" w:type="dxa"/>
          </w:tcPr>
          <w:p w:rsidR="00F84838" w:rsidRPr="00054D0D" w:rsidRDefault="00F84838" w:rsidP="00B80807">
            <w:pPr>
              <w:jc w:val="center"/>
            </w:pPr>
          </w:p>
        </w:tc>
        <w:tc>
          <w:tcPr>
            <w:tcW w:w="6863" w:type="dxa"/>
          </w:tcPr>
          <w:p w:rsidR="00F84838" w:rsidRPr="00054D0D" w:rsidRDefault="00F84838" w:rsidP="00B80807">
            <w:r w:rsidRPr="00054D0D">
              <w:t>100% результатов измерений имеют значения соответствующие требованиям СНиП 2.05.02-85 т.22</w:t>
            </w:r>
          </w:p>
        </w:tc>
        <w:tc>
          <w:tcPr>
            <w:tcW w:w="2168" w:type="dxa"/>
          </w:tcPr>
          <w:p w:rsidR="00F84838" w:rsidRPr="00054D0D" w:rsidRDefault="00F84838" w:rsidP="00B80807">
            <w:r w:rsidRPr="00054D0D">
              <w:t>Снижение не производится</w:t>
            </w:r>
          </w:p>
        </w:tc>
      </w:tr>
      <w:tr w:rsidR="00F84838" w:rsidRPr="00054D0D">
        <w:trPr>
          <w:jc w:val="center"/>
        </w:trPr>
        <w:tc>
          <w:tcPr>
            <w:tcW w:w="670" w:type="dxa"/>
          </w:tcPr>
          <w:p w:rsidR="00F84838" w:rsidRPr="00054D0D" w:rsidRDefault="00F84838" w:rsidP="00B80807">
            <w:pPr>
              <w:jc w:val="center"/>
            </w:pPr>
          </w:p>
        </w:tc>
        <w:tc>
          <w:tcPr>
            <w:tcW w:w="6863" w:type="dxa"/>
          </w:tcPr>
          <w:p w:rsidR="00F84838" w:rsidRPr="00054D0D" w:rsidRDefault="00F84838" w:rsidP="00B80807">
            <w:r w:rsidRPr="00054D0D">
              <w:t>Результаты  измерений имеют  отклонения значений на 0,01 от требований СНиП 2.05.02-85 т.22</w:t>
            </w:r>
          </w:p>
        </w:tc>
        <w:tc>
          <w:tcPr>
            <w:tcW w:w="2168" w:type="dxa"/>
          </w:tcPr>
          <w:p w:rsidR="00F84838" w:rsidRPr="00054D0D" w:rsidRDefault="00F84838" w:rsidP="00B80807">
            <w:r w:rsidRPr="00054D0D">
              <w:t>50 тыс. руб. за каждое измерение</w:t>
            </w:r>
          </w:p>
        </w:tc>
      </w:tr>
      <w:tr w:rsidR="00F84838" w:rsidRPr="00054D0D">
        <w:trPr>
          <w:jc w:val="center"/>
        </w:trPr>
        <w:tc>
          <w:tcPr>
            <w:tcW w:w="670" w:type="dxa"/>
          </w:tcPr>
          <w:p w:rsidR="00F84838" w:rsidRPr="00054D0D" w:rsidRDefault="00F84838" w:rsidP="00B80807">
            <w:pPr>
              <w:jc w:val="center"/>
            </w:pPr>
          </w:p>
        </w:tc>
        <w:tc>
          <w:tcPr>
            <w:tcW w:w="6863" w:type="dxa"/>
          </w:tcPr>
          <w:p w:rsidR="00F84838" w:rsidRPr="00054D0D" w:rsidRDefault="00F84838" w:rsidP="00B80807">
            <w:r w:rsidRPr="00054D0D">
              <w:t>Результаты измерений имеют отклонения значений  более чем на 0,0</w:t>
            </w:r>
            <w:r>
              <w:t>1</w:t>
            </w:r>
          </w:p>
        </w:tc>
        <w:tc>
          <w:tcPr>
            <w:tcW w:w="2168" w:type="dxa"/>
          </w:tcPr>
          <w:p w:rsidR="00F84838" w:rsidRPr="00054D0D" w:rsidRDefault="00F84838" w:rsidP="00B80807">
            <w:r w:rsidRPr="009C70E8">
              <w:t>Работ</w:t>
            </w:r>
            <w:r>
              <w:t>а</w:t>
            </w:r>
            <w:r w:rsidRPr="009C70E8">
              <w:t xml:space="preserve"> не принима</w:t>
            </w:r>
            <w:r>
              <w:t>е</w:t>
            </w:r>
            <w:r w:rsidRPr="009C70E8">
              <w:t>тся</w:t>
            </w:r>
          </w:p>
        </w:tc>
      </w:tr>
      <w:tr w:rsidR="00F84838" w:rsidRPr="005C6569">
        <w:trPr>
          <w:jc w:val="center"/>
        </w:trPr>
        <w:tc>
          <w:tcPr>
            <w:tcW w:w="670" w:type="dxa"/>
          </w:tcPr>
          <w:p w:rsidR="00F84838" w:rsidRPr="005C6569" w:rsidRDefault="00F84838" w:rsidP="00B80807">
            <w:pPr>
              <w:jc w:val="center"/>
              <w:rPr>
                <w:b/>
                <w:bCs/>
              </w:rPr>
            </w:pPr>
            <w:r w:rsidRPr="005C6569">
              <w:rPr>
                <w:b/>
                <w:bCs/>
              </w:rPr>
              <w:t>2.</w:t>
            </w:r>
            <w:r>
              <w:rPr>
                <w:b/>
                <w:bCs/>
              </w:rPr>
              <w:t>7</w:t>
            </w:r>
          </w:p>
        </w:tc>
        <w:tc>
          <w:tcPr>
            <w:tcW w:w="6863" w:type="dxa"/>
          </w:tcPr>
          <w:p w:rsidR="00F84838" w:rsidRPr="005C6569" w:rsidRDefault="00F84838" w:rsidP="00B80807">
            <w:pPr>
              <w:rPr>
                <w:b/>
                <w:bCs/>
              </w:rPr>
            </w:pPr>
            <w:r w:rsidRPr="005C6569">
              <w:rPr>
                <w:b/>
                <w:bCs/>
              </w:rPr>
              <w:t xml:space="preserve">Уменьшение крутизны откосов (заложение откосов) </w:t>
            </w:r>
          </w:p>
        </w:tc>
        <w:tc>
          <w:tcPr>
            <w:tcW w:w="2168" w:type="dxa"/>
          </w:tcPr>
          <w:p w:rsidR="00F84838" w:rsidRPr="005C6569" w:rsidRDefault="00F84838" w:rsidP="00B80807">
            <w:pPr>
              <w:rPr>
                <w:b/>
                <w:bCs/>
              </w:rPr>
            </w:pPr>
          </w:p>
        </w:tc>
      </w:tr>
      <w:tr w:rsidR="00F84838" w:rsidRPr="005C6569">
        <w:trPr>
          <w:jc w:val="center"/>
        </w:trPr>
        <w:tc>
          <w:tcPr>
            <w:tcW w:w="670" w:type="dxa"/>
          </w:tcPr>
          <w:p w:rsidR="00F84838" w:rsidRPr="005C6569" w:rsidRDefault="00F84838" w:rsidP="00B80807">
            <w:pPr>
              <w:jc w:val="center"/>
            </w:pPr>
          </w:p>
        </w:tc>
        <w:tc>
          <w:tcPr>
            <w:tcW w:w="6863" w:type="dxa"/>
          </w:tcPr>
          <w:p w:rsidR="00F84838" w:rsidRPr="005C6569" w:rsidRDefault="00F84838" w:rsidP="00B80807">
            <w:r w:rsidRPr="005C6569">
              <w:t>Отклонение от проектного значения до ± 0,1</w:t>
            </w:r>
          </w:p>
        </w:tc>
        <w:tc>
          <w:tcPr>
            <w:tcW w:w="2168" w:type="dxa"/>
          </w:tcPr>
          <w:p w:rsidR="00F84838" w:rsidRPr="005C6569" w:rsidRDefault="00F84838" w:rsidP="00B80807">
            <w:r w:rsidRPr="005C6569">
              <w:t>Снижение не производится</w:t>
            </w:r>
          </w:p>
        </w:tc>
      </w:tr>
      <w:tr w:rsidR="00F84838" w:rsidRPr="005C6569">
        <w:trPr>
          <w:jc w:val="center"/>
        </w:trPr>
        <w:tc>
          <w:tcPr>
            <w:tcW w:w="670" w:type="dxa"/>
          </w:tcPr>
          <w:p w:rsidR="00F84838" w:rsidRPr="005C6569" w:rsidRDefault="00F84838" w:rsidP="00B80807">
            <w:pPr>
              <w:jc w:val="center"/>
            </w:pPr>
          </w:p>
        </w:tc>
        <w:tc>
          <w:tcPr>
            <w:tcW w:w="6863" w:type="dxa"/>
          </w:tcPr>
          <w:p w:rsidR="00F84838" w:rsidRPr="005C6569" w:rsidRDefault="00F84838" w:rsidP="00B80807">
            <w:r w:rsidRPr="005C6569">
              <w:t>Отклонение от проектного значения до ± 0,2</w:t>
            </w:r>
          </w:p>
        </w:tc>
        <w:tc>
          <w:tcPr>
            <w:tcW w:w="2168" w:type="dxa"/>
          </w:tcPr>
          <w:p w:rsidR="00F84838" w:rsidRPr="005C6569" w:rsidRDefault="00F84838" w:rsidP="00B80807">
            <w:r w:rsidRPr="005C6569">
              <w:t>5 тыс. руб. за каждое измерение</w:t>
            </w:r>
          </w:p>
        </w:tc>
      </w:tr>
      <w:tr w:rsidR="00F84838" w:rsidRPr="005C6569">
        <w:trPr>
          <w:jc w:val="center"/>
        </w:trPr>
        <w:tc>
          <w:tcPr>
            <w:tcW w:w="670" w:type="dxa"/>
          </w:tcPr>
          <w:p w:rsidR="00F84838" w:rsidRPr="005C6569" w:rsidRDefault="00F84838" w:rsidP="00B80807">
            <w:pPr>
              <w:jc w:val="center"/>
            </w:pPr>
          </w:p>
        </w:tc>
        <w:tc>
          <w:tcPr>
            <w:tcW w:w="6863" w:type="dxa"/>
          </w:tcPr>
          <w:p w:rsidR="00F84838" w:rsidRPr="005C6569" w:rsidRDefault="00F84838" w:rsidP="00B80807">
            <w:r w:rsidRPr="005C6569">
              <w:t>Отклонение превышает проектное значения более чем ± 0,2</w:t>
            </w:r>
          </w:p>
        </w:tc>
        <w:tc>
          <w:tcPr>
            <w:tcW w:w="2168" w:type="dxa"/>
          </w:tcPr>
          <w:p w:rsidR="00F84838" w:rsidRPr="005C6569" w:rsidRDefault="00F84838" w:rsidP="00B80807">
            <w:r w:rsidRPr="009C70E8">
              <w:t>Работ</w:t>
            </w:r>
            <w:r>
              <w:t>а</w:t>
            </w:r>
            <w:r w:rsidRPr="009C70E8">
              <w:t xml:space="preserve"> не принима</w:t>
            </w:r>
            <w:r>
              <w:t>е</w:t>
            </w:r>
            <w:r w:rsidRPr="009C70E8">
              <w:t>тся</w:t>
            </w:r>
          </w:p>
        </w:tc>
      </w:tr>
      <w:tr w:rsidR="00F84838" w:rsidRPr="005C6569">
        <w:trPr>
          <w:jc w:val="center"/>
        </w:trPr>
        <w:tc>
          <w:tcPr>
            <w:tcW w:w="670" w:type="dxa"/>
          </w:tcPr>
          <w:p w:rsidR="00F84838" w:rsidRPr="005C6569" w:rsidRDefault="00F84838" w:rsidP="00B80807">
            <w:pPr>
              <w:jc w:val="center"/>
              <w:rPr>
                <w:b/>
                <w:bCs/>
              </w:rPr>
            </w:pPr>
            <w:r w:rsidRPr="005C6569">
              <w:rPr>
                <w:b/>
                <w:bCs/>
              </w:rPr>
              <w:t>2.</w:t>
            </w:r>
            <w:r>
              <w:rPr>
                <w:b/>
                <w:bCs/>
              </w:rPr>
              <w:t>8</w:t>
            </w:r>
          </w:p>
        </w:tc>
        <w:tc>
          <w:tcPr>
            <w:tcW w:w="6863" w:type="dxa"/>
          </w:tcPr>
          <w:p w:rsidR="00F84838" w:rsidRPr="005C6569" w:rsidRDefault="00F84838" w:rsidP="00B80807">
            <w:pPr>
              <w:rPr>
                <w:b/>
                <w:bCs/>
              </w:rPr>
            </w:pPr>
            <w:r w:rsidRPr="005C6569">
              <w:rPr>
                <w:b/>
                <w:bCs/>
              </w:rPr>
              <w:t>Кюветы (глубина, ширина)</w:t>
            </w:r>
          </w:p>
        </w:tc>
        <w:tc>
          <w:tcPr>
            <w:tcW w:w="2168" w:type="dxa"/>
          </w:tcPr>
          <w:p w:rsidR="00F84838" w:rsidRPr="005C6569" w:rsidRDefault="00F84838" w:rsidP="00B80807">
            <w:pPr>
              <w:rPr>
                <w:b/>
                <w:bCs/>
              </w:rPr>
            </w:pPr>
          </w:p>
        </w:tc>
      </w:tr>
      <w:tr w:rsidR="00F84838" w:rsidRPr="005C6569">
        <w:trPr>
          <w:jc w:val="center"/>
        </w:trPr>
        <w:tc>
          <w:tcPr>
            <w:tcW w:w="670" w:type="dxa"/>
          </w:tcPr>
          <w:p w:rsidR="00F84838" w:rsidRPr="005C6569" w:rsidRDefault="00F84838" w:rsidP="00B80807">
            <w:pPr>
              <w:jc w:val="center"/>
            </w:pPr>
          </w:p>
        </w:tc>
        <w:tc>
          <w:tcPr>
            <w:tcW w:w="6863" w:type="dxa"/>
          </w:tcPr>
          <w:p w:rsidR="00F84838" w:rsidRPr="005C6569" w:rsidRDefault="00F84838" w:rsidP="00B80807">
            <w:r w:rsidRPr="005C6569">
              <w:t>До 10% результатов измерений могут иметь отклонения от проектных значений от "минус" 10см до "плюс" 10см, 90% результатов измерений могут иметь отклонения от проектных значений от "минус" 5см до "плюс"  5см</w:t>
            </w:r>
          </w:p>
        </w:tc>
        <w:tc>
          <w:tcPr>
            <w:tcW w:w="2168" w:type="dxa"/>
          </w:tcPr>
          <w:p w:rsidR="00F84838" w:rsidRPr="005C6569" w:rsidRDefault="00F84838" w:rsidP="00B80807">
            <w:r w:rsidRPr="005C6569">
              <w:t>Снижение не производится</w:t>
            </w:r>
          </w:p>
        </w:tc>
      </w:tr>
      <w:tr w:rsidR="00F84838" w:rsidRPr="005C6569">
        <w:trPr>
          <w:jc w:val="center"/>
        </w:trPr>
        <w:tc>
          <w:tcPr>
            <w:tcW w:w="670" w:type="dxa"/>
          </w:tcPr>
          <w:p w:rsidR="00F84838" w:rsidRPr="005C6569" w:rsidRDefault="00F84838" w:rsidP="00B80807">
            <w:pPr>
              <w:jc w:val="center"/>
            </w:pPr>
          </w:p>
        </w:tc>
        <w:tc>
          <w:tcPr>
            <w:tcW w:w="6863" w:type="dxa"/>
          </w:tcPr>
          <w:p w:rsidR="00F84838" w:rsidRPr="005C6569" w:rsidRDefault="00F84838" w:rsidP="00B80807">
            <w:r w:rsidRPr="005C6569">
              <w:t>От 10% до 15% результатов измерений  имеют отклонения от проектных значений от "минус" 10см до "плюс" 10см остальные результаты измерений могут иметь отклонения от проектных значений от "минус" 5см до "плюс" 5см</w:t>
            </w:r>
          </w:p>
        </w:tc>
        <w:tc>
          <w:tcPr>
            <w:tcW w:w="2168" w:type="dxa"/>
          </w:tcPr>
          <w:p w:rsidR="00F84838" w:rsidRPr="005C6569" w:rsidRDefault="00F84838" w:rsidP="00B80807">
            <w:r w:rsidRPr="005C6569">
              <w:t>5 тыс. руб. за каждое измерение</w:t>
            </w:r>
          </w:p>
        </w:tc>
      </w:tr>
      <w:tr w:rsidR="00F84838" w:rsidRPr="005C6569">
        <w:trPr>
          <w:jc w:val="center"/>
        </w:trPr>
        <w:tc>
          <w:tcPr>
            <w:tcW w:w="670" w:type="dxa"/>
          </w:tcPr>
          <w:p w:rsidR="00F84838" w:rsidRPr="005C6569" w:rsidRDefault="00F84838" w:rsidP="00B80807">
            <w:pPr>
              <w:jc w:val="center"/>
            </w:pPr>
          </w:p>
        </w:tc>
        <w:tc>
          <w:tcPr>
            <w:tcW w:w="6863" w:type="dxa"/>
          </w:tcPr>
          <w:p w:rsidR="00F84838" w:rsidRPr="005C6569" w:rsidRDefault="00F84838" w:rsidP="00B80807">
            <w:r w:rsidRPr="005C6569">
              <w:t>Свыше 15% результатов измерений имеют отклонения от проектных значений до 10см или результаты измерений имеют отклонения от проектных значений более 10см</w:t>
            </w:r>
          </w:p>
        </w:tc>
        <w:tc>
          <w:tcPr>
            <w:tcW w:w="2168" w:type="dxa"/>
          </w:tcPr>
          <w:p w:rsidR="00F84838" w:rsidRPr="005C6569" w:rsidRDefault="00F84838" w:rsidP="00B80807">
            <w:r w:rsidRPr="009C70E8">
              <w:t>Работ</w:t>
            </w:r>
            <w:r>
              <w:t>а</w:t>
            </w:r>
            <w:r w:rsidRPr="009C70E8">
              <w:t xml:space="preserve"> не принима</w:t>
            </w:r>
            <w:r>
              <w:t>е</w:t>
            </w:r>
            <w:r w:rsidRPr="009C70E8">
              <w:t>тся</w:t>
            </w:r>
          </w:p>
        </w:tc>
      </w:tr>
      <w:tr w:rsidR="00F84838" w:rsidRPr="005C6569">
        <w:trPr>
          <w:trHeight w:val="162"/>
          <w:jc w:val="center"/>
        </w:trPr>
        <w:tc>
          <w:tcPr>
            <w:tcW w:w="670" w:type="dxa"/>
          </w:tcPr>
          <w:p w:rsidR="00F84838" w:rsidRPr="005C6569" w:rsidRDefault="00F84838" w:rsidP="00B80807">
            <w:pPr>
              <w:jc w:val="center"/>
              <w:rPr>
                <w:b/>
                <w:bCs/>
              </w:rPr>
            </w:pPr>
            <w:r w:rsidRPr="005C6569">
              <w:rPr>
                <w:b/>
                <w:bCs/>
              </w:rPr>
              <w:t>2.</w:t>
            </w:r>
            <w:r>
              <w:rPr>
                <w:b/>
                <w:bCs/>
              </w:rPr>
              <w:t>9</w:t>
            </w:r>
          </w:p>
        </w:tc>
        <w:tc>
          <w:tcPr>
            <w:tcW w:w="6863" w:type="dxa"/>
          </w:tcPr>
          <w:p w:rsidR="00F84838" w:rsidRPr="005C6569" w:rsidRDefault="00F84838" w:rsidP="00B80807">
            <w:pPr>
              <w:rPr>
                <w:b/>
                <w:bCs/>
              </w:rPr>
            </w:pPr>
            <w:r w:rsidRPr="005C6569">
              <w:rPr>
                <w:b/>
                <w:bCs/>
              </w:rPr>
              <w:t>Толщина отсыпаемых слоев земляного полотна</w:t>
            </w:r>
          </w:p>
        </w:tc>
        <w:tc>
          <w:tcPr>
            <w:tcW w:w="2168" w:type="dxa"/>
          </w:tcPr>
          <w:p w:rsidR="00F84838" w:rsidRPr="005C6569" w:rsidRDefault="00F84838" w:rsidP="00B80807">
            <w:pPr>
              <w:rPr>
                <w:b/>
                <w:bCs/>
              </w:rPr>
            </w:pPr>
          </w:p>
        </w:tc>
      </w:tr>
      <w:tr w:rsidR="00F84838" w:rsidRPr="005C6569">
        <w:trPr>
          <w:trHeight w:val="360"/>
          <w:jc w:val="center"/>
        </w:trPr>
        <w:tc>
          <w:tcPr>
            <w:tcW w:w="670" w:type="dxa"/>
          </w:tcPr>
          <w:p w:rsidR="00F84838" w:rsidRPr="005C6569" w:rsidRDefault="00F84838" w:rsidP="00B80807">
            <w:pPr>
              <w:jc w:val="center"/>
            </w:pPr>
          </w:p>
        </w:tc>
        <w:tc>
          <w:tcPr>
            <w:tcW w:w="6863" w:type="dxa"/>
          </w:tcPr>
          <w:p w:rsidR="00F84838" w:rsidRPr="005C6569" w:rsidRDefault="00F84838" w:rsidP="00B80807">
            <w:pPr>
              <w:rPr>
                <w:b/>
                <w:bCs/>
              </w:rPr>
            </w:pPr>
            <w:r w:rsidRPr="005C6569">
              <w:t>Соответствует величине, эффективно уплотняемого слоя, полученную опытным путем</w:t>
            </w:r>
          </w:p>
        </w:tc>
        <w:tc>
          <w:tcPr>
            <w:tcW w:w="2168" w:type="dxa"/>
          </w:tcPr>
          <w:p w:rsidR="00F84838" w:rsidRPr="005C6569" w:rsidRDefault="00F84838" w:rsidP="00B80807">
            <w:pPr>
              <w:rPr>
                <w:b/>
                <w:bCs/>
              </w:rPr>
            </w:pPr>
            <w:r w:rsidRPr="005C6569">
              <w:t>Снижение не производится</w:t>
            </w:r>
          </w:p>
        </w:tc>
      </w:tr>
      <w:tr w:rsidR="00F84838" w:rsidRPr="005C6569">
        <w:trPr>
          <w:trHeight w:val="345"/>
          <w:jc w:val="center"/>
        </w:trPr>
        <w:tc>
          <w:tcPr>
            <w:tcW w:w="670" w:type="dxa"/>
          </w:tcPr>
          <w:p w:rsidR="00F84838" w:rsidRPr="005C6569" w:rsidRDefault="00F84838" w:rsidP="00B80807">
            <w:pPr>
              <w:jc w:val="center"/>
            </w:pPr>
          </w:p>
        </w:tc>
        <w:tc>
          <w:tcPr>
            <w:tcW w:w="6863" w:type="dxa"/>
          </w:tcPr>
          <w:p w:rsidR="00F84838" w:rsidRPr="005C6569" w:rsidRDefault="00F84838" w:rsidP="00B80807">
            <w:pPr>
              <w:rPr>
                <w:b/>
                <w:bCs/>
              </w:rPr>
            </w:pPr>
            <w:r w:rsidRPr="005C6569">
              <w:t>Превышает величину, эффективно уплотняемого слоя, полученную опытным путем</w:t>
            </w:r>
          </w:p>
        </w:tc>
        <w:tc>
          <w:tcPr>
            <w:tcW w:w="2168" w:type="dxa"/>
          </w:tcPr>
          <w:p w:rsidR="00F84838" w:rsidRPr="005C6569" w:rsidRDefault="00F84838" w:rsidP="00B80807">
            <w:pPr>
              <w:rPr>
                <w:b/>
                <w:bCs/>
              </w:rPr>
            </w:pPr>
            <w:r w:rsidRPr="005C6569">
              <w:t>50 тыс. руб. и работа не принимается</w:t>
            </w:r>
          </w:p>
        </w:tc>
      </w:tr>
      <w:tr w:rsidR="00F84838" w:rsidRPr="00BE477C">
        <w:trPr>
          <w:trHeight w:val="717"/>
          <w:jc w:val="center"/>
        </w:trPr>
        <w:tc>
          <w:tcPr>
            <w:tcW w:w="670" w:type="dxa"/>
          </w:tcPr>
          <w:p w:rsidR="00F84838" w:rsidRPr="00BE477C" w:rsidRDefault="00F84838" w:rsidP="00B80807">
            <w:pPr>
              <w:jc w:val="center"/>
              <w:rPr>
                <w:b/>
                <w:bCs/>
              </w:rPr>
            </w:pPr>
            <w:r w:rsidRPr="00BE477C">
              <w:rPr>
                <w:b/>
                <w:bCs/>
              </w:rPr>
              <w:t>2.1</w:t>
            </w:r>
            <w:r>
              <w:rPr>
                <w:b/>
                <w:bCs/>
              </w:rPr>
              <w:t>0</w:t>
            </w:r>
          </w:p>
        </w:tc>
        <w:tc>
          <w:tcPr>
            <w:tcW w:w="6863" w:type="dxa"/>
          </w:tcPr>
          <w:p w:rsidR="00F84838" w:rsidRPr="00BE477C" w:rsidRDefault="00F84838" w:rsidP="00B80807">
            <w:pPr>
              <w:rPr>
                <w:b/>
                <w:bCs/>
              </w:rPr>
            </w:pPr>
            <w:r w:rsidRPr="00BE477C">
              <w:rPr>
                <w:b/>
                <w:bCs/>
              </w:rPr>
              <w:t xml:space="preserve">Замена материала для возведения земляного полотна (без согласования с Проектной организацией и Заказчиком) </w:t>
            </w:r>
          </w:p>
        </w:tc>
        <w:tc>
          <w:tcPr>
            <w:tcW w:w="2168" w:type="dxa"/>
          </w:tcPr>
          <w:p w:rsidR="00F84838" w:rsidRPr="00377D65" w:rsidRDefault="00F84838" w:rsidP="00B80807">
            <w:r w:rsidRPr="009C70E8">
              <w:t>Работ</w:t>
            </w:r>
            <w:r>
              <w:t>а</w:t>
            </w:r>
            <w:r w:rsidRPr="009C70E8">
              <w:t xml:space="preserve"> не принима</w:t>
            </w:r>
            <w:r>
              <w:t>е</w:t>
            </w:r>
            <w:r w:rsidRPr="009C70E8">
              <w:t>тся</w:t>
            </w:r>
          </w:p>
        </w:tc>
      </w:tr>
      <w:tr w:rsidR="00F84838" w:rsidRPr="00BE477C">
        <w:trPr>
          <w:trHeight w:val="525"/>
          <w:jc w:val="center"/>
        </w:trPr>
        <w:tc>
          <w:tcPr>
            <w:tcW w:w="670" w:type="dxa"/>
          </w:tcPr>
          <w:p w:rsidR="00F84838" w:rsidRPr="00BE477C" w:rsidRDefault="00F84838" w:rsidP="00B80807">
            <w:pPr>
              <w:jc w:val="center"/>
              <w:rPr>
                <w:b/>
                <w:bCs/>
              </w:rPr>
            </w:pPr>
            <w:r w:rsidRPr="00BE477C">
              <w:rPr>
                <w:b/>
                <w:bCs/>
              </w:rPr>
              <w:t>2.1</w:t>
            </w:r>
            <w:r>
              <w:rPr>
                <w:b/>
                <w:bCs/>
              </w:rPr>
              <w:t>1</w:t>
            </w:r>
          </w:p>
        </w:tc>
        <w:tc>
          <w:tcPr>
            <w:tcW w:w="6863" w:type="dxa"/>
          </w:tcPr>
          <w:p w:rsidR="00F84838" w:rsidRPr="00BE477C" w:rsidRDefault="00F84838" w:rsidP="00B80807">
            <w:pPr>
              <w:rPr>
                <w:b/>
                <w:bCs/>
              </w:rPr>
            </w:pPr>
            <w:r w:rsidRPr="00BE477C">
              <w:rPr>
                <w:b/>
                <w:bCs/>
              </w:rPr>
              <w:t>Толщина растительного слоя грунта при укреплении откосов насыпей и выемок земляного полотна, устройстве газонов</w:t>
            </w:r>
          </w:p>
        </w:tc>
        <w:tc>
          <w:tcPr>
            <w:tcW w:w="2168" w:type="dxa"/>
          </w:tcPr>
          <w:p w:rsidR="00F84838" w:rsidRPr="00BE477C" w:rsidRDefault="00F84838" w:rsidP="00B80807"/>
        </w:tc>
      </w:tr>
      <w:tr w:rsidR="00F84838" w:rsidRPr="00BE477C">
        <w:trPr>
          <w:trHeight w:val="309"/>
          <w:jc w:val="center"/>
        </w:trPr>
        <w:tc>
          <w:tcPr>
            <w:tcW w:w="670" w:type="dxa"/>
          </w:tcPr>
          <w:p w:rsidR="00F84838" w:rsidRPr="00BE477C" w:rsidRDefault="00F84838" w:rsidP="00B80807">
            <w:pPr>
              <w:jc w:val="center"/>
            </w:pPr>
          </w:p>
        </w:tc>
        <w:tc>
          <w:tcPr>
            <w:tcW w:w="6863" w:type="dxa"/>
          </w:tcPr>
          <w:p w:rsidR="00F84838" w:rsidRPr="00BE477C" w:rsidRDefault="00F84838" w:rsidP="00B80807">
            <w:pPr>
              <w:rPr>
                <w:b/>
                <w:bCs/>
                <w:i/>
                <w:iCs/>
              </w:rPr>
            </w:pPr>
            <w:r w:rsidRPr="00BE477C">
              <w:t xml:space="preserve">Отклонение от проектного значения </w:t>
            </w:r>
            <w:r>
              <w:t xml:space="preserve">до </w:t>
            </w:r>
            <w:r w:rsidRPr="00BE477C">
              <w:t>"минус" 1см</w:t>
            </w:r>
          </w:p>
        </w:tc>
        <w:tc>
          <w:tcPr>
            <w:tcW w:w="2168" w:type="dxa"/>
          </w:tcPr>
          <w:p w:rsidR="00F84838" w:rsidRPr="00BE477C" w:rsidRDefault="00F84838" w:rsidP="00B80807">
            <w:r w:rsidRPr="005C6569">
              <w:t>Снижение не производится</w:t>
            </w:r>
          </w:p>
        </w:tc>
      </w:tr>
      <w:tr w:rsidR="00F84838" w:rsidRPr="00BE477C">
        <w:trPr>
          <w:trHeight w:val="310"/>
          <w:jc w:val="center"/>
        </w:trPr>
        <w:tc>
          <w:tcPr>
            <w:tcW w:w="670" w:type="dxa"/>
          </w:tcPr>
          <w:p w:rsidR="00F84838" w:rsidRPr="00BE477C" w:rsidRDefault="00F84838" w:rsidP="00B80807">
            <w:pPr>
              <w:jc w:val="center"/>
            </w:pPr>
          </w:p>
        </w:tc>
        <w:tc>
          <w:tcPr>
            <w:tcW w:w="6863" w:type="dxa"/>
          </w:tcPr>
          <w:p w:rsidR="00F84838" w:rsidRPr="00BE477C" w:rsidRDefault="00F84838" w:rsidP="00B80807">
            <w:pPr>
              <w:rPr>
                <w:b/>
                <w:bCs/>
                <w:i/>
                <w:iCs/>
              </w:rPr>
            </w:pPr>
            <w:r w:rsidRPr="00BE477C">
              <w:t>Отклонение от проектного значения  свыше "минус"  1см до "минус"  2см</w:t>
            </w:r>
          </w:p>
        </w:tc>
        <w:tc>
          <w:tcPr>
            <w:tcW w:w="2168" w:type="dxa"/>
          </w:tcPr>
          <w:p w:rsidR="00F84838" w:rsidRPr="00BE477C" w:rsidRDefault="00F84838" w:rsidP="00B80807">
            <w:r w:rsidRPr="00BE477C">
              <w:t>5 тыс. руб. за каждое отклонение</w:t>
            </w:r>
          </w:p>
        </w:tc>
      </w:tr>
      <w:tr w:rsidR="00F84838" w:rsidRPr="00BE477C">
        <w:trPr>
          <w:trHeight w:val="645"/>
          <w:jc w:val="center"/>
        </w:trPr>
        <w:tc>
          <w:tcPr>
            <w:tcW w:w="670" w:type="dxa"/>
          </w:tcPr>
          <w:p w:rsidR="00F84838" w:rsidRPr="00BE477C" w:rsidRDefault="00F84838" w:rsidP="00B80807">
            <w:pPr>
              <w:jc w:val="center"/>
            </w:pPr>
          </w:p>
        </w:tc>
        <w:tc>
          <w:tcPr>
            <w:tcW w:w="6863" w:type="dxa"/>
          </w:tcPr>
          <w:p w:rsidR="00F84838" w:rsidRPr="00BE477C" w:rsidRDefault="00F84838" w:rsidP="00B80807">
            <w:pPr>
              <w:rPr>
                <w:b/>
                <w:bCs/>
                <w:i/>
                <w:iCs/>
              </w:rPr>
            </w:pPr>
            <w:r w:rsidRPr="00BE477C">
              <w:t>Отклонение от проектного значения  свыше "минус"  2см</w:t>
            </w:r>
          </w:p>
        </w:tc>
        <w:tc>
          <w:tcPr>
            <w:tcW w:w="2168" w:type="dxa"/>
          </w:tcPr>
          <w:p w:rsidR="00F84838" w:rsidRPr="00BE477C" w:rsidRDefault="00F84838" w:rsidP="00B80807">
            <w:r w:rsidRPr="00BE477C">
              <w:t>10 тыс. руб. за каждое отклонение и работа не принимается</w:t>
            </w:r>
          </w:p>
        </w:tc>
      </w:tr>
      <w:tr w:rsidR="00F84838" w:rsidRPr="00BE477C">
        <w:trPr>
          <w:trHeight w:val="422"/>
          <w:jc w:val="center"/>
        </w:trPr>
        <w:tc>
          <w:tcPr>
            <w:tcW w:w="670" w:type="dxa"/>
          </w:tcPr>
          <w:p w:rsidR="00F84838" w:rsidRPr="00B2104C" w:rsidRDefault="00F84838" w:rsidP="00B80807">
            <w:pPr>
              <w:jc w:val="center"/>
              <w:rPr>
                <w:b/>
                <w:bCs/>
              </w:rPr>
            </w:pPr>
            <w:r w:rsidRPr="00B2104C">
              <w:rPr>
                <w:b/>
                <w:bCs/>
              </w:rPr>
              <w:t>2.12</w:t>
            </w:r>
          </w:p>
        </w:tc>
        <w:tc>
          <w:tcPr>
            <w:tcW w:w="6863" w:type="dxa"/>
          </w:tcPr>
          <w:p w:rsidR="00F84838" w:rsidRPr="00B2104C" w:rsidRDefault="00F84838" w:rsidP="00B2104C">
            <w:pPr>
              <w:jc w:val="both"/>
              <w:rPr>
                <w:b/>
                <w:bCs/>
              </w:rPr>
            </w:pPr>
            <w:r w:rsidRPr="00B2104C">
              <w:rPr>
                <w:b/>
                <w:bCs/>
              </w:rPr>
              <w:t>Уровень растительного слоя грунта относительно верха бортового камня</w:t>
            </w:r>
          </w:p>
        </w:tc>
        <w:tc>
          <w:tcPr>
            <w:tcW w:w="2168" w:type="dxa"/>
          </w:tcPr>
          <w:p w:rsidR="00F84838" w:rsidRPr="00BE477C" w:rsidRDefault="00F84838" w:rsidP="00B80807"/>
        </w:tc>
      </w:tr>
      <w:tr w:rsidR="00F84838" w:rsidRPr="00BE477C">
        <w:trPr>
          <w:trHeight w:val="243"/>
          <w:jc w:val="center"/>
        </w:trPr>
        <w:tc>
          <w:tcPr>
            <w:tcW w:w="670" w:type="dxa"/>
          </w:tcPr>
          <w:p w:rsidR="00F84838" w:rsidRPr="00BE477C" w:rsidRDefault="00F84838" w:rsidP="00B80807">
            <w:pPr>
              <w:jc w:val="center"/>
            </w:pPr>
          </w:p>
        </w:tc>
        <w:tc>
          <w:tcPr>
            <w:tcW w:w="6863" w:type="dxa"/>
          </w:tcPr>
          <w:p w:rsidR="00F84838" w:rsidRPr="00B2104C" w:rsidRDefault="00F84838" w:rsidP="00B2104C">
            <w:pPr>
              <w:jc w:val="both"/>
            </w:pPr>
            <w:r w:rsidRPr="00B2104C">
              <w:t xml:space="preserve">Отклонение до "минус" 3 см </w:t>
            </w:r>
          </w:p>
        </w:tc>
        <w:tc>
          <w:tcPr>
            <w:tcW w:w="2168" w:type="dxa"/>
          </w:tcPr>
          <w:p w:rsidR="00F84838" w:rsidRPr="00BE477C" w:rsidRDefault="00F84838" w:rsidP="00B80807">
            <w:r w:rsidRPr="005C6569">
              <w:t>Снижение не производится</w:t>
            </w:r>
          </w:p>
        </w:tc>
      </w:tr>
      <w:tr w:rsidR="00F84838" w:rsidRPr="00BE477C">
        <w:trPr>
          <w:trHeight w:val="274"/>
          <w:jc w:val="center"/>
        </w:trPr>
        <w:tc>
          <w:tcPr>
            <w:tcW w:w="670" w:type="dxa"/>
          </w:tcPr>
          <w:p w:rsidR="00F84838" w:rsidRPr="00BE477C" w:rsidRDefault="00F84838" w:rsidP="00B80807">
            <w:pPr>
              <w:jc w:val="center"/>
            </w:pPr>
          </w:p>
        </w:tc>
        <w:tc>
          <w:tcPr>
            <w:tcW w:w="6863" w:type="dxa"/>
          </w:tcPr>
          <w:p w:rsidR="00F84838" w:rsidRPr="00B2104C" w:rsidRDefault="00F84838" w:rsidP="00B2104C">
            <w:pPr>
              <w:jc w:val="both"/>
            </w:pPr>
            <w:r w:rsidRPr="00B2104C">
              <w:t>Отклонение свыше "минус" 3 см</w:t>
            </w:r>
          </w:p>
        </w:tc>
        <w:tc>
          <w:tcPr>
            <w:tcW w:w="2168" w:type="dxa"/>
          </w:tcPr>
          <w:p w:rsidR="00F84838" w:rsidRPr="00BE477C" w:rsidRDefault="00F84838" w:rsidP="00B80807">
            <w:r w:rsidRPr="009C70E8">
              <w:t>Работ</w:t>
            </w:r>
            <w:r>
              <w:t>а</w:t>
            </w:r>
            <w:r w:rsidRPr="009C70E8">
              <w:t xml:space="preserve"> не принима</w:t>
            </w:r>
            <w:r>
              <w:t>е</w:t>
            </w:r>
            <w:r w:rsidRPr="009C70E8">
              <w:t>тся</w:t>
            </w:r>
          </w:p>
        </w:tc>
      </w:tr>
      <w:tr w:rsidR="00F84838" w:rsidRPr="00A30C7C">
        <w:trPr>
          <w:jc w:val="center"/>
        </w:trPr>
        <w:tc>
          <w:tcPr>
            <w:tcW w:w="670" w:type="dxa"/>
          </w:tcPr>
          <w:p w:rsidR="00F84838" w:rsidRPr="00A30C7C" w:rsidRDefault="00F84838" w:rsidP="00B80807">
            <w:pPr>
              <w:jc w:val="center"/>
              <w:rPr>
                <w:b/>
                <w:bCs/>
                <w:caps/>
              </w:rPr>
            </w:pPr>
            <w:r w:rsidRPr="00A30C7C">
              <w:rPr>
                <w:b/>
                <w:bCs/>
                <w:caps/>
              </w:rPr>
              <w:t>3</w:t>
            </w:r>
          </w:p>
        </w:tc>
        <w:tc>
          <w:tcPr>
            <w:tcW w:w="6863" w:type="dxa"/>
          </w:tcPr>
          <w:p w:rsidR="00F84838" w:rsidRPr="00A30C7C" w:rsidRDefault="00F84838" w:rsidP="00B80807">
            <w:pPr>
              <w:jc w:val="center"/>
              <w:rPr>
                <w:b/>
                <w:bCs/>
                <w:caps/>
              </w:rPr>
            </w:pPr>
            <w:r w:rsidRPr="00A30C7C">
              <w:rPr>
                <w:b/>
                <w:bCs/>
                <w:caps/>
              </w:rPr>
              <w:t>Основания и покрытия дорожных одежд из песчано-гравийной смеси, щебеночно-песчаной смеси, щебня</w:t>
            </w:r>
          </w:p>
        </w:tc>
        <w:tc>
          <w:tcPr>
            <w:tcW w:w="2168" w:type="dxa"/>
          </w:tcPr>
          <w:p w:rsidR="00F84838" w:rsidRPr="00A30C7C" w:rsidRDefault="00F84838" w:rsidP="00B80807">
            <w:pPr>
              <w:rPr>
                <w:b/>
                <w:bCs/>
                <w:caps/>
              </w:rPr>
            </w:pPr>
          </w:p>
        </w:tc>
      </w:tr>
      <w:tr w:rsidR="00F84838" w:rsidRPr="001A6A05">
        <w:trPr>
          <w:jc w:val="center"/>
        </w:trPr>
        <w:tc>
          <w:tcPr>
            <w:tcW w:w="670" w:type="dxa"/>
          </w:tcPr>
          <w:p w:rsidR="00F84838" w:rsidRPr="001A6A05" w:rsidRDefault="00F84838" w:rsidP="00B80807">
            <w:pPr>
              <w:jc w:val="center"/>
              <w:rPr>
                <w:b/>
                <w:bCs/>
              </w:rPr>
            </w:pPr>
            <w:r w:rsidRPr="001A6A05">
              <w:rPr>
                <w:b/>
                <w:bCs/>
              </w:rPr>
              <w:t>3.1</w:t>
            </w:r>
          </w:p>
        </w:tc>
        <w:tc>
          <w:tcPr>
            <w:tcW w:w="6863" w:type="dxa"/>
          </w:tcPr>
          <w:p w:rsidR="00F84838" w:rsidRPr="001A6A05" w:rsidRDefault="00F84838" w:rsidP="00B80807">
            <w:pPr>
              <w:rPr>
                <w:b/>
                <w:bCs/>
              </w:rPr>
            </w:pPr>
            <w:r w:rsidRPr="001A6A05">
              <w:rPr>
                <w:b/>
                <w:bCs/>
              </w:rPr>
              <w:t>Ширина слоя (не менее 1 измерения на 20 м/п)</w:t>
            </w:r>
          </w:p>
        </w:tc>
        <w:tc>
          <w:tcPr>
            <w:tcW w:w="2168" w:type="dxa"/>
          </w:tcPr>
          <w:p w:rsidR="00F84838" w:rsidRPr="001A6A05" w:rsidRDefault="00F84838" w:rsidP="00B80807">
            <w:pPr>
              <w:rPr>
                <w:b/>
                <w:bCs/>
              </w:rPr>
            </w:pPr>
          </w:p>
        </w:tc>
      </w:tr>
      <w:tr w:rsidR="00F84838" w:rsidRPr="001A6A05">
        <w:trPr>
          <w:jc w:val="center"/>
        </w:trPr>
        <w:tc>
          <w:tcPr>
            <w:tcW w:w="670" w:type="dxa"/>
          </w:tcPr>
          <w:p w:rsidR="00F84838" w:rsidRPr="001A6A05" w:rsidRDefault="00F84838" w:rsidP="00B80807">
            <w:pPr>
              <w:jc w:val="center"/>
            </w:pPr>
          </w:p>
        </w:tc>
        <w:tc>
          <w:tcPr>
            <w:tcW w:w="6863" w:type="dxa"/>
          </w:tcPr>
          <w:p w:rsidR="00F84838" w:rsidRPr="001A6A05" w:rsidRDefault="00F84838" w:rsidP="00B80807">
            <w:pPr>
              <w:jc w:val="both"/>
            </w:pPr>
            <w:r w:rsidRPr="001A6A05">
              <w:t>До 10% результатов испытаний могут иметь отклонения от проектных размеров в пределах от "минус" 15см до "плюс" 20см</w:t>
            </w:r>
          </w:p>
          <w:p w:rsidR="00F84838" w:rsidRPr="001A6A05" w:rsidRDefault="00F84838" w:rsidP="00B80807">
            <w:r w:rsidRPr="001A6A05">
              <w:t>90% результатов измерений могут иметь отклонения в пределах от "минус"  10см до "плюс" 10см</w:t>
            </w:r>
          </w:p>
        </w:tc>
        <w:tc>
          <w:tcPr>
            <w:tcW w:w="2168" w:type="dxa"/>
          </w:tcPr>
          <w:p w:rsidR="00F84838" w:rsidRPr="001A6A05" w:rsidRDefault="00F84838" w:rsidP="00B80807">
            <w:r w:rsidRPr="001A6A05">
              <w:t>Снижение не производится</w:t>
            </w:r>
          </w:p>
        </w:tc>
      </w:tr>
      <w:tr w:rsidR="00F84838" w:rsidRPr="001A6A05">
        <w:trPr>
          <w:jc w:val="center"/>
        </w:trPr>
        <w:tc>
          <w:tcPr>
            <w:tcW w:w="670" w:type="dxa"/>
          </w:tcPr>
          <w:p w:rsidR="00F84838" w:rsidRPr="001A6A05" w:rsidRDefault="00F84838" w:rsidP="00B80807">
            <w:pPr>
              <w:jc w:val="center"/>
            </w:pPr>
          </w:p>
        </w:tc>
        <w:tc>
          <w:tcPr>
            <w:tcW w:w="6863" w:type="dxa"/>
          </w:tcPr>
          <w:p w:rsidR="00F84838" w:rsidRPr="001A6A05" w:rsidRDefault="00F84838" w:rsidP="00B80807">
            <w:r w:rsidRPr="001A6A05">
              <w:t>От 10 до 15% результатов измерений имеют отклонения от "минус" 15см до "плюс" 20см, остальные результаты измерений могут иметь отклонения от "минус" 10см  до "плюс"  10см</w:t>
            </w:r>
          </w:p>
        </w:tc>
        <w:tc>
          <w:tcPr>
            <w:tcW w:w="2168" w:type="dxa"/>
          </w:tcPr>
          <w:p w:rsidR="00F84838" w:rsidRPr="001A6A05" w:rsidRDefault="00F84838" w:rsidP="00B80807">
            <w:r w:rsidRPr="001A6A05">
              <w:t>50 тыс. руб. за каждое измеренное отклонение</w:t>
            </w:r>
          </w:p>
        </w:tc>
      </w:tr>
      <w:tr w:rsidR="00F84838" w:rsidRPr="001A6A05">
        <w:trPr>
          <w:jc w:val="center"/>
        </w:trPr>
        <w:tc>
          <w:tcPr>
            <w:tcW w:w="670" w:type="dxa"/>
          </w:tcPr>
          <w:p w:rsidR="00F84838" w:rsidRPr="001A6A05" w:rsidRDefault="00F84838" w:rsidP="00B80807">
            <w:pPr>
              <w:jc w:val="center"/>
            </w:pPr>
          </w:p>
        </w:tc>
        <w:tc>
          <w:tcPr>
            <w:tcW w:w="6863" w:type="dxa"/>
          </w:tcPr>
          <w:p w:rsidR="00F84838" w:rsidRPr="001A6A05" w:rsidRDefault="00F84838" w:rsidP="00B80807">
            <w:r w:rsidRPr="001A6A05">
              <w:t>Свыше 15% результатов измерений имеют отклонения от "минус"  15см до "плюс"  20см или результаты измерений имеют отклонения более чем от "минус" 15 см до "плюс"  20см</w:t>
            </w:r>
          </w:p>
        </w:tc>
        <w:tc>
          <w:tcPr>
            <w:tcW w:w="2168" w:type="dxa"/>
          </w:tcPr>
          <w:p w:rsidR="00F84838" w:rsidRPr="001A6A05" w:rsidRDefault="00F84838" w:rsidP="00B80807">
            <w:r w:rsidRPr="009C70E8">
              <w:t>Работ</w:t>
            </w:r>
            <w:r>
              <w:t>а</w:t>
            </w:r>
            <w:r w:rsidRPr="009C70E8">
              <w:t xml:space="preserve"> не принима</w:t>
            </w:r>
            <w:r>
              <w:t>е</w:t>
            </w:r>
            <w:r w:rsidRPr="009C70E8">
              <w:t>тся</w:t>
            </w:r>
          </w:p>
        </w:tc>
      </w:tr>
      <w:tr w:rsidR="00F84838" w:rsidRPr="001A6A05">
        <w:trPr>
          <w:jc w:val="center"/>
        </w:trPr>
        <w:tc>
          <w:tcPr>
            <w:tcW w:w="670" w:type="dxa"/>
          </w:tcPr>
          <w:p w:rsidR="00F84838" w:rsidRPr="001A6A05" w:rsidRDefault="00F84838" w:rsidP="00B80807">
            <w:pPr>
              <w:jc w:val="center"/>
              <w:rPr>
                <w:b/>
                <w:bCs/>
              </w:rPr>
            </w:pPr>
            <w:r w:rsidRPr="001A6A05">
              <w:rPr>
                <w:b/>
                <w:bCs/>
              </w:rPr>
              <w:t>3.2</w:t>
            </w:r>
          </w:p>
        </w:tc>
        <w:tc>
          <w:tcPr>
            <w:tcW w:w="6863" w:type="dxa"/>
          </w:tcPr>
          <w:p w:rsidR="00F84838" w:rsidRPr="001A6A05" w:rsidRDefault="00F84838" w:rsidP="00B80807">
            <w:pPr>
              <w:jc w:val="both"/>
              <w:rPr>
                <w:b/>
                <w:bCs/>
              </w:rPr>
            </w:pPr>
            <w:r w:rsidRPr="001A6A05">
              <w:rPr>
                <w:b/>
                <w:bCs/>
              </w:rPr>
              <w:t>Толщина слоя (не менее 1 измерения на 20 м/п)</w:t>
            </w:r>
          </w:p>
        </w:tc>
        <w:tc>
          <w:tcPr>
            <w:tcW w:w="2168" w:type="dxa"/>
          </w:tcPr>
          <w:p w:rsidR="00F84838" w:rsidRPr="001A6A05" w:rsidRDefault="00F84838" w:rsidP="00B80807">
            <w:pPr>
              <w:rPr>
                <w:b/>
                <w:bCs/>
              </w:rPr>
            </w:pPr>
          </w:p>
        </w:tc>
      </w:tr>
      <w:tr w:rsidR="00F84838" w:rsidRPr="001A6A05">
        <w:trPr>
          <w:jc w:val="center"/>
        </w:trPr>
        <w:tc>
          <w:tcPr>
            <w:tcW w:w="670" w:type="dxa"/>
          </w:tcPr>
          <w:p w:rsidR="00F84838" w:rsidRPr="001A6A05" w:rsidRDefault="00F84838" w:rsidP="00B80807">
            <w:pPr>
              <w:jc w:val="center"/>
            </w:pPr>
          </w:p>
        </w:tc>
        <w:tc>
          <w:tcPr>
            <w:tcW w:w="6863" w:type="dxa"/>
          </w:tcPr>
          <w:p w:rsidR="00F84838" w:rsidRPr="001A6A05" w:rsidRDefault="00F84838" w:rsidP="00B80807">
            <w:r w:rsidRPr="001A6A05">
              <w:t>До 10% результатов измерений могут иметь отклонения от проектных размеров от "минус" 15мм до "плюс"  20мм, 90% результатов измерений могут иметь отклонения от "минус" 10мм до "плюс" 10мм</w:t>
            </w:r>
          </w:p>
        </w:tc>
        <w:tc>
          <w:tcPr>
            <w:tcW w:w="2168" w:type="dxa"/>
          </w:tcPr>
          <w:p w:rsidR="00F84838" w:rsidRPr="001A6A05" w:rsidRDefault="00F84838" w:rsidP="00B80807">
            <w:r w:rsidRPr="001A6A05">
              <w:t>Снижение не производится</w:t>
            </w:r>
          </w:p>
        </w:tc>
      </w:tr>
      <w:tr w:rsidR="00F84838" w:rsidRPr="001A6A05">
        <w:trPr>
          <w:jc w:val="center"/>
        </w:trPr>
        <w:tc>
          <w:tcPr>
            <w:tcW w:w="670" w:type="dxa"/>
          </w:tcPr>
          <w:p w:rsidR="00F84838" w:rsidRPr="001A6A05" w:rsidRDefault="00F84838" w:rsidP="00B80807">
            <w:pPr>
              <w:jc w:val="center"/>
            </w:pPr>
          </w:p>
        </w:tc>
        <w:tc>
          <w:tcPr>
            <w:tcW w:w="6863" w:type="dxa"/>
          </w:tcPr>
          <w:p w:rsidR="00F84838" w:rsidRPr="001A6A05" w:rsidRDefault="00F84838" w:rsidP="00B80807">
            <w:r w:rsidRPr="001A6A05">
              <w:t>От 10% до15% результатов измерений имеют отклонения от "минус" 15мм до "плюс"  20мм остальные результаты измерений могут иметь отклонения от "плюс"  10мм до "минус" 10мм</w:t>
            </w:r>
          </w:p>
        </w:tc>
        <w:tc>
          <w:tcPr>
            <w:tcW w:w="2168" w:type="dxa"/>
          </w:tcPr>
          <w:p w:rsidR="00F84838" w:rsidRPr="001A6A05" w:rsidRDefault="00F84838" w:rsidP="00B80807">
            <w:r w:rsidRPr="001A6A05">
              <w:t>200 тыс. руб. за каждое измеренное отклонение</w:t>
            </w:r>
          </w:p>
        </w:tc>
      </w:tr>
      <w:tr w:rsidR="00F84838" w:rsidRPr="001A6A05">
        <w:trPr>
          <w:jc w:val="center"/>
        </w:trPr>
        <w:tc>
          <w:tcPr>
            <w:tcW w:w="670" w:type="dxa"/>
          </w:tcPr>
          <w:p w:rsidR="00F84838" w:rsidRPr="001A6A05" w:rsidRDefault="00F84838" w:rsidP="00B80807">
            <w:pPr>
              <w:jc w:val="center"/>
            </w:pPr>
          </w:p>
        </w:tc>
        <w:tc>
          <w:tcPr>
            <w:tcW w:w="6863" w:type="dxa"/>
          </w:tcPr>
          <w:p w:rsidR="00F84838" w:rsidRPr="001A6A05" w:rsidRDefault="00F84838" w:rsidP="00B80807">
            <w:r w:rsidRPr="001A6A05">
              <w:t>Свыше 15% результатов измерений имеют отклонения от минус 15мм до плюс 20мм или результаты измерений имеют отклонения  более чем от "минус" 15мм до "плюс" 20мм</w:t>
            </w:r>
          </w:p>
        </w:tc>
        <w:tc>
          <w:tcPr>
            <w:tcW w:w="2168" w:type="dxa"/>
          </w:tcPr>
          <w:p w:rsidR="00F84838" w:rsidRPr="001A6A05" w:rsidRDefault="00F84838" w:rsidP="00B80807">
            <w:r w:rsidRPr="009C70E8">
              <w:t>Работ</w:t>
            </w:r>
            <w:r>
              <w:t>а</w:t>
            </w:r>
            <w:r w:rsidRPr="009C70E8">
              <w:t xml:space="preserve"> не принима</w:t>
            </w:r>
            <w:r>
              <w:t>е</w:t>
            </w:r>
            <w:r w:rsidRPr="009C70E8">
              <w:t>тся</w:t>
            </w:r>
          </w:p>
        </w:tc>
      </w:tr>
      <w:tr w:rsidR="00F84838" w:rsidRPr="009A1413">
        <w:trPr>
          <w:jc w:val="center"/>
        </w:trPr>
        <w:tc>
          <w:tcPr>
            <w:tcW w:w="670" w:type="dxa"/>
          </w:tcPr>
          <w:p w:rsidR="00F84838" w:rsidRPr="009A1413" w:rsidRDefault="00F84838" w:rsidP="00B80807">
            <w:pPr>
              <w:jc w:val="center"/>
              <w:rPr>
                <w:b/>
                <w:bCs/>
              </w:rPr>
            </w:pPr>
            <w:r w:rsidRPr="009A1413">
              <w:rPr>
                <w:b/>
                <w:bCs/>
              </w:rPr>
              <w:t>3.3</w:t>
            </w:r>
          </w:p>
        </w:tc>
        <w:tc>
          <w:tcPr>
            <w:tcW w:w="6863" w:type="dxa"/>
          </w:tcPr>
          <w:p w:rsidR="00F84838" w:rsidRPr="009A1413" w:rsidRDefault="00F84838" w:rsidP="00B80807">
            <w:pPr>
              <w:rPr>
                <w:b/>
                <w:bCs/>
              </w:rPr>
            </w:pPr>
            <w:r w:rsidRPr="009A1413">
              <w:rPr>
                <w:b/>
                <w:bCs/>
              </w:rPr>
              <w:t>Поперечные уклоны</w:t>
            </w:r>
          </w:p>
        </w:tc>
        <w:tc>
          <w:tcPr>
            <w:tcW w:w="2168" w:type="dxa"/>
          </w:tcPr>
          <w:p w:rsidR="00F84838" w:rsidRPr="009A1413" w:rsidRDefault="00F84838" w:rsidP="00B80807">
            <w:pPr>
              <w:rPr>
                <w:b/>
                <w:bCs/>
              </w:rPr>
            </w:pPr>
          </w:p>
        </w:tc>
      </w:tr>
      <w:tr w:rsidR="00F84838" w:rsidRPr="009A1413">
        <w:trPr>
          <w:jc w:val="center"/>
        </w:trPr>
        <w:tc>
          <w:tcPr>
            <w:tcW w:w="670" w:type="dxa"/>
          </w:tcPr>
          <w:p w:rsidR="00F84838" w:rsidRPr="009A1413" w:rsidRDefault="00F84838" w:rsidP="00B80807">
            <w:pPr>
              <w:jc w:val="center"/>
            </w:pPr>
          </w:p>
        </w:tc>
        <w:tc>
          <w:tcPr>
            <w:tcW w:w="6863" w:type="dxa"/>
          </w:tcPr>
          <w:p w:rsidR="00F84838" w:rsidRPr="009A1413" w:rsidRDefault="00F84838" w:rsidP="00B80807">
            <w:pPr>
              <w:jc w:val="both"/>
              <w:rPr>
                <w:vertAlign w:val="subscript"/>
              </w:rPr>
            </w:pPr>
            <w:r w:rsidRPr="009A1413">
              <w:t>100% результатов измерений имеют отклонений от проектных решений от плюс 5</w:t>
            </w:r>
            <w:r w:rsidRPr="009A1413">
              <w:rPr>
                <w:vertAlign w:val="superscript"/>
              </w:rPr>
              <w:t xml:space="preserve">0 </w:t>
            </w:r>
            <w:r w:rsidRPr="009A1413">
              <w:t>/</w:t>
            </w:r>
            <w:r w:rsidRPr="009A1413">
              <w:rPr>
                <w:vertAlign w:val="subscript"/>
              </w:rPr>
              <w:t xml:space="preserve">00 </w:t>
            </w:r>
            <w:r w:rsidRPr="009A1413">
              <w:t xml:space="preserve"> до минус 5</w:t>
            </w:r>
            <w:r w:rsidRPr="009A1413">
              <w:rPr>
                <w:vertAlign w:val="superscript"/>
              </w:rPr>
              <w:t>0</w:t>
            </w:r>
            <w:r w:rsidRPr="009A1413">
              <w:t>/</w:t>
            </w:r>
            <w:r w:rsidRPr="009A1413">
              <w:rPr>
                <w:vertAlign w:val="subscript"/>
              </w:rPr>
              <w:t>00</w:t>
            </w:r>
          </w:p>
        </w:tc>
        <w:tc>
          <w:tcPr>
            <w:tcW w:w="2168" w:type="dxa"/>
          </w:tcPr>
          <w:p w:rsidR="00F84838" w:rsidRPr="009A1413" w:rsidRDefault="00F84838" w:rsidP="00B80807">
            <w:r w:rsidRPr="009A1413">
              <w:t>Снижение не производится</w:t>
            </w:r>
          </w:p>
        </w:tc>
      </w:tr>
      <w:tr w:rsidR="00F84838" w:rsidRPr="009A1413">
        <w:trPr>
          <w:jc w:val="center"/>
        </w:trPr>
        <w:tc>
          <w:tcPr>
            <w:tcW w:w="670" w:type="dxa"/>
          </w:tcPr>
          <w:p w:rsidR="00F84838" w:rsidRPr="009A1413" w:rsidRDefault="00F84838" w:rsidP="00B80807">
            <w:pPr>
              <w:jc w:val="center"/>
            </w:pPr>
          </w:p>
        </w:tc>
        <w:tc>
          <w:tcPr>
            <w:tcW w:w="6863" w:type="dxa"/>
          </w:tcPr>
          <w:p w:rsidR="00F84838" w:rsidRPr="009A1413" w:rsidRDefault="00F84838" w:rsidP="00B80807">
            <w:pPr>
              <w:jc w:val="both"/>
            </w:pPr>
            <w:r w:rsidRPr="009A1413">
              <w:t>Не более 10% результатов измерений имеют отклонения от проектных решений от плюс 10</w:t>
            </w:r>
            <w:r w:rsidRPr="009A1413">
              <w:rPr>
                <w:vertAlign w:val="superscript"/>
              </w:rPr>
              <w:t>0</w:t>
            </w:r>
            <w:r w:rsidRPr="009A1413">
              <w:t>/</w:t>
            </w:r>
            <w:r w:rsidRPr="009A1413">
              <w:rPr>
                <w:vertAlign w:val="subscript"/>
              </w:rPr>
              <w:t xml:space="preserve">00  </w:t>
            </w:r>
            <w:r w:rsidRPr="009A1413">
              <w:t>до минус 10</w:t>
            </w:r>
            <w:r w:rsidRPr="009A1413">
              <w:rPr>
                <w:vertAlign w:val="superscript"/>
              </w:rPr>
              <w:t>0</w:t>
            </w:r>
            <w:r w:rsidRPr="009A1413">
              <w:t>/</w:t>
            </w:r>
            <w:r w:rsidRPr="009A1413">
              <w:rPr>
                <w:vertAlign w:val="subscript"/>
              </w:rPr>
              <w:t xml:space="preserve">00 </w:t>
            </w:r>
            <w:r w:rsidRPr="009A1413">
              <w:t xml:space="preserve"> 90% результатов измерений могут иметь отклонения от проектных решений от минус 5</w:t>
            </w:r>
            <w:r w:rsidRPr="009A1413">
              <w:rPr>
                <w:vertAlign w:val="superscript"/>
              </w:rPr>
              <w:t>0</w:t>
            </w:r>
            <w:r w:rsidRPr="009A1413">
              <w:t>/</w:t>
            </w:r>
            <w:r w:rsidRPr="009A1413">
              <w:rPr>
                <w:vertAlign w:val="subscript"/>
              </w:rPr>
              <w:t>00</w:t>
            </w:r>
            <w:r w:rsidRPr="009A1413">
              <w:t xml:space="preserve"> до плюс 5</w:t>
            </w:r>
            <w:r w:rsidRPr="009A1413">
              <w:rPr>
                <w:vertAlign w:val="superscript"/>
              </w:rPr>
              <w:t>0</w:t>
            </w:r>
            <w:r w:rsidRPr="009A1413">
              <w:t>/</w:t>
            </w:r>
            <w:r w:rsidRPr="009A1413">
              <w:rPr>
                <w:vertAlign w:val="subscript"/>
              </w:rPr>
              <w:t>00</w:t>
            </w:r>
          </w:p>
        </w:tc>
        <w:tc>
          <w:tcPr>
            <w:tcW w:w="2168" w:type="dxa"/>
          </w:tcPr>
          <w:p w:rsidR="00F84838" w:rsidRPr="009A1413" w:rsidRDefault="00F84838" w:rsidP="00B80807">
            <w:r w:rsidRPr="009A1413">
              <w:t>10 тыс. руб. за каждое измеренное отклонение</w:t>
            </w:r>
          </w:p>
        </w:tc>
      </w:tr>
      <w:tr w:rsidR="00F84838" w:rsidRPr="009A1413">
        <w:trPr>
          <w:jc w:val="center"/>
        </w:trPr>
        <w:tc>
          <w:tcPr>
            <w:tcW w:w="670" w:type="dxa"/>
          </w:tcPr>
          <w:p w:rsidR="00F84838" w:rsidRPr="009A1413" w:rsidRDefault="00F84838" w:rsidP="00B80807">
            <w:pPr>
              <w:jc w:val="center"/>
            </w:pPr>
          </w:p>
        </w:tc>
        <w:tc>
          <w:tcPr>
            <w:tcW w:w="6863" w:type="dxa"/>
          </w:tcPr>
          <w:p w:rsidR="00F84838" w:rsidRPr="009A1413" w:rsidRDefault="00F84838" w:rsidP="00B80807">
            <w:pPr>
              <w:jc w:val="both"/>
            </w:pPr>
            <w:r w:rsidRPr="009A1413">
              <w:t>Не более 5% результатов измерений имеют отклонения от проектных решений от плюс 10-15</w:t>
            </w:r>
            <w:r w:rsidRPr="009A1413">
              <w:rPr>
                <w:vertAlign w:val="superscript"/>
              </w:rPr>
              <w:t>0</w:t>
            </w:r>
            <w:r w:rsidRPr="009A1413">
              <w:t>/</w:t>
            </w:r>
            <w:r w:rsidRPr="009A1413">
              <w:rPr>
                <w:vertAlign w:val="subscript"/>
              </w:rPr>
              <w:t xml:space="preserve">00 </w:t>
            </w:r>
            <w:r w:rsidRPr="009A1413">
              <w:t>до минус 10-15</w:t>
            </w:r>
            <w:r w:rsidRPr="009A1413">
              <w:rPr>
                <w:vertAlign w:val="superscript"/>
              </w:rPr>
              <w:t>0</w:t>
            </w:r>
            <w:r w:rsidRPr="009A1413">
              <w:t>/</w:t>
            </w:r>
            <w:r w:rsidRPr="009A1413">
              <w:rPr>
                <w:vertAlign w:val="subscript"/>
              </w:rPr>
              <w:t xml:space="preserve">00 </w:t>
            </w:r>
            <w:r w:rsidRPr="009A1413">
              <w:t xml:space="preserve"> остальные результаты измерений могут иметь отклонения от проектных решений от минус 5</w:t>
            </w:r>
            <w:r w:rsidRPr="009A1413">
              <w:rPr>
                <w:vertAlign w:val="superscript"/>
              </w:rPr>
              <w:t>0</w:t>
            </w:r>
            <w:r w:rsidRPr="009A1413">
              <w:t>/</w:t>
            </w:r>
            <w:r w:rsidRPr="009A1413">
              <w:rPr>
                <w:vertAlign w:val="subscript"/>
              </w:rPr>
              <w:t>00</w:t>
            </w:r>
            <w:r w:rsidRPr="009A1413">
              <w:t xml:space="preserve"> до плюс 5</w:t>
            </w:r>
            <w:r w:rsidRPr="009A1413">
              <w:rPr>
                <w:vertAlign w:val="superscript"/>
              </w:rPr>
              <w:t>0</w:t>
            </w:r>
            <w:r w:rsidRPr="009A1413">
              <w:t>/</w:t>
            </w:r>
            <w:r w:rsidRPr="009A1413">
              <w:rPr>
                <w:vertAlign w:val="subscript"/>
              </w:rPr>
              <w:t>00</w:t>
            </w:r>
          </w:p>
        </w:tc>
        <w:tc>
          <w:tcPr>
            <w:tcW w:w="2168" w:type="dxa"/>
          </w:tcPr>
          <w:p w:rsidR="00F84838" w:rsidRPr="009A1413" w:rsidRDefault="00F84838" w:rsidP="00B80807">
            <w:r w:rsidRPr="009A1413">
              <w:t>50 тыс. руб. за каждое измеренное отклонение</w:t>
            </w:r>
          </w:p>
        </w:tc>
      </w:tr>
      <w:tr w:rsidR="00F84838" w:rsidRPr="009A1413">
        <w:trPr>
          <w:jc w:val="center"/>
        </w:trPr>
        <w:tc>
          <w:tcPr>
            <w:tcW w:w="670" w:type="dxa"/>
          </w:tcPr>
          <w:p w:rsidR="00F84838" w:rsidRPr="009A1413" w:rsidRDefault="00F84838" w:rsidP="00B80807">
            <w:pPr>
              <w:jc w:val="center"/>
            </w:pPr>
          </w:p>
        </w:tc>
        <w:tc>
          <w:tcPr>
            <w:tcW w:w="6863" w:type="dxa"/>
          </w:tcPr>
          <w:p w:rsidR="00F84838" w:rsidRPr="009A1413" w:rsidRDefault="00F84838" w:rsidP="00B80807">
            <w:pPr>
              <w:jc w:val="both"/>
              <w:rPr>
                <w:vertAlign w:val="subscript"/>
              </w:rPr>
            </w:pPr>
            <w:r w:rsidRPr="009A1413">
              <w:t>Свыше 5% результатов измерений решений имеют отклонения от проектных решений свыше 15</w:t>
            </w:r>
            <w:r w:rsidRPr="009A1413">
              <w:rPr>
                <w:vertAlign w:val="superscript"/>
              </w:rPr>
              <w:t>0</w:t>
            </w:r>
            <w:r w:rsidRPr="009A1413">
              <w:t>/</w:t>
            </w:r>
            <w:r w:rsidRPr="009A1413">
              <w:rPr>
                <w:vertAlign w:val="subscript"/>
              </w:rPr>
              <w:t>00</w:t>
            </w:r>
          </w:p>
        </w:tc>
        <w:tc>
          <w:tcPr>
            <w:tcW w:w="2168" w:type="dxa"/>
          </w:tcPr>
          <w:p w:rsidR="00F84838" w:rsidRPr="009A1413" w:rsidRDefault="00F84838" w:rsidP="00B80807">
            <w:r w:rsidRPr="009C70E8">
              <w:t>Работ</w:t>
            </w:r>
            <w:r>
              <w:t>а</w:t>
            </w:r>
            <w:r w:rsidRPr="009C70E8">
              <w:t xml:space="preserve"> не принима</w:t>
            </w:r>
            <w:r>
              <w:t>е</w:t>
            </w:r>
            <w:r w:rsidRPr="009C70E8">
              <w:t>тся</w:t>
            </w:r>
          </w:p>
        </w:tc>
      </w:tr>
      <w:tr w:rsidR="00F84838" w:rsidRPr="009A1413">
        <w:trPr>
          <w:jc w:val="center"/>
        </w:trPr>
        <w:tc>
          <w:tcPr>
            <w:tcW w:w="670" w:type="dxa"/>
          </w:tcPr>
          <w:p w:rsidR="00F84838" w:rsidRPr="009A1413" w:rsidRDefault="00F84838" w:rsidP="00B80807">
            <w:pPr>
              <w:jc w:val="center"/>
              <w:rPr>
                <w:b/>
                <w:bCs/>
              </w:rPr>
            </w:pPr>
            <w:r w:rsidRPr="009A1413">
              <w:rPr>
                <w:b/>
                <w:bCs/>
              </w:rPr>
              <w:t>3.4</w:t>
            </w:r>
          </w:p>
        </w:tc>
        <w:tc>
          <w:tcPr>
            <w:tcW w:w="6863" w:type="dxa"/>
          </w:tcPr>
          <w:p w:rsidR="00F84838" w:rsidRPr="009A1413" w:rsidRDefault="00F84838" w:rsidP="00B80807">
            <w:pPr>
              <w:rPr>
                <w:b/>
                <w:bCs/>
              </w:rPr>
            </w:pPr>
            <w:r w:rsidRPr="009A1413">
              <w:rPr>
                <w:b/>
                <w:bCs/>
              </w:rPr>
              <w:t>Ровность в продольном и поперечном направлении (5 замеров просвета под рейкой длинной 3м)</w:t>
            </w:r>
          </w:p>
        </w:tc>
        <w:tc>
          <w:tcPr>
            <w:tcW w:w="2168" w:type="dxa"/>
          </w:tcPr>
          <w:p w:rsidR="00F84838" w:rsidRPr="009A1413" w:rsidRDefault="00F84838" w:rsidP="00B80807">
            <w:pPr>
              <w:rPr>
                <w:b/>
                <w:bCs/>
              </w:rPr>
            </w:pPr>
          </w:p>
        </w:tc>
      </w:tr>
      <w:tr w:rsidR="00F84838" w:rsidRPr="009A1413">
        <w:trPr>
          <w:jc w:val="center"/>
        </w:trPr>
        <w:tc>
          <w:tcPr>
            <w:tcW w:w="670" w:type="dxa"/>
          </w:tcPr>
          <w:p w:rsidR="00F84838" w:rsidRPr="009A1413" w:rsidRDefault="00F84838" w:rsidP="00B80807">
            <w:pPr>
              <w:jc w:val="center"/>
            </w:pPr>
          </w:p>
        </w:tc>
        <w:tc>
          <w:tcPr>
            <w:tcW w:w="6863" w:type="dxa"/>
          </w:tcPr>
          <w:p w:rsidR="00F84838" w:rsidRPr="009A1413" w:rsidRDefault="00F84838" w:rsidP="00B80807">
            <w:r w:rsidRPr="009A1413">
              <w:t>До 5% результатов могут иметь значения просветов в пределах до 20мм, 95% результатов измерений могут иметь значение просветов до 10мм</w:t>
            </w:r>
          </w:p>
        </w:tc>
        <w:tc>
          <w:tcPr>
            <w:tcW w:w="2168" w:type="dxa"/>
          </w:tcPr>
          <w:p w:rsidR="00F84838" w:rsidRPr="009A1413" w:rsidRDefault="00F84838" w:rsidP="00B80807">
            <w:r w:rsidRPr="009A1413">
              <w:t>Снижение не производится</w:t>
            </w:r>
          </w:p>
        </w:tc>
      </w:tr>
      <w:tr w:rsidR="00F84838" w:rsidRPr="009A1413">
        <w:trPr>
          <w:jc w:val="center"/>
        </w:trPr>
        <w:tc>
          <w:tcPr>
            <w:tcW w:w="670" w:type="dxa"/>
          </w:tcPr>
          <w:p w:rsidR="00F84838" w:rsidRPr="009A1413" w:rsidRDefault="00F84838" w:rsidP="00B80807">
            <w:pPr>
              <w:jc w:val="center"/>
            </w:pPr>
          </w:p>
        </w:tc>
        <w:tc>
          <w:tcPr>
            <w:tcW w:w="6863" w:type="dxa"/>
          </w:tcPr>
          <w:p w:rsidR="00F84838" w:rsidRPr="009A1413" w:rsidRDefault="00F84838" w:rsidP="00B80807">
            <w:r w:rsidRPr="009A1413">
              <w:t>От 5% до 10% результатов измерений имеют значение просветов в пределах до 20мм, остальные результаты измерений могут иметь просвет в пределах до 10 мм</w:t>
            </w:r>
          </w:p>
        </w:tc>
        <w:tc>
          <w:tcPr>
            <w:tcW w:w="2168" w:type="dxa"/>
          </w:tcPr>
          <w:p w:rsidR="00F84838" w:rsidRPr="009A1413" w:rsidRDefault="00F84838" w:rsidP="00377D65">
            <w:r w:rsidRPr="009A1413">
              <w:t>5 тыс. руб. за каждый замер</w:t>
            </w:r>
          </w:p>
        </w:tc>
      </w:tr>
      <w:tr w:rsidR="00F84838" w:rsidRPr="009A1413">
        <w:trPr>
          <w:jc w:val="center"/>
        </w:trPr>
        <w:tc>
          <w:tcPr>
            <w:tcW w:w="670" w:type="dxa"/>
          </w:tcPr>
          <w:p w:rsidR="00F84838" w:rsidRPr="009A1413" w:rsidRDefault="00F84838" w:rsidP="00B80807">
            <w:pPr>
              <w:jc w:val="center"/>
            </w:pPr>
          </w:p>
        </w:tc>
        <w:tc>
          <w:tcPr>
            <w:tcW w:w="6863" w:type="dxa"/>
          </w:tcPr>
          <w:p w:rsidR="00F84838" w:rsidRPr="009A1413" w:rsidRDefault="00F84838" w:rsidP="00B80807">
            <w:r w:rsidRPr="009A1413">
              <w:t>Свыше 10% результатов измерений имеют значение просветов в пределах до 20мм, остальные результаты измерений могут иметь просвет в пределах до 10 мм</w:t>
            </w:r>
          </w:p>
        </w:tc>
        <w:tc>
          <w:tcPr>
            <w:tcW w:w="2168" w:type="dxa"/>
          </w:tcPr>
          <w:p w:rsidR="00F84838" w:rsidRPr="009A1413" w:rsidRDefault="00F84838" w:rsidP="00B80807">
            <w:r w:rsidRPr="009C70E8">
              <w:t>Работ</w:t>
            </w:r>
            <w:r>
              <w:t>а</w:t>
            </w:r>
            <w:r w:rsidRPr="009C70E8">
              <w:t xml:space="preserve"> не принима</w:t>
            </w:r>
            <w:r>
              <w:t>е</w:t>
            </w:r>
            <w:r w:rsidRPr="009C70E8">
              <w:t>тся</w:t>
            </w:r>
          </w:p>
        </w:tc>
      </w:tr>
      <w:tr w:rsidR="00F84838" w:rsidRPr="001576BD">
        <w:trPr>
          <w:jc w:val="center"/>
        </w:trPr>
        <w:tc>
          <w:tcPr>
            <w:tcW w:w="670" w:type="dxa"/>
          </w:tcPr>
          <w:p w:rsidR="00F84838" w:rsidRPr="001576BD" w:rsidRDefault="00F84838" w:rsidP="00B80807">
            <w:pPr>
              <w:jc w:val="center"/>
              <w:rPr>
                <w:b/>
                <w:bCs/>
              </w:rPr>
            </w:pPr>
            <w:r w:rsidRPr="001576BD">
              <w:rPr>
                <w:b/>
                <w:bCs/>
              </w:rPr>
              <w:t>3.5</w:t>
            </w:r>
          </w:p>
        </w:tc>
        <w:tc>
          <w:tcPr>
            <w:tcW w:w="6863" w:type="dxa"/>
          </w:tcPr>
          <w:p w:rsidR="00F84838" w:rsidRPr="001576BD" w:rsidRDefault="00F84838" w:rsidP="00B80807">
            <w:pPr>
              <w:rPr>
                <w:b/>
                <w:bCs/>
              </w:rPr>
            </w:pPr>
            <w:r w:rsidRPr="001576BD">
              <w:rPr>
                <w:b/>
                <w:bCs/>
              </w:rPr>
              <w:t>Материалы, применяемые для устройства оснований не соответствующие требованиям проекта (без согласования с Проектной организацией и Заказчиком)</w:t>
            </w:r>
          </w:p>
        </w:tc>
        <w:tc>
          <w:tcPr>
            <w:tcW w:w="2168" w:type="dxa"/>
          </w:tcPr>
          <w:p w:rsidR="00F84838" w:rsidRPr="001576BD" w:rsidRDefault="00F84838" w:rsidP="00B80807">
            <w:pPr>
              <w:rPr>
                <w:b/>
                <w:bCs/>
              </w:rPr>
            </w:pPr>
            <w:r w:rsidRPr="009C70E8">
              <w:t>Работ</w:t>
            </w:r>
            <w:r>
              <w:t>а</w:t>
            </w:r>
            <w:r w:rsidRPr="009C70E8">
              <w:t xml:space="preserve"> не принима</w:t>
            </w:r>
            <w:r>
              <w:t>е</w:t>
            </w:r>
            <w:r w:rsidRPr="009C70E8">
              <w:t>тся</w:t>
            </w:r>
          </w:p>
        </w:tc>
      </w:tr>
      <w:tr w:rsidR="00F84838" w:rsidRPr="001576BD">
        <w:trPr>
          <w:trHeight w:val="162"/>
          <w:jc w:val="center"/>
        </w:trPr>
        <w:tc>
          <w:tcPr>
            <w:tcW w:w="670" w:type="dxa"/>
          </w:tcPr>
          <w:p w:rsidR="00F84838" w:rsidRPr="001576BD" w:rsidRDefault="00F84838" w:rsidP="00B80807">
            <w:pPr>
              <w:jc w:val="center"/>
              <w:rPr>
                <w:b/>
                <w:bCs/>
              </w:rPr>
            </w:pPr>
            <w:r w:rsidRPr="001576BD">
              <w:rPr>
                <w:b/>
                <w:bCs/>
              </w:rPr>
              <w:t>3.6</w:t>
            </w:r>
          </w:p>
        </w:tc>
        <w:tc>
          <w:tcPr>
            <w:tcW w:w="6863" w:type="dxa"/>
          </w:tcPr>
          <w:p w:rsidR="00F84838" w:rsidRPr="001576BD" w:rsidRDefault="00F84838" w:rsidP="00B80807">
            <w:pPr>
              <w:rPr>
                <w:b/>
                <w:bCs/>
              </w:rPr>
            </w:pPr>
            <w:r w:rsidRPr="001576BD">
              <w:rPr>
                <w:b/>
                <w:bCs/>
              </w:rPr>
              <w:t>Ширина дополнительного слоя основания</w:t>
            </w:r>
          </w:p>
        </w:tc>
        <w:tc>
          <w:tcPr>
            <w:tcW w:w="2168" w:type="dxa"/>
          </w:tcPr>
          <w:p w:rsidR="00F84838" w:rsidRPr="001576BD" w:rsidRDefault="00F84838" w:rsidP="00B80807">
            <w:pPr>
              <w:rPr>
                <w:b/>
                <w:bCs/>
              </w:rPr>
            </w:pPr>
          </w:p>
        </w:tc>
      </w:tr>
      <w:tr w:rsidR="00F84838" w:rsidRPr="001576BD">
        <w:trPr>
          <w:trHeight w:val="283"/>
          <w:jc w:val="center"/>
        </w:trPr>
        <w:tc>
          <w:tcPr>
            <w:tcW w:w="670" w:type="dxa"/>
          </w:tcPr>
          <w:p w:rsidR="00F84838" w:rsidRPr="001576BD" w:rsidRDefault="00F84838" w:rsidP="00B80807">
            <w:pPr>
              <w:jc w:val="center"/>
              <w:rPr>
                <w:b/>
                <w:bCs/>
              </w:rPr>
            </w:pPr>
          </w:p>
        </w:tc>
        <w:tc>
          <w:tcPr>
            <w:tcW w:w="6863" w:type="dxa"/>
          </w:tcPr>
          <w:p w:rsidR="00F84838" w:rsidRPr="001576BD" w:rsidRDefault="00F84838" w:rsidP="00B80807">
            <w:pPr>
              <w:rPr>
                <w:b/>
                <w:bCs/>
              </w:rPr>
            </w:pPr>
            <w:r w:rsidRPr="001576BD">
              <w:t>Отклонение от проектного значения до "минус"  3см</w:t>
            </w:r>
          </w:p>
        </w:tc>
        <w:tc>
          <w:tcPr>
            <w:tcW w:w="2168" w:type="dxa"/>
          </w:tcPr>
          <w:p w:rsidR="00F84838" w:rsidRPr="001576BD" w:rsidRDefault="00F84838" w:rsidP="00B80807">
            <w:r w:rsidRPr="001576BD">
              <w:t>Снижение не производится</w:t>
            </w:r>
          </w:p>
        </w:tc>
      </w:tr>
      <w:tr w:rsidR="00F84838" w:rsidRPr="001576BD">
        <w:trPr>
          <w:trHeight w:val="360"/>
          <w:jc w:val="center"/>
        </w:trPr>
        <w:tc>
          <w:tcPr>
            <w:tcW w:w="670" w:type="dxa"/>
          </w:tcPr>
          <w:p w:rsidR="00F84838" w:rsidRPr="001576BD" w:rsidRDefault="00F84838" w:rsidP="00B80807">
            <w:pPr>
              <w:jc w:val="center"/>
              <w:rPr>
                <w:b/>
                <w:bCs/>
              </w:rPr>
            </w:pPr>
          </w:p>
        </w:tc>
        <w:tc>
          <w:tcPr>
            <w:tcW w:w="6863" w:type="dxa"/>
          </w:tcPr>
          <w:p w:rsidR="00F84838" w:rsidRPr="001576BD" w:rsidRDefault="00F84838" w:rsidP="00B80807">
            <w:pPr>
              <w:rPr>
                <w:b/>
                <w:bCs/>
              </w:rPr>
            </w:pPr>
            <w:r w:rsidRPr="001576BD">
              <w:t>Отклонение от проектного значения свыше "минус"</w:t>
            </w:r>
            <w:r>
              <w:t xml:space="preserve"> </w:t>
            </w:r>
            <w:r w:rsidRPr="001576BD">
              <w:t>3см</w:t>
            </w:r>
          </w:p>
        </w:tc>
        <w:tc>
          <w:tcPr>
            <w:tcW w:w="2168" w:type="dxa"/>
          </w:tcPr>
          <w:p w:rsidR="00F84838" w:rsidRPr="001576BD" w:rsidRDefault="00F84838" w:rsidP="00B80807">
            <w:pPr>
              <w:rPr>
                <w:b/>
                <w:bCs/>
              </w:rPr>
            </w:pPr>
            <w:r w:rsidRPr="001576BD">
              <w:t>50 тыс. руб. за каждое измеренное отклонение и работа не принимается</w:t>
            </w:r>
          </w:p>
        </w:tc>
      </w:tr>
      <w:tr w:rsidR="00F84838" w:rsidRPr="001576BD">
        <w:trPr>
          <w:trHeight w:val="156"/>
          <w:jc w:val="center"/>
        </w:trPr>
        <w:tc>
          <w:tcPr>
            <w:tcW w:w="670" w:type="dxa"/>
          </w:tcPr>
          <w:p w:rsidR="00F84838" w:rsidRPr="001576BD" w:rsidRDefault="00F84838" w:rsidP="00B80807">
            <w:pPr>
              <w:jc w:val="center"/>
              <w:rPr>
                <w:b/>
                <w:bCs/>
              </w:rPr>
            </w:pPr>
            <w:r w:rsidRPr="001576BD">
              <w:rPr>
                <w:b/>
                <w:bCs/>
              </w:rPr>
              <w:t>3.7</w:t>
            </w:r>
          </w:p>
        </w:tc>
        <w:tc>
          <w:tcPr>
            <w:tcW w:w="6863" w:type="dxa"/>
          </w:tcPr>
          <w:p w:rsidR="00F84838" w:rsidRPr="001576BD" w:rsidRDefault="00F84838" w:rsidP="00B80807">
            <w:pPr>
              <w:rPr>
                <w:b/>
                <w:bCs/>
              </w:rPr>
            </w:pPr>
            <w:r w:rsidRPr="001576BD">
              <w:rPr>
                <w:b/>
                <w:bCs/>
              </w:rPr>
              <w:t>Уплотнение</w:t>
            </w:r>
          </w:p>
        </w:tc>
        <w:tc>
          <w:tcPr>
            <w:tcW w:w="2168" w:type="dxa"/>
          </w:tcPr>
          <w:p w:rsidR="00F84838" w:rsidRPr="001576BD" w:rsidRDefault="00F84838" w:rsidP="00B80807">
            <w:pPr>
              <w:rPr>
                <w:b/>
                <w:bCs/>
              </w:rPr>
            </w:pPr>
          </w:p>
        </w:tc>
      </w:tr>
      <w:tr w:rsidR="00F84838" w:rsidRPr="001576BD">
        <w:trPr>
          <w:trHeight w:val="164"/>
          <w:jc w:val="center"/>
        </w:trPr>
        <w:tc>
          <w:tcPr>
            <w:tcW w:w="670" w:type="dxa"/>
          </w:tcPr>
          <w:p w:rsidR="00F84838" w:rsidRPr="001576BD" w:rsidRDefault="00F84838" w:rsidP="00B80807">
            <w:pPr>
              <w:jc w:val="center"/>
              <w:rPr>
                <w:b/>
                <w:bCs/>
              </w:rPr>
            </w:pPr>
          </w:p>
        </w:tc>
        <w:tc>
          <w:tcPr>
            <w:tcW w:w="6863" w:type="dxa"/>
          </w:tcPr>
          <w:p w:rsidR="00F84838" w:rsidRPr="001576BD" w:rsidRDefault="00F84838" w:rsidP="00B80807">
            <w:pPr>
              <w:rPr>
                <w:b/>
                <w:bCs/>
              </w:rPr>
            </w:pPr>
            <w:r w:rsidRPr="001576BD">
              <w:t>Соответствует требованиям п.7.36 СНиП 3.06.03-85</w:t>
            </w:r>
          </w:p>
        </w:tc>
        <w:tc>
          <w:tcPr>
            <w:tcW w:w="2168" w:type="dxa"/>
          </w:tcPr>
          <w:p w:rsidR="00F84838" w:rsidRPr="001576BD" w:rsidRDefault="00F84838" w:rsidP="00B80807">
            <w:pPr>
              <w:rPr>
                <w:b/>
                <w:bCs/>
              </w:rPr>
            </w:pPr>
            <w:r w:rsidRPr="001576BD">
              <w:t>Снижение не производится</w:t>
            </w:r>
          </w:p>
        </w:tc>
      </w:tr>
      <w:tr w:rsidR="00F84838" w:rsidRPr="001576BD">
        <w:trPr>
          <w:trHeight w:val="531"/>
          <w:jc w:val="center"/>
        </w:trPr>
        <w:tc>
          <w:tcPr>
            <w:tcW w:w="670" w:type="dxa"/>
          </w:tcPr>
          <w:p w:rsidR="00F84838" w:rsidRPr="001576BD" w:rsidRDefault="00F84838" w:rsidP="00B80807">
            <w:pPr>
              <w:jc w:val="center"/>
              <w:rPr>
                <w:b/>
                <w:bCs/>
              </w:rPr>
            </w:pPr>
          </w:p>
        </w:tc>
        <w:tc>
          <w:tcPr>
            <w:tcW w:w="6863" w:type="dxa"/>
          </w:tcPr>
          <w:p w:rsidR="00F84838" w:rsidRPr="001576BD" w:rsidRDefault="00F84838" w:rsidP="00B80807">
            <w:pPr>
              <w:rPr>
                <w:b/>
                <w:bCs/>
              </w:rPr>
            </w:pPr>
          </w:p>
          <w:p w:rsidR="00F84838" w:rsidRPr="001576BD" w:rsidRDefault="00F84838" w:rsidP="00B80807">
            <w:r w:rsidRPr="001576BD">
              <w:t>Не соответствует требованиям п.7.36 СНиП 3.06.03-85</w:t>
            </w:r>
          </w:p>
        </w:tc>
        <w:tc>
          <w:tcPr>
            <w:tcW w:w="2168" w:type="dxa"/>
          </w:tcPr>
          <w:p w:rsidR="00F84838" w:rsidRPr="001576BD" w:rsidRDefault="00F84838" w:rsidP="00377D65">
            <w:pPr>
              <w:rPr>
                <w:b/>
                <w:bCs/>
              </w:rPr>
            </w:pPr>
            <w:r>
              <w:t>Р</w:t>
            </w:r>
            <w:r w:rsidRPr="001576BD">
              <w:t>абот</w:t>
            </w:r>
            <w:r>
              <w:t>а</w:t>
            </w:r>
            <w:r w:rsidRPr="001576BD">
              <w:t xml:space="preserve"> не принимается</w:t>
            </w:r>
          </w:p>
        </w:tc>
      </w:tr>
      <w:tr w:rsidR="00F84838" w:rsidRPr="001576BD">
        <w:trPr>
          <w:trHeight w:val="337"/>
          <w:jc w:val="center"/>
        </w:trPr>
        <w:tc>
          <w:tcPr>
            <w:tcW w:w="670" w:type="dxa"/>
          </w:tcPr>
          <w:p w:rsidR="00F84838" w:rsidRPr="001576BD" w:rsidRDefault="00F84838" w:rsidP="00B80807">
            <w:pPr>
              <w:jc w:val="center"/>
              <w:rPr>
                <w:b/>
                <w:bCs/>
              </w:rPr>
            </w:pPr>
            <w:r>
              <w:rPr>
                <w:b/>
                <w:bCs/>
              </w:rPr>
              <w:t>3.8</w:t>
            </w:r>
          </w:p>
        </w:tc>
        <w:tc>
          <w:tcPr>
            <w:tcW w:w="6863" w:type="dxa"/>
          </w:tcPr>
          <w:p w:rsidR="00F84838" w:rsidRPr="00B2104C" w:rsidRDefault="00F84838" w:rsidP="00B2104C">
            <w:pPr>
              <w:rPr>
                <w:b/>
                <w:bCs/>
              </w:rPr>
            </w:pPr>
            <w:r w:rsidRPr="00B2104C">
              <w:rPr>
                <w:b/>
                <w:bCs/>
              </w:rPr>
              <w:t>Уплотнение песка, песчано-гравийной смеси:</w:t>
            </w:r>
          </w:p>
        </w:tc>
        <w:tc>
          <w:tcPr>
            <w:tcW w:w="2168" w:type="dxa"/>
          </w:tcPr>
          <w:p w:rsidR="00F84838" w:rsidRPr="001576BD" w:rsidRDefault="00F84838" w:rsidP="00B80807"/>
        </w:tc>
      </w:tr>
      <w:tr w:rsidR="00F84838" w:rsidRPr="001576BD">
        <w:trPr>
          <w:trHeight w:val="531"/>
          <w:jc w:val="center"/>
        </w:trPr>
        <w:tc>
          <w:tcPr>
            <w:tcW w:w="670" w:type="dxa"/>
          </w:tcPr>
          <w:p w:rsidR="00F84838" w:rsidRPr="001576BD" w:rsidRDefault="00F84838" w:rsidP="00B80807">
            <w:pPr>
              <w:jc w:val="center"/>
              <w:rPr>
                <w:b/>
                <w:bCs/>
              </w:rPr>
            </w:pPr>
          </w:p>
        </w:tc>
        <w:tc>
          <w:tcPr>
            <w:tcW w:w="6863" w:type="dxa"/>
          </w:tcPr>
          <w:p w:rsidR="00F84838" w:rsidRPr="00B2104C" w:rsidRDefault="00F84838" w:rsidP="00B2104C">
            <w:r w:rsidRPr="00B2104C">
              <w:t>100% результатов измерений имеют значения соответствующие требованиям СНиП 2.05.02-85 т.22</w:t>
            </w:r>
          </w:p>
        </w:tc>
        <w:tc>
          <w:tcPr>
            <w:tcW w:w="2168" w:type="dxa"/>
          </w:tcPr>
          <w:p w:rsidR="00F84838" w:rsidRPr="001576BD" w:rsidRDefault="00F84838" w:rsidP="00B80807">
            <w:r w:rsidRPr="001576BD">
              <w:t>Снижение не производится</w:t>
            </w:r>
          </w:p>
        </w:tc>
      </w:tr>
      <w:tr w:rsidR="00F84838" w:rsidRPr="001576BD">
        <w:trPr>
          <w:trHeight w:val="531"/>
          <w:jc w:val="center"/>
        </w:trPr>
        <w:tc>
          <w:tcPr>
            <w:tcW w:w="670" w:type="dxa"/>
          </w:tcPr>
          <w:p w:rsidR="00F84838" w:rsidRPr="001576BD" w:rsidRDefault="00F84838" w:rsidP="00B80807">
            <w:pPr>
              <w:jc w:val="center"/>
              <w:rPr>
                <w:b/>
                <w:bCs/>
              </w:rPr>
            </w:pPr>
          </w:p>
        </w:tc>
        <w:tc>
          <w:tcPr>
            <w:tcW w:w="6863" w:type="dxa"/>
          </w:tcPr>
          <w:p w:rsidR="00F84838" w:rsidRPr="00B2104C" w:rsidRDefault="00F84838" w:rsidP="00B2104C">
            <w:r w:rsidRPr="00B2104C">
              <w:t>Результаты  измерений имеют  отклонения значений на 0,01 от требований СНиП 2.05.02-85 т.22</w:t>
            </w:r>
          </w:p>
        </w:tc>
        <w:tc>
          <w:tcPr>
            <w:tcW w:w="2168" w:type="dxa"/>
          </w:tcPr>
          <w:p w:rsidR="00F84838" w:rsidRPr="001576BD" w:rsidRDefault="00F84838" w:rsidP="00377D65">
            <w:r w:rsidRPr="009C70E8">
              <w:t>Работ</w:t>
            </w:r>
            <w:r>
              <w:t>а</w:t>
            </w:r>
            <w:r w:rsidRPr="009C70E8">
              <w:t xml:space="preserve"> не принима</w:t>
            </w:r>
            <w:r>
              <w:t>е</w:t>
            </w:r>
            <w:r w:rsidRPr="009C70E8">
              <w:t>тся</w:t>
            </w:r>
          </w:p>
        </w:tc>
      </w:tr>
      <w:tr w:rsidR="00F84838" w:rsidRPr="001576BD">
        <w:trPr>
          <w:trHeight w:val="399"/>
          <w:jc w:val="center"/>
        </w:trPr>
        <w:tc>
          <w:tcPr>
            <w:tcW w:w="670" w:type="dxa"/>
          </w:tcPr>
          <w:p w:rsidR="00F84838" w:rsidRPr="001576BD" w:rsidRDefault="00F84838" w:rsidP="00377D65">
            <w:pPr>
              <w:jc w:val="center"/>
              <w:rPr>
                <w:b/>
                <w:bCs/>
              </w:rPr>
            </w:pPr>
            <w:r w:rsidRPr="001576BD">
              <w:rPr>
                <w:b/>
                <w:bCs/>
              </w:rPr>
              <w:t>3.</w:t>
            </w:r>
            <w:r>
              <w:rPr>
                <w:b/>
                <w:bCs/>
              </w:rPr>
              <w:t>9</w:t>
            </w:r>
          </w:p>
        </w:tc>
        <w:tc>
          <w:tcPr>
            <w:tcW w:w="6863" w:type="dxa"/>
          </w:tcPr>
          <w:p w:rsidR="00F84838" w:rsidRPr="001576BD" w:rsidRDefault="00F84838" w:rsidP="00B80807">
            <w:pPr>
              <w:rPr>
                <w:b/>
                <w:bCs/>
              </w:rPr>
            </w:pPr>
            <w:r w:rsidRPr="001576BD">
              <w:rPr>
                <w:b/>
                <w:bCs/>
              </w:rPr>
              <w:t>Зерновой состав материалов основания:</w:t>
            </w:r>
          </w:p>
        </w:tc>
        <w:tc>
          <w:tcPr>
            <w:tcW w:w="2168" w:type="dxa"/>
          </w:tcPr>
          <w:p w:rsidR="00F84838" w:rsidRPr="001576BD" w:rsidRDefault="00F84838" w:rsidP="00B80807"/>
        </w:tc>
      </w:tr>
      <w:tr w:rsidR="00F84838" w:rsidRPr="001576BD">
        <w:trPr>
          <w:trHeight w:val="208"/>
          <w:jc w:val="center"/>
        </w:trPr>
        <w:tc>
          <w:tcPr>
            <w:tcW w:w="670" w:type="dxa"/>
          </w:tcPr>
          <w:p w:rsidR="00F84838" w:rsidRPr="001576BD" w:rsidRDefault="00F84838" w:rsidP="00B80807">
            <w:pPr>
              <w:jc w:val="center"/>
              <w:rPr>
                <w:b/>
                <w:bCs/>
              </w:rPr>
            </w:pPr>
          </w:p>
        </w:tc>
        <w:tc>
          <w:tcPr>
            <w:tcW w:w="6863" w:type="dxa"/>
          </w:tcPr>
          <w:p w:rsidR="00F84838" w:rsidRPr="001576BD" w:rsidRDefault="00F84838" w:rsidP="00B80807">
            <w:pPr>
              <w:rPr>
                <w:b/>
                <w:bCs/>
              </w:rPr>
            </w:pPr>
            <w:r w:rsidRPr="001576BD">
              <w:t>Соответствует требованиям проекта, ГОСТ 8267-93, ГОСТ 25607-94</w:t>
            </w:r>
            <w:r>
              <w:t>, ГОСТ 23735-79</w:t>
            </w:r>
          </w:p>
        </w:tc>
        <w:tc>
          <w:tcPr>
            <w:tcW w:w="2168" w:type="dxa"/>
          </w:tcPr>
          <w:p w:rsidR="00F84838" w:rsidRPr="001576BD" w:rsidRDefault="00F84838" w:rsidP="00B80807">
            <w:r w:rsidRPr="001576BD">
              <w:t>Снижение не производится</w:t>
            </w:r>
          </w:p>
        </w:tc>
      </w:tr>
      <w:tr w:rsidR="00F84838" w:rsidRPr="001576BD">
        <w:trPr>
          <w:trHeight w:val="540"/>
          <w:jc w:val="center"/>
        </w:trPr>
        <w:tc>
          <w:tcPr>
            <w:tcW w:w="670" w:type="dxa"/>
          </w:tcPr>
          <w:p w:rsidR="00F84838" w:rsidRPr="001576BD" w:rsidRDefault="00F84838" w:rsidP="00B80807">
            <w:pPr>
              <w:jc w:val="center"/>
              <w:rPr>
                <w:b/>
                <w:bCs/>
              </w:rPr>
            </w:pPr>
          </w:p>
        </w:tc>
        <w:tc>
          <w:tcPr>
            <w:tcW w:w="6863" w:type="dxa"/>
          </w:tcPr>
          <w:p w:rsidR="00F84838" w:rsidRPr="001576BD" w:rsidRDefault="00F84838" w:rsidP="00B80807">
            <w:pPr>
              <w:rPr>
                <w:b/>
                <w:bCs/>
              </w:rPr>
            </w:pPr>
            <w:r w:rsidRPr="001576BD">
              <w:t>Не соответствует требованиям проекта ГОСТ 8267-93, ГОСТ 25607-94</w:t>
            </w:r>
            <w:r>
              <w:t>, ГОСТ 23735-79</w:t>
            </w:r>
          </w:p>
        </w:tc>
        <w:tc>
          <w:tcPr>
            <w:tcW w:w="2168" w:type="dxa"/>
          </w:tcPr>
          <w:p w:rsidR="00F84838" w:rsidRPr="001576BD" w:rsidRDefault="00F84838" w:rsidP="00B80807">
            <w:r w:rsidRPr="001576BD">
              <w:t>работа не принимается</w:t>
            </w:r>
            <w:r>
              <w:t xml:space="preserve"> с 1 партии</w:t>
            </w:r>
          </w:p>
        </w:tc>
      </w:tr>
      <w:tr w:rsidR="00F84838" w:rsidRPr="001576BD">
        <w:trPr>
          <w:trHeight w:val="164"/>
          <w:jc w:val="center"/>
        </w:trPr>
        <w:tc>
          <w:tcPr>
            <w:tcW w:w="670" w:type="dxa"/>
          </w:tcPr>
          <w:p w:rsidR="00F84838" w:rsidRPr="001576BD" w:rsidRDefault="00F84838" w:rsidP="00377D65">
            <w:pPr>
              <w:jc w:val="center"/>
              <w:rPr>
                <w:b/>
                <w:bCs/>
              </w:rPr>
            </w:pPr>
            <w:r>
              <w:rPr>
                <w:b/>
                <w:bCs/>
              </w:rPr>
              <w:t>3.10</w:t>
            </w:r>
          </w:p>
        </w:tc>
        <w:tc>
          <w:tcPr>
            <w:tcW w:w="6863" w:type="dxa"/>
          </w:tcPr>
          <w:p w:rsidR="00F84838" w:rsidRPr="001576BD" w:rsidRDefault="00F84838" w:rsidP="00B80807">
            <w:pPr>
              <w:rPr>
                <w:b/>
                <w:bCs/>
              </w:rPr>
            </w:pPr>
            <w:r w:rsidRPr="001576BD">
              <w:rPr>
                <w:b/>
                <w:bCs/>
              </w:rPr>
              <w:t>Марка по дробимости щебня</w:t>
            </w:r>
          </w:p>
        </w:tc>
        <w:tc>
          <w:tcPr>
            <w:tcW w:w="2168" w:type="dxa"/>
          </w:tcPr>
          <w:p w:rsidR="00F84838" w:rsidRPr="001576BD" w:rsidRDefault="00F84838" w:rsidP="00B80807"/>
        </w:tc>
      </w:tr>
      <w:tr w:rsidR="00F84838" w:rsidRPr="001576BD">
        <w:trPr>
          <w:trHeight w:val="209"/>
          <w:jc w:val="center"/>
        </w:trPr>
        <w:tc>
          <w:tcPr>
            <w:tcW w:w="670" w:type="dxa"/>
          </w:tcPr>
          <w:p w:rsidR="00F84838" w:rsidRPr="001576BD" w:rsidRDefault="00F84838" w:rsidP="00B80807">
            <w:pPr>
              <w:jc w:val="center"/>
              <w:rPr>
                <w:b/>
                <w:bCs/>
              </w:rPr>
            </w:pPr>
          </w:p>
        </w:tc>
        <w:tc>
          <w:tcPr>
            <w:tcW w:w="6863" w:type="dxa"/>
          </w:tcPr>
          <w:p w:rsidR="00F84838" w:rsidRPr="0066743C" w:rsidRDefault="00F84838" w:rsidP="00B80807">
            <w:pPr>
              <w:rPr>
                <w:b/>
                <w:bCs/>
              </w:rPr>
            </w:pPr>
            <w:r w:rsidRPr="001576BD">
              <w:t>Соответствует требованиям проекта, ГОСТ 8267-93</w:t>
            </w:r>
            <w:r>
              <w:t>, СНиП 2.05.02-85</w:t>
            </w:r>
            <w:r>
              <w:rPr>
                <w:vertAlign w:val="superscript"/>
              </w:rPr>
              <w:t>*</w:t>
            </w:r>
          </w:p>
        </w:tc>
        <w:tc>
          <w:tcPr>
            <w:tcW w:w="2168" w:type="dxa"/>
          </w:tcPr>
          <w:p w:rsidR="00F84838" w:rsidRPr="001576BD" w:rsidRDefault="00F84838" w:rsidP="00B80807">
            <w:r w:rsidRPr="001576BD">
              <w:t>Снижение не производится</w:t>
            </w:r>
          </w:p>
        </w:tc>
      </w:tr>
      <w:tr w:rsidR="00F84838" w:rsidRPr="001576BD">
        <w:trPr>
          <w:trHeight w:val="165"/>
          <w:jc w:val="center"/>
        </w:trPr>
        <w:tc>
          <w:tcPr>
            <w:tcW w:w="670" w:type="dxa"/>
          </w:tcPr>
          <w:p w:rsidR="00F84838" w:rsidRPr="001576BD" w:rsidRDefault="00F84838" w:rsidP="00B80807">
            <w:pPr>
              <w:jc w:val="center"/>
              <w:rPr>
                <w:b/>
                <w:bCs/>
              </w:rPr>
            </w:pPr>
          </w:p>
        </w:tc>
        <w:tc>
          <w:tcPr>
            <w:tcW w:w="6863" w:type="dxa"/>
          </w:tcPr>
          <w:p w:rsidR="00F84838" w:rsidRPr="001576BD" w:rsidRDefault="00F84838" w:rsidP="00B80807">
            <w:pPr>
              <w:rPr>
                <w:b/>
                <w:bCs/>
              </w:rPr>
            </w:pPr>
            <w:r w:rsidRPr="001576BD">
              <w:t>Не соответствует требованиям проекта, ГОСТ 8267-93</w:t>
            </w:r>
            <w:r>
              <w:t>, СНиП 2.05.02-85</w:t>
            </w:r>
          </w:p>
        </w:tc>
        <w:tc>
          <w:tcPr>
            <w:tcW w:w="2168" w:type="dxa"/>
          </w:tcPr>
          <w:p w:rsidR="00F84838" w:rsidRPr="001576BD" w:rsidRDefault="00F84838" w:rsidP="00B80807">
            <w:r w:rsidRPr="001576BD">
              <w:t>работа не принимается</w:t>
            </w:r>
            <w:r>
              <w:t xml:space="preserve"> с 1 партии</w:t>
            </w:r>
          </w:p>
        </w:tc>
      </w:tr>
      <w:tr w:rsidR="00F84838" w:rsidRPr="001576BD">
        <w:trPr>
          <w:trHeight w:val="240"/>
          <w:jc w:val="center"/>
        </w:trPr>
        <w:tc>
          <w:tcPr>
            <w:tcW w:w="670" w:type="dxa"/>
          </w:tcPr>
          <w:p w:rsidR="00F84838" w:rsidRPr="001576BD" w:rsidRDefault="00F84838" w:rsidP="00B80807">
            <w:pPr>
              <w:jc w:val="center"/>
              <w:rPr>
                <w:b/>
                <w:bCs/>
              </w:rPr>
            </w:pPr>
            <w:r w:rsidRPr="001576BD">
              <w:rPr>
                <w:b/>
                <w:bCs/>
              </w:rPr>
              <w:t>3.1</w:t>
            </w:r>
            <w:r>
              <w:rPr>
                <w:b/>
                <w:bCs/>
              </w:rPr>
              <w:t>0</w:t>
            </w:r>
          </w:p>
        </w:tc>
        <w:tc>
          <w:tcPr>
            <w:tcW w:w="6863" w:type="dxa"/>
          </w:tcPr>
          <w:p w:rsidR="00F84838" w:rsidRPr="001576BD" w:rsidRDefault="00F84838" w:rsidP="00B80807">
            <w:pPr>
              <w:rPr>
                <w:b/>
                <w:bCs/>
              </w:rPr>
            </w:pPr>
            <w:r w:rsidRPr="001576BD">
              <w:rPr>
                <w:b/>
                <w:bCs/>
              </w:rPr>
              <w:t>Коэффициент фильтрации песка,  ПГС:</w:t>
            </w:r>
          </w:p>
        </w:tc>
        <w:tc>
          <w:tcPr>
            <w:tcW w:w="2168" w:type="dxa"/>
          </w:tcPr>
          <w:p w:rsidR="00F84838" w:rsidRPr="001576BD" w:rsidRDefault="00F84838" w:rsidP="00B80807"/>
        </w:tc>
      </w:tr>
      <w:tr w:rsidR="00F84838" w:rsidRPr="001576BD">
        <w:trPr>
          <w:trHeight w:val="208"/>
          <w:jc w:val="center"/>
        </w:trPr>
        <w:tc>
          <w:tcPr>
            <w:tcW w:w="670" w:type="dxa"/>
          </w:tcPr>
          <w:p w:rsidR="00F84838" w:rsidRPr="001576BD" w:rsidRDefault="00F84838" w:rsidP="00B80807">
            <w:pPr>
              <w:jc w:val="center"/>
              <w:rPr>
                <w:b/>
                <w:bCs/>
              </w:rPr>
            </w:pPr>
          </w:p>
        </w:tc>
        <w:tc>
          <w:tcPr>
            <w:tcW w:w="6863" w:type="dxa"/>
          </w:tcPr>
          <w:p w:rsidR="00F84838" w:rsidRPr="001576BD" w:rsidRDefault="00F84838" w:rsidP="00B80807">
            <w:pPr>
              <w:rPr>
                <w:b/>
                <w:bCs/>
              </w:rPr>
            </w:pPr>
            <w:r w:rsidRPr="001576BD">
              <w:t>Соответствует требованиям проекта, СНиП 2.05.02-85*</w:t>
            </w:r>
          </w:p>
        </w:tc>
        <w:tc>
          <w:tcPr>
            <w:tcW w:w="2168" w:type="dxa"/>
          </w:tcPr>
          <w:p w:rsidR="00F84838" w:rsidRPr="001576BD" w:rsidRDefault="00F84838" w:rsidP="00B80807">
            <w:r w:rsidRPr="001576BD">
              <w:t>Снижение не производится</w:t>
            </w:r>
          </w:p>
        </w:tc>
      </w:tr>
      <w:tr w:rsidR="00F84838" w:rsidRPr="001576BD">
        <w:trPr>
          <w:trHeight w:val="345"/>
          <w:jc w:val="center"/>
        </w:trPr>
        <w:tc>
          <w:tcPr>
            <w:tcW w:w="670" w:type="dxa"/>
          </w:tcPr>
          <w:p w:rsidR="00F84838" w:rsidRPr="001576BD" w:rsidRDefault="00F84838" w:rsidP="00B80807">
            <w:pPr>
              <w:jc w:val="center"/>
              <w:rPr>
                <w:b/>
                <w:bCs/>
              </w:rPr>
            </w:pPr>
          </w:p>
        </w:tc>
        <w:tc>
          <w:tcPr>
            <w:tcW w:w="6863" w:type="dxa"/>
          </w:tcPr>
          <w:p w:rsidR="00F84838" w:rsidRPr="001576BD" w:rsidRDefault="00F84838" w:rsidP="00B80807">
            <w:pPr>
              <w:rPr>
                <w:b/>
                <w:bCs/>
              </w:rPr>
            </w:pPr>
            <w:r w:rsidRPr="001576BD">
              <w:t>Не соответствует требованиям проекта, СНиП 2.05.02-85*</w:t>
            </w:r>
          </w:p>
        </w:tc>
        <w:tc>
          <w:tcPr>
            <w:tcW w:w="2168" w:type="dxa"/>
          </w:tcPr>
          <w:p w:rsidR="00F84838" w:rsidRPr="001576BD" w:rsidRDefault="00F84838" w:rsidP="00B80807">
            <w:r w:rsidRPr="009C70E8">
              <w:t>Работ</w:t>
            </w:r>
            <w:r>
              <w:t>а</w:t>
            </w:r>
            <w:r w:rsidRPr="009C70E8">
              <w:t xml:space="preserve"> не принима</w:t>
            </w:r>
            <w:r>
              <w:t>е</w:t>
            </w:r>
            <w:r w:rsidRPr="009C70E8">
              <w:t>тся</w:t>
            </w:r>
          </w:p>
        </w:tc>
      </w:tr>
      <w:tr w:rsidR="00F84838" w:rsidRPr="001576BD">
        <w:trPr>
          <w:trHeight w:val="345"/>
          <w:jc w:val="center"/>
        </w:trPr>
        <w:tc>
          <w:tcPr>
            <w:tcW w:w="670" w:type="dxa"/>
          </w:tcPr>
          <w:p w:rsidR="00F84838" w:rsidRPr="001576BD" w:rsidRDefault="00F84838" w:rsidP="00B80807">
            <w:pPr>
              <w:jc w:val="center"/>
              <w:rPr>
                <w:b/>
                <w:bCs/>
              </w:rPr>
            </w:pPr>
            <w:r>
              <w:rPr>
                <w:b/>
                <w:bCs/>
              </w:rPr>
              <w:t>4</w:t>
            </w:r>
          </w:p>
        </w:tc>
        <w:tc>
          <w:tcPr>
            <w:tcW w:w="6863" w:type="dxa"/>
          </w:tcPr>
          <w:p w:rsidR="00F84838" w:rsidRPr="00AF614F" w:rsidRDefault="00F84838" w:rsidP="00B80807">
            <w:pPr>
              <w:rPr>
                <w:sz w:val="24"/>
                <w:szCs w:val="24"/>
              </w:rPr>
            </w:pPr>
            <w:r w:rsidRPr="0014212A">
              <w:rPr>
                <w:rStyle w:val="apple-style-span"/>
                <w:b/>
                <w:bCs/>
                <w:sz w:val="24"/>
                <w:szCs w:val="24"/>
              </w:rPr>
              <w:t>Восстановление  асфальтобетонных покрытий и оснований методом холодной регенерации</w:t>
            </w:r>
          </w:p>
        </w:tc>
        <w:tc>
          <w:tcPr>
            <w:tcW w:w="2168" w:type="dxa"/>
          </w:tcPr>
          <w:p w:rsidR="00F84838" w:rsidRPr="001576BD" w:rsidRDefault="00F84838" w:rsidP="00B80807"/>
        </w:tc>
      </w:tr>
      <w:tr w:rsidR="00F84838" w:rsidRPr="001576BD">
        <w:trPr>
          <w:trHeight w:val="345"/>
          <w:jc w:val="center"/>
        </w:trPr>
        <w:tc>
          <w:tcPr>
            <w:tcW w:w="670" w:type="dxa"/>
          </w:tcPr>
          <w:p w:rsidR="00F84838" w:rsidRDefault="00F84838" w:rsidP="00B80807">
            <w:pPr>
              <w:jc w:val="center"/>
              <w:rPr>
                <w:b/>
                <w:bCs/>
              </w:rPr>
            </w:pPr>
            <w:r>
              <w:rPr>
                <w:b/>
                <w:bCs/>
              </w:rPr>
              <w:t>4.1</w:t>
            </w:r>
          </w:p>
        </w:tc>
        <w:tc>
          <w:tcPr>
            <w:tcW w:w="6863" w:type="dxa"/>
          </w:tcPr>
          <w:p w:rsidR="00F84838" w:rsidRPr="00123349" w:rsidRDefault="00F84838" w:rsidP="00B80807">
            <w:pPr>
              <w:rPr>
                <w:rStyle w:val="apple-style-span"/>
                <w:b/>
                <w:bCs/>
              </w:rPr>
            </w:pPr>
            <w:r w:rsidRPr="00123349">
              <w:rPr>
                <w:rStyle w:val="apple-style-span"/>
                <w:b/>
                <w:bCs/>
              </w:rPr>
              <w:t>Высотные отметки по оси проезжей части</w:t>
            </w:r>
          </w:p>
        </w:tc>
        <w:tc>
          <w:tcPr>
            <w:tcW w:w="2168" w:type="dxa"/>
          </w:tcPr>
          <w:p w:rsidR="00F84838" w:rsidRPr="001576BD" w:rsidRDefault="00F84838" w:rsidP="00B80807"/>
        </w:tc>
      </w:tr>
      <w:tr w:rsidR="00F84838" w:rsidRPr="001576BD">
        <w:trPr>
          <w:trHeight w:val="345"/>
          <w:jc w:val="center"/>
        </w:trPr>
        <w:tc>
          <w:tcPr>
            <w:tcW w:w="670" w:type="dxa"/>
          </w:tcPr>
          <w:p w:rsidR="00F84838" w:rsidRDefault="00F84838" w:rsidP="00B80807">
            <w:pPr>
              <w:jc w:val="center"/>
              <w:rPr>
                <w:b/>
                <w:bCs/>
              </w:rPr>
            </w:pPr>
          </w:p>
        </w:tc>
        <w:tc>
          <w:tcPr>
            <w:tcW w:w="6863" w:type="dxa"/>
          </w:tcPr>
          <w:p w:rsidR="00F84838" w:rsidRPr="006C3C93" w:rsidRDefault="00F84838" w:rsidP="00B80807">
            <w:pPr>
              <w:rPr>
                <w:rStyle w:val="apple-style-span"/>
              </w:rPr>
            </w:pPr>
            <w:r>
              <w:rPr>
                <w:rStyle w:val="apple-style-span"/>
              </w:rPr>
              <w:t>100% результатов определений отличаются от проекта на величину в пределах от «плюс» 1см до «минус» 1см</w:t>
            </w:r>
          </w:p>
        </w:tc>
        <w:tc>
          <w:tcPr>
            <w:tcW w:w="2168" w:type="dxa"/>
          </w:tcPr>
          <w:p w:rsidR="00F84838" w:rsidRPr="001576BD" w:rsidRDefault="00F84838" w:rsidP="00B80807">
            <w:r>
              <w:t>Снижение не производится</w:t>
            </w:r>
          </w:p>
        </w:tc>
      </w:tr>
      <w:tr w:rsidR="00F84838" w:rsidRPr="001576BD">
        <w:trPr>
          <w:trHeight w:val="345"/>
          <w:jc w:val="center"/>
        </w:trPr>
        <w:tc>
          <w:tcPr>
            <w:tcW w:w="670" w:type="dxa"/>
          </w:tcPr>
          <w:p w:rsidR="00F84838" w:rsidRDefault="00F84838" w:rsidP="00B80807">
            <w:pPr>
              <w:jc w:val="center"/>
              <w:rPr>
                <w:b/>
                <w:bCs/>
              </w:rPr>
            </w:pPr>
          </w:p>
        </w:tc>
        <w:tc>
          <w:tcPr>
            <w:tcW w:w="6863" w:type="dxa"/>
          </w:tcPr>
          <w:p w:rsidR="00F84838" w:rsidRDefault="00F84838" w:rsidP="00B80807">
            <w:pPr>
              <w:rPr>
                <w:rStyle w:val="apple-style-span"/>
              </w:rPr>
            </w:pPr>
            <w:r>
              <w:rPr>
                <w:rStyle w:val="apple-style-span"/>
              </w:rPr>
              <w:t xml:space="preserve">Не более 10% результатов определений отличаются от проекта на величину в пределах от </w:t>
            </w:r>
            <w:r w:rsidRPr="009C70E8">
              <w:t>от ± 1см до ± 2см</w:t>
            </w:r>
          </w:p>
        </w:tc>
        <w:tc>
          <w:tcPr>
            <w:tcW w:w="2168" w:type="dxa"/>
          </w:tcPr>
          <w:p w:rsidR="00F84838" w:rsidRDefault="00F84838" w:rsidP="00B80807">
            <w:r w:rsidRPr="009C70E8">
              <w:t>10 тыс. руб. за каждый процент превышения</w:t>
            </w:r>
          </w:p>
        </w:tc>
      </w:tr>
      <w:tr w:rsidR="00F84838" w:rsidRPr="001576BD">
        <w:trPr>
          <w:trHeight w:val="345"/>
          <w:jc w:val="center"/>
        </w:trPr>
        <w:tc>
          <w:tcPr>
            <w:tcW w:w="670" w:type="dxa"/>
          </w:tcPr>
          <w:p w:rsidR="00F84838" w:rsidRDefault="00F84838" w:rsidP="00B80807">
            <w:pPr>
              <w:jc w:val="center"/>
              <w:rPr>
                <w:b/>
                <w:bCs/>
              </w:rPr>
            </w:pPr>
          </w:p>
        </w:tc>
        <w:tc>
          <w:tcPr>
            <w:tcW w:w="6863" w:type="dxa"/>
          </w:tcPr>
          <w:p w:rsidR="00F84838" w:rsidRDefault="00F84838" w:rsidP="00B80807">
            <w:pPr>
              <w:rPr>
                <w:rStyle w:val="apple-style-span"/>
              </w:rPr>
            </w:pPr>
            <w:r w:rsidRPr="009C70E8">
              <w:t>Свыше 10% результатов определений отличаются от проекта на величину от  ± 2см до ± 3см</w:t>
            </w:r>
          </w:p>
        </w:tc>
        <w:tc>
          <w:tcPr>
            <w:tcW w:w="2168" w:type="dxa"/>
          </w:tcPr>
          <w:p w:rsidR="00F84838" w:rsidRPr="009C70E8" w:rsidRDefault="00F84838" w:rsidP="00C05B77">
            <w:r w:rsidRPr="009C70E8">
              <w:t>50 тыс.руб. за каждый процент превышения</w:t>
            </w:r>
          </w:p>
        </w:tc>
      </w:tr>
      <w:tr w:rsidR="00F84838" w:rsidRPr="001576BD">
        <w:trPr>
          <w:trHeight w:val="345"/>
          <w:jc w:val="center"/>
        </w:trPr>
        <w:tc>
          <w:tcPr>
            <w:tcW w:w="670" w:type="dxa"/>
          </w:tcPr>
          <w:p w:rsidR="00F84838" w:rsidRDefault="00F84838" w:rsidP="00B80807">
            <w:pPr>
              <w:jc w:val="center"/>
              <w:rPr>
                <w:b/>
                <w:bCs/>
              </w:rPr>
            </w:pPr>
          </w:p>
        </w:tc>
        <w:tc>
          <w:tcPr>
            <w:tcW w:w="6863" w:type="dxa"/>
          </w:tcPr>
          <w:p w:rsidR="00F84838" w:rsidRPr="009C70E8" w:rsidRDefault="00F84838" w:rsidP="00B80807">
            <w:r w:rsidRPr="009C70E8">
              <w:t>Отклонение от проектных значений на величину от  ± 2см до ± 3см</w:t>
            </w:r>
          </w:p>
        </w:tc>
        <w:tc>
          <w:tcPr>
            <w:tcW w:w="2168" w:type="dxa"/>
          </w:tcPr>
          <w:p w:rsidR="00F84838" w:rsidRPr="009C70E8" w:rsidRDefault="00F84838" w:rsidP="00C05B77">
            <w:r w:rsidRPr="009C70E8">
              <w:t>20 тыс. руб. за каждое отклонение</w:t>
            </w:r>
          </w:p>
        </w:tc>
      </w:tr>
      <w:tr w:rsidR="00F84838" w:rsidRPr="001576BD">
        <w:trPr>
          <w:trHeight w:val="345"/>
          <w:jc w:val="center"/>
        </w:trPr>
        <w:tc>
          <w:tcPr>
            <w:tcW w:w="670" w:type="dxa"/>
          </w:tcPr>
          <w:p w:rsidR="00F84838" w:rsidRDefault="00F84838" w:rsidP="00B80807">
            <w:pPr>
              <w:jc w:val="center"/>
              <w:rPr>
                <w:b/>
                <w:bCs/>
              </w:rPr>
            </w:pPr>
          </w:p>
        </w:tc>
        <w:tc>
          <w:tcPr>
            <w:tcW w:w="6863" w:type="dxa"/>
          </w:tcPr>
          <w:p w:rsidR="00F84838" w:rsidRPr="009C70E8" w:rsidRDefault="00F84838" w:rsidP="00B80807">
            <w:r w:rsidRPr="009C70E8">
              <w:t>Отклонения измерений отличаются от проекта на величину более 3см</w:t>
            </w:r>
          </w:p>
        </w:tc>
        <w:tc>
          <w:tcPr>
            <w:tcW w:w="2168" w:type="dxa"/>
          </w:tcPr>
          <w:p w:rsidR="00F84838" w:rsidRPr="009C70E8" w:rsidRDefault="00F84838" w:rsidP="00C05B77">
            <w:r w:rsidRPr="009C70E8">
              <w:t>200 тыс. руб.</w:t>
            </w:r>
          </w:p>
        </w:tc>
      </w:tr>
      <w:tr w:rsidR="00F84838" w:rsidRPr="001576BD">
        <w:trPr>
          <w:trHeight w:val="345"/>
          <w:jc w:val="center"/>
        </w:trPr>
        <w:tc>
          <w:tcPr>
            <w:tcW w:w="670" w:type="dxa"/>
          </w:tcPr>
          <w:p w:rsidR="00F84838" w:rsidRDefault="00F84838" w:rsidP="00B80807">
            <w:pPr>
              <w:jc w:val="center"/>
              <w:rPr>
                <w:b/>
                <w:bCs/>
              </w:rPr>
            </w:pPr>
            <w:r>
              <w:rPr>
                <w:b/>
                <w:bCs/>
              </w:rPr>
              <w:t>4.2</w:t>
            </w:r>
          </w:p>
        </w:tc>
        <w:tc>
          <w:tcPr>
            <w:tcW w:w="6863" w:type="dxa"/>
          </w:tcPr>
          <w:p w:rsidR="00F84838" w:rsidRPr="00AF614F" w:rsidRDefault="00F84838" w:rsidP="00B80807">
            <w:pPr>
              <w:rPr>
                <w:rStyle w:val="apple-style-span"/>
                <w:b/>
                <w:bCs/>
              </w:rPr>
            </w:pPr>
            <w:r w:rsidRPr="00AF614F">
              <w:rPr>
                <w:rStyle w:val="apple-style-span"/>
                <w:b/>
                <w:bCs/>
              </w:rPr>
              <w:t>Толщина уплотненного слоя</w:t>
            </w:r>
            <w:r>
              <w:rPr>
                <w:rStyle w:val="apple-style-span"/>
                <w:b/>
                <w:bCs/>
              </w:rPr>
              <w:t xml:space="preserve"> по результатам контрольной вырубки при приемочном контроле</w:t>
            </w:r>
          </w:p>
        </w:tc>
        <w:tc>
          <w:tcPr>
            <w:tcW w:w="2168" w:type="dxa"/>
          </w:tcPr>
          <w:p w:rsidR="00F84838" w:rsidRPr="001576BD" w:rsidRDefault="00F84838" w:rsidP="00B80807"/>
        </w:tc>
      </w:tr>
      <w:tr w:rsidR="00F84838" w:rsidRPr="001576BD">
        <w:trPr>
          <w:trHeight w:val="345"/>
          <w:jc w:val="center"/>
        </w:trPr>
        <w:tc>
          <w:tcPr>
            <w:tcW w:w="670" w:type="dxa"/>
          </w:tcPr>
          <w:p w:rsidR="00F84838" w:rsidRDefault="00F84838" w:rsidP="00B80807">
            <w:pPr>
              <w:jc w:val="center"/>
              <w:rPr>
                <w:b/>
                <w:bCs/>
              </w:rPr>
            </w:pPr>
          </w:p>
        </w:tc>
        <w:tc>
          <w:tcPr>
            <w:tcW w:w="6863" w:type="dxa"/>
          </w:tcPr>
          <w:p w:rsidR="00F84838" w:rsidRPr="00AF614F" w:rsidRDefault="00F84838" w:rsidP="00B80807">
            <w:pPr>
              <w:rPr>
                <w:rStyle w:val="apple-style-span"/>
                <w:b/>
                <w:bCs/>
              </w:rPr>
            </w:pPr>
            <w:r w:rsidRPr="009C70E8">
              <w:t>отклонение от проектных значений до "минус" 5мм</w:t>
            </w:r>
          </w:p>
        </w:tc>
        <w:tc>
          <w:tcPr>
            <w:tcW w:w="2168" w:type="dxa"/>
          </w:tcPr>
          <w:p w:rsidR="00F84838" w:rsidRPr="001576BD" w:rsidRDefault="00F84838" w:rsidP="00B80807">
            <w:r w:rsidRPr="009C70E8">
              <w:t>10 тыс. руб. за каждую вырубку</w:t>
            </w:r>
          </w:p>
        </w:tc>
      </w:tr>
      <w:tr w:rsidR="00F84838" w:rsidRPr="001576BD">
        <w:trPr>
          <w:trHeight w:val="345"/>
          <w:jc w:val="center"/>
        </w:trPr>
        <w:tc>
          <w:tcPr>
            <w:tcW w:w="670" w:type="dxa"/>
          </w:tcPr>
          <w:p w:rsidR="00F84838" w:rsidRDefault="00F84838" w:rsidP="00B80807">
            <w:pPr>
              <w:jc w:val="center"/>
              <w:rPr>
                <w:b/>
                <w:bCs/>
              </w:rPr>
            </w:pPr>
          </w:p>
        </w:tc>
        <w:tc>
          <w:tcPr>
            <w:tcW w:w="6863" w:type="dxa"/>
          </w:tcPr>
          <w:p w:rsidR="00F84838" w:rsidRPr="00AF614F" w:rsidRDefault="00F84838" w:rsidP="00B80807">
            <w:pPr>
              <w:rPr>
                <w:rStyle w:val="apple-style-span"/>
                <w:b/>
                <w:bCs/>
              </w:rPr>
            </w:pPr>
            <w:r w:rsidRPr="009C70E8">
              <w:t>отклонение  от проектных значений от "минус" 5мм до "минус" 10мм</w:t>
            </w:r>
          </w:p>
        </w:tc>
        <w:tc>
          <w:tcPr>
            <w:tcW w:w="2168" w:type="dxa"/>
          </w:tcPr>
          <w:p w:rsidR="00F84838" w:rsidRPr="001576BD" w:rsidRDefault="00F84838" w:rsidP="00B80807">
            <w:r w:rsidRPr="009C70E8">
              <w:t>50 тыс.  руб. за каждую вырубку работы не принимаются</w:t>
            </w:r>
          </w:p>
        </w:tc>
      </w:tr>
      <w:tr w:rsidR="00F84838" w:rsidRPr="001576BD">
        <w:trPr>
          <w:trHeight w:val="345"/>
          <w:jc w:val="center"/>
        </w:trPr>
        <w:tc>
          <w:tcPr>
            <w:tcW w:w="670" w:type="dxa"/>
          </w:tcPr>
          <w:p w:rsidR="00F84838" w:rsidRDefault="00F84838" w:rsidP="00B80807">
            <w:pPr>
              <w:jc w:val="center"/>
              <w:rPr>
                <w:b/>
                <w:bCs/>
              </w:rPr>
            </w:pPr>
          </w:p>
        </w:tc>
        <w:tc>
          <w:tcPr>
            <w:tcW w:w="6863" w:type="dxa"/>
          </w:tcPr>
          <w:p w:rsidR="00F84838" w:rsidRPr="009C70E8" w:rsidRDefault="00F84838" w:rsidP="00B80807">
            <w:r w:rsidRPr="009C70E8">
              <w:t>отклонение от проектных значений свыше "минус" 10мм</w:t>
            </w:r>
          </w:p>
        </w:tc>
        <w:tc>
          <w:tcPr>
            <w:tcW w:w="2168" w:type="dxa"/>
          </w:tcPr>
          <w:p w:rsidR="00F84838" w:rsidRPr="009C70E8" w:rsidRDefault="00F84838" w:rsidP="00B80807">
            <w:r w:rsidRPr="009C70E8">
              <w:t>100 тыс.  руб. за каждую вырубку и работы не принимаются</w:t>
            </w:r>
          </w:p>
        </w:tc>
      </w:tr>
      <w:tr w:rsidR="00F84838" w:rsidRPr="001576BD">
        <w:trPr>
          <w:trHeight w:val="345"/>
          <w:jc w:val="center"/>
        </w:trPr>
        <w:tc>
          <w:tcPr>
            <w:tcW w:w="670" w:type="dxa"/>
          </w:tcPr>
          <w:p w:rsidR="00F84838" w:rsidRDefault="00F84838" w:rsidP="00B80807">
            <w:pPr>
              <w:jc w:val="center"/>
              <w:rPr>
                <w:b/>
                <w:bCs/>
              </w:rPr>
            </w:pPr>
            <w:r>
              <w:rPr>
                <w:b/>
                <w:bCs/>
              </w:rPr>
              <w:t>4.3</w:t>
            </w:r>
          </w:p>
        </w:tc>
        <w:tc>
          <w:tcPr>
            <w:tcW w:w="6863" w:type="dxa"/>
          </w:tcPr>
          <w:p w:rsidR="00F84838" w:rsidRPr="00123349" w:rsidRDefault="00F84838" w:rsidP="00B80807">
            <w:pPr>
              <w:rPr>
                <w:rStyle w:val="apple-style-span"/>
                <w:b/>
                <w:bCs/>
              </w:rPr>
            </w:pPr>
            <w:r w:rsidRPr="00123349">
              <w:rPr>
                <w:rStyle w:val="apple-style-span"/>
                <w:b/>
                <w:bCs/>
              </w:rPr>
              <w:t>Ширина слоя</w:t>
            </w:r>
          </w:p>
        </w:tc>
        <w:tc>
          <w:tcPr>
            <w:tcW w:w="2168" w:type="dxa"/>
          </w:tcPr>
          <w:p w:rsidR="00F84838" w:rsidRPr="001576BD" w:rsidRDefault="00F84838" w:rsidP="00B80807"/>
        </w:tc>
      </w:tr>
      <w:tr w:rsidR="00F84838" w:rsidRPr="001576BD">
        <w:trPr>
          <w:trHeight w:val="345"/>
          <w:jc w:val="center"/>
        </w:trPr>
        <w:tc>
          <w:tcPr>
            <w:tcW w:w="670" w:type="dxa"/>
          </w:tcPr>
          <w:p w:rsidR="00F84838" w:rsidRDefault="00F84838" w:rsidP="00B80807">
            <w:pPr>
              <w:jc w:val="center"/>
              <w:rPr>
                <w:b/>
                <w:bCs/>
              </w:rPr>
            </w:pPr>
          </w:p>
        </w:tc>
        <w:tc>
          <w:tcPr>
            <w:tcW w:w="6863" w:type="dxa"/>
          </w:tcPr>
          <w:p w:rsidR="00F84838" w:rsidRPr="00123349" w:rsidRDefault="00F84838" w:rsidP="00B80807">
            <w:pPr>
              <w:rPr>
                <w:rStyle w:val="apple-style-span"/>
                <w:b/>
                <w:bCs/>
              </w:rPr>
            </w:pPr>
            <w:r w:rsidRPr="009C70E8">
              <w:t>Отклонение от проектного значения в пределах  от "минус" 3 см до "плюс" 5 см</w:t>
            </w:r>
          </w:p>
        </w:tc>
        <w:tc>
          <w:tcPr>
            <w:tcW w:w="2168" w:type="dxa"/>
          </w:tcPr>
          <w:p w:rsidR="00F84838" w:rsidRPr="001576BD" w:rsidRDefault="00F84838" w:rsidP="00B80807">
            <w:r w:rsidRPr="009C70E8">
              <w:t>Снижение не производится</w:t>
            </w:r>
          </w:p>
        </w:tc>
      </w:tr>
      <w:tr w:rsidR="00F84838" w:rsidRPr="001576BD">
        <w:trPr>
          <w:trHeight w:val="345"/>
          <w:jc w:val="center"/>
        </w:trPr>
        <w:tc>
          <w:tcPr>
            <w:tcW w:w="670" w:type="dxa"/>
          </w:tcPr>
          <w:p w:rsidR="00F84838" w:rsidRDefault="00F84838" w:rsidP="00B80807">
            <w:pPr>
              <w:jc w:val="center"/>
              <w:rPr>
                <w:b/>
                <w:bCs/>
              </w:rPr>
            </w:pPr>
          </w:p>
        </w:tc>
        <w:tc>
          <w:tcPr>
            <w:tcW w:w="6863" w:type="dxa"/>
          </w:tcPr>
          <w:p w:rsidR="00F84838" w:rsidRPr="009C70E8" w:rsidRDefault="00F84838" w:rsidP="00B80807">
            <w:r w:rsidRPr="009C70E8">
              <w:t>Не более 20% результатов измерений имеют отклонение от проектного значения свыше пределов от "минус" 3 см до "плюс" 5 см</w:t>
            </w:r>
          </w:p>
        </w:tc>
        <w:tc>
          <w:tcPr>
            <w:tcW w:w="2168" w:type="dxa"/>
          </w:tcPr>
          <w:p w:rsidR="00F84838" w:rsidRPr="001576BD" w:rsidRDefault="00F84838" w:rsidP="00B80807">
            <w:r w:rsidRPr="009C70E8">
              <w:t>20 тыс. руб. за каждое измеренное отклонение</w:t>
            </w:r>
          </w:p>
        </w:tc>
      </w:tr>
      <w:tr w:rsidR="00F84838" w:rsidRPr="001576BD">
        <w:trPr>
          <w:trHeight w:val="345"/>
          <w:jc w:val="center"/>
        </w:trPr>
        <w:tc>
          <w:tcPr>
            <w:tcW w:w="670" w:type="dxa"/>
          </w:tcPr>
          <w:p w:rsidR="00F84838" w:rsidRDefault="00F84838" w:rsidP="00B80807">
            <w:pPr>
              <w:jc w:val="center"/>
              <w:rPr>
                <w:b/>
                <w:bCs/>
              </w:rPr>
            </w:pPr>
          </w:p>
        </w:tc>
        <w:tc>
          <w:tcPr>
            <w:tcW w:w="6863" w:type="dxa"/>
          </w:tcPr>
          <w:p w:rsidR="00F84838" w:rsidRPr="009C70E8" w:rsidRDefault="00F84838" w:rsidP="00B80807">
            <w:r w:rsidRPr="009C70E8">
              <w:t>Более 20% результатов измерений имеют отклонение от проектного значения свыше пределов от "минус" 3 см до "плюс" 5 см</w:t>
            </w:r>
          </w:p>
        </w:tc>
        <w:tc>
          <w:tcPr>
            <w:tcW w:w="2168" w:type="dxa"/>
          </w:tcPr>
          <w:p w:rsidR="00F84838" w:rsidRPr="001576BD" w:rsidRDefault="00F84838" w:rsidP="002C2138">
            <w:r w:rsidRPr="009C70E8">
              <w:t>Работ</w:t>
            </w:r>
            <w:r>
              <w:t>а</w:t>
            </w:r>
            <w:r w:rsidRPr="009C70E8">
              <w:t xml:space="preserve"> не принима</w:t>
            </w:r>
            <w:r>
              <w:t>е</w:t>
            </w:r>
            <w:r w:rsidRPr="009C70E8">
              <w:t>тся</w:t>
            </w:r>
          </w:p>
        </w:tc>
      </w:tr>
      <w:tr w:rsidR="00F84838" w:rsidRPr="001576BD">
        <w:trPr>
          <w:trHeight w:val="345"/>
          <w:jc w:val="center"/>
        </w:trPr>
        <w:tc>
          <w:tcPr>
            <w:tcW w:w="670" w:type="dxa"/>
          </w:tcPr>
          <w:p w:rsidR="00F84838" w:rsidRDefault="00F84838" w:rsidP="00B80807">
            <w:pPr>
              <w:jc w:val="center"/>
              <w:rPr>
                <w:b/>
                <w:bCs/>
              </w:rPr>
            </w:pPr>
            <w:r>
              <w:rPr>
                <w:b/>
                <w:bCs/>
              </w:rPr>
              <w:t>4.4</w:t>
            </w:r>
          </w:p>
        </w:tc>
        <w:tc>
          <w:tcPr>
            <w:tcW w:w="6863" w:type="dxa"/>
          </w:tcPr>
          <w:p w:rsidR="00F84838" w:rsidRPr="00123349" w:rsidRDefault="00F84838" w:rsidP="00B80807">
            <w:pPr>
              <w:rPr>
                <w:rStyle w:val="apple-style-span"/>
                <w:b/>
                <w:bCs/>
              </w:rPr>
            </w:pPr>
            <w:r w:rsidRPr="00123349">
              <w:rPr>
                <w:rStyle w:val="apple-style-span"/>
                <w:b/>
                <w:bCs/>
              </w:rPr>
              <w:t>Поперечные уклоны</w:t>
            </w:r>
          </w:p>
        </w:tc>
        <w:tc>
          <w:tcPr>
            <w:tcW w:w="2168" w:type="dxa"/>
          </w:tcPr>
          <w:p w:rsidR="00F84838" w:rsidRPr="001576BD" w:rsidRDefault="00F84838" w:rsidP="00B80807"/>
        </w:tc>
      </w:tr>
      <w:tr w:rsidR="00F84838" w:rsidRPr="001576BD">
        <w:trPr>
          <w:trHeight w:val="345"/>
          <w:jc w:val="center"/>
        </w:trPr>
        <w:tc>
          <w:tcPr>
            <w:tcW w:w="670" w:type="dxa"/>
          </w:tcPr>
          <w:p w:rsidR="00F84838" w:rsidRDefault="00F84838" w:rsidP="00B80807">
            <w:pPr>
              <w:jc w:val="center"/>
              <w:rPr>
                <w:b/>
                <w:bCs/>
              </w:rPr>
            </w:pPr>
          </w:p>
        </w:tc>
        <w:tc>
          <w:tcPr>
            <w:tcW w:w="6863" w:type="dxa"/>
          </w:tcPr>
          <w:p w:rsidR="00F84838" w:rsidRPr="00123349" w:rsidRDefault="00F84838" w:rsidP="00B80807">
            <w:pPr>
              <w:rPr>
                <w:rStyle w:val="apple-style-span"/>
                <w:b/>
                <w:bCs/>
              </w:rPr>
            </w:pPr>
            <w:r w:rsidRPr="009C70E8">
              <w:t>100% результатов измерений могут иметь отклонения от проектных решений от "плюс" 5</w:t>
            </w:r>
            <w:r w:rsidRPr="009C70E8">
              <w:rPr>
                <w:vertAlign w:val="superscript"/>
              </w:rPr>
              <w:t>0</w:t>
            </w:r>
            <w:r w:rsidRPr="009C70E8">
              <w:t>/</w:t>
            </w:r>
            <w:r w:rsidRPr="009C70E8">
              <w:rPr>
                <w:vertAlign w:val="subscript"/>
              </w:rPr>
              <w:t>00</w:t>
            </w:r>
            <w:r w:rsidRPr="009C70E8">
              <w:t xml:space="preserve"> до "минус" 5</w:t>
            </w:r>
            <w:r w:rsidRPr="009C70E8">
              <w:rPr>
                <w:vertAlign w:val="superscript"/>
              </w:rPr>
              <w:t>0</w:t>
            </w:r>
            <w:r w:rsidRPr="009C70E8">
              <w:t>/</w:t>
            </w:r>
            <w:r w:rsidRPr="009C70E8">
              <w:rPr>
                <w:vertAlign w:val="subscript"/>
              </w:rPr>
              <w:t>00</w:t>
            </w:r>
          </w:p>
        </w:tc>
        <w:tc>
          <w:tcPr>
            <w:tcW w:w="2168" w:type="dxa"/>
          </w:tcPr>
          <w:p w:rsidR="00F84838" w:rsidRPr="001576BD" w:rsidRDefault="00F84838" w:rsidP="00B80807">
            <w:r w:rsidRPr="009C70E8">
              <w:t>Снижение не производится</w:t>
            </w:r>
          </w:p>
        </w:tc>
      </w:tr>
      <w:tr w:rsidR="00F84838" w:rsidRPr="001576BD">
        <w:trPr>
          <w:trHeight w:val="345"/>
          <w:jc w:val="center"/>
        </w:trPr>
        <w:tc>
          <w:tcPr>
            <w:tcW w:w="670" w:type="dxa"/>
          </w:tcPr>
          <w:p w:rsidR="00F84838" w:rsidRDefault="00F84838" w:rsidP="00B80807">
            <w:pPr>
              <w:jc w:val="center"/>
              <w:rPr>
                <w:b/>
                <w:bCs/>
              </w:rPr>
            </w:pPr>
          </w:p>
        </w:tc>
        <w:tc>
          <w:tcPr>
            <w:tcW w:w="6863" w:type="dxa"/>
          </w:tcPr>
          <w:p w:rsidR="00F84838" w:rsidRPr="00123349" w:rsidRDefault="00F84838" w:rsidP="00B80807">
            <w:pPr>
              <w:rPr>
                <w:rStyle w:val="apple-style-span"/>
                <w:b/>
                <w:bCs/>
              </w:rPr>
            </w:pPr>
            <w:r w:rsidRPr="009C70E8">
              <w:t xml:space="preserve">Не более 5% результатов измерений имеют отклонения от проектных решений от "плюс"  5-10 </w:t>
            </w:r>
            <w:r w:rsidRPr="009C70E8">
              <w:rPr>
                <w:vertAlign w:val="superscript"/>
              </w:rPr>
              <w:t>0</w:t>
            </w:r>
            <w:r w:rsidRPr="009C70E8">
              <w:t>/</w:t>
            </w:r>
            <w:r w:rsidRPr="009C70E8">
              <w:rPr>
                <w:vertAlign w:val="subscript"/>
              </w:rPr>
              <w:t xml:space="preserve">00 </w:t>
            </w:r>
            <w:r w:rsidRPr="009C70E8">
              <w:t xml:space="preserve">до "минус" 5-10 </w:t>
            </w:r>
            <w:r w:rsidRPr="009C70E8">
              <w:rPr>
                <w:vertAlign w:val="superscript"/>
              </w:rPr>
              <w:t>0</w:t>
            </w:r>
            <w:r w:rsidRPr="009C70E8">
              <w:t>/</w:t>
            </w:r>
            <w:r w:rsidRPr="009C70E8">
              <w:rPr>
                <w:vertAlign w:val="subscript"/>
              </w:rPr>
              <w:t>00</w:t>
            </w:r>
            <w:r w:rsidRPr="009C70E8">
              <w:t>, 95% результатов измерений могут иметь отклонения от проектных решений от "плюс" 5</w:t>
            </w:r>
            <w:r w:rsidRPr="009C70E8">
              <w:rPr>
                <w:vertAlign w:val="superscript"/>
              </w:rPr>
              <w:t>0</w:t>
            </w:r>
            <w:r w:rsidRPr="009C70E8">
              <w:t>/</w:t>
            </w:r>
            <w:r w:rsidRPr="009C70E8">
              <w:rPr>
                <w:vertAlign w:val="subscript"/>
              </w:rPr>
              <w:t>00</w:t>
            </w:r>
            <w:r w:rsidRPr="009C70E8">
              <w:t xml:space="preserve"> до "минус" 5</w:t>
            </w:r>
            <w:r w:rsidRPr="009C70E8">
              <w:rPr>
                <w:vertAlign w:val="superscript"/>
              </w:rPr>
              <w:t>0</w:t>
            </w:r>
            <w:r w:rsidRPr="009C70E8">
              <w:t>/</w:t>
            </w:r>
            <w:r w:rsidRPr="009C70E8">
              <w:rPr>
                <w:vertAlign w:val="subscript"/>
              </w:rPr>
              <w:t>00</w:t>
            </w:r>
          </w:p>
        </w:tc>
        <w:tc>
          <w:tcPr>
            <w:tcW w:w="2168" w:type="dxa"/>
          </w:tcPr>
          <w:p w:rsidR="00F84838" w:rsidRPr="001576BD" w:rsidRDefault="00F84838" w:rsidP="00B80807">
            <w:r w:rsidRPr="009C70E8">
              <w:t>50 тыс. руб. за каждое измерение</w:t>
            </w:r>
          </w:p>
        </w:tc>
      </w:tr>
      <w:tr w:rsidR="00F84838" w:rsidRPr="001576BD">
        <w:trPr>
          <w:trHeight w:val="345"/>
          <w:jc w:val="center"/>
        </w:trPr>
        <w:tc>
          <w:tcPr>
            <w:tcW w:w="670" w:type="dxa"/>
          </w:tcPr>
          <w:p w:rsidR="00F84838" w:rsidRDefault="00F84838" w:rsidP="00B80807">
            <w:pPr>
              <w:jc w:val="center"/>
              <w:rPr>
                <w:b/>
                <w:bCs/>
              </w:rPr>
            </w:pPr>
          </w:p>
        </w:tc>
        <w:tc>
          <w:tcPr>
            <w:tcW w:w="6863" w:type="dxa"/>
          </w:tcPr>
          <w:p w:rsidR="00F84838" w:rsidRPr="00123349" w:rsidRDefault="00F84838" w:rsidP="00B80807">
            <w:pPr>
              <w:rPr>
                <w:rStyle w:val="apple-style-span"/>
                <w:b/>
                <w:bCs/>
              </w:rPr>
            </w:pPr>
            <w:r w:rsidRPr="009C70E8">
              <w:t xml:space="preserve">Результаты измерений имеют отклонения от проектных решений свыше </w:t>
            </w:r>
            <w:r w:rsidRPr="009C70E8">
              <w:rPr>
                <w:rFonts w:ascii="Courier New" w:hAnsi="Courier New" w:cs="Courier New"/>
                <w:sz w:val="18"/>
                <w:szCs w:val="18"/>
              </w:rPr>
              <w:t>±</w:t>
            </w:r>
            <w:r w:rsidRPr="009C70E8">
              <w:t>10</w:t>
            </w:r>
            <w:r w:rsidRPr="009C70E8">
              <w:rPr>
                <w:vertAlign w:val="superscript"/>
              </w:rPr>
              <w:t>0</w:t>
            </w:r>
            <w:r w:rsidRPr="009C70E8">
              <w:t>/</w:t>
            </w:r>
            <w:r w:rsidRPr="009C70E8">
              <w:rPr>
                <w:vertAlign w:val="subscript"/>
              </w:rPr>
              <w:t>00</w:t>
            </w:r>
          </w:p>
        </w:tc>
        <w:tc>
          <w:tcPr>
            <w:tcW w:w="2168" w:type="dxa"/>
          </w:tcPr>
          <w:p w:rsidR="00F84838" w:rsidRPr="001576BD" w:rsidRDefault="00F84838" w:rsidP="00B80807">
            <w:r w:rsidRPr="009C70E8">
              <w:t>Работы не принимаются</w:t>
            </w:r>
          </w:p>
        </w:tc>
      </w:tr>
      <w:tr w:rsidR="00F84838" w:rsidRPr="001576BD">
        <w:trPr>
          <w:trHeight w:val="345"/>
          <w:jc w:val="center"/>
        </w:trPr>
        <w:tc>
          <w:tcPr>
            <w:tcW w:w="670" w:type="dxa"/>
          </w:tcPr>
          <w:p w:rsidR="00F84838" w:rsidRDefault="00F84838" w:rsidP="00B80807">
            <w:pPr>
              <w:jc w:val="center"/>
              <w:rPr>
                <w:b/>
                <w:bCs/>
              </w:rPr>
            </w:pPr>
            <w:r>
              <w:rPr>
                <w:b/>
                <w:bCs/>
              </w:rPr>
              <w:t>4.5</w:t>
            </w:r>
          </w:p>
        </w:tc>
        <w:tc>
          <w:tcPr>
            <w:tcW w:w="6863" w:type="dxa"/>
          </w:tcPr>
          <w:p w:rsidR="00F84838" w:rsidRPr="003211FA" w:rsidRDefault="00F84838" w:rsidP="00B80807">
            <w:pPr>
              <w:rPr>
                <w:b/>
                <w:bCs/>
              </w:rPr>
            </w:pPr>
            <w:r w:rsidRPr="003211FA">
              <w:rPr>
                <w:b/>
                <w:bCs/>
              </w:rPr>
              <w:t>Гранулометрический состав АГБ-смеси</w:t>
            </w:r>
          </w:p>
        </w:tc>
        <w:tc>
          <w:tcPr>
            <w:tcW w:w="2168" w:type="dxa"/>
          </w:tcPr>
          <w:p w:rsidR="00F84838" w:rsidRPr="009C70E8" w:rsidRDefault="00F84838" w:rsidP="00B80807"/>
        </w:tc>
      </w:tr>
      <w:tr w:rsidR="00F84838" w:rsidRPr="001576BD">
        <w:trPr>
          <w:trHeight w:val="345"/>
          <w:jc w:val="center"/>
        </w:trPr>
        <w:tc>
          <w:tcPr>
            <w:tcW w:w="670" w:type="dxa"/>
          </w:tcPr>
          <w:p w:rsidR="00F84838" w:rsidRDefault="00F84838" w:rsidP="00B80807">
            <w:pPr>
              <w:jc w:val="center"/>
              <w:rPr>
                <w:b/>
                <w:bCs/>
              </w:rPr>
            </w:pPr>
          </w:p>
        </w:tc>
        <w:tc>
          <w:tcPr>
            <w:tcW w:w="6863" w:type="dxa"/>
          </w:tcPr>
          <w:p w:rsidR="00F84838" w:rsidRPr="003211FA" w:rsidRDefault="00F84838" w:rsidP="00B80807">
            <w:pPr>
              <w:rPr>
                <w:b/>
                <w:bCs/>
              </w:rPr>
            </w:pPr>
            <w:r w:rsidRPr="008E03E3">
              <w:t>Зерновой состав соответствует требованиям ГОСТ 9128-2009</w:t>
            </w:r>
          </w:p>
        </w:tc>
        <w:tc>
          <w:tcPr>
            <w:tcW w:w="2168" w:type="dxa"/>
          </w:tcPr>
          <w:p w:rsidR="00F84838" w:rsidRPr="009C70E8" w:rsidRDefault="00F84838" w:rsidP="00B80807">
            <w:r w:rsidRPr="009C70E8">
              <w:t>Снижение не производится</w:t>
            </w:r>
          </w:p>
        </w:tc>
      </w:tr>
      <w:tr w:rsidR="00F84838" w:rsidRPr="001576BD">
        <w:trPr>
          <w:trHeight w:val="345"/>
          <w:jc w:val="center"/>
        </w:trPr>
        <w:tc>
          <w:tcPr>
            <w:tcW w:w="670" w:type="dxa"/>
          </w:tcPr>
          <w:p w:rsidR="00F84838" w:rsidRDefault="00F84838" w:rsidP="00B80807">
            <w:pPr>
              <w:jc w:val="center"/>
              <w:rPr>
                <w:b/>
                <w:bCs/>
              </w:rPr>
            </w:pPr>
          </w:p>
        </w:tc>
        <w:tc>
          <w:tcPr>
            <w:tcW w:w="6863" w:type="dxa"/>
          </w:tcPr>
          <w:p w:rsidR="00F84838" w:rsidRPr="003211FA" w:rsidRDefault="00F84838" w:rsidP="00B80807">
            <w:pPr>
              <w:rPr>
                <w:b/>
                <w:bCs/>
              </w:rPr>
            </w:pPr>
            <w:r w:rsidRPr="008E03E3">
              <w:t>Зерновой состав не соответствует требованиям ГОСТ 9128-2009 на 1 до 2 сит из ниже перечисленных (15;10;2,5;1,25;0,315;0,16) на 1,5% от верхнего и нижнего предела</w:t>
            </w:r>
          </w:p>
        </w:tc>
        <w:tc>
          <w:tcPr>
            <w:tcW w:w="2168" w:type="dxa"/>
          </w:tcPr>
          <w:p w:rsidR="00F84838" w:rsidRPr="0014212A" w:rsidRDefault="00F84838" w:rsidP="00B80807">
            <w:r w:rsidRPr="0014212A">
              <w:t>Снижение на 20%</w:t>
            </w:r>
          </w:p>
          <w:p w:rsidR="00F84838" w:rsidRPr="00152AA1" w:rsidRDefault="00F84838" w:rsidP="00B80807">
            <w:pPr>
              <w:rPr>
                <w:highlight w:val="yellow"/>
              </w:rPr>
            </w:pPr>
            <w:r w:rsidRPr="0014212A">
              <w:t>от партии</w:t>
            </w:r>
          </w:p>
        </w:tc>
      </w:tr>
      <w:tr w:rsidR="00F84838" w:rsidRPr="001576BD">
        <w:trPr>
          <w:trHeight w:val="345"/>
          <w:jc w:val="center"/>
        </w:trPr>
        <w:tc>
          <w:tcPr>
            <w:tcW w:w="670" w:type="dxa"/>
          </w:tcPr>
          <w:p w:rsidR="00F84838" w:rsidRDefault="00F84838" w:rsidP="00B80807">
            <w:pPr>
              <w:jc w:val="center"/>
              <w:rPr>
                <w:b/>
                <w:bCs/>
              </w:rPr>
            </w:pPr>
          </w:p>
        </w:tc>
        <w:tc>
          <w:tcPr>
            <w:tcW w:w="6863" w:type="dxa"/>
          </w:tcPr>
          <w:p w:rsidR="00F84838" w:rsidRPr="008E03E3" w:rsidRDefault="00F84838" w:rsidP="00B80807">
            <w:pPr>
              <w:jc w:val="both"/>
            </w:pPr>
            <w:r w:rsidRPr="008E03E3">
              <w:t xml:space="preserve">Зерновой состав не соответствует требованиям ГОСТ 9128-2009 более чем на 2 ситах из ниже перечисленных (15;10;2,5;1,25;0,315;0,16) </w:t>
            </w:r>
          </w:p>
          <w:p w:rsidR="00F84838" w:rsidRPr="008E03E3" w:rsidRDefault="00F84838" w:rsidP="00B80807">
            <w:pPr>
              <w:jc w:val="both"/>
            </w:pPr>
            <w:r w:rsidRPr="008E03E3">
              <w:t xml:space="preserve">зерновой состав не соответствует требованиям ГОСТ 9128-2009 более чем на 1,5% на ситах из ниже перечисленных (15;10;2,5;1,25;0,315;0,16) </w:t>
            </w:r>
          </w:p>
          <w:p w:rsidR="00F84838" w:rsidRPr="003211FA" w:rsidRDefault="00F84838" w:rsidP="00B80807">
            <w:pPr>
              <w:rPr>
                <w:b/>
                <w:bCs/>
              </w:rPr>
            </w:pPr>
            <w:r w:rsidRPr="008E03E3">
              <w:t>Зерновой состав не соответствует требованиям ГОСТ 9128-2009 на ситах (20;5;0,63;0,071)</w:t>
            </w:r>
          </w:p>
        </w:tc>
        <w:tc>
          <w:tcPr>
            <w:tcW w:w="2168" w:type="dxa"/>
          </w:tcPr>
          <w:p w:rsidR="00F84838" w:rsidRPr="0014212A" w:rsidRDefault="00F84838" w:rsidP="00B80807">
            <w:r w:rsidRPr="0014212A">
              <w:t xml:space="preserve">Работы не принимаются с 1 партии </w:t>
            </w:r>
          </w:p>
          <w:p w:rsidR="00F84838" w:rsidRPr="0014212A" w:rsidRDefault="00F84838" w:rsidP="00B80807"/>
        </w:tc>
      </w:tr>
      <w:tr w:rsidR="00F84838" w:rsidRPr="001576BD">
        <w:trPr>
          <w:trHeight w:val="345"/>
          <w:jc w:val="center"/>
        </w:trPr>
        <w:tc>
          <w:tcPr>
            <w:tcW w:w="670" w:type="dxa"/>
          </w:tcPr>
          <w:p w:rsidR="00F84838" w:rsidRDefault="00F84838" w:rsidP="00B80807">
            <w:pPr>
              <w:rPr>
                <w:b/>
                <w:bCs/>
              </w:rPr>
            </w:pPr>
            <w:r>
              <w:rPr>
                <w:b/>
                <w:bCs/>
              </w:rPr>
              <w:t>4.6</w:t>
            </w:r>
          </w:p>
        </w:tc>
        <w:tc>
          <w:tcPr>
            <w:tcW w:w="6863" w:type="dxa"/>
          </w:tcPr>
          <w:p w:rsidR="00F84838" w:rsidRPr="00123349" w:rsidRDefault="00F84838" w:rsidP="00B80807">
            <w:pPr>
              <w:rPr>
                <w:rStyle w:val="apple-style-span"/>
                <w:b/>
                <w:bCs/>
              </w:rPr>
            </w:pPr>
            <w:r w:rsidRPr="00123349">
              <w:rPr>
                <w:rStyle w:val="apple-style-span"/>
                <w:b/>
                <w:bCs/>
              </w:rPr>
              <w:t>Предел прочности при сжатии при температуре 20</w:t>
            </w:r>
            <w:r w:rsidRPr="00123349">
              <w:rPr>
                <w:rStyle w:val="apple-style-span"/>
                <w:b/>
                <w:bCs/>
                <w:vertAlign w:val="superscript"/>
              </w:rPr>
              <w:t>0</w:t>
            </w:r>
            <w:r w:rsidRPr="00123349">
              <w:rPr>
                <w:rStyle w:val="apple-style-span"/>
                <w:b/>
                <w:bCs/>
              </w:rPr>
              <w:t>С,50</w:t>
            </w:r>
            <w:r w:rsidRPr="00123349">
              <w:rPr>
                <w:rStyle w:val="apple-style-span"/>
                <w:b/>
                <w:bCs/>
                <w:vertAlign w:val="superscript"/>
              </w:rPr>
              <w:t>0</w:t>
            </w:r>
            <w:r w:rsidRPr="00123349">
              <w:rPr>
                <w:rStyle w:val="apple-style-span"/>
                <w:b/>
                <w:bCs/>
              </w:rPr>
              <w:t>С</w:t>
            </w:r>
            <w:r>
              <w:rPr>
                <w:rStyle w:val="apple-style-span"/>
                <w:b/>
                <w:bCs/>
              </w:rPr>
              <w:t xml:space="preserve"> из образцов отформованных из АГБ-смеси</w:t>
            </w:r>
          </w:p>
        </w:tc>
        <w:tc>
          <w:tcPr>
            <w:tcW w:w="2168" w:type="dxa"/>
          </w:tcPr>
          <w:p w:rsidR="00F84838" w:rsidRPr="0014212A" w:rsidRDefault="00F84838" w:rsidP="00B80807"/>
        </w:tc>
      </w:tr>
      <w:tr w:rsidR="00F84838" w:rsidRPr="001576BD">
        <w:trPr>
          <w:trHeight w:val="345"/>
          <w:jc w:val="center"/>
        </w:trPr>
        <w:tc>
          <w:tcPr>
            <w:tcW w:w="670" w:type="dxa"/>
          </w:tcPr>
          <w:p w:rsidR="00F84838" w:rsidRDefault="00F84838" w:rsidP="00B80807">
            <w:pPr>
              <w:rPr>
                <w:b/>
                <w:bCs/>
              </w:rPr>
            </w:pPr>
          </w:p>
        </w:tc>
        <w:tc>
          <w:tcPr>
            <w:tcW w:w="6863" w:type="dxa"/>
          </w:tcPr>
          <w:p w:rsidR="00F84838" w:rsidRDefault="00F84838" w:rsidP="00B80807">
            <w:pPr>
              <w:rPr>
                <w:rStyle w:val="apple-style-span"/>
              </w:rPr>
            </w:pPr>
            <w:r>
              <w:rPr>
                <w:rStyle w:val="apple-style-span"/>
              </w:rPr>
              <w:t>Предел прочности при сжатии при температуре 20</w:t>
            </w:r>
            <w:r>
              <w:rPr>
                <w:rStyle w:val="apple-style-span"/>
                <w:vertAlign w:val="superscript"/>
              </w:rPr>
              <w:t>0</w:t>
            </w:r>
            <w:r>
              <w:rPr>
                <w:rStyle w:val="apple-style-span"/>
              </w:rPr>
              <w:t xml:space="preserve"> С и 50</w:t>
            </w:r>
            <w:r>
              <w:rPr>
                <w:rStyle w:val="apple-style-span"/>
                <w:vertAlign w:val="superscript"/>
              </w:rPr>
              <w:t>0с</w:t>
            </w:r>
            <w:r>
              <w:rPr>
                <w:rStyle w:val="apple-style-span"/>
              </w:rPr>
              <w:t xml:space="preserve"> соответствует требованиям методических рекомендаций № ОС -568-р</w:t>
            </w:r>
          </w:p>
        </w:tc>
        <w:tc>
          <w:tcPr>
            <w:tcW w:w="2168" w:type="dxa"/>
          </w:tcPr>
          <w:p w:rsidR="00F84838" w:rsidRPr="0014212A" w:rsidRDefault="00F84838" w:rsidP="00B80807">
            <w:r w:rsidRPr="0014212A">
              <w:t>Снижение не производится</w:t>
            </w:r>
          </w:p>
        </w:tc>
      </w:tr>
      <w:tr w:rsidR="00F84838" w:rsidRPr="001576BD">
        <w:trPr>
          <w:trHeight w:val="345"/>
          <w:jc w:val="center"/>
        </w:trPr>
        <w:tc>
          <w:tcPr>
            <w:tcW w:w="670" w:type="dxa"/>
          </w:tcPr>
          <w:p w:rsidR="00F84838" w:rsidRDefault="00F84838" w:rsidP="00B80807">
            <w:pPr>
              <w:rPr>
                <w:b/>
                <w:bCs/>
              </w:rPr>
            </w:pPr>
          </w:p>
        </w:tc>
        <w:tc>
          <w:tcPr>
            <w:tcW w:w="6863" w:type="dxa"/>
          </w:tcPr>
          <w:p w:rsidR="00F84838" w:rsidRDefault="00F84838" w:rsidP="00976AF3">
            <w:pPr>
              <w:rPr>
                <w:rStyle w:val="apple-style-span"/>
              </w:rPr>
            </w:pPr>
            <w:r>
              <w:rPr>
                <w:rStyle w:val="apple-style-span"/>
              </w:rPr>
              <w:t>Предел прочности при сжатии при температуре 20</w:t>
            </w:r>
            <w:r>
              <w:rPr>
                <w:rStyle w:val="apple-style-span"/>
                <w:vertAlign w:val="superscript"/>
              </w:rPr>
              <w:t>0</w:t>
            </w:r>
            <w:r>
              <w:rPr>
                <w:rStyle w:val="apple-style-span"/>
              </w:rPr>
              <w:t xml:space="preserve"> С и 50</w:t>
            </w:r>
            <w:r>
              <w:rPr>
                <w:rStyle w:val="apple-style-span"/>
                <w:vertAlign w:val="superscript"/>
              </w:rPr>
              <w:t>0</w:t>
            </w:r>
            <w:r>
              <w:rPr>
                <w:rStyle w:val="apple-style-span"/>
              </w:rPr>
              <w:t xml:space="preserve">С ниже требуемого до 0,1МПа </w:t>
            </w:r>
          </w:p>
        </w:tc>
        <w:tc>
          <w:tcPr>
            <w:tcW w:w="2168" w:type="dxa"/>
          </w:tcPr>
          <w:p w:rsidR="00F84838" w:rsidRPr="0014212A" w:rsidRDefault="00F84838" w:rsidP="00B80807">
            <w:r w:rsidRPr="0014212A">
              <w:t>Снижение на 20% от партии</w:t>
            </w:r>
          </w:p>
        </w:tc>
      </w:tr>
      <w:tr w:rsidR="00F84838" w:rsidRPr="001576BD">
        <w:trPr>
          <w:trHeight w:val="345"/>
          <w:jc w:val="center"/>
        </w:trPr>
        <w:tc>
          <w:tcPr>
            <w:tcW w:w="670" w:type="dxa"/>
          </w:tcPr>
          <w:p w:rsidR="00F84838" w:rsidRDefault="00F84838" w:rsidP="00B80807">
            <w:pPr>
              <w:rPr>
                <w:b/>
                <w:bCs/>
              </w:rPr>
            </w:pPr>
          </w:p>
        </w:tc>
        <w:tc>
          <w:tcPr>
            <w:tcW w:w="6863" w:type="dxa"/>
          </w:tcPr>
          <w:p w:rsidR="00F84838" w:rsidRDefault="00F84838" w:rsidP="00B80807">
            <w:pPr>
              <w:rPr>
                <w:rStyle w:val="apple-style-span"/>
              </w:rPr>
            </w:pPr>
            <w:r>
              <w:rPr>
                <w:rStyle w:val="apple-style-span"/>
              </w:rPr>
              <w:t>Предел прочности при сжатии при температуре 20</w:t>
            </w:r>
            <w:r>
              <w:rPr>
                <w:rStyle w:val="apple-style-span"/>
                <w:vertAlign w:val="superscript"/>
              </w:rPr>
              <w:t>0</w:t>
            </w:r>
            <w:r>
              <w:rPr>
                <w:rStyle w:val="apple-style-span"/>
              </w:rPr>
              <w:t xml:space="preserve"> С и 50</w:t>
            </w:r>
            <w:r>
              <w:rPr>
                <w:rStyle w:val="apple-style-span"/>
                <w:vertAlign w:val="superscript"/>
              </w:rPr>
              <w:t>0</w:t>
            </w:r>
            <w:r>
              <w:rPr>
                <w:rStyle w:val="apple-style-span"/>
              </w:rPr>
              <w:t>С ниже требуемого на 0,2МПа</w:t>
            </w:r>
          </w:p>
        </w:tc>
        <w:tc>
          <w:tcPr>
            <w:tcW w:w="2168" w:type="dxa"/>
          </w:tcPr>
          <w:p w:rsidR="00F84838" w:rsidRPr="0014212A" w:rsidRDefault="00F84838" w:rsidP="00B80807">
            <w:r w:rsidRPr="0014212A">
              <w:t>Работы не принимаются с партии</w:t>
            </w:r>
          </w:p>
        </w:tc>
      </w:tr>
      <w:tr w:rsidR="00F84838" w:rsidRPr="001576BD">
        <w:trPr>
          <w:trHeight w:val="345"/>
          <w:jc w:val="center"/>
        </w:trPr>
        <w:tc>
          <w:tcPr>
            <w:tcW w:w="670" w:type="dxa"/>
          </w:tcPr>
          <w:p w:rsidR="00F84838" w:rsidRDefault="00F84838" w:rsidP="00B80807">
            <w:pPr>
              <w:rPr>
                <w:b/>
                <w:bCs/>
              </w:rPr>
            </w:pPr>
            <w:r>
              <w:rPr>
                <w:b/>
                <w:bCs/>
              </w:rPr>
              <w:t>4.7</w:t>
            </w:r>
          </w:p>
        </w:tc>
        <w:tc>
          <w:tcPr>
            <w:tcW w:w="6863" w:type="dxa"/>
          </w:tcPr>
          <w:p w:rsidR="00F84838" w:rsidRPr="00123349" w:rsidRDefault="00F84838" w:rsidP="00B80807">
            <w:pPr>
              <w:rPr>
                <w:rStyle w:val="apple-style-span"/>
                <w:b/>
                <w:bCs/>
              </w:rPr>
            </w:pPr>
            <w:r w:rsidRPr="00123349">
              <w:rPr>
                <w:rStyle w:val="apple-style-span"/>
                <w:b/>
                <w:bCs/>
              </w:rPr>
              <w:t>Водонасыщение образцов</w:t>
            </w:r>
            <w:r>
              <w:rPr>
                <w:rStyle w:val="apple-style-span"/>
                <w:b/>
                <w:bCs/>
              </w:rPr>
              <w:t xml:space="preserve"> отформованных их АГБ-смеси </w:t>
            </w:r>
          </w:p>
        </w:tc>
        <w:tc>
          <w:tcPr>
            <w:tcW w:w="2168" w:type="dxa"/>
          </w:tcPr>
          <w:p w:rsidR="00F84838" w:rsidRPr="0014212A" w:rsidRDefault="00F84838" w:rsidP="00B80807"/>
        </w:tc>
      </w:tr>
      <w:tr w:rsidR="00F84838" w:rsidRPr="001576BD">
        <w:trPr>
          <w:trHeight w:val="345"/>
          <w:jc w:val="center"/>
        </w:trPr>
        <w:tc>
          <w:tcPr>
            <w:tcW w:w="670" w:type="dxa"/>
          </w:tcPr>
          <w:p w:rsidR="00F84838" w:rsidRDefault="00F84838" w:rsidP="00B80807">
            <w:pPr>
              <w:rPr>
                <w:b/>
                <w:bCs/>
              </w:rPr>
            </w:pPr>
          </w:p>
        </w:tc>
        <w:tc>
          <w:tcPr>
            <w:tcW w:w="6863" w:type="dxa"/>
          </w:tcPr>
          <w:p w:rsidR="00F84838" w:rsidRPr="00123349" w:rsidRDefault="00F84838" w:rsidP="00B80807">
            <w:pPr>
              <w:rPr>
                <w:rStyle w:val="apple-style-span"/>
                <w:b/>
                <w:bCs/>
              </w:rPr>
            </w:pPr>
            <w:r w:rsidRPr="008E03E3">
              <w:t>Водонасыщение отформованных образцов соответствуют требованиям</w:t>
            </w:r>
            <w:r>
              <w:rPr>
                <w:rStyle w:val="apple-style-span"/>
              </w:rPr>
              <w:t xml:space="preserve"> методических рекомендаций № ОС -568-р</w:t>
            </w:r>
          </w:p>
        </w:tc>
        <w:tc>
          <w:tcPr>
            <w:tcW w:w="2168" w:type="dxa"/>
          </w:tcPr>
          <w:p w:rsidR="00F84838" w:rsidRPr="0014212A" w:rsidRDefault="00F84838" w:rsidP="00B80807">
            <w:r w:rsidRPr="0014212A">
              <w:t>Снижение не производится</w:t>
            </w:r>
          </w:p>
        </w:tc>
      </w:tr>
      <w:tr w:rsidR="00F84838" w:rsidRPr="001576BD">
        <w:trPr>
          <w:trHeight w:val="345"/>
          <w:jc w:val="center"/>
        </w:trPr>
        <w:tc>
          <w:tcPr>
            <w:tcW w:w="670" w:type="dxa"/>
          </w:tcPr>
          <w:p w:rsidR="00F84838" w:rsidRDefault="00F84838" w:rsidP="00B80807">
            <w:pPr>
              <w:rPr>
                <w:b/>
                <w:bCs/>
              </w:rPr>
            </w:pPr>
          </w:p>
        </w:tc>
        <w:tc>
          <w:tcPr>
            <w:tcW w:w="6863" w:type="dxa"/>
          </w:tcPr>
          <w:p w:rsidR="00F84838" w:rsidRPr="00123349" w:rsidRDefault="00F84838" w:rsidP="00976AF3">
            <w:pPr>
              <w:rPr>
                <w:rStyle w:val="apple-style-span"/>
                <w:b/>
                <w:bCs/>
              </w:rPr>
            </w:pPr>
            <w:r w:rsidRPr="00490E32">
              <w:t xml:space="preserve">Водонасыщение образца выходит за пределы требований </w:t>
            </w:r>
            <w:r>
              <w:t xml:space="preserve">до </w:t>
            </w:r>
            <w:r w:rsidRPr="00490E32">
              <w:t>0,2%</w:t>
            </w:r>
          </w:p>
        </w:tc>
        <w:tc>
          <w:tcPr>
            <w:tcW w:w="2168" w:type="dxa"/>
          </w:tcPr>
          <w:p w:rsidR="00F84838" w:rsidRPr="0014212A" w:rsidRDefault="00F84838" w:rsidP="00B80807">
            <w:r w:rsidRPr="0014212A">
              <w:t>Снижение на 20%</w:t>
            </w:r>
          </w:p>
          <w:p w:rsidR="00F84838" w:rsidRPr="0014212A" w:rsidRDefault="00F84838" w:rsidP="00B80807">
            <w:pPr>
              <w:rPr>
                <w:vertAlign w:val="superscript"/>
              </w:rPr>
            </w:pPr>
            <w:r w:rsidRPr="0014212A">
              <w:t>с площади 40тыс.м</w:t>
            </w:r>
            <w:r w:rsidRPr="0014212A">
              <w:rPr>
                <w:vertAlign w:val="superscript"/>
              </w:rPr>
              <w:t>2</w:t>
            </w:r>
          </w:p>
        </w:tc>
      </w:tr>
      <w:tr w:rsidR="00F84838" w:rsidRPr="001576BD">
        <w:trPr>
          <w:trHeight w:val="345"/>
          <w:jc w:val="center"/>
        </w:trPr>
        <w:tc>
          <w:tcPr>
            <w:tcW w:w="670" w:type="dxa"/>
          </w:tcPr>
          <w:p w:rsidR="00F84838" w:rsidRDefault="00F84838" w:rsidP="00B80807">
            <w:pPr>
              <w:rPr>
                <w:b/>
                <w:bCs/>
              </w:rPr>
            </w:pPr>
          </w:p>
        </w:tc>
        <w:tc>
          <w:tcPr>
            <w:tcW w:w="6863" w:type="dxa"/>
          </w:tcPr>
          <w:p w:rsidR="00F84838" w:rsidRPr="00490E32" w:rsidRDefault="00F84838" w:rsidP="00B80807">
            <w:pPr>
              <w:rPr>
                <w:highlight w:val="yellow"/>
              </w:rPr>
            </w:pPr>
            <w:r w:rsidRPr="008E03E3">
              <w:t>Водонасыщение образца выходит за пределы требований более чем на 0,</w:t>
            </w:r>
            <w:r>
              <w:t>2</w:t>
            </w:r>
            <w:r w:rsidRPr="008E03E3">
              <w:t>%</w:t>
            </w:r>
          </w:p>
        </w:tc>
        <w:tc>
          <w:tcPr>
            <w:tcW w:w="2168" w:type="dxa"/>
          </w:tcPr>
          <w:p w:rsidR="00F84838" w:rsidRPr="0014212A" w:rsidRDefault="00F84838" w:rsidP="00B80807">
            <w:pPr>
              <w:rPr>
                <w:vertAlign w:val="superscript"/>
              </w:rPr>
            </w:pPr>
            <w:r w:rsidRPr="0014212A">
              <w:t>Работы не принимаются с 40тыс.м</w:t>
            </w:r>
            <w:r w:rsidRPr="0014212A">
              <w:rPr>
                <w:vertAlign w:val="superscript"/>
              </w:rPr>
              <w:t>2</w:t>
            </w:r>
          </w:p>
        </w:tc>
      </w:tr>
      <w:tr w:rsidR="00F84838" w:rsidRPr="001576BD">
        <w:trPr>
          <w:trHeight w:val="345"/>
          <w:jc w:val="center"/>
        </w:trPr>
        <w:tc>
          <w:tcPr>
            <w:tcW w:w="670" w:type="dxa"/>
          </w:tcPr>
          <w:p w:rsidR="00F84838" w:rsidRDefault="00F84838" w:rsidP="00B80807">
            <w:pPr>
              <w:rPr>
                <w:b/>
                <w:bCs/>
              </w:rPr>
            </w:pPr>
            <w:r>
              <w:rPr>
                <w:b/>
                <w:bCs/>
              </w:rPr>
              <w:t>4.8</w:t>
            </w:r>
          </w:p>
        </w:tc>
        <w:tc>
          <w:tcPr>
            <w:tcW w:w="6863" w:type="dxa"/>
          </w:tcPr>
          <w:p w:rsidR="00F84838" w:rsidRPr="004A494E" w:rsidRDefault="00F84838" w:rsidP="00B80807">
            <w:pPr>
              <w:rPr>
                <w:b/>
                <w:bCs/>
              </w:rPr>
            </w:pPr>
            <w:r w:rsidRPr="004A494E">
              <w:rPr>
                <w:b/>
                <w:bCs/>
              </w:rPr>
              <w:t>Коэффициент водостойкости образцов АГБ</w:t>
            </w:r>
          </w:p>
        </w:tc>
        <w:tc>
          <w:tcPr>
            <w:tcW w:w="2168" w:type="dxa"/>
          </w:tcPr>
          <w:p w:rsidR="00F84838" w:rsidRPr="0014212A" w:rsidRDefault="00F84838" w:rsidP="00B80807"/>
        </w:tc>
      </w:tr>
      <w:tr w:rsidR="00F84838" w:rsidRPr="001576BD">
        <w:trPr>
          <w:trHeight w:val="345"/>
          <w:jc w:val="center"/>
        </w:trPr>
        <w:tc>
          <w:tcPr>
            <w:tcW w:w="670" w:type="dxa"/>
          </w:tcPr>
          <w:p w:rsidR="00F84838" w:rsidRDefault="00F84838" w:rsidP="00B80807">
            <w:pPr>
              <w:rPr>
                <w:b/>
                <w:bCs/>
              </w:rPr>
            </w:pPr>
          </w:p>
        </w:tc>
        <w:tc>
          <w:tcPr>
            <w:tcW w:w="6863" w:type="dxa"/>
          </w:tcPr>
          <w:p w:rsidR="00F84838" w:rsidRPr="004A494E" w:rsidRDefault="00F84838" w:rsidP="00B80807">
            <w:r w:rsidRPr="004A494E">
              <w:t xml:space="preserve">Коэффициент водостойкости </w:t>
            </w:r>
            <w:r>
              <w:t xml:space="preserve">соответствует требованиям </w:t>
            </w:r>
            <w:r>
              <w:rPr>
                <w:rStyle w:val="apple-style-span"/>
              </w:rPr>
              <w:t>методических рекомендаций № ОС -568-р</w:t>
            </w:r>
          </w:p>
        </w:tc>
        <w:tc>
          <w:tcPr>
            <w:tcW w:w="2168" w:type="dxa"/>
          </w:tcPr>
          <w:p w:rsidR="00F84838" w:rsidRPr="0014212A" w:rsidRDefault="00F84838" w:rsidP="00B80807">
            <w:r w:rsidRPr="0014212A">
              <w:t>Снижение не производится</w:t>
            </w:r>
          </w:p>
        </w:tc>
      </w:tr>
      <w:tr w:rsidR="00F84838" w:rsidRPr="001576BD">
        <w:trPr>
          <w:trHeight w:val="345"/>
          <w:jc w:val="center"/>
        </w:trPr>
        <w:tc>
          <w:tcPr>
            <w:tcW w:w="670" w:type="dxa"/>
          </w:tcPr>
          <w:p w:rsidR="00F84838" w:rsidRDefault="00F84838" w:rsidP="00B80807">
            <w:pPr>
              <w:rPr>
                <w:b/>
                <w:bCs/>
              </w:rPr>
            </w:pPr>
          </w:p>
        </w:tc>
        <w:tc>
          <w:tcPr>
            <w:tcW w:w="6863" w:type="dxa"/>
          </w:tcPr>
          <w:p w:rsidR="00F84838" w:rsidRPr="004A494E" w:rsidRDefault="00F84838" w:rsidP="00976AF3">
            <w:pPr>
              <w:rPr>
                <w:b/>
                <w:bCs/>
              </w:rPr>
            </w:pPr>
            <w:r w:rsidRPr="004A494E">
              <w:t>Коэффициент водостойкости</w:t>
            </w:r>
            <w:r>
              <w:t xml:space="preserve"> выходит за пределы требований до 0,2% </w:t>
            </w:r>
          </w:p>
        </w:tc>
        <w:tc>
          <w:tcPr>
            <w:tcW w:w="2168" w:type="dxa"/>
          </w:tcPr>
          <w:p w:rsidR="00F84838" w:rsidRPr="0014212A" w:rsidRDefault="00F84838" w:rsidP="00B80807">
            <w:r w:rsidRPr="0014212A">
              <w:t>Снижение на 20%</w:t>
            </w:r>
          </w:p>
          <w:p w:rsidR="00F84838" w:rsidRPr="0014212A" w:rsidRDefault="00F84838" w:rsidP="00B80807">
            <w:r w:rsidRPr="0014212A">
              <w:t>с площади 40тыс.м</w:t>
            </w:r>
            <w:r w:rsidRPr="0014212A">
              <w:rPr>
                <w:vertAlign w:val="superscript"/>
              </w:rPr>
              <w:t>2</w:t>
            </w:r>
          </w:p>
        </w:tc>
      </w:tr>
      <w:tr w:rsidR="00F84838" w:rsidRPr="001576BD">
        <w:trPr>
          <w:trHeight w:val="345"/>
          <w:jc w:val="center"/>
        </w:trPr>
        <w:tc>
          <w:tcPr>
            <w:tcW w:w="670" w:type="dxa"/>
          </w:tcPr>
          <w:p w:rsidR="00F84838" w:rsidRDefault="00F84838" w:rsidP="00B80807">
            <w:pPr>
              <w:rPr>
                <w:b/>
                <w:bCs/>
              </w:rPr>
            </w:pPr>
          </w:p>
        </w:tc>
        <w:tc>
          <w:tcPr>
            <w:tcW w:w="6863" w:type="dxa"/>
          </w:tcPr>
          <w:p w:rsidR="00F84838" w:rsidRPr="004A494E" w:rsidRDefault="00F84838" w:rsidP="00B80807">
            <w:pPr>
              <w:rPr>
                <w:b/>
                <w:bCs/>
              </w:rPr>
            </w:pPr>
            <w:r w:rsidRPr="004A494E">
              <w:t>Коэффициент водостойкости</w:t>
            </w:r>
            <w:r>
              <w:t xml:space="preserve"> выходит за пределы требований более чем на 0,2%</w:t>
            </w:r>
          </w:p>
        </w:tc>
        <w:tc>
          <w:tcPr>
            <w:tcW w:w="2168" w:type="dxa"/>
          </w:tcPr>
          <w:p w:rsidR="00F84838" w:rsidRPr="0014212A" w:rsidRDefault="00F84838" w:rsidP="00B80807">
            <w:r w:rsidRPr="0014212A">
              <w:t>Работы не принимаются с 40тыс.м</w:t>
            </w:r>
            <w:r w:rsidRPr="0014212A">
              <w:rPr>
                <w:vertAlign w:val="superscript"/>
              </w:rPr>
              <w:t>2</w:t>
            </w:r>
          </w:p>
        </w:tc>
      </w:tr>
      <w:tr w:rsidR="00F84838" w:rsidRPr="001576BD">
        <w:trPr>
          <w:trHeight w:val="345"/>
          <w:jc w:val="center"/>
        </w:trPr>
        <w:tc>
          <w:tcPr>
            <w:tcW w:w="670" w:type="dxa"/>
          </w:tcPr>
          <w:p w:rsidR="00F84838" w:rsidRDefault="00F84838" w:rsidP="00B80807">
            <w:pPr>
              <w:rPr>
                <w:b/>
                <w:bCs/>
              </w:rPr>
            </w:pPr>
            <w:r>
              <w:rPr>
                <w:b/>
                <w:bCs/>
              </w:rPr>
              <w:t>4.9</w:t>
            </w:r>
          </w:p>
        </w:tc>
        <w:tc>
          <w:tcPr>
            <w:tcW w:w="6863" w:type="dxa"/>
          </w:tcPr>
          <w:p w:rsidR="00F84838" w:rsidRPr="00C63EEF" w:rsidRDefault="00F84838" w:rsidP="00B80807">
            <w:pPr>
              <w:rPr>
                <w:b/>
                <w:bCs/>
              </w:rPr>
            </w:pPr>
            <w:r>
              <w:rPr>
                <w:b/>
                <w:bCs/>
              </w:rPr>
              <w:t>Коэффициент уплотнения</w:t>
            </w:r>
          </w:p>
        </w:tc>
        <w:tc>
          <w:tcPr>
            <w:tcW w:w="2168" w:type="dxa"/>
          </w:tcPr>
          <w:p w:rsidR="00F84838" w:rsidRPr="0014212A" w:rsidRDefault="00F84838" w:rsidP="00B80807"/>
        </w:tc>
      </w:tr>
      <w:tr w:rsidR="00F84838" w:rsidRPr="001576BD">
        <w:trPr>
          <w:trHeight w:val="345"/>
          <w:jc w:val="center"/>
        </w:trPr>
        <w:tc>
          <w:tcPr>
            <w:tcW w:w="670" w:type="dxa"/>
          </w:tcPr>
          <w:p w:rsidR="00F84838" w:rsidRDefault="00F84838" w:rsidP="00B80807">
            <w:pPr>
              <w:rPr>
                <w:b/>
                <w:bCs/>
              </w:rPr>
            </w:pPr>
          </w:p>
        </w:tc>
        <w:tc>
          <w:tcPr>
            <w:tcW w:w="6863" w:type="dxa"/>
          </w:tcPr>
          <w:p w:rsidR="00F84838" w:rsidRPr="00C63EEF" w:rsidRDefault="00F84838" w:rsidP="00B80807">
            <w:r w:rsidRPr="00C63EEF">
              <w:t>Коэффициент уплотнения</w:t>
            </w:r>
            <w:r>
              <w:t xml:space="preserve"> соответствует требованиям</w:t>
            </w:r>
            <w:r>
              <w:rPr>
                <w:rStyle w:val="apple-style-span"/>
              </w:rPr>
              <w:t xml:space="preserve"> методических рекомендаций № ОС -568-р</w:t>
            </w:r>
          </w:p>
        </w:tc>
        <w:tc>
          <w:tcPr>
            <w:tcW w:w="2168" w:type="dxa"/>
          </w:tcPr>
          <w:p w:rsidR="00F84838" w:rsidRPr="0014212A" w:rsidRDefault="00F84838" w:rsidP="00B80807">
            <w:r w:rsidRPr="0014212A">
              <w:t>Снижение не производится</w:t>
            </w:r>
          </w:p>
        </w:tc>
      </w:tr>
      <w:tr w:rsidR="00F84838" w:rsidRPr="001576BD">
        <w:trPr>
          <w:trHeight w:val="345"/>
          <w:jc w:val="center"/>
        </w:trPr>
        <w:tc>
          <w:tcPr>
            <w:tcW w:w="670" w:type="dxa"/>
          </w:tcPr>
          <w:p w:rsidR="00F84838" w:rsidRDefault="00F84838" w:rsidP="00B80807">
            <w:pPr>
              <w:rPr>
                <w:b/>
                <w:bCs/>
              </w:rPr>
            </w:pPr>
          </w:p>
        </w:tc>
        <w:tc>
          <w:tcPr>
            <w:tcW w:w="6863" w:type="dxa"/>
          </w:tcPr>
          <w:p w:rsidR="00F84838" w:rsidRDefault="00F84838" w:rsidP="00B80807">
            <w:pPr>
              <w:rPr>
                <w:b/>
                <w:bCs/>
              </w:rPr>
            </w:pPr>
            <w:r w:rsidRPr="009C70E8">
              <w:t>Коэффициент уплотнения контрольной вырубки ниже требуемого на 0,01</w:t>
            </w:r>
          </w:p>
        </w:tc>
        <w:tc>
          <w:tcPr>
            <w:tcW w:w="2168" w:type="dxa"/>
          </w:tcPr>
          <w:p w:rsidR="00F84838" w:rsidRPr="0014212A" w:rsidRDefault="00F84838" w:rsidP="00B80807">
            <w:r w:rsidRPr="0014212A">
              <w:t>Снижение на 30%</w:t>
            </w:r>
          </w:p>
          <w:p w:rsidR="00F84838" w:rsidRPr="0014212A" w:rsidRDefault="00F84838" w:rsidP="00B80807">
            <w:r w:rsidRPr="0014212A">
              <w:t>с площади 2300м</w:t>
            </w:r>
            <w:r w:rsidRPr="0014212A">
              <w:rPr>
                <w:vertAlign w:val="superscript"/>
              </w:rPr>
              <w:t>2</w:t>
            </w:r>
          </w:p>
        </w:tc>
      </w:tr>
      <w:tr w:rsidR="00F84838" w:rsidRPr="001576BD">
        <w:trPr>
          <w:trHeight w:val="345"/>
          <w:jc w:val="center"/>
        </w:trPr>
        <w:tc>
          <w:tcPr>
            <w:tcW w:w="670" w:type="dxa"/>
          </w:tcPr>
          <w:p w:rsidR="00F84838" w:rsidRPr="00C63EEF" w:rsidRDefault="00F84838" w:rsidP="00B80807"/>
        </w:tc>
        <w:tc>
          <w:tcPr>
            <w:tcW w:w="6863" w:type="dxa"/>
          </w:tcPr>
          <w:p w:rsidR="00F84838" w:rsidRDefault="00F84838" w:rsidP="00B80807">
            <w:pPr>
              <w:rPr>
                <w:b/>
                <w:bCs/>
              </w:rPr>
            </w:pPr>
            <w:r w:rsidRPr="009C70E8">
              <w:t>Коэффициент уплотнения контрольной вырубки ниже требуемого на 0,02 и более</w:t>
            </w:r>
          </w:p>
        </w:tc>
        <w:tc>
          <w:tcPr>
            <w:tcW w:w="2168" w:type="dxa"/>
          </w:tcPr>
          <w:p w:rsidR="00F84838" w:rsidRPr="0014212A" w:rsidRDefault="00F84838" w:rsidP="00B80807">
            <w:r w:rsidRPr="0014212A">
              <w:t>Работы не принимаются</w:t>
            </w:r>
          </w:p>
          <w:p w:rsidR="00F84838" w:rsidRPr="0014212A" w:rsidRDefault="00F84838" w:rsidP="00B80807">
            <w:r w:rsidRPr="0014212A">
              <w:t>с площади 2300м</w:t>
            </w:r>
            <w:r w:rsidRPr="0014212A">
              <w:rPr>
                <w:vertAlign w:val="superscript"/>
              </w:rPr>
              <w:t>2</w:t>
            </w:r>
          </w:p>
        </w:tc>
      </w:tr>
      <w:tr w:rsidR="00F84838" w:rsidRPr="001576BD">
        <w:trPr>
          <w:trHeight w:val="218"/>
          <w:jc w:val="center"/>
        </w:trPr>
        <w:tc>
          <w:tcPr>
            <w:tcW w:w="670" w:type="dxa"/>
          </w:tcPr>
          <w:p w:rsidR="00F84838" w:rsidRPr="009C70E8" w:rsidRDefault="00F84838" w:rsidP="00B80807">
            <w:pPr>
              <w:jc w:val="center"/>
              <w:rPr>
                <w:b/>
                <w:bCs/>
                <w:caps/>
              </w:rPr>
            </w:pPr>
            <w:r>
              <w:rPr>
                <w:b/>
                <w:bCs/>
                <w:caps/>
              </w:rPr>
              <w:t>5</w:t>
            </w:r>
          </w:p>
        </w:tc>
        <w:tc>
          <w:tcPr>
            <w:tcW w:w="6863" w:type="dxa"/>
          </w:tcPr>
          <w:p w:rsidR="00F84838" w:rsidRPr="009C70E8" w:rsidRDefault="00F84838" w:rsidP="00B80807">
            <w:pPr>
              <w:jc w:val="center"/>
              <w:rPr>
                <w:b/>
                <w:bCs/>
                <w:caps/>
              </w:rPr>
            </w:pPr>
            <w:r w:rsidRPr="009C70E8">
              <w:rPr>
                <w:b/>
                <w:bCs/>
                <w:caps/>
              </w:rPr>
              <w:t>Асфальтобетонное покрытие</w:t>
            </w:r>
          </w:p>
        </w:tc>
        <w:tc>
          <w:tcPr>
            <w:tcW w:w="2168" w:type="dxa"/>
          </w:tcPr>
          <w:p w:rsidR="00F84838" w:rsidRPr="0014212A" w:rsidRDefault="00F84838" w:rsidP="00B80807">
            <w:pPr>
              <w:rPr>
                <w:b/>
                <w:bCs/>
                <w:caps/>
              </w:rPr>
            </w:pPr>
          </w:p>
        </w:tc>
      </w:tr>
      <w:tr w:rsidR="00F84838" w:rsidRPr="001576BD">
        <w:trPr>
          <w:trHeight w:val="214"/>
          <w:jc w:val="center"/>
        </w:trPr>
        <w:tc>
          <w:tcPr>
            <w:tcW w:w="670" w:type="dxa"/>
          </w:tcPr>
          <w:p w:rsidR="00F84838" w:rsidRPr="009C70E8" w:rsidRDefault="00F84838" w:rsidP="00B80807">
            <w:pPr>
              <w:jc w:val="center"/>
              <w:rPr>
                <w:b/>
                <w:bCs/>
              </w:rPr>
            </w:pPr>
            <w:r>
              <w:rPr>
                <w:b/>
                <w:bCs/>
              </w:rPr>
              <w:t>5.</w:t>
            </w:r>
            <w:r w:rsidRPr="009C70E8">
              <w:rPr>
                <w:b/>
                <w:bCs/>
              </w:rPr>
              <w:t>1</w:t>
            </w:r>
          </w:p>
        </w:tc>
        <w:tc>
          <w:tcPr>
            <w:tcW w:w="6863" w:type="dxa"/>
          </w:tcPr>
          <w:p w:rsidR="00F84838" w:rsidRPr="009C70E8" w:rsidRDefault="00F84838" w:rsidP="00B80807">
            <w:pPr>
              <w:pStyle w:val="BodyText"/>
              <w:rPr>
                <w:b/>
                <w:bCs/>
                <w:sz w:val="20"/>
                <w:szCs w:val="20"/>
              </w:rPr>
            </w:pPr>
            <w:r w:rsidRPr="009C70E8">
              <w:rPr>
                <w:b/>
                <w:bCs/>
                <w:sz w:val="20"/>
                <w:szCs w:val="20"/>
              </w:rPr>
              <w:t>Ширина покрытия (не менее 1 измерения на 10п/м дороги)</w:t>
            </w:r>
          </w:p>
        </w:tc>
        <w:tc>
          <w:tcPr>
            <w:tcW w:w="2168" w:type="dxa"/>
          </w:tcPr>
          <w:p w:rsidR="00F84838" w:rsidRPr="0014212A" w:rsidRDefault="00F84838" w:rsidP="00B80807">
            <w:pPr>
              <w:rPr>
                <w:b/>
                <w:bCs/>
              </w:rPr>
            </w:pPr>
          </w:p>
        </w:tc>
      </w:tr>
      <w:tr w:rsidR="00F84838" w:rsidRPr="001576BD">
        <w:trPr>
          <w:trHeight w:val="345"/>
          <w:jc w:val="center"/>
        </w:trPr>
        <w:tc>
          <w:tcPr>
            <w:tcW w:w="670" w:type="dxa"/>
          </w:tcPr>
          <w:p w:rsidR="00F84838" w:rsidRPr="009C70E8" w:rsidRDefault="00F84838" w:rsidP="00B80807">
            <w:pPr>
              <w:jc w:val="center"/>
            </w:pPr>
          </w:p>
        </w:tc>
        <w:tc>
          <w:tcPr>
            <w:tcW w:w="6863" w:type="dxa"/>
          </w:tcPr>
          <w:p w:rsidR="00F84838" w:rsidRPr="009C70E8" w:rsidRDefault="00F84838" w:rsidP="00B80807">
            <w:pPr>
              <w:jc w:val="both"/>
            </w:pPr>
            <w:r w:rsidRPr="009C70E8">
              <w:t>Отклонение от проектного значения в пределах  от "минус" 3 см до "плюс" 5 см</w:t>
            </w:r>
          </w:p>
        </w:tc>
        <w:tc>
          <w:tcPr>
            <w:tcW w:w="2168" w:type="dxa"/>
          </w:tcPr>
          <w:p w:rsidR="00F84838" w:rsidRPr="0014212A" w:rsidRDefault="00F84838" w:rsidP="00B80807">
            <w:r w:rsidRPr="0014212A">
              <w:t>Снижение не производится</w:t>
            </w:r>
          </w:p>
        </w:tc>
      </w:tr>
      <w:tr w:rsidR="00F84838" w:rsidRPr="009C70E8">
        <w:trPr>
          <w:jc w:val="center"/>
        </w:trPr>
        <w:tc>
          <w:tcPr>
            <w:tcW w:w="670" w:type="dxa"/>
          </w:tcPr>
          <w:p w:rsidR="00F84838" w:rsidRPr="009C70E8" w:rsidRDefault="00F84838" w:rsidP="00B80807">
            <w:pPr>
              <w:jc w:val="center"/>
            </w:pPr>
          </w:p>
        </w:tc>
        <w:tc>
          <w:tcPr>
            <w:tcW w:w="6863" w:type="dxa"/>
          </w:tcPr>
          <w:p w:rsidR="00F84838" w:rsidRPr="009C70E8" w:rsidRDefault="00F84838" w:rsidP="00B80807">
            <w:pPr>
              <w:jc w:val="both"/>
            </w:pPr>
            <w:r w:rsidRPr="009C70E8">
              <w:t>Не более 20% результатов измерений имеют отклонение от проектного значения свыше пределов от "минус" 3 см до "плюс" 5 см</w:t>
            </w:r>
          </w:p>
        </w:tc>
        <w:tc>
          <w:tcPr>
            <w:tcW w:w="2168" w:type="dxa"/>
          </w:tcPr>
          <w:p w:rsidR="00F84838" w:rsidRPr="0014212A" w:rsidRDefault="00F84838" w:rsidP="00B80807">
            <w:r w:rsidRPr="0014212A">
              <w:t>20 тыс. руб. за каждое измеренное отклонение</w:t>
            </w:r>
          </w:p>
        </w:tc>
      </w:tr>
      <w:tr w:rsidR="00F84838" w:rsidRPr="009C70E8">
        <w:trPr>
          <w:jc w:val="center"/>
        </w:trPr>
        <w:tc>
          <w:tcPr>
            <w:tcW w:w="670" w:type="dxa"/>
          </w:tcPr>
          <w:p w:rsidR="00F84838" w:rsidRPr="009C70E8" w:rsidRDefault="00F84838" w:rsidP="00B80807">
            <w:pPr>
              <w:jc w:val="center"/>
            </w:pPr>
          </w:p>
        </w:tc>
        <w:tc>
          <w:tcPr>
            <w:tcW w:w="6863" w:type="dxa"/>
          </w:tcPr>
          <w:p w:rsidR="00F84838" w:rsidRPr="009C70E8" w:rsidRDefault="00F84838" w:rsidP="00B80807">
            <w:pPr>
              <w:jc w:val="both"/>
            </w:pPr>
            <w:r w:rsidRPr="009C70E8">
              <w:t>Более 20% результатов измерений имеют отклонение от проектного значения свыше пределов от "минус" 3 см до "плюс" 5 см</w:t>
            </w:r>
          </w:p>
        </w:tc>
        <w:tc>
          <w:tcPr>
            <w:tcW w:w="2168" w:type="dxa"/>
          </w:tcPr>
          <w:p w:rsidR="00F84838" w:rsidRPr="0014212A" w:rsidRDefault="00F84838" w:rsidP="00B80807">
            <w:r w:rsidRPr="0014212A">
              <w:t>Работа не принимается</w:t>
            </w:r>
          </w:p>
        </w:tc>
      </w:tr>
      <w:tr w:rsidR="00F84838" w:rsidRPr="009C70E8">
        <w:trPr>
          <w:jc w:val="center"/>
        </w:trPr>
        <w:tc>
          <w:tcPr>
            <w:tcW w:w="670" w:type="dxa"/>
          </w:tcPr>
          <w:p w:rsidR="00F84838" w:rsidRPr="009C70E8" w:rsidRDefault="00F84838" w:rsidP="00B80807">
            <w:pPr>
              <w:jc w:val="center"/>
              <w:rPr>
                <w:b/>
                <w:bCs/>
              </w:rPr>
            </w:pPr>
            <w:r>
              <w:rPr>
                <w:b/>
                <w:bCs/>
              </w:rPr>
              <w:t>5.2</w:t>
            </w:r>
          </w:p>
        </w:tc>
        <w:tc>
          <w:tcPr>
            <w:tcW w:w="6863" w:type="dxa"/>
          </w:tcPr>
          <w:p w:rsidR="00F84838" w:rsidRPr="009C70E8" w:rsidRDefault="00F84838" w:rsidP="00B80807">
            <w:pPr>
              <w:pStyle w:val="BodyText"/>
              <w:rPr>
                <w:b/>
                <w:bCs/>
                <w:sz w:val="20"/>
                <w:szCs w:val="20"/>
              </w:rPr>
            </w:pPr>
            <w:r w:rsidRPr="009C70E8">
              <w:rPr>
                <w:b/>
                <w:bCs/>
                <w:sz w:val="20"/>
                <w:szCs w:val="20"/>
              </w:rPr>
              <w:t>Толщина  покрытия (не менее 3-х измерений на 10п/м дороги)</w:t>
            </w:r>
            <w:r>
              <w:rPr>
                <w:b/>
                <w:bCs/>
                <w:sz w:val="20"/>
                <w:szCs w:val="20"/>
              </w:rPr>
              <w:t xml:space="preserve"> по результатам геодезической съёмки</w:t>
            </w:r>
          </w:p>
        </w:tc>
        <w:tc>
          <w:tcPr>
            <w:tcW w:w="2168" w:type="dxa"/>
          </w:tcPr>
          <w:p w:rsidR="00F84838" w:rsidRPr="0014212A" w:rsidRDefault="00F84838" w:rsidP="00B80807">
            <w:pPr>
              <w:rPr>
                <w:b/>
                <w:bCs/>
              </w:rPr>
            </w:pPr>
          </w:p>
        </w:tc>
      </w:tr>
      <w:tr w:rsidR="00F84838" w:rsidRPr="009C70E8">
        <w:trPr>
          <w:jc w:val="center"/>
        </w:trPr>
        <w:tc>
          <w:tcPr>
            <w:tcW w:w="670" w:type="dxa"/>
          </w:tcPr>
          <w:p w:rsidR="00F84838" w:rsidRPr="009C70E8" w:rsidRDefault="00F84838" w:rsidP="00B80807">
            <w:pPr>
              <w:jc w:val="center"/>
            </w:pPr>
          </w:p>
        </w:tc>
        <w:tc>
          <w:tcPr>
            <w:tcW w:w="6863" w:type="dxa"/>
          </w:tcPr>
          <w:p w:rsidR="00F84838" w:rsidRPr="009C70E8" w:rsidRDefault="00F84838" w:rsidP="00B80807">
            <w:pPr>
              <w:pStyle w:val="BodyText"/>
              <w:rPr>
                <w:sz w:val="20"/>
                <w:szCs w:val="20"/>
              </w:rPr>
            </w:pPr>
            <w:r w:rsidRPr="009C70E8">
              <w:rPr>
                <w:sz w:val="20"/>
                <w:szCs w:val="20"/>
              </w:rPr>
              <w:t>До 5% результатов измерений могут иметь отклонения от проектных размеров до "минус" 5мм, до 95% результатов измерений могут иметь отклонения от проектных размеров до "плюс" 5мм</w:t>
            </w:r>
          </w:p>
        </w:tc>
        <w:tc>
          <w:tcPr>
            <w:tcW w:w="2168" w:type="dxa"/>
          </w:tcPr>
          <w:p w:rsidR="00F84838" w:rsidRPr="0014212A" w:rsidRDefault="00F84838" w:rsidP="00B80807">
            <w:r w:rsidRPr="0014212A">
              <w:t>Снижение не производится</w:t>
            </w:r>
          </w:p>
        </w:tc>
      </w:tr>
      <w:tr w:rsidR="00F84838" w:rsidRPr="009C70E8">
        <w:trPr>
          <w:trHeight w:val="465"/>
          <w:jc w:val="center"/>
        </w:trPr>
        <w:tc>
          <w:tcPr>
            <w:tcW w:w="670" w:type="dxa"/>
          </w:tcPr>
          <w:p w:rsidR="00F84838" w:rsidRPr="009C70E8" w:rsidRDefault="00F84838" w:rsidP="00B80807">
            <w:pPr>
              <w:jc w:val="center"/>
            </w:pPr>
          </w:p>
        </w:tc>
        <w:tc>
          <w:tcPr>
            <w:tcW w:w="6863" w:type="dxa"/>
          </w:tcPr>
          <w:p w:rsidR="00F84838" w:rsidRPr="009C70E8" w:rsidRDefault="00F84838" w:rsidP="00B80807">
            <w:pPr>
              <w:pStyle w:val="BodyText"/>
              <w:rPr>
                <w:sz w:val="20"/>
                <w:szCs w:val="20"/>
              </w:rPr>
            </w:pPr>
            <w:r w:rsidRPr="009C70E8">
              <w:rPr>
                <w:sz w:val="20"/>
                <w:szCs w:val="20"/>
              </w:rPr>
              <w:t>До 5% результатов измерений имеют отклонения от проектных размеров до "минус" 10мм, до 95% результатов измерений могут иметь отклонения от проектных размеров до "плюс" 10мм</w:t>
            </w:r>
          </w:p>
        </w:tc>
        <w:tc>
          <w:tcPr>
            <w:tcW w:w="2168" w:type="dxa"/>
          </w:tcPr>
          <w:p w:rsidR="00F84838" w:rsidRPr="0014212A" w:rsidRDefault="00F84838" w:rsidP="00B80807">
            <w:r w:rsidRPr="0014212A">
              <w:t>50 тыс.  руб. за отклонение каждого из результатов</w:t>
            </w:r>
          </w:p>
        </w:tc>
      </w:tr>
      <w:tr w:rsidR="00F84838" w:rsidRPr="009C70E8">
        <w:trPr>
          <w:jc w:val="center"/>
        </w:trPr>
        <w:tc>
          <w:tcPr>
            <w:tcW w:w="670" w:type="dxa"/>
          </w:tcPr>
          <w:p w:rsidR="00F84838" w:rsidRPr="009C70E8" w:rsidRDefault="00F84838" w:rsidP="00B80807">
            <w:pPr>
              <w:jc w:val="center"/>
            </w:pPr>
          </w:p>
        </w:tc>
        <w:tc>
          <w:tcPr>
            <w:tcW w:w="6863" w:type="dxa"/>
          </w:tcPr>
          <w:p w:rsidR="00F84838" w:rsidRPr="009C70E8" w:rsidRDefault="00F84838" w:rsidP="00B80807">
            <w:r w:rsidRPr="009C70E8">
              <w:t xml:space="preserve">Свыше 10% результатов измерений имеют отклонения от проектных размеров до "минус" 10мм или результаты измерений имеют отклонения более чем "минус" 10мм </w:t>
            </w:r>
          </w:p>
        </w:tc>
        <w:tc>
          <w:tcPr>
            <w:tcW w:w="2168" w:type="dxa"/>
          </w:tcPr>
          <w:p w:rsidR="00F84838" w:rsidRPr="0014212A" w:rsidRDefault="00F84838" w:rsidP="00B80807">
            <w:r w:rsidRPr="0014212A">
              <w:t>Работа не принимается</w:t>
            </w:r>
          </w:p>
        </w:tc>
      </w:tr>
      <w:tr w:rsidR="00F84838" w:rsidRPr="009C70E8">
        <w:trPr>
          <w:jc w:val="center"/>
        </w:trPr>
        <w:tc>
          <w:tcPr>
            <w:tcW w:w="670" w:type="dxa"/>
          </w:tcPr>
          <w:p w:rsidR="00F84838" w:rsidRPr="009C70E8" w:rsidRDefault="00F84838" w:rsidP="00B80807">
            <w:pPr>
              <w:jc w:val="center"/>
              <w:rPr>
                <w:b/>
                <w:bCs/>
              </w:rPr>
            </w:pPr>
            <w:r>
              <w:rPr>
                <w:b/>
                <w:bCs/>
              </w:rPr>
              <w:t>5.</w:t>
            </w:r>
            <w:r w:rsidRPr="009C70E8">
              <w:rPr>
                <w:b/>
                <w:bCs/>
              </w:rPr>
              <w:t>3</w:t>
            </w:r>
          </w:p>
        </w:tc>
        <w:tc>
          <w:tcPr>
            <w:tcW w:w="6863" w:type="dxa"/>
          </w:tcPr>
          <w:p w:rsidR="00F84838" w:rsidRPr="009C70E8" w:rsidRDefault="00F84838" w:rsidP="00B80807">
            <w:pPr>
              <w:rPr>
                <w:b/>
                <w:bCs/>
              </w:rPr>
            </w:pPr>
            <w:r w:rsidRPr="009C70E8">
              <w:rPr>
                <w:b/>
                <w:bCs/>
              </w:rPr>
              <w:t xml:space="preserve">Толщина покрытия по результатам контрольной вырубки при приемочном контроле </w:t>
            </w:r>
          </w:p>
        </w:tc>
        <w:tc>
          <w:tcPr>
            <w:tcW w:w="2168" w:type="dxa"/>
          </w:tcPr>
          <w:p w:rsidR="00F84838" w:rsidRPr="0014212A" w:rsidRDefault="00F84838" w:rsidP="00B80807">
            <w:pPr>
              <w:rPr>
                <w:b/>
                <w:bCs/>
              </w:rPr>
            </w:pPr>
          </w:p>
        </w:tc>
      </w:tr>
      <w:tr w:rsidR="00F84838" w:rsidRPr="009C70E8">
        <w:trPr>
          <w:jc w:val="center"/>
        </w:trPr>
        <w:tc>
          <w:tcPr>
            <w:tcW w:w="670" w:type="dxa"/>
          </w:tcPr>
          <w:p w:rsidR="00F84838" w:rsidRPr="009C70E8" w:rsidRDefault="00F84838" w:rsidP="00B80807">
            <w:pPr>
              <w:jc w:val="center"/>
              <w:rPr>
                <w:b/>
                <w:bCs/>
              </w:rPr>
            </w:pPr>
          </w:p>
        </w:tc>
        <w:tc>
          <w:tcPr>
            <w:tcW w:w="6863" w:type="dxa"/>
            <w:vAlign w:val="center"/>
          </w:tcPr>
          <w:p w:rsidR="00F84838" w:rsidRPr="009C70E8" w:rsidRDefault="00F84838" w:rsidP="00B80807">
            <w:r w:rsidRPr="009C70E8">
              <w:t>отклонение от проектных значений до "минус" 5мм</w:t>
            </w:r>
          </w:p>
        </w:tc>
        <w:tc>
          <w:tcPr>
            <w:tcW w:w="2168" w:type="dxa"/>
            <w:vAlign w:val="center"/>
          </w:tcPr>
          <w:p w:rsidR="00F84838" w:rsidRPr="0014212A" w:rsidRDefault="00F84838" w:rsidP="00B80807">
            <w:r w:rsidRPr="0014212A">
              <w:t>10 тыс. руб. за каждую вырубку</w:t>
            </w:r>
          </w:p>
        </w:tc>
      </w:tr>
      <w:tr w:rsidR="00F84838" w:rsidRPr="009C70E8">
        <w:trPr>
          <w:jc w:val="center"/>
        </w:trPr>
        <w:tc>
          <w:tcPr>
            <w:tcW w:w="670" w:type="dxa"/>
          </w:tcPr>
          <w:p w:rsidR="00F84838" w:rsidRPr="009C70E8" w:rsidRDefault="00F84838" w:rsidP="00B80807">
            <w:pPr>
              <w:jc w:val="center"/>
              <w:rPr>
                <w:b/>
                <w:bCs/>
              </w:rPr>
            </w:pPr>
          </w:p>
        </w:tc>
        <w:tc>
          <w:tcPr>
            <w:tcW w:w="6863" w:type="dxa"/>
            <w:vAlign w:val="center"/>
          </w:tcPr>
          <w:p w:rsidR="00F84838" w:rsidRPr="009C70E8" w:rsidRDefault="00F84838" w:rsidP="00B80807">
            <w:pPr>
              <w:rPr>
                <w:i/>
                <w:iCs/>
                <w:u w:val="single"/>
              </w:rPr>
            </w:pPr>
            <w:r w:rsidRPr="009C70E8">
              <w:t>отклонение  от проектных значений от "минус" 5мм до "минус" 10мм</w:t>
            </w:r>
          </w:p>
        </w:tc>
        <w:tc>
          <w:tcPr>
            <w:tcW w:w="2168" w:type="dxa"/>
            <w:vAlign w:val="center"/>
          </w:tcPr>
          <w:p w:rsidR="00F84838" w:rsidRPr="0014212A" w:rsidRDefault="00F84838" w:rsidP="00B80807">
            <w:r w:rsidRPr="0014212A">
              <w:t>50 тыс.  руб. за каждую вырубку работы не принимаются</w:t>
            </w:r>
          </w:p>
        </w:tc>
      </w:tr>
      <w:tr w:rsidR="00F84838" w:rsidRPr="009C70E8">
        <w:trPr>
          <w:jc w:val="center"/>
        </w:trPr>
        <w:tc>
          <w:tcPr>
            <w:tcW w:w="670" w:type="dxa"/>
          </w:tcPr>
          <w:p w:rsidR="00F84838" w:rsidRPr="009C70E8" w:rsidRDefault="00F84838" w:rsidP="00B80807">
            <w:pPr>
              <w:jc w:val="center"/>
              <w:rPr>
                <w:b/>
                <w:bCs/>
              </w:rPr>
            </w:pPr>
          </w:p>
        </w:tc>
        <w:tc>
          <w:tcPr>
            <w:tcW w:w="6863" w:type="dxa"/>
            <w:vAlign w:val="center"/>
          </w:tcPr>
          <w:p w:rsidR="00F84838" w:rsidRPr="009C70E8" w:rsidRDefault="00F84838" w:rsidP="00B80807">
            <w:pPr>
              <w:rPr>
                <w:i/>
                <w:iCs/>
                <w:u w:val="single"/>
              </w:rPr>
            </w:pPr>
            <w:r w:rsidRPr="009C70E8">
              <w:t>отклонение от проектных значений свыше "минус" 10мм</w:t>
            </w:r>
          </w:p>
        </w:tc>
        <w:tc>
          <w:tcPr>
            <w:tcW w:w="2168" w:type="dxa"/>
            <w:vAlign w:val="center"/>
          </w:tcPr>
          <w:p w:rsidR="00F84838" w:rsidRPr="0014212A" w:rsidRDefault="00F84838" w:rsidP="00B80807">
            <w:r w:rsidRPr="0014212A">
              <w:t>100 тыс.  руб. за каждую вырубку и работы не принимаются</w:t>
            </w:r>
          </w:p>
        </w:tc>
      </w:tr>
      <w:tr w:rsidR="00F84838" w:rsidRPr="009C70E8">
        <w:trPr>
          <w:jc w:val="center"/>
        </w:trPr>
        <w:tc>
          <w:tcPr>
            <w:tcW w:w="670" w:type="dxa"/>
          </w:tcPr>
          <w:p w:rsidR="00F84838" w:rsidRPr="009C70E8" w:rsidRDefault="00F84838" w:rsidP="00B80807">
            <w:pPr>
              <w:jc w:val="center"/>
              <w:rPr>
                <w:b/>
                <w:bCs/>
              </w:rPr>
            </w:pPr>
            <w:r>
              <w:rPr>
                <w:b/>
                <w:bCs/>
              </w:rPr>
              <w:t>5.</w:t>
            </w:r>
            <w:r w:rsidRPr="009C70E8">
              <w:rPr>
                <w:b/>
                <w:bCs/>
              </w:rPr>
              <w:t>4</w:t>
            </w:r>
          </w:p>
        </w:tc>
        <w:tc>
          <w:tcPr>
            <w:tcW w:w="6863" w:type="dxa"/>
          </w:tcPr>
          <w:p w:rsidR="00F84838" w:rsidRPr="009C70E8" w:rsidRDefault="00F84838" w:rsidP="00B80807">
            <w:pPr>
              <w:rPr>
                <w:b/>
                <w:bCs/>
              </w:rPr>
            </w:pPr>
            <w:r w:rsidRPr="009C70E8">
              <w:rPr>
                <w:b/>
                <w:bCs/>
              </w:rPr>
              <w:t>Поперечный уклон (не менее 1 измерения на 20п/м дороги)</w:t>
            </w:r>
          </w:p>
        </w:tc>
        <w:tc>
          <w:tcPr>
            <w:tcW w:w="2168" w:type="dxa"/>
          </w:tcPr>
          <w:p w:rsidR="00F84838" w:rsidRPr="0014212A" w:rsidRDefault="00F84838" w:rsidP="00B80807">
            <w:pPr>
              <w:rPr>
                <w:b/>
                <w:bCs/>
              </w:rPr>
            </w:pPr>
          </w:p>
        </w:tc>
      </w:tr>
      <w:tr w:rsidR="00F84838" w:rsidRPr="009C70E8">
        <w:trPr>
          <w:jc w:val="center"/>
        </w:trPr>
        <w:tc>
          <w:tcPr>
            <w:tcW w:w="670" w:type="dxa"/>
          </w:tcPr>
          <w:p w:rsidR="00F84838" w:rsidRPr="009C70E8" w:rsidRDefault="00F84838" w:rsidP="00B80807">
            <w:pPr>
              <w:jc w:val="center"/>
            </w:pPr>
          </w:p>
        </w:tc>
        <w:tc>
          <w:tcPr>
            <w:tcW w:w="6863" w:type="dxa"/>
          </w:tcPr>
          <w:p w:rsidR="00F84838" w:rsidRPr="009C70E8" w:rsidRDefault="00F84838" w:rsidP="00B80807">
            <w:pPr>
              <w:jc w:val="both"/>
              <w:rPr>
                <w:vertAlign w:val="subscript"/>
              </w:rPr>
            </w:pPr>
            <w:r w:rsidRPr="009C70E8">
              <w:t>100% результатов измерений могут иметь отклонения от проектных решений от "плюс" 5</w:t>
            </w:r>
            <w:r w:rsidRPr="009C70E8">
              <w:rPr>
                <w:vertAlign w:val="superscript"/>
              </w:rPr>
              <w:t>0</w:t>
            </w:r>
            <w:r w:rsidRPr="009C70E8">
              <w:t>/</w:t>
            </w:r>
            <w:r w:rsidRPr="009C70E8">
              <w:rPr>
                <w:vertAlign w:val="subscript"/>
              </w:rPr>
              <w:t>00</w:t>
            </w:r>
            <w:r w:rsidRPr="009C70E8">
              <w:t xml:space="preserve"> до "минус" 5</w:t>
            </w:r>
            <w:r w:rsidRPr="009C70E8">
              <w:rPr>
                <w:vertAlign w:val="superscript"/>
              </w:rPr>
              <w:t>0</w:t>
            </w:r>
            <w:r w:rsidRPr="009C70E8">
              <w:t>/</w:t>
            </w:r>
            <w:r w:rsidRPr="009C70E8">
              <w:rPr>
                <w:vertAlign w:val="subscript"/>
              </w:rPr>
              <w:t>00</w:t>
            </w:r>
          </w:p>
        </w:tc>
        <w:tc>
          <w:tcPr>
            <w:tcW w:w="2168" w:type="dxa"/>
          </w:tcPr>
          <w:p w:rsidR="00F84838" w:rsidRPr="0014212A" w:rsidRDefault="00F84838" w:rsidP="00B80807">
            <w:r w:rsidRPr="0014212A">
              <w:t>Снижение не производится</w:t>
            </w:r>
          </w:p>
        </w:tc>
      </w:tr>
      <w:tr w:rsidR="00F84838" w:rsidRPr="009C70E8">
        <w:trPr>
          <w:jc w:val="center"/>
        </w:trPr>
        <w:tc>
          <w:tcPr>
            <w:tcW w:w="670" w:type="dxa"/>
          </w:tcPr>
          <w:p w:rsidR="00F84838" w:rsidRPr="009C70E8" w:rsidRDefault="00F84838" w:rsidP="00B80807">
            <w:pPr>
              <w:jc w:val="center"/>
            </w:pPr>
          </w:p>
        </w:tc>
        <w:tc>
          <w:tcPr>
            <w:tcW w:w="6863" w:type="dxa"/>
          </w:tcPr>
          <w:p w:rsidR="00F84838" w:rsidRPr="009C70E8" w:rsidRDefault="00F84838" w:rsidP="00B80807">
            <w:r w:rsidRPr="009C70E8">
              <w:t xml:space="preserve">Не более 5% результатов измерений имеют отклонения от проектных решений от "плюс"  5-10 </w:t>
            </w:r>
            <w:r w:rsidRPr="009C70E8">
              <w:rPr>
                <w:vertAlign w:val="superscript"/>
              </w:rPr>
              <w:t>0</w:t>
            </w:r>
            <w:r w:rsidRPr="009C70E8">
              <w:t>/</w:t>
            </w:r>
            <w:r w:rsidRPr="009C70E8">
              <w:rPr>
                <w:vertAlign w:val="subscript"/>
              </w:rPr>
              <w:t xml:space="preserve">00 </w:t>
            </w:r>
            <w:r w:rsidRPr="009C70E8">
              <w:t xml:space="preserve">до "минус" 5-10 </w:t>
            </w:r>
            <w:r w:rsidRPr="009C70E8">
              <w:rPr>
                <w:vertAlign w:val="superscript"/>
              </w:rPr>
              <w:t>0</w:t>
            </w:r>
            <w:r w:rsidRPr="009C70E8">
              <w:t>/</w:t>
            </w:r>
            <w:r w:rsidRPr="009C70E8">
              <w:rPr>
                <w:vertAlign w:val="subscript"/>
              </w:rPr>
              <w:t>00</w:t>
            </w:r>
            <w:r w:rsidRPr="009C70E8">
              <w:t>, 95% результатов измерений могут иметь отклонения от проектных решений от "плюс" 5</w:t>
            </w:r>
            <w:r w:rsidRPr="009C70E8">
              <w:rPr>
                <w:vertAlign w:val="superscript"/>
              </w:rPr>
              <w:t>0</w:t>
            </w:r>
            <w:r w:rsidRPr="009C70E8">
              <w:t>/</w:t>
            </w:r>
            <w:r w:rsidRPr="009C70E8">
              <w:rPr>
                <w:vertAlign w:val="subscript"/>
              </w:rPr>
              <w:t>00</w:t>
            </w:r>
            <w:r w:rsidRPr="009C70E8">
              <w:t xml:space="preserve"> до "минус" 5</w:t>
            </w:r>
            <w:r w:rsidRPr="009C70E8">
              <w:rPr>
                <w:vertAlign w:val="superscript"/>
              </w:rPr>
              <w:t>0</w:t>
            </w:r>
            <w:r w:rsidRPr="009C70E8">
              <w:t>/</w:t>
            </w:r>
            <w:r w:rsidRPr="009C70E8">
              <w:rPr>
                <w:vertAlign w:val="subscript"/>
              </w:rPr>
              <w:t>00</w:t>
            </w:r>
            <w:r w:rsidRPr="009C70E8">
              <w:t xml:space="preserve"> </w:t>
            </w:r>
          </w:p>
        </w:tc>
        <w:tc>
          <w:tcPr>
            <w:tcW w:w="2168" w:type="dxa"/>
          </w:tcPr>
          <w:p w:rsidR="00F84838" w:rsidRPr="0014212A" w:rsidRDefault="00F84838" w:rsidP="00B80807">
            <w:r w:rsidRPr="0014212A">
              <w:t>50 тыс. руб. за каждое измерение</w:t>
            </w:r>
          </w:p>
        </w:tc>
      </w:tr>
      <w:tr w:rsidR="00F84838" w:rsidRPr="009C70E8">
        <w:trPr>
          <w:jc w:val="center"/>
        </w:trPr>
        <w:tc>
          <w:tcPr>
            <w:tcW w:w="670" w:type="dxa"/>
          </w:tcPr>
          <w:p w:rsidR="00F84838" w:rsidRPr="009C70E8" w:rsidRDefault="00F84838" w:rsidP="00B80807">
            <w:pPr>
              <w:jc w:val="center"/>
            </w:pPr>
          </w:p>
        </w:tc>
        <w:tc>
          <w:tcPr>
            <w:tcW w:w="6863" w:type="dxa"/>
          </w:tcPr>
          <w:p w:rsidR="00F84838" w:rsidRPr="009C70E8" w:rsidRDefault="00F84838" w:rsidP="00B80807">
            <w:pPr>
              <w:jc w:val="both"/>
              <w:rPr>
                <w:vertAlign w:val="subscript"/>
              </w:rPr>
            </w:pPr>
            <w:r w:rsidRPr="009C70E8">
              <w:t xml:space="preserve">Результаты измерений имеют отклонения от проектных решений свыше </w:t>
            </w:r>
            <w:r w:rsidRPr="009C70E8">
              <w:rPr>
                <w:rFonts w:ascii="Courier New" w:hAnsi="Courier New" w:cs="Courier New"/>
                <w:sz w:val="18"/>
                <w:szCs w:val="18"/>
              </w:rPr>
              <w:t>±</w:t>
            </w:r>
            <w:r w:rsidRPr="009C70E8">
              <w:t>10</w:t>
            </w:r>
            <w:r w:rsidRPr="009C70E8">
              <w:rPr>
                <w:vertAlign w:val="superscript"/>
              </w:rPr>
              <w:t>0</w:t>
            </w:r>
            <w:r w:rsidRPr="009C70E8">
              <w:t>/</w:t>
            </w:r>
            <w:r w:rsidRPr="009C70E8">
              <w:rPr>
                <w:vertAlign w:val="subscript"/>
              </w:rPr>
              <w:t>00</w:t>
            </w:r>
          </w:p>
        </w:tc>
        <w:tc>
          <w:tcPr>
            <w:tcW w:w="2168" w:type="dxa"/>
          </w:tcPr>
          <w:p w:rsidR="00F84838" w:rsidRPr="0014212A" w:rsidRDefault="00F84838" w:rsidP="00B80807">
            <w:r w:rsidRPr="0014212A">
              <w:t>Работа не принимается</w:t>
            </w:r>
          </w:p>
        </w:tc>
      </w:tr>
      <w:tr w:rsidR="00F84838" w:rsidRPr="009C70E8">
        <w:trPr>
          <w:jc w:val="center"/>
        </w:trPr>
        <w:tc>
          <w:tcPr>
            <w:tcW w:w="670" w:type="dxa"/>
          </w:tcPr>
          <w:p w:rsidR="00F84838" w:rsidRPr="009C70E8" w:rsidRDefault="00F84838" w:rsidP="00B80807">
            <w:pPr>
              <w:jc w:val="center"/>
              <w:rPr>
                <w:b/>
                <w:bCs/>
              </w:rPr>
            </w:pPr>
            <w:r>
              <w:rPr>
                <w:b/>
                <w:bCs/>
              </w:rPr>
              <w:t>5.</w:t>
            </w:r>
            <w:r w:rsidRPr="009C70E8">
              <w:rPr>
                <w:b/>
                <w:bCs/>
              </w:rPr>
              <w:t>5</w:t>
            </w:r>
          </w:p>
        </w:tc>
        <w:tc>
          <w:tcPr>
            <w:tcW w:w="6863" w:type="dxa"/>
          </w:tcPr>
          <w:p w:rsidR="00F84838" w:rsidRPr="009C70E8" w:rsidRDefault="00F84838" w:rsidP="00B80807">
            <w:pPr>
              <w:rPr>
                <w:b/>
                <w:bCs/>
              </w:rPr>
            </w:pPr>
            <w:r w:rsidRPr="009C70E8">
              <w:rPr>
                <w:b/>
                <w:bCs/>
              </w:rPr>
              <w:t>Ровность (5 замеров просвета под рейкой длинной 3м)</w:t>
            </w:r>
          </w:p>
        </w:tc>
        <w:tc>
          <w:tcPr>
            <w:tcW w:w="2168" w:type="dxa"/>
          </w:tcPr>
          <w:p w:rsidR="00F84838" w:rsidRPr="0014212A" w:rsidRDefault="00F84838" w:rsidP="00B80807">
            <w:pPr>
              <w:rPr>
                <w:b/>
                <w:bCs/>
              </w:rPr>
            </w:pPr>
          </w:p>
        </w:tc>
      </w:tr>
      <w:tr w:rsidR="00F84838" w:rsidRPr="009C70E8">
        <w:trPr>
          <w:jc w:val="center"/>
        </w:trPr>
        <w:tc>
          <w:tcPr>
            <w:tcW w:w="670" w:type="dxa"/>
          </w:tcPr>
          <w:p w:rsidR="00F84838" w:rsidRPr="009C70E8" w:rsidRDefault="00F84838" w:rsidP="00B80807">
            <w:pPr>
              <w:jc w:val="center"/>
            </w:pPr>
          </w:p>
        </w:tc>
        <w:tc>
          <w:tcPr>
            <w:tcW w:w="6863" w:type="dxa"/>
          </w:tcPr>
          <w:p w:rsidR="00F84838" w:rsidRPr="009C70E8" w:rsidRDefault="00F84838" w:rsidP="00B80807">
            <w:r w:rsidRPr="009C70E8">
              <w:t>До 5% результатов измерений могут иметь значения в пределах до 6мм, 95% результатов измерений имеют значение просветов до 3мм</w:t>
            </w:r>
          </w:p>
        </w:tc>
        <w:tc>
          <w:tcPr>
            <w:tcW w:w="2168" w:type="dxa"/>
          </w:tcPr>
          <w:p w:rsidR="00F84838" w:rsidRPr="0014212A" w:rsidRDefault="00F84838" w:rsidP="00B80807">
            <w:r w:rsidRPr="0014212A">
              <w:t>Снижение не производится</w:t>
            </w:r>
          </w:p>
        </w:tc>
      </w:tr>
      <w:tr w:rsidR="00F84838" w:rsidRPr="009C70E8">
        <w:trPr>
          <w:jc w:val="center"/>
        </w:trPr>
        <w:tc>
          <w:tcPr>
            <w:tcW w:w="670" w:type="dxa"/>
          </w:tcPr>
          <w:p w:rsidR="00F84838" w:rsidRPr="009C70E8" w:rsidRDefault="00F84838" w:rsidP="00B80807">
            <w:pPr>
              <w:jc w:val="center"/>
            </w:pPr>
          </w:p>
        </w:tc>
        <w:tc>
          <w:tcPr>
            <w:tcW w:w="6863" w:type="dxa"/>
          </w:tcPr>
          <w:p w:rsidR="00F84838" w:rsidRPr="009C70E8" w:rsidRDefault="00F84838" w:rsidP="00B80807">
            <w:r w:rsidRPr="009C70E8">
              <w:t>До 5% результатов измерений могут иметь значение в пределах до 8мм остальные результаты измерений имеют значение просвета до 3 мм</w:t>
            </w:r>
          </w:p>
        </w:tc>
        <w:tc>
          <w:tcPr>
            <w:tcW w:w="2168" w:type="dxa"/>
          </w:tcPr>
          <w:p w:rsidR="00F84838" w:rsidRPr="0014212A" w:rsidRDefault="00F84838" w:rsidP="00B80807">
            <w:r w:rsidRPr="0014212A">
              <w:t>50 тыс. руб. за каждый замер</w:t>
            </w:r>
          </w:p>
        </w:tc>
      </w:tr>
      <w:tr w:rsidR="00F84838" w:rsidRPr="009C70E8">
        <w:trPr>
          <w:jc w:val="center"/>
        </w:trPr>
        <w:tc>
          <w:tcPr>
            <w:tcW w:w="670" w:type="dxa"/>
          </w:tcPr>
          <w:p w:rsidR="00F84838" w:rsidRPr="009C70E8" w:rsidRDefault="00F84838" w:rsidP="00B80807">
            <w:pPr>
              <w:jc w:val="center"/>
            </w:pPr>
          </w:p>
        </w:tc>
        <w:tc>
          <w:tcPr>
            <w:tcW w:w="6863" w:type="dxa"/>
          </w:tcPr>
          <w:p w:rsidR="00F84838" w:rsidRPr="009C70E8" w:rsidRDefault="00F84838" w:rsidP="00B80807">
            <w:r w:rsidRPr="009C70E8">
              <w:t>Результаты измерений имеют значение просвета свыше 8 мм</w:t>
            </w:r>
          </w:p>
        </w:tc>
        <w:tc>
          <w:tcPr>
            <w:tcW w:w="2168" w:type="dxa"/>
          </w:tcPr>
          <w:p w:rsidR="00F84838" w:rsidRPr="0014212A" w:rsidRDefault="00F84838" w:rsidP="00B80807">
            <w:r w:rsidRPr="0014212A">
              <w:t>100 тыс. руб. за каждый замер или работы не принимаются (на усмотрение Заказчика)</w:t>
            </w:r>
          </w:p>
        </w:tc>
      </w:tr>
      <w:tr w:rsidR="00F84838" w:rsidRPr="009C70E8">
        <w:trPr>
          <w:jc w:val="center"/>
        </w:trPr>
        <w:tc>
          <w:tcPr>
            <w:tcW w:w="670" w:type="dxa"/>
          </w:tcPr>
          <w:p w:rsidR="00F84838" w:rsidRPr="009364D1" w:rsidRDefault="00F84838" w:rsidP="00B80807">
            <w:pPr>
              <w:jc w:val="center"/>
              <w:rPr>
                <w:b/>
                <w:bCs/>
              </w:rPr>
            </w:pPr>
            <w:r w:rsidRPr="009364D1">
              <w:rPr>
                <w:b/>
                <w:bCs/>
              </w:rPr>
              <w:t>5.6</w:t>
            </w:r>
          </w:p>
        </w:tc>
        <w:tc>
          <w:tcPr>
            <w:tcW w:w="6863" w:type="dxa"/>
          </w:tcPr>
          <w:p w:rsidR="00F84838" w:rsidRPr="009364D1" w:rsidRDefault="00F84838" w:rsidP="009364D1">
            <w:pPr>
              <w:rPr>
                <w:b/>
                <w:bCs/>
              </w:rPr>
            </w:pPr>
            <w:r w:rsidRPr="009364D1">
              <w:rPr>
                <w:b/>
                <w:bCs/>
              </w:rPr>
              <w:t xml:space="preserve">Ровность в продольном направлении (метод амплитуд) </w:t>
            </w:r>
          </w:p>
        </w:tc>
        <w:tc>
          <w:tcPr>
            <w:tcW w:w="2168" w:type="dxa"/>
          </w:tcPr>
          <w:p w:rsidR="00F84838" w:rsidRPr="0014212A" w:rsidRDefault="00F84838" w:rsidP="00B80807"/>
        </w:tc>
      </w:tr>
      <w:tr w:rsidR="00F84838" w:rsidRPr="009C70E8">
        <w:trPr>
          <w:jc w:val="center"/>
        </w:trPr>
        <w:tc>
          <w:tcPr>
            <w:tcW w:w="670" w:type="dxa"/>
          </w:tcPr>
          <w:p w:rsidR="00F84838" w:rsidRPr="009C70E8" w:rsidRDefault="00F84838" w:rsidP="00B80807">
            <w:pPr>
              <w:jc w:val="center"/>
            </w:pPr>
          </w:p>
        </w:tc>
        <w:tc>
          <w:tcPr>
            <w:tcW w:w="6863" w:type="dxa"/>
          </w:tcPr>
          <w:p w:rsidR="00F84838" w:rsidRPr="009364D1" w:rsidRDefault="00F84838" w:rsidP="009364D1">
            <w:r w:rsidRPr="009364D1">
              <w:rPr>
                <w:rStyle w:val="apple-style-span"/>
              </w:rPr>
              <w:t>Соответствует требованию п. 14.5 СНиП 3.06.03-85</w:t>
            </w:r>
          </w:p>
        </w:tc>
        <w:tc>
          <w:tcPr>
            <w:tcW w:w="2168" w:type="dxa"/>
          </w:tcPr>
          <w:p w:rsidR="00F84838" w:rsidRPr="0014212A" w:rsidRDefault="00F84838" w:rsidP="00B80807">
            <w:r w:rsidRPr="0014212A">
              <w:t>Снижение не производится</w:t>
            </w:r>
          </w:p>
        </w:tc>
      </w:tr>
      <w:tr w:rsidR="00F84838" w:rsidRPr="009C70E8">
        <w:trPr>
          <w:jc w:val="center"/>
        </w:trPr>
        <w:tc>
          <w:tcPr>
            <w:tcW w:w="670" w:type="dxa"/>
          </w:tcPr>
          <w:p w:rsidR="00F84838" w:rsidRPr="009C70E8" w:rsidRDefault="00F84838" w:rsidP="00B80807">
            <w:pPr>
              <w:jc w:val="center"/>
            </w:pPr>
          </w:p>
        </w:tc>
        <w:tc>
          <w:tcPr>
            <w:tcW w:w="6863" w:type="dxa"/>
          </w:tcPr>
          <w:p w:rsidR="00F84838" w:rsidRPr="009364D1" w:rsidRDefault="00F84838" w:rsidP="009364D1">
            <w:r w:rsidRPr="009364D1">
              <w:t>Не с</w:t>
            </w:r>
            <w:r w:rsidRPr="009364D1">
              <w:rPr>
                <w:rStyle w:val="apple-style-span"/>
              </w:rPr>
              <w:t>оответствует требованию п. 14.5 СНиП 3.06.03-85</w:t>
            </w:r>
          </w:p>
        </w:tc>
        <w:tc>
          <w:tcPr>
            <w:tcW w:w="2168" w:type="dxa"/>
          </w:tcPr>
          <w:p w:rsidR="00F84838" w:rsidRPr="0014212A" w:rsidRDefault="00F84838" w:rsidP="009364D1">
            <w:r w:rsidRPr="0014212A">
              <w:t>Работа не принимается</w:t>
            </w:r>
          </w:p>
        </w:tc>
      </w:tr>
      <w:tr w:rsidR="00F84838" w:rsidRPr="009C70E8">
        <w:trPr>
          <w:jc w:val="center"/>
        </w:trPr>
        <w:tc>
          <w:tcPr>
            <w:tcW w:w="670" w:type="dxa"/>
          </w:tcPr>
          <w:p w:rsidR="00F84838" w:rsidRPr="009C70E8" w:rsidRDefault="00F84838" w:rsidP="009364D1">
            <w:pPr>
              <w:jc w:val="center"/>
              <w:rPr>
                <w:b/>
                <w:bCs/>
              </w:rPr>
            </w:pPr>
            <w:r>
              <w:rPr>
                <w:b/>
                <w:bCs/>
              </w:rPr>
              <w:t>5.7</w:t>
            </w:r>
          </w:p>
        </w:tc>
        <w:tc>
          <w:tcPr>
            <w:tcW w:w="6863" w:type="dxa"/>
          </w:tcPr>
          <w:p w:rsidR="00F84838" w:rsidRPr="009C70E8" w:rsidRDefault="00F84838" w:rsidP="00B80807">
            <w:pPr>
              <w:rPr>
                <w:b/>
                <w:bCs/>
              </w:rPr>
            </w:pPr>
            <w:r w:rsidRPr="009C70E8">
              <w:rPr>
                <w:b/>
                <w:bCs/>
              </w:rPr>
              <w:t>Поперечные сопряжение</w:t>
            </w:r>
          </w:p>
        </w:tc>
        <w:tc>
          <w:tcPr>
            <w:tcW w:w="2168" w:type="dxa"/>
          </w:tcPr>
          <w:p w:rsidR="00F84838" w:rsidRPr="0014212A" w:rsidRDefault="00F84838" w:rsidP="00B80807">
            <w:pPr>
              <w:rPr>
                <w:b/>
                <w:bCs/>
              </w:rPr>
            </w:pPr>
          </w:p>
        </w:tc>
      </w:tr>
      <w:tr w:rsidR="00F84838" w:rsidRPr="009C70E8">
        <w:trPr>
          <w:jc w:val="center"/>
        </w:trPr>
        <w:tc>
          <w:tcPr>
            <w:tcW w:w="670" w:type="dxa"/>
          </w:tcPr>
          <w:p w:rsidR="00F84838" w:rsidRPr="009C70E8" w:rsidRDefault="00F84838" w:rsidP="00B80807">
            <w:pPr>
              <w:jc w:val="center"/>
            </w:pPr>
          </w:p>
        </w:tc>
        <w:tc>
          <w:tcPr>
            <w:tcW w:w="6863" w:type="dxa"/>
          </w:tcPr>
          <w:p w:rsidR="00F84838" w:rsidRPr="009C70E8" w:rsidRDefault="00F84838" w:rsidP="00B80807">
            <w:r w:rsidRPr="009C70E8">
              <w:t>Разница в уровнях на поперечных сопряжениях (просвет под рейкой длиной 3 м)</w:t>
            </w:r>
          </w:p>
        </w:tc>
        <w:tc>
          <w:tcPr>
            <w:tcW w:w="2168" w:type="dxa"/>
          </w:tcPr>
          <w:p w:rsidR="00F84838" w:rsidRPr="0014212A" w:rsidRDefault="00F84838" w:rsidP="00B80807"/>
        </w:tc>
      </w:tr>
      <w:tr w:rsidR="00F84838" w:rsidRPr="009C70E8">
        <w:trPr>
          <w:jc w:val="center"/>
        </w:trPr>
        <w:tc>
          <w:tcPr>
            <w:tcW w:w="670" w:type="dxa"/>
          </w:tcPr>
          <w:p w:rsidR="00F84838" w:rsidRPr="009C70E8" w:rsidRDefault="00F84838" w:rsidP="00B80807">
            <w:pPr>
              <w:jc w:val="center"/>
            </w:pPr>
          </w:p>
        </w:tc>
        <w:tc>
          <w:tcPr>
            <w:tcW w:w="6863" w:type="dxa"/>
          </w:tcPr>
          <w:p w:rsidR="00F84838" w:rsidRPr="009C70E8" w:rsidRDefault="00F84838" w:rsidP="00B80807">
            <w:r w:rsidRPr="009C70E8">
              <w:t>На каждом стыке просвет под рейкой  до 1мм</w:t>
            </w:r>
          </w:p>
        </w:tc>
        <w:tc>
          <w:tcPr>
            <w:tcW w:w="2168" w:type="dxa"/>
          </w:tcPr>
          <w:p w:rsidR="00F84838" w:rsidRPr="0014212A" w:rsidRDefault="00F84838" w:rsidP="00B80807">
            <w:r w:rsidRPr="0014212A">
              <w:t>Снижение не производится</w:t>
            </w:r>
          </w:p>
        </w:tc>
      </w:tr>
      <w:tr w:rsidR="00F84838" w:rsidRPr="009C70E8">
        <w:trPr>
          <w:jc w:val="center"/>
        </w:trPr>
        <w:tc>
          <w:tcPr>
            <w:tcW w:w="670" w:type="dxa"/>
          </w:tcPr>
          <w:p w:rsidR="00F84838" w:rsidRPr="009C70E8" w:rsidRDefault="00F84838" w:rsidP="00B80807">
            <w:pPr>
              <w:jc w:val="center"/>
            </w:pPr>
          </w:p>
        </w:tc>
        <w:tc>
          <w:tcPr>
            <w:tcW w:w="6863" w:type="dxa"/>
          </w:tcPr>
          <w:p w:rsidR="00F84838" w:rsidRPr="009C70E8" w:rsidRDefault="00F84838" w:rsidP="00B80807">
            <w:r w:rsidRPr="009C70E8">
              <w:t>На каждом стыке просвет под рейкой  от 1 до3 мм</w:t>
            </w:r>
          </w:p>
        </w:tc>
        <w:tc>
          <w:tcPr>
            <w:tcW w:w="2168" w:type="dxa"/>
          </w:tcPr>
          <w:p w:rsidR="00F84838" w:rsidRPr="009C70E8" w:rsidRDefault="00F84838" w:rsidP="00B80807">
            <w:r w:rsidRPr="009C70E8">
              <w:t>50 тыс. руб. за каждый стык на полосе движения</w:t>
            </w:r>
          </w:p>
        </w:tc>
      </w:tr>
      <w:tr w:rsidR="00F84838" w:rsidRPr="009C70E8">
        <w:trPr>
          <w:jc w:val="center"/>
        </w:trPr>
        <w:tc>
          <w:tcPr>
            <w:tcW w:w="670" w:type="dxa"/>
          </w:tcPr>
          <w:p w:rsidR="00F84838" w:rsidRPr="009C70E8" w:rsidRDefault="00F84838" w:rsidP="00B80807">
            <w:pPr>
              <w:jc w:val="center"/>
            </w:pPr>
          </w:p>
        </w:tc>
        <w:tc>
          <w:tcPr>
            <w:tcW w:w="6863" w:type="dxa"/>
          </w:tcPr>
          <w:p w:rsidR="00F84838" w:rsidRPr="009C70E8" w:rsidRDefault="00F84838" w:rsidP="00B80807">
            <w:r w:rsidRPr="009C70E8">
              <w:t>На каждом стыке просвет под рейкой более 3 мм</w:t>
            </w:r>
          </w:p>
        </w:tc>
        <w:tc>
          <w:tcPr>
            <w:tcW w:w="2168" w:type="dxa"/>
          </w:tcPr>
          <w:p w:rsidR="00F84838" w:rsidRPr="009C70E8" w:rsidRDefault="00F84838" w:rsidP="00B80807">
            <w:r w:rsidRPr="009C70E8">
              <w:t>Работ</w:t>
            </w:r>
            <w:r>
              <w:t>а</w:t>
            </w:r>
            <w:r w:rsidRPr="009C70E8">
              <w:t xml:space="preserve"> не принима</w:t>
            </w:r>
            <w:r>
              <w:t>е</w:t>
            </w:r>
            <w:r w:rsidRPr="009C70E8">
              <w:t>тся</w:t>
            </w:r>
          </w:p>
        </w:tc>
      </w:tr>
      <w:tr w:rsidR="00F84838" w:rsidRPr="009C70E8">
        <w:trPr>
          <w:jc w:val="center"/>
        </w:trPr>
        <w:tc>
          <w:tcPr>
            <w:tcW w:w="670" w:type="dxa"/>
          </w:tcPr>
          <w:p w:rsidR="00F84838" w:rsidRPr="009C70E8" w:rsidRDefault="00F84838" w:rsidP="00B80807">
            <w:pPr>
              <w:jc w:val="center"/>
            </w:pPr>
          </w:p>
        </w:tc>
        <w:tc>
          <w:tcPr>
            <w:tcW w:w="6863" w:type="dxa"/>
          </w:tcPr>
          <w:p w:rsidR="00F84838" w:rsidRPr="009C70E8" w:rsidRDefault="00F84838" w:rsidP="00B80807">
            <w:pPr>
              <w:jc w:val="both"/>
            </w:pPr>
            <w:r w:rsidRPr="009C70E8">
              <w:t xml:space="preserve">Неоднородность, пористость, непрямолинейность  по результатам визуального осмотра - вышеперечисленные дефекты отсутствуют </w:t>
            </w:r>
          </w:p>
        </w:tc>
        <w:tc>
          <w:tcPr>
            <w:tcW w:w="2168" w:type="dxa"/>
          </w:tcPr>
          <w:p w:rsidR="00F84838" w:rsidRPr="009C70E8" w:rsidRDefault="00F84838" w:rsidP="00B80807">
            <w:r w:rsidRPr="009C70E8">
              <w:t>Снижение не производится</w:t>
            </w:r>
          </w:p>
        </w:tc>
      </w:tr>
      <w:tr w:rsidR="00F84838" w:rsidRPr="009C70E8">
        <w:trPr>
          <w:trHeight w:val="258"/>
          <w:jc w:val="center"/>
        </w:trPr>
        <w:tc>
          <w:tcPr>
            <w:tcW w:w="670" w:type="dxa"/>
          </w:tcPr>
          <w:p w:rsidR="00F84838" w:rsidRPr="009C70E8" w:rsidRDefault="00F84838" w:rsidP="00B80807">
            <w:pPr>
              <w:jc w:val="center"/>
            </w:pPr>
          </w:p>
        </w:tc>
        <w:tc>
          <w:tcPr>
            <w:tcW w:w="6863" w:type="dxa"/>
          </w:tcPr>
          <w:p w:rsidR="00F84838" w:rsidRPr="009C70E8" w:rsidRDefault="00F84838" w:rsidP="00B80807">
            <w:r w:rsidRPr="009C70E8">
              <w:t>Неоднородность, пористость, непрямолинейность  по результатам визуального осмотра  на 1 м/п некачественного шва</w:t>
            </w:r>
          </w:p>
        </w:tc>
        <w:tc>
          <w:tcPr>
            <w:tcW w:w="2168" w:type="dxa"/>
          </w:tcPr>
          <w:p w:rsidR="00F84838" w:rsidRPr="009C70E8" w:rsidRDefault="00F84838" w:rsidP="00B80807">
            <w:r w:rsidRPr="009C70E8">
              <w:t>10 тыс. руб. или работы не принимаются (на усмотрение Заказчика)</w:t>
            </w:r>
          </w:p>
        </w:tc>
      </w:tr>
      <w:tr w:rsidR="00F84838" w:rsidRPr="009C70E8">
        <w:trPr>
          <w:jc w:val="center"/>
        </w:trPr>
        <w:tc>
          <w:tcPr>
            <w:tcW w:w="670" w:type="dxa"/>
          </w:tcPr>
          <w:p w:rsidR="00F84838" w:rsidRPr="009C70E8" w:rsidRDefault="00F84838" w:rsidP="00996ABE">
            <w:pPr>
              <w:jc w:val="center"/>
              <w:rPr>
                <w:b/>
                <w:bCs/>
              </w:rPr>
            </w:pPr>
            <w:r>
              <w:rPr>
                <w:b/>
                <w:bCs/>
              </w:rPr>
              <w:t>5.8</w:t>
            </w:r>
          </w:p>
        </w:tc>
        <w:tc>
          <w:tcPr>
            <w:tcW w:w="6863" w:type="dxa"/>
          </w:tcPr>
          <w:p w:rsidR="00F84838" w:rsidRPr="009C70E8" w:rsidRDefault="00F84838" w:rsidP="00B80807">
            <w:pPr>
              <w:rPr>
                <w:b/>
                <w:bCs/>
              </w:rPr>
            </w:pPr>
            <w:r w:rsidRPr="009C70E8">
              <w:rPr>
                <w:b/>
                <w:bCs/>
              </w:rPr>
              <w:t>Продольное сопряжение</w:t>
            </w:r>
          </w:p>
        </w:tc>
        <w:tc>
          <w:tcPr>
            <w:tcW w:w="2168" w:type="dxa"/>
          </w:tcPr>
          <w:p w:rsidR="00F84838" w:rsidRPr="009C70E8" w:rsidRDefault="00F84838" w:rsidP="00B80807"/>
        </w:tc>
      </w:tr>
      <w:tr w:rsidR="00F84838" w:rsidRPr="009C70E8">
        <w:trPr>
          <w:jc w:val="center"/>
        </w:trPr>
        <w:tc>
          <w:tcPr>
            <w:tcW w:w="670" w:type="dxa"/>
          </w:tcPr>
          <w:p w:rsidR="00F84838" w:rsidRPr="009C70E8" w:rsidRDefault="00F84838" w:rsidP="00B80807">
            <w:pPr>
              <w:jc w:val="center"/>
            </w:pPr>
          </w:p>
        </w:tc>
        <w:tc>
          <w:tcPr>
            <w:tcW w:w="6863" w:type="dxa"/>
          </w:tcPr>
          <w:p w:rsidR="00F84838" w:rsidRPr="009C70E8" w:rsidRDefault="00F84838" w:rsidP="00B80807">
            <w:r w:rsidRPr="009C70E8">
              <w:t>Неоднородность, пористость, непрямолинейность по результатам визуального осмотра - вышеперечисленные дефекты отсутствуют</w:t>
            </w:r>
          </w:p>
        </w:tc>
        <w:tc>
          <w:tcPr>
            <w:tcW w:w="2168" w:type="dxa"/>
          </w:tcPr>
          <w:p w:rsidR="00F84838" w:rsidRPr="009C70E8" w:rsidRDefault="00F84838" w:rsidP="00B80807">
            <w:r w:rsidRPr="009C70E8">
              <w:t>Снижение не производится</w:t>
            </w:r>
          </w:p>
        </w:tc>
      </w:tr>
      <w:tr w:rsidR="00F84838" w:rsidRPr="009C70E8">
        <w:trPr>
          <w:jc w:val="center"/>
        </w:trPr>
        <w:tc>
          <w:tcPr>
            <w:tcW w:w="670" w:type="dxa"/>
          </w:tcPr>
          <w:p w:rsidR="00F84838" w:rsidRPr="009C70E8" w:rsidRDefault="00F84838" w:rsidP="00B80807">
            <w:pPr>
              <w:jc w:val="center"/>
            </w:pPr>
          </w:p>
        </w:tc>
        <w:tc>
          <w:tcPr>
            <w:tcW w:w="6863" w:type="dxa"/>
          </w:tcPr>
          <w:p w:rsidR="00F84838" w:rsidRPr="009C70E8" w:rsidRDefault="00F84838" w:rsidP="00B80807">
            <w:r w:rsidRPr="009C70E8">
              <w:t>Неоднородность, пористость, непрямолинейность  по результатам визуального осмотра  на 1м/п. некачественного шва</w:t>
            </w:r>
          </w:p>
        </w:tc>
        <w:tc>
          <w:tcPr>
            <w:tcW w:w="2168" w:type="dxa"/>
          </w:tcPr>
          <w:p w:rsidR="00F84838" w:rsidRPr="009C70E8" w:rsidRDefault="00F84838" w:rsidP="00B80807">
            <w:r w:rsidRPr="009C70E8">
              <w:t>10 тыс. руб. или работы не принимаются (на усмотрение заказчика)</w:t>
            </w:r>
          </w:p>
        </w:tc>
      </w:tr>
      <w:tr w:rsidR="00F84838" w:rsidRPr="009C70E8">
        <w:trPr>
          <w:jc w:val="center"/>
        </w:trPr>
        <w:tc>
          <w:tcPr>
            <w:tcW w:w="670" w:type="dxa"/>
          </w:tcPr>
          <w:p w:rsidR="00F84838" w:rsidRPr="009C70E8" w:rsidRDefault="00F84838" w:rsidP="00996ABE">
            <w:pPr>
              <w:jc w:val="center"/>
              <w:rPr>
                <w:b/>
                <w:bCs/>
              </w:rPr>
            </w:pPr>
            <w:r>
              <w:rPr>
                <w:b/>
                <w:bCs/>
              </w:rPr>
              <w:t>5.9</w:t>
            </w:r>
          </w:p>
        </w:tc>
        <w:tc>
          <w:tcPr>
            <w:tcW w:w="6863" w:type="dxa"/>
          </w:tcPr>
          <w:p w:rsidR="00F84838" w:rsidRPr="009C70E8" w:rsidRDefault="00F84838" w:rsidP="00B80807">
            <w:pPr>
              <w:pStyle w:val="BodyText"/>
              <w:rPr>
                <w:b/>
                <w:bCs/>
                <w:sz w:val="20"/>
                <w:szCs w:val="20"/>
              </w:rPr>
            </w:pPr>
            <w:r w:rsidRPr="009C70E8">
              <w:rPr>
                <w:b/>
                <w:bCs/>
                <w:sz w:val="20"/>
                <w:szCs w:val="20"/>
              </w:rPr>
              <w:t>Уплотнение покрытия (из расчета 3 контрольных вырубки на 7000м</w:t>
            </w:r>
            <w:r w:rsidRPr="009C70E8">
              <w:rPr>
                <w:b/>
                <w:bCs/>
                <w:sz w:val="20"/>
                <w:szCs w:val="20"/>
                <w:vertAlign w:val="superscript"/>
              </w:rPr>
              <w:t>2</w:t>
            </w:r>
            <w:r w:rsidRPr="009C70E8">
              <w:rPr>
                <w:b/>
                <w:bCs/>
                <w:sz w:val="20"/>
                <w:szCs w:val="20"/>
              </w:rPr>
              <w:t>)</w:t>
            </w:r>
          </w:p>
        </w:tc>
        <w:tc>
          <w:tcPr>
            <w:tcW w:w="2168" w:type="dxa"/>
          </w:tcPr>
          <w:p w:rsidR="00F84838" w:rsidRPr="009C70E8" w:rsidRDefault="00F84838" w:rsidP="00B80807">
            <w:pPr>
              <w:rPr>
                <w:b/>
                <w:bCs/>
              </w:rPr>
            </w:pPr>
          </w:p>
        </w:tc>
      </w:tr>
      <w:tr w:rsidR="00F84838" w:rsidRPr="009C70E8">
        <w:trPr>
          <w:jc w:val="center"/>
        </w:trPr>
        <w:tc>
          <w:tcPr>
            <w:tcW w:w="670" w:type="dxa"/>
          </w:tcPr>
          <w:p w:rsidR="00F84838" w:rsidRPr="009C70E8" w:rsidRDefault="00F84838" w:rsidP="00B80807">
            <w:pPr>
              <w:jc w:val="center"/>
            </w:pPr>
          </w:p>
        </w:tc>
        <w:tc>
          <w:tcPr>
            <w:tcW w:w="6863" w:type="dxa"/>
          </w:tcPr>
          <w:p w:rsidR="00F84838" w:rsidRPr="009C70E8" w:rsidRDefault="00F84838" w:rsidP="00B80807">
            <w:pPr>
              <w:pStyle w:val="BodyText"/>
              <w:rPr>
                <w:sz w:val="20"/>
                <w:szCs w:val="20"/>
              </w:rPr>
            </w:pPr>
            <w:r w:rsidRPr="009C70E8">
              <w:rPr>
                <w:sz w:val="20"/>
                <w:szCs w:val="20"/>
              </w:rPr>
              <w:t>Коэффициент уплотнения контрольной вырубки ниже требуемого на 0,01</w:t>
            </w:r>
          </w:p>
        </w:tc>
        <w:tc>
          <w:tcPr>
            <w:tcW w:w="2168" w:type="dxa"/>
          </w:tcPr>
          <w:p w:rsidR="00F84838" w:rsidRPr="009C70E8" w:rsidRDefault="00F84838" w:rsidP="00B80807">
            <w:r w:rsidRPr="009C70E8">
              <w:t>Снижение на 30%</w:t>
            </w:r>
          </w:p>
          <w:p w:rsidR="00F84838" w:rsidRPr="009C70E8" w:rsidRDefault="00F84838" w:rsidP="00B80807">
            <w:pPr>
              <w:rPr>
                <w:vertAlign w:val="superscript"/>
              </w:rPr>
            </w:pPr>
            <w:r w:rsidRPr="009C70E8">
              <w:t>с площади 2300м</w:t>
            </w:r>
            <w:r w:rsidRPr="009C70E8">
              <w:rPr>
                <w:vertAlign w:val="superscript"/>
              </w:rPr>
              <w:t>2</w:t>
            </w:r>
          </w:p>
        </w:tc>
      </w:tr>
      <w:tr w:rsidR="00F84838" w:rsidRPr="009C70E8">
        <w:trPr>
          <w:jc w:val="center"/>
        </w:trPr>
        <w:tc>
          <w:tcPr>
            <w:tcW w:w="670" w:type="dxa"/>
          </w:tcPr>
          <w:p w:rsidR="00F84838" w:rsidRPr="009C70E8" w:rsidRDefault="00F84838" w:rsidP="00B80807">
            <w:pPr>
              <w:jc w:val="center"/>
            </w:pPr>
          </w:p>
        </w:tc>
        <w:tc>
          <w:tcPr>
            <w:tcW w:w="6863" w:type="dxa"/>
          </w:tcPr>
          <w:p w:rsidR="00F84838" w:rsidRPr="009C70E8" w:rsidRDefault="00F84838" w:rsidP="00B80807">
            <w:r w:rsidRPr="009C70E8">
              <w:t>Коэффициент уплотнения контрольной вырубки ниже требуемого на 0,02 и более</w:t>
            </w:r>
          </w:p>
        </w:tc>
        <w:tc>
          <w:tcPr>
            <w:tcW w:w="2168" w:type="dxa"/>
          </w:tcPr>
          <w:p w:rsidR="00F84838" w:rsidRPr="009C70E8" w:rsidRDefault="00F84838" w:rsidP="00B80807">
            <w:r w:rsidRPr="009C70E8">
              <w:t>Работы не принимаются</w:t>
            </w:r>
          </w:p>
          <w:p w:rsidR="00F84838" w:rsidRPr="009C70E8" w:rsidRDefault="00F84838" w:rsidP="00B80807">
            <w:pPr>
              <w:rPr>
                <w:vertAlign w:val="superscript"/>
              </w:rPr>
            </w:pPr>
            <w:r w:rsidRPr="009C70E8">
              <w:t>с площади 2300м</w:t>
            </w:r>
            <w:r w:rsidRPr="009C70E8">
              <w:rPr>
                <w:vertAlign w:val="superscript"/>
              </w:rPr>
              <w:t>2</w:t>
            </w:r>
          </w:p>
        </w:tc>
      </w:tr>
      <w:tr w:rsidR="00F84838" w:rsidRPr="009C70E8">
        <w:trPr>
          <w:jc w:val="center"/>
        </w:trPr>
        <w:tc>
          <w:tcPr>
            <w:tcW w:w="670" w:type="dxa"/>
          </w:tcPr>
          <w:p w:rsidR="00F84838" w:rsidRPr="008E03E3" w:rsidRDefault="00F84838" w:rsidP="00996ABE">
            <w:pPr>
              <w:jc w:val="center"/>
              <w:rPr>
                <w:b/>
                <w:bCs/>
              </w:rPr>
            </w:pPr>
            <w:r>
              <w:rPr>
                <w:b/>
                <w:bCs/>
              </w:rPr>
              <w:t>5.10</w:t>
            </w:r>
          </w:p>
        </w:tc>
        <w:tc>
          <w:tcPr>
            <w:tcW w:w="6863" w:type="dxa"/>
          </w:tcPr>
          <w:p w:rsidR="00F84838" w:rsidRPr="008E03E3" w:rsidRDefault="00F84838" w:rsidP="00B80807">
            <w:pPr>
              <w:rPr>
                <w:b/>
                <w:bCs/>
              </w:rPr>
            </w:pPr>
            <w:r w:rsidRPr="008E03E3">
              <w:rPr>
                <w:b/>
                <w:bCs/>
              </w:rPr>
              <w:t>Водонасыщение переформованных образцов и образцов из а\б покрытия по ГОСТ 9128-2009</w:t>
            </w:r>
          </w:p>
        </w:tc>
        <w:tc>
          <w:tcPr>
            <w:tcW w:w="2168" w:type="dxa"/>
          </w:tcPr>
          <w:p w:rsidR="00F84838" w:rsidRPr="008E03E3" w:rsidRDefault="00F84838" w:rsidP="00B80807">
            <w:pPr>
              <w:rPr>
                <w:b/>
                <w:bCs/>
              </w:rPr>
            </w:pPr>
          </w:p>
        </w:tc>
      </w:tr>
      <w:tr w:rsidR="00F84838" w:rsidRPr="009C70E8">
        <w:trPr>
          <w:jc w:val="center"/>
        </w:trPr>
        <w:tc>
          <w:tcPr>
            <w:tcW w:w="670" w:type="dxa"/>
          </w:tcPr>
          <w:p w:rsidR="00F84838" w:rsidRPr="008E03E3" w:rsidRDefault="00F84838" w:rsidP="00B80807">
            <w:pPr>
              <w:jc w:val="center"/>
              <w:rPr>
                <w:b/>
                <w:bCs/>
              </w:rPr>
            </w:pPr>
          </w:p>
        </w:tc>
        <w:tc>
          <w:tcPr>
            <w:tcW w:w="6863" w:type="dxa"/>
          </w:tcPr>
          <w:p w:rsidR="00F84838" w:rsidRPr="008E03E3" w:rsidRDefault="00F84838" w:rsidP="00B80807">
            <w:pPr>
              <w:jc w:val="both"/>
            </w:pPr>
            <w:r w:rsidRPr="008E03E3">
              <w:t xml:space="preserve">Водонасыщение переформованных образцов и образцов из а\б покрытия соответствуют требованиям </w:t>
            </w:r>
          </w:p>
        </w:tc>
        <w:tc>
          <w:tcPr>
            <w:tcW w:w="2168" w:type="dxa"/>
          </w:tcPr>
          <w:p w:rsidR="00F84838" w:rsidRPr="008E03E3" w:rsidRDefault="00F84838" w:rsidP="00B80807">
            <w:r w:rsidRPr="008E03E3">
              <w:t>Снижение не производится</w:t>
            </w:r>
          </w:p>
        </w:tc>
      </w:tr>
      <w:tr w:rsidR="00F84838" w:rsidRPr="009C70E8">
        <w:trPr>
          <w:jc w:val="center"/>
        </w:trPr>
        <w:tc>
          <w:tcPr>
            <w:tcW w:w="670" w:type="dxa"/>
          </w:tcPr>
          <w:p w:rsidR="00F84838" w:rsidRPr="008E03E3" w:rsidRDefault="00F84838" w:rsidP="00B80807">
            <w:pPr>
              <w:jc w:val="center"/>
            </w:pPr>
          </w:p>
        </w:tc>
        <w:tc>
          <w:tcPr>
            <w:tcW w:w="6863" w:type="dxa"/>
          </w:tcPr>
          <w:p w:rsidR="00F84838" w:rsidRPr="008E03E3" w:rsidRDefault="00F84838" w:rsidP="00976AF3">
            <w:pPr>
              <w:jc w:val="both"/>
            </w:pPr>
            <w:r w:rsidRPr="008E03E3">
              <w:t xml:space="preserve">Водонасыщение образца выходит за пределы требований </w:t>
            </w:r>
            <w:r>
              <w:t>до</w:t>
            </w:r>
            <w:r w:rsidRPr="008E03E3">
              <w:t xml:space="preserve"> 0,</w:t>
            </w:r>
            <w:r>
              <w:t>3</w:t>
            </w:r>
            <w:r w:rsidRPr="008E03E3">
              <w:t>%</w:t>
            </w:r>
          </w:p>
        </w:tc>
        <w:tc>
          <w:tcPr>
            <w:tcW w:w="2168" w:type="dxa"/>
          </w:tcPr>
          <w:p w:rsidR="00F84838" w:rsidRPr="008E03E3" w:rsidRDefault="00F84838" w:rsidP="00B80807">
            <w:r w:rsidRPr="008E03E3">
              <w:t>Снижение на 20%</w:t>
            </w:r>
          </w:p>
          <w:p w:rsidR="00F84838" w:rsidRPr="008E03E3" w:rsidRDefault="00F84838" w:rsidP="00B80807">
            <w:pPr>
              <w:rPr>
                <w:vertAlign w:val="superscript"/>
              </w:rPr>
            </w:pPr>
            <w:r w:rsidRPr="008E03E3">
              <w:t>с площади 2300м</w:t>
            </w:r>
            <w:r w:rsidRPr="008E03E3">
              <w:rPr>
                <w:vertAlign w:val="superscript"/>
              </w:rPr>
              <w:t>2</w:t>
            </w:r>
          </w:p>
        </w:tc>
      </w:tr>
      <w:tr w:rsidR="00F84838" w:rsidRPr="008E03E3">
        <w:trPr>
          <w:jc w:val="center"/>
        </w:trPr>
        <w:tc>
          <w:tcPr>
            <w:tcW w:w="678" w:type="dxa"/>
          </w:tcPr>
          <w:p w:rsidR="00F84838" w:rsidRPr="008E03E3" w:rsidRDefault="00F84838" w:rsidP="00B80807">
            <w:pPr>
              <w:jc w:val="center"/>
            </w:pPr>
          </w:p>
        </w:tc>
        <w:tc>
          <w:tcPr>
            <w:tcW w:w="6863" w:type="dxa"/>
          </w:tcPr>
          <w:p w:rsidR="00F84838" w:rsidRPr="008E03E3" w:rsidRDefault="00F84838" w:rsidP="00B80807">
            <w:pPr>
              <w:jc w:val="both"/>
            </w:pPr>
            <w:r w:rsidRPr="008E03E3">
              <w:t>Водонасыщение образца выходит за пределы требований более чем на 0,</w:t>
            </w:r>
            <w:r>
              <w:t>3</w:t>
            </w:r>
            <w:r w:rsidRPr="008E03E3">
              <w:t xml:space="preserve">% </w:t>
            </w:r>
          </w:p>
        </w:tc>
        <w:tc>
          <w:tcPr>
            <w:tcW w:w="2168" w:type="dxa"/>
          </w:tcPr>
          <w:p w:rsidR="00F84838" w:rsidRPr="008E03E3" w:rsidRDefault="00F84838" w:rsidP="00B80807">
            <w:r w:rsidRPr="008E03E3">
              <w:t>Работы не принимаются</w:t>
            </w:r>
          </w:p>
          <w:p w:rsidR="00F84838" w:rsidRPr="008E03E3" w:rsidRDefault="00F84838" w:rsidP="00B80807">
            <w:pPr>
              <w:rPr>
                <w:vertAlign w:val="superscript"/>
              </w:rPr>
            </w:pPr>
            <w:r w:rsidRPr="008E03E3">
              <w:t>с площади 2300м</w:t>
            </w:r>
            <w:r w:rsidRPr="008E03E3">
              <w:rPr>
                <w:vertAlign w:val="superscript"/>
              </w:rPr>
              <w:t>2</w:t>
            </w:r>
          </w:p>
        </w:tc>
      </w:tr>
      <w:tr w:rsidR="00F84838" w:rsidRPr="008E03E3">
        <w:trPr>
          <w:jc w:val="center"/>
        </w:trPr>
        <w:tc>
          <w:tcPr>
            <w:tcW w:w="678" w:type="dxa"/>
          </w:tcPr>
          <w:p w:rsidR="00F84838" w:rsidRPr="008E03E3" w:rsidRDefault="00F84838" w:rsidP="00996ABE">
            <w:pPr>
              <w:jc w:val="center"/>
              <w:rPr>
                <w:b/>
                <w:bCs/>
              </w:rPr>
            </w:pPr>
            <w:r>
              <w:rPr>
                <w:b/>
                <w:bCs/>
              </w:rPr>
              <w:t>5.11</w:t>
            </w:r>
          </w:p>
        </w:tc>
        <w:tc>
          <w:tcPr>
            <w:tcW w:w="6863" w:type="dxa"/>
          </w:tcPr>
          <w:p w:rsidR="00F84838" w:rsidRPr="008E03E3" w:rsidRDefault="00F84838" w:rsidP="00B80807">
            <w:pPr>
              <w:jc w:val="both"/>
            </w:pPr>
            <w:r w:rsidRPr="008E03E3">
              <w:rPr>
                <w:b/>
                <w:bCs/>
              </w:rPr>
              <w:t>Водонасыщение образцов отформованных из смеси по ГОСТ 9128-2009</w:t>
            </w:r>
          </w:p>
        </w:tc>
        <w:tc>
          <w:tcPr>
            <w:tcW w:w="2168" w:type="dxa"/>
          </w:tcPr>
          <w:p w:rsidR="00F84838" w:rsidRPr="008E03E3" w:rsidRDefault="00F84838" w:rsidP="00B80807"/>
        </w:tc>
      </w:tr>
      <w:tr w:rsidR="00F84838" w:rsidRPr="008E03E3">
        <w:trPr>
          <w:jc w:val="center"/>
        </w:trPr>
        <w:tc>
          <w:tcPr>
            <w:tcW w:w="678" w:type="dxa"/>
          </w:tcPr>
          <w:p w:rsidR="00F84838" w:rsidRPr="008E03E3" w:rsidRDefault="00F84838" w:rsidP="00B80807">
            <w:pPr>
              <w:jc w:val="center"/>
            </w:pPr>
          </w:p>
        </w:tc>
        <w:tc>
          <w:tcPr>
            <w:tcW w:w="6863" w:type="dxa"/>
          </w:tcPr>
          <w:p w:rsidR="00F84838" w:rsidRPr="008E03E3" w:rsidRDefault="00F84838" w:rsidP="00B80807">
            <w:pPr>
              <w:jc w:val="both"/>
            </w:pPr>
            <w:r w:rsidRPr="008E03E3">
              <w:t xml:space="preserve">Водонасыщение отформованных образцов соответствуют требованиям </w:t>
            </w:r>
          </w:p>
        </w:tc>
        <w:tc>
          <w:tcPr>
            <w:tcW w:w="2168" w:type="dxa"/>
          </w:tcPr>
          <w:p w:rsidR="00F84838" w:rsidRPr="008E03E3" w:rsidRDefault="00F84838" w:rsidP="00B80807">
            <w:r w:rsidRPr="008E03E3">
              <w:t>Снижение не производится</w:t>
            </w:r>
          </w:p>
        </w:tc>
      </w:tr>
      <w:tr w:rsidR="00F84838" w:rsidRPr="008E03E3">
        <w:trPr>
          <w:jc w:val="center"/>
        </w:trPr>
        <w:tc>
          <w:tcPr>
            <w:tcW w:w="678" w:type="dxa"/>
          </w:tcPr>
          <w:p w:rsidR="00F84838" w:rsidRPr="008E03E3" w:rsidRDefault="00F84838" w:rsidP="00B80807">
            <w:pPr>
              <w:jc w:val="center"/>
            </w:pPr>
          </w:p>
        </w:tc>
        <w:tc>
          <w:tcPr>
            <w:tcW w:w="6863" w:type="dxa"/>
          </w:tcPr>
          <w:p w:rsidR="00F84838" w:rsidRPr="008E03E3" w:rsidRDefault="00F84838" w:rsidP="00976AF3">
            <w:pPr>
              <w:jc w:val="both"/>
              <w:rPr>
                <w:highlight w:val="yellow"/>
              </w:rPr>
            </w:pPr>
            <w:r w:rsidRPr="008E03E3">
              <w:t xml:space="preserve">Водонасыщение образца выходит за пределы требований </w:t>
            </w:r>
            <w:r>
              <w:t>до</w:t>
            </w:r>
            <w:r w:rsidRPr="008E03E3">
              <w:t xml:space="preserve"> 0,</w:t>
            </w:r>
            <w:r>
              <w:t>2</w:t>
            </w:r>
            <w:r w:rsidRPr="008E03E3">
              <w:t xml:space="preserve">% </w:t>
            </w:r>
          </w:p>
        </w:tc>
        <w:tc>
          <w:tcPr>
            <w:tcW w:w="2168" w:type="dxa"/>
          </w:tcPr>
          <w:p w:rsidR="00F84838" w:rsidRPr="003211FA" w:rsidRDefault="00F84838" w:rsidP="00B80807">
            <w:r w:rsidRPr="003211FA">
              <w:t>Снижение на 20%</w:t>
            </w:r>
          </w:p>
          <w:p w:rsidR="00F84838" w:rsidRPr="00ED3B43" w:rsidRDefault="00F84838" w:rsidP="00B80807">
            <w:pPr>
              <w:rPr>
                <w:highlight w:val="yellow"/>
                <w:vertAlign w:val="superscript"/>
              </w:rPr>
            </w:pPr>
            <w:r>
              <w:t>о</w:t>
            </w:r>
            <w:r w:rsidRPr="003211FA">
              <w:t>т</w:t>
            </w:r>
            <w:r>
              <w:t xml:space="preserve"> 1</w:t>
            </w:r>
            <w:r w:rsidRPr="003211FA">
              <w:t xml:space="preserve"> партии </w:t>
            </w:r>
          </w:p>
        </w:tc>
      </w:tr>
      <w:tr w:rsidR="00F84838" w:rsidRPr="008E03E3">
        <w:trPr>
          <w:jc w:val="center"/>
        </w:trPr>
        <w:tc>
          <w:tcPr>
            <w:tcW w:w="678" w:type="dxa"/>
          </w:tcPr>
          <w:p w:rsidR="00F84838" w:rsidRPr="008E03E3" w:rsidRDefault="00F84838" w:rsidP="00B80807">
            <w:pPr>
              <w:jc w:val="center"/>
            </w:pPr>
          </w:p>
        </w:tc>
        <w:tc>
          <w:tcPr>
            <w:tcW w:w="6863" w:type="dxa"/>
          </w:tcPr>
          <w:p w:rsidR="00F84838" w:rsidRPr="008E03E3" w:rsidRDefault="00F84838" w:rsidP="00B80807">
            <w:pPr>
              <w:jc w:val="both"/>
              <w:rPr>
                <w:highlight w:val="yellow"/>
              </w:rPr>
            </w:pPr>
            <w:r w:rsidRPr="008E03E3">
              <w:t>Водонасыщение образца выходит за пределы требований более чем на 0,</w:t>
            </w:r>
            <w:r>
              <w:t>2</w:t>
            </w:r>
            <w:r w:rsidRPr="008E03E3">
              <w:t xml:space="preserve">% </w:t>
            </w:r>
          </w:p>
        </w:tc>
        <w:tc>
          <w:tcPr>
            <w:tcW w:w="2168" w:type="dxa"/>
          </w:tcPr>
          <w:p w:rsidR="00F84838" w:rsidRPr="00ED3B43" w:rsidRDefault="00F84838" w:rsidP="00B80807">
            <w:pPr>
              <w:rPr>
                <w:highlight w:val="yellow"/>
              </w:rPr>
            </w:pPr>
            <w:r w:rsidRPr="003211FA">
              <w:t xml:space="preserve">Работы не принимаются с 1 партии </w:t>
            </w:r>
          </w:p>
        </w:tc>
      </w:tr>
      <w:tr w:rsidR="00F84838" w:rsidRPr="008E03E3">
        <w:trPr>
          <w:jc w:val="center"/>
        </w:trPr>
        <w:tc>
          <w:tcPr>
            <w:tcW w:w="678" w:type="dxa"/>
          </w:tcPr>
          <w:p w:rsidR="00F84838" w:rsidRPr="008E03E3" w:rsidRDefault="00F84838" w:rsidP="00996ABE">
            <w:pPr>
              <w:jc w:val="center"/>
              <w:rPr>
                <w:b/>
                <w:bCs/>
              </w:rPr>
            </w:pPr>
            <w:r>
              <w:rPr>
                <w:b/>
                <w:bCs/>
              </w:rPr>
              <w:t>5.12</w:t>
            </w:r>
          </w:p>
        </w:tc>
        <w:tc>
          <w:tcPr>
            <w:tcW w:w="6863" w:type="dxa"/>
          </w:tcPr>
          <w:p w:rsidR="00F84838" w:rsidRPr="008E03E3" w:rsidRDefault="00F84838" w:rsidP="00B80807">
            <w:pPr>
              <w:jc w:val="both"/>
              <w:rPr>
                <w:b/>
                <w:bCs/>
              </w:rPr>
            </w:pPr>
            <w:r w:rsidRPr="008E03E3">
              <w:rPr>
                <w:b/>
                <w:bCs/>
              </w:rPr>
              <w:t>Сдвигоустойчивость по коэффициенту внутреннего трения образцов отформованных из смеси по ГОСТ 9128-2009</w:t>
            </w:r>
          </w:p>
        </w:tc>
        <w:tc>
          <w:tcPr>
            <w:tcW w:w="2168" w:type="dxa"/>
          </w:tcPr>
          <w:p w:rsidR="00F84838" w:rsidRPr="008E03E3" w:rsidRDefault="00F84838" w:rsidP="00B80807"/>
        </w:tc>
      </w:tr>
      <w:tr w:rsidR="00F84838" w:rsidRPr="008E03E3">
        <w:trPr>
          <w:jc w:val="center"/>
        </w:trPr>
        <w:tc>
          <w:tcPr>
            <w:tcW w:w="678" w:type="dxa"/>
          </w:tcPr>
          <w:p w:rsidR="00F84838" w:rsidRPr="008E03E3" w:rsidRDefault="00F84838" w:rsidP="00B80807">
            <w:pPr>
              <w:jc w:val="center"/>
            </w:pPr>
          </w:p>
        </w:tc>
        <w:tc>
          <w:tcPr>
            <w:tcW w:w="6863" w:type="dxa"/>
          </w:tcPr>
          <w:p w:rsidR="00F84838" w:rsidRPr="008E03E3" w:rsidRDefault="00F84838" w:rsidP="00B80807">
            <w:pPr>
              <w:jc w:val="both"/>
            </w:pPr>
            <w:r w:rsidRPr="008E03E3">
              <w:t>Сдвигоустойчивость по коэффициенту внутреннего трения</w:t>
            </w:r>
          </w:p>
          <w:p w:rsidR="00F84838" w:rsidRPr="008E03E3" w:rsidRDefault="00F84838" w:rsidP="00B80807">
            <w:pPr>
              <w:jc w:val="both"/>
            </w:pPr>
            <w:r w:rsidRPr="008E03E3">
              <w:t>соответствует требованиям ГОСТ 9128-2009</w:t>
            </w:r>
          </w:p>
        </w:tc>
        <w:tc>
          <w:tcPr>
            <w:tcW w:w="2168" w:type="dxa"/>
          </w:tcPr>
          <w:p w:rsidR="00F84838" w:rsidRPr="008E03E3" w:rsidRDefault="00F84838" w:rsidP="00B80807">
            <w:r w:rsidRPr="008E03E3">
              <w:t>Снижение не производится</w:t>
            </w:r>
          </w:p>
        </w:tc>
      </w:tr>
      <w:tr w:rsidR="00F84838" w:rsidRPr="008E03E3">
        <w:trPr>
          <w:jc w:val="center"/>
        </w:trPr>
        <w:tc>
          <w:tcPr>
            <w:tcW w:w="678" w:type="dxa"/>
          </w:tcPr>
          <w:p w:rsidR="00F84838" w:rsidRPr="008E03E3" w:rsidRDefault="00F84838" w:rsidP="00B80807">
            <w:pPr>
              <w:jc w:val="center"/>
            </w:pPr>
          </w:p>
        </w:tc>
        <w:tc>
          <w:tcPr>
            <w:tcW w:w="6863" w:type="dxa"/>
          </w:tcPr>
          <w:p w:rsidR="00F84838" w:rsidRPr="008E03E3" w:rsidRDefault="00F84838" w:rsidP="00976AF3">
            <w:pPr>
              <w:jc w:val="both"/>
              <w:rPr>
                <w:vertAlign w:val="superscript"/>
              </w:rPr>
            </w:pPr>
            <w:r w:rsidRPr="008E03E3">
              <w:t xml:space="preserve">Коэффициент внутреннего трения ниже требуемого </w:t>
            </w:r>
            <w:r>
              <w:t xml:space="preserve">до </w:t>
            </w:r>
            <w:r w:rsidRPr="008E03E3">
              <w:t>0,01</w:t>
            </w:r>
          </w:p>
        </w:tc>
        <w:tc>
          <w:tcPr>
            <w:tcW w:w="2168" w:type="dxa"/>
          </w:tcPr>
          <w:p w:rsidR="00F84838" w:rsidRPr="003211FA" w:rsidRDefault="00F84838" w:rsidP="00B80807">
            <w:r w:rsidRPr="003211FA">
              <w:t>Снижение на 20%</w:t>
            </w:r>
          </w:p>
          <w:p w:rsidR="00F84838" w:rsidRPr="00ED3B43" w:rsidRDefault="00F84838" w:rsidP="00B80807">
            <w:pPr>
              <w:rPr>
                <w:highlight w:val="yellow"/>
                <w:vertAlign w:val="superscript"/>
              </w:rPr>
            </w:pPr>
            <w:r w:rsidRPr="003211FA">
              <w:t xml:space="preserve">от партии </w:t>
            </w:r>
          </w:p>
        </w:tc>
      </w:tr>
      <w:tr w:rsidR="00F84838" w:rsidRPr="008E03E3">
        <w:trPr>
          <w:jc w:val="center"/>
        </w:trPr>
        <w:tc>
          <w:tcPr>
            <w:tcW w:w="678" w:type="dxa"/>
          </w:tcPr>
          <w:p w:rsidR="00F84838" w:rsidRPr="008E03E3" w:rsidRDefault="00F84838" w:rsidP="00B80807">
            <w:pPr>
              <w:jc w:val="center"/>
            </w:pPr>
          </w:p>
        </w:tc>
        <w:tc>
          <w:tcPr>
            <w:tcW w:w="6863" w:type="dxa"/>
          </w:tcPr>
          <w:p w:rsidR="00F84838" w:rsidRPr="008E03E3" w:rsidRDefault="00F84838" w:rsidP="00B80807">
            <w:pPr>
              <w:jc w:val="both"/>
            </w:pPr>
            <w:r w:rsidRPr="008E03E3">
              <w:t>Коэффициент внутреннего трения  ниже требуемого на 0,02 и более</w:t>
            </w:r>
          </w:p>
        </w:tc>
        <w:tc>
          <w:tcPr>
            <w:tcW w:w="2168" w:type="dxa"/>
          </w:tcPr>
          <w:p w:rsidR="00F84838" w:rsidRPr="00ED3B43" w:rsidRDefault="00F84838" w:rsidP="00B80807">
            <w:pPr>
              <w:rPr>
                <w:highlight w:val="yellow"/>
              </w:rPr>
            </w:pPr>
            <w:r w:rsidRPr="003211FA">
              <w:t xml:space="preserve">Работы не принимаются с 1 партии </w:t>
            </w:r>
          </w:p>
        </w:tc>
      </w:tr>
      <w:tr w:rsidR="00F84838" w:rsidRPr="008E03E3">
        <w:trPr>
          <w:jc w:val="center"/>
        </w:trPr>
        <w:tc>
          <w:tcPr>
            <w:tcW w:w="678" w:type="dxa"/>
          </w:tcPr>
          <w:p w:rsidR="00F84838" w:rsidRPr="008E03E3" w:rsidRDefault="00F84838" w:rsidP="00996ABE">
            <w:pPr>
              <w:rPr>
                <w:b/>
                <w:bCs/>
              </w:rPr>
            </w:pPr>
            <w:r>
              <w:rPr>
                <w:b/>
                <w:bCs/>
              </w:rPr>
              <w:t>5.13</w:t>
            </w:r>
          </w:p>
        </w:tc>
        <w:tc>
          <w:tcPr>
            <w:tcW w:w="6863" w:type="dxa"/>
          </w:tcPr>
          <w:p w:rsidR="00F84838" w:rsidRPr="008E03E3" w:rsidRDefault="00F84838" w:rsidP="00B80807">
            <w:pPr>
              <w:jc w:val="both"/>
            </w:pPr>
            <w:r w:rsidRPr="008E03E3">
              <w:rPr>
                <w:b/>
                <w:bCs/>
              </w:rPr>
              <w:t>Сдвигоустойчивость по сцеплению при сдвиге при температуре 50</w:t>
            </w:r>
            <w:r w:rsidRPr="008E03E3">
              <w:rPr>
                <w:b/>
                <w:bCs/>
                <w:vertAlign w:val="superscript"/>
              </w:rPr>
              <w:t>0</w:t>
            </w:r>
            <w:r w:rsidRPr="008E03E3">
              <w:rPr>
                <w:b/>
                <w:bCs/>
              </w:rPr>
              <w:t>С образцов отформованных из смеси по ГОСТ 9128-2009</w:t>
            </w:r>
          </w:p>
        </w:tc>
        <w:tc>
          <w:tcPr>
            <w:tcW w:w="2168" w:type="dxa"/>
          </w:tcPr>
          <w:p w:rsidR="00F84838" w:rsidRPr="008E03E3" w:rsidRDefault="00F84838" w:rsidP="00B80807">
            <w:pPr>
              <w:rPr>
                <w:highlight w:val="yellow"/>
              </w:rPr>
            </w:pPr>
          </w:p>
        </w:tc>
      </w:tr>
      <w:tr w:rsidR="00F84838" w:rsidRPr="008E03E3">
        <w:trPr>
          <w:jc w:val="center"/>
        </w:trPr>
        <w:tc>
          <w:tcPr>
            <w:tcW w:w="678" w:type="dxa"/>
          </w:tcPr>
          <w:p w:rsidR="00F84838" w:rsidRPr="008E03E3" w:rsidRDefault="00F84838" w:rsidP="00B80807">
            <w:pPr>
              <w:jc w:val="center"/>
              <w:rPr>
                <w:b/>
                <w:bCs/>
              </w:rPr>
            </w:pPr>
          </w:p>
        </w:tc>
        <w:tc>
          <w:tcPr>
            <w:tcW w:w="6863" w:type="dxa"/>
          </w:tcPr>
          <w:p w:rsidR="00F84838" w:rsidRPr="008E03E3" w:rsidRDefault="00F84838" w:rsidP="00B80807">
            <w:pPr>
              <w:jc w:val="both"/>
            </w:pPr>
            <w:r w:rsidRPr="008E03E3">
              <w:t>Сдвигоустойчивость по сцеплению при сдвиге при температуре 50</w:t>
            </w:r>
            <w:r w:rsidRPr="008E03E3">
              <w:rPr>
                <w:vertAlign w:val="superscript"/>
              </w:rPr>
              <w:t>0</w:t>
            </w:r>
            <w:r w:rsidRPr="008E03E3">
              <w:t>С соответствует требованиям ГОСТ 9128-2009</w:t>
            </w:r>
          </w:p>
        </w:tc>
        <w:tc>
          <w:tcPr>
            <w:tcW w:w="2168" w:type="dxa"/>
          </w:tcPr>
          <w:p w:rsidR="00F84838" w:rsidRPr="008E03E3" w:rsidRDefault="00F84838" w:rsidP="00B80807">
            <w:pPr>
              <w:rPr>
                <w:highlight w:val="yellow"/>
              </w:rPr>
            </w:pPr>
            <w:r w:rsidRPr="008E03E3">
              <w:t>Снижение не производится</w:t>
            </w:r>
          </w:p>
        </w:tc>
      </w:tr>
      <w:tr w:rsidR="00F84838" w:rsidRPr="008E03E3">
        <w:trPr>
          <w:jc w:val="center"/>
        </w:trPr>
        <w:tc>
          <w:tcPr>
            <w:tcW w:w="678" w:type="dxa"/>
          </w:tcPr>
          <w:p w:rsidR="00F84838" w:rsidRPr="008E03E3" w:rsidRDefault="00F84838" w:rsidP="00B80807">
            <w:pPr>
              <w:jc w:val="center"/>
              <w:rPr>
                <w:b/>
                <w:bCs/>
              </w:rPr>
            </w:pPr>
          </w:p>
        </w:tc>
        <w:tc>
          <w:tcPr>
            <w:tcW w:w="6863" w:type="dxa"/>
          </w:tcPr>
          <w:p w:rsidR="00F84838" w:rsidRPr="008E03E3" w:rsidRDefault="00F84838" w:rsidP="00976AF3">
            <w:pPr>
              <w:jc w:val="both"/>
              <w:rPr>
                <w:b/>
                <w:bCs/>
              </w:rPr>
            </w:pPr>
            <w:r w:rsidRPr="008E03E3">
              <w:t>Сдвигоустойчивость по сцеплению при сдвиге при температуре 50</w:t>
            </w:r>
            <w:r w:rsidRPr="008E03E3">
              <w:rPr>
                <w:vertAlign w:val="superscript"/>
              </w:rPr>
              <w:t>0</w:t>
            </w:r>
            <w:r w:rsidRPr="008E03E3">
              <w:t xml:space="preserve">С ниже требуемого </w:t>
            </w:r>
            <w:r>
              <w:t>до</w:t>
            </w:r>
            <w:r w:rsidRPr="008E03E3">
              <w:t xml:space="preserve"> 0,0</w:t>
            </w:r>
            <w:r>
              <w:t>2</w:t>
            </w:r>
          </w:p>
        </w:tc>
        <w:tc>
          <w:tcPr>
            <w:tcW w:w="2168" w:type="dxa"/>
          </w:tcPr>
          <w:p w:rsidR="00F84838" w:rsidRPr="003211FA" w:rsidRDefault="00F84838" w:rsidP="00B80807">
            <w:r w:rsidRPr="003211FA">
              <w:t>Снижение на 20%</w:t>
            </w:r>
          </w:p>
          <w:p w:rsidR="00F84838" w:rsidRPr="00ED3B43" w:rsidRDefault="00F84838" w:rsidP="00B80807">
            <w:pPr>
              <w:rPr>
                <w:highlight w:val="yellow"/>
              </w:rPr>
            </w:pPr>
            <w:r w:rsidRPr="003211FA">
              <w:t xml:space="preserve">от партии </w:t>
            </w:r>
          </w:p>
        </w:tc>
      </w:tr>
      <w:tr w:rsidR="00F84838" w:rsidRPr="008E03E3">
        <w:trPr>
          <w:jc w:val="center"/>
        </w:trPr>
        <w:tc>
          <w:tcPr>
            <w:tcW w:w="678" w:type="dxa"/>
          </w:tcPr>
          <w:p w:rsidR="00F84838" w:rsidRPr="008E03E3" w:rsidRDefault="00F84838" w:rsidP="00B80807">
            <w:pPr>
              <w:jc w:val="center"/>
              <w:rPr>
                <w:b/>
                <w:bCs/>
              </w:rPr>
            </w:pPr>
          </w:p>
        </w:tc>
        <w:tc>
          <w:tcPr>
            <w:tcW w:w="6863" w:type="dxa"/>
          </w:tcPr>
          <w:p w:rsidR="00F84838" w:rsidRPr="008E03E3" w:rsidRDefault="00F84838" w:rsidP="00B80807">
            <w:pPr>
              <w:jc w:val="both"/>
              <w:rPr>
                <w:b/>
                <w:bCs/>
              </w:rPr>
            </w:pPr>
            <w:r w:rsidRPr="008E03E3">
              <w:t>Сдвигоустойчивость по сцеплению при сдвиге при температуре 50</w:t>
            </w:r>
            <w:r w:rsidRPr="008E03E3">
              <w:rPr>
                <w:vertAlign w:val="superscript"/>
              </w:rPr>
              <w:t>0</w:t>
            </w:r>
            <w:r w:rsidRPr="008E03E3">
              <w:t>С ниже требуемого на 0,0</w:t>
            </w:r>
            <w:r>
              <w:t>3</w:t>
            </w:r>
            <w:r w:rsidRPr="008E03E3">
              <w:t xml:space="preserve"> и более</w:t>
            </w:r>
          </w:p>
        </w:tc>
        <w:tc>
          <w:tcPr>
            <w:tcW w:w="2168" w:type="dxa"/>
          </w:tcPr>
          <w:p w:rsidR="00F84838" w:rsidRPr="00ED3B43" w:rsidRDefault="00F84838" w:rsidP="00B80807">
            <w:pPr>
              <w:rPr>
                <w:highlight w:val="yellow"/>
              </w:rPr>
            </w:pPr>
            <w:r w:rsidRPr="003211FA">
              <w:t xml:space="preserve">Работы не принимаются с 1 партии </w:t>
            </w:r>
          </w:p>
        </w:tc>
      </w:tr>
      <w:tr w:rsidR="00F84838" w:rsidRPr="008E03E3">
        <w:trPr>
          <w:jc w:val="center"/>
        </w:trPr>
        <w:tc>
          <w:tcPr>
            <w:tcW w:w="678" w:type="dxa"/>
          </w:tcPr>
          <w:p w:rsidR="00F84838" w:rsidRPr="008E03E3" w:rsidRDefault="00F84838" w:rsidP="00996ABE">
            <w:pPr>
              <w:jc w:val="center"/>
              <w:rPr>
                <w:b/>
                <w:bCs/>
              </w:rPr>
            </w:pPr>
            <w:r>
              <w:rPr>
                <w:b/>
                <w:bCs/>
              </w:rPr>
              <w:t>5.</w:t>
            </w:r>
            <w:r w:rsidRPr="008E03E3">
              <w:rPr>
                <w:b/>
                <w:bCs/>
              </w:rPr>
              <w:t>1</w:t>
            </w:r>
            <w:r>
              <w:rPr>
                <w:b/>
                <w:bCs/>
              </w:rPr>
              <w:t>4</w:t>
            </w:r>
          </w:p>
        </w:tc>
        <w:tc>
          <w:tcPr>
            <w:tcW w:w="6863" w:type="dxa"/>
          </w:tcPr>
          <w:p w:rsidR="00F84838" w:rsidRPr="008E03E3" w:rsidRDefault="00F84838" w:rsidP="00B80807">
            <w:pPr>
              <w:jc w:val="both"/>
              <w:rPr>
                <w:b/>
                <w:bCs/>
              </w:rPr>
            </w:pPr>
            <w:r w:rsidRPr="008E03E3">
              <w:rPr>
                <w:b/>
                <w:bCs/>
              </w:rPr>
              <w:t>Трещиностойкость по пределу прочности на растяжение при расколе образцов отформованных из смеси по ГОСТ 9128-2009</w:t>
            </w:r>
          </w:p>
        </w:tc>
        <w:tc>
          <w:tcPr>
            <w:tcW w:w="2168" w:type="dxa"/>
          </w:tcPr>
          <w:p w:rsidR="00F84838" w:rsidRPr="008E03E3" w:rsidRDefault="00F84838" w:rsidP="00B80807">
            <w:pPr>
              <w:rPr>
                <w:b/>
                <w:bCs/>
              </w:rPr>
            </w:pPr>
          </w:p>
        </w:tc>
      </w:tr>
      <w:tr w:rsidR="00F84838" w:rsidRPr="008E03E3">
        <w:trPr>
          <w:jc w:val="center"/>
        </w:trPr>
        <w:tc>
          <w:tcPr>
            <w:tcW w:w="678" w:type="dxa"/>
          </w:tcPr>
          <w:p w:rsidR="00F84838" w:rsidRPr="008E03E3" w:rsidRDefault="00F84838" w:rsidP="00B80807">
            <w:pPr>
              <w:jc w:val="center"/>
            </w:pPr>
          </w:p>
        </w:tc>
        <w:tc>
          <w:tcPr>
            <w:tcW w:w="6863" w:type="dxa"/>
          </w:tcPr>
          <w:p w:rsidR="00F84838" w:rsidRPr="008E03E3" w:rsidRDefault="00F84838" w:rsidP="00B80807">
            <w:pPr>
              <w:jc w:val="both"/>
            </w:pPr>
            <w:r w:rsidRPr="008E03E3">
              <w:t>Трещиностойкость по пределу прочности на растяжение при расколе соответствует требованиям ГОСТ 9128-2009</w:t>
            </w:r>
          </w:p>
        </w:tc>
        <w:tc>
          <w:tcPr>
            <w:tcW w:w="2168" w:type="dxa"/>
          </w:tcPr>
          <w:p w:rsidR="00F84838" w:rsidRPr="008E03E3" w:rsidRDefault="00F84838" w:rsidP="00B80807">
            <w:r w:rsidRPr="008E03E3">
              <w:t>Снижение не производится</w:t>
            </w:r>
          </w:p>
        </w:tc>
      </w:tr>
      <w:tr w:rsidR="00F84838" w:rsidRPr="008E03E3">
        <w:trPr>
          <w:jc w:val="center"/>
        </w:trPr>
        <w:tc>
          <w:tcPr>
            <w:tcW w:w="678" w:type="dxa"/>
          </w:tcPr>
          <w:p w:rsidR="00F84838" w:rsidRPr="008E03E3" w:rsidRDefault="00F84838" w:rsidP="00B80807">
            <w:pPr>
              <w:jc w:val="center"/>
            </w:pPr>
          </w:p>
        </w:tc>
        <w:tc>
          <w:tcPr>
            <w:tcW w:w="6863" w:type="dxa"/>
          </w:tcPr>
          <w:p w:rsidR="00F84838" w:rsidRPr="008E03E3" w:rsidRDefault="00F84838" w:rsidP="00976AF3">
            <w:pPr>
              <w:jc w:val="both"/>
            </w:pPr>
            <w:r w:rsidRPr="008E03E3">
              <w:t xml:space="preserve">Трещиностойкость по пределу прочности на растяжение при расколе выходит за пределы требований </w:t>
            </w:r>
            <w:r>
              <w:t>до</w:t>
            </w:r>
            <w:r w:rsidRPr="008E03E3">
              <w:t xml:space="preserve"> 0,</w:t>
            </w:r>
            <w:r>
              <w:t>2</w:t>
            </w:r>
            <w:r w:rsidRPr="008E03E3">
              <w:t>МПа</w:t>
            </w:r>
          </w:p>
        </w:tc>
        <w:tc>
          <w:tcPr>
            <w:tcW w:w="2168" w:type="dxa"/>
          </w:tcPr>
          <w:p w:rsidR="00F84838" w:rsidRPr="003211FA" w:rsidRDefault="00F84838" w:rsidP="00B80807">
            <w:r w:rsidRPr="003211FA">
              <w:t>Снижение на 20%</w:t>
            </w:r>
          </w:p>
          <w:p w:rsidR="00F84838" w:rsidRPr="003211FA" w:rsidRDefault="00F84838" w:rsidP="00B80807">
            <w:pPr>
              <w:rPr>
                <w:vertAlign w:val="superscript"/>
              </w:rPr>
            </w:pPr>
            <w:r w:rsidRPr="003211FA">
              <w:t xml:space="preserve">от партии </w:t>
            </w:r>
          </w:p>
        </w:tc>
      </w:tr>
      <w:tr w:rsidR="00F84838" w:rsidRPr="008E03E3">
        <w:trPr>
          <w:jc w:val="center"/>
        </w:trPr>
        <w:tc>
          <w:tcPr>
            <w:tcW w:w="678" w:type="dxa"/>
          </w:tcPr>
          <w:p w:rsidR="00F84838" w:rsidRPr="008E03E3" w:rsidRDefault="00F84838" w:rsidP="00B80807">
            <w:pPr>
              <w:jc w:val="center"/>
            </w:pPr>
          </w:p>
        </w:tc>
        <w:tc>
          <w:tcPr>
            <w:tcW w:w="6863" w:type="dxa"/>
          </w:tcPr>
          <w:p w:rsidR="00F84838" w:rsidRPr="008E03E3" w:rsidRDefault="00F84838" w:rsidP="00B80807">
            <w:pPr>
              <w:jc w:val="both"/>
            </w:pPr>
            <w:r w:rsidRPr="008E03E3">
              <w:t>Трещиностойкость по пределу прочности на растяжение при расколе выходит за пределы требований более чем на 0,</w:t>
            </w:r>
            <w:r>
              <w:t>2</w:t>
            </w:r>
            <w:r w:rsidRPr="008E03E3">
              <w:t>МПа</w:t>
            </w:r>
          </w:p>
        </w:tc>
        <w:tc>
          <w:tcPr>
            <w:tcW w:w="2168" w:type="dxa"/>
          </w:tcPr>
          <w:p w:rsidR="00F84838" w:rsidRPr="003211FA" w:rsidRDefault="00F84838" w:rsidP="00B80807">
            <w:r w:rsidRPr="003211FA">
              <w:t xml:space="preserve">Работы не принимаются с 1 партии </w:t>
            </w:r>
          </w:p>
        </w:tc>
      </w:tr>
      <w:tr w:rsidR="00F84838" w:rsidRPr="008E03E3">
        <w:trPr>
          <w:jc w:val="center"/>
        </w:trPr>
        <w:tc>
          <w:tcPr>
            <w:tcW w:w="678" w:type="dxa"/>
          </w:tcPr>
          <w:p w:rsidR="00F84838" w:rsidRPr="008E03E3" w:rsidRDefault="00F84838" w:rsidP="00996ABE">
            <w:pPr>
              <w:jc w:val="center"/>
              <w:rPr>
                <w:b/>
                <w:bCs/>
              </w:rPr>
            </w:pPr>
            <w:r>
              <w:rPr>
                <w:b/>
                <w:bCs/>
              </w:rPr>
              <w:t>5.</w:t>
            </w:r>
            <w:r w:rsidRPr="008E03E3">
              <w:rPr>
                <w:b/>
                <w:bCs/>
              </w:rPr>
              <w:t>1</w:t>
            </w:r>
            <w:r>
              <w:rPr>
                <w:b/>
                <w:bCs/>
              </w:rPr>
              <w:t>5</w:t>
            </w:r>
          </w:p>
        </w:tc>
        <w:tc>
          <w:tcPr>
            <w:tcW w:w="6863" w:type="dxa"/>
          </w:tcPr>
          <w:p w:rsidR="00F84838" w:rsidRPr="008E03E3" w:rsidRDefault="00F84838" w:rsidP="00B80807">
            <w:pPr>
              <w:jc w:val="both"/>
            </w:pPr>
            <w:r w:rsidRPr="008E03E3">
              <w:rPr>
                <w:b/>
                <w:bCs/>
              </w:rPr>
              <w:t>Предел прочности при сжатии образцов отформованных из смеси по ГОСТ 9128-2009</w:t>
            </w:r>
          </w:p>
        </w:tc>
        <w:tc>
          <w:tcPr>
            <w:tcW w:w="2168" w:type="dxa"/>
          </w:tcPr>
          <w:p w:rsidR="00F84838" w:rsidRPr="008E03E3" w:rsidRDefault="00F84838" w:rsidP="00B80807">
            <w:pPr>
              <w:rPr>
                <w:highlight w:val="yellow"/>
              </w:rPr>
            </w:pPr>
          </w:p>
        </w:tc>
      </w:tr>
      <w:tr w:rsidR="00F84838" w:rsidRPr="008E03E3">
        <w:trPr>
          <w:jc w:val="center"/>
        </w:trPr>
        <w:tc>
          <w:tcPr>
            <w:tcW w:w="678" w:type="dxa"/>
          </w:tcPr>
          <w:p w:rsidR="00F84838" w:rsidRPr="008E03E3" w:rsidRDefault="00F84838" w:rsidP="00B80807">
            <w:pPr>
              <w:jc w:val="center"/>
              <w:rPr>
                <w:b/>
                <w:bCs/>
              </w:rPr>
            </w:pPr>
          </w:p>
        </w:tc>
        <w:tc>
          <w:tcPr>
            <w:tcW w:w="6863" w:type="dxa"/>
          </w:tcPr>
          <w:p w:rsidR="00F84838" w:rsidRPr="008E03E3" w:rsidRDefault="00F84838" w:rsidP="00B80807">
            <w:pPr>
              <w:jc w:val="both"/>
              <w:rPr>
                <w:b/>
                <w:bCs/>
              </w:rPr>
            </w:pPr>
            <w:r w:rsidRPr="008E03E3">
              <w:t>Предел прочности при сжатии отформованных образцов соответствует требованиям ГОСТ 9128-2009</w:t>
            </w:r>
          </w:p>
        </w:tc>
        <w:tc>
          <w:tcPr>
            <w:tcW w:w="2168" w:type="dxa"/>
          </w:tcPr>
          <w:p w:rsidR="00F84838" w:rsidRPr="008E03E3" w:rsidRDefault="00F84838" w:rsidP="00B80807">
            <w:pPr>
              <w:rPr>
                <w:highlight w:val="yellow"/>
              </w:rPr>
            </w:pPr>
            <w:r w:rsidRPr="008E03E3">
              <w:t>Снижение не производится</w:t>
            </w:r>
          </w:p>
        </w:tc>
      </w:tr>
      <w:tr w:rsidR="00F84838" w:rsidRPr="008E03E3">
        <w:trPr>
          <w:jc w:val="center"/>
        </w:trPr>
        <w:tc>
          <w:tcPr>
            <w:tcW w:w="678" w:type="dxa"/>
          </w:tcPr>
          <w:p w:rsidR="00F84838" w:rsidRPr="008E03E3" w:rsidRDefault="00F84838" w:rsidP="00B80807">
            <w:pPr>
              <w:rPr>
                <w:b/>
                <w:bCs/>
              </w:rPr>
            </w:pPr>
          </w:p>
        </w:tc>
        <w:tc>
          <w:tcPr>
            <w:tcW w:w="6863" w:type="dxa"/>
          </w:tcPr>
          <w:p w:rsidR="00F84838" w:rsidRPr="008E03E3" w:rsidRDefault="00F84838" w:rsidP="00B80807">
            <w:pPr>
              <w:jc w:val="both"/>
            </w:pPr>
            <w:r w:rsidRPr="008E03E3">
              <w:t>Предел прочности при сжатии отформованных образцов при 20</w:t>
            </w:r>
            <w:r w:rsidRPr="008E03E3">
              <w:rPr>
                <w:vertAlign w:val="superscript"/>
              </w:rPr>
              <w:t>0</w:t>
            </w:r>
            <w:r w:rsidRPr="008E03E3">
              <w:t>С и 50</w:t>
            </w:r>
            <w:r w:rsidRPr="008E03E3">
              <w:rPr>
                <w:vertAlign w:val="superscript"/>
              </w:rPr>
              <w:t>0</w:t>
            </w:r>
            <w:r w:rsidRPr="008E03E3">
              <w:t xml:space="preserve">С ниже требуемого </w:t>
            </w:r>
            <w:r>
              <w:t>до</w:t>
            </w:r>
            <w:r w:rsidRPr="008E03E3">
              <w:t xml:space="preserve"> 0,1МПа</w:t>
            </w:r>
          </w:p>
          <w:p w:rsidR="00F84838" w:rsidRPr="008E03E3" w:rsidRDefault="00F84838" w:rsidP="00976AF3">
            <w:pPr>
              <w:jc w:val="both"/>
              <w:rPr>
                <w:b/>
                <w:bCs/>
              </w:rPr>
            </w:pPr>
            <w:r w:rsidRPr="008E03E3">
              <w:t>При 0</w:t>
            </w:r>
            <w:r w:rsidRPr="008E03E3">
              <w:rPr>
                <w:vertAlign w:val="superscript"/>
              </w:rPr>
              <w:t>0</w:t>
            </w:r>
            <w:r w:rsidRPr="008E03E3">
              <w:t xml:space="preserve">С выше требуемого </w:t>
            </w:r>
            <w:r>
              <w:t>до</w:t>
            </w:r>
            <w:r w:rsidRPr="008E03E3">
              <w:t xml:space="preserve"> 0,1 МПа</w:t>
            </w:r>
          </w:p>
        </w:tc>
        <w:tc>
          <w:tcPr>
            <w:tcW w:w="2168" w:type="dxa"/>
          </w:tcPr>
          <w:p w:rsidR="00F84838" w:rsidRPr="003211FA" w:rsidRDefault="00F84838" w:rsidP="00B80807">
            <w:r w:rsidRPr="003211FA">
              <w:t>Снижение на 20%</w:t>
            </w:r>
          </w:p>
          <w:p w:rsidR="00F84838" w:rsidRPr="003211FA" w:rsidRDefault="00F84838" w:rsidP="00B80807">
            <w:r w:rsidRPr="003211FA">
              <w:t xml:space="preserve">от 1 партии </w:t>
            </w:r>
          </w:p>
        </w:tc>
      </w:tr>
      <w:tr w:rsidR="00F84838" w:rsidRPr="008E03E3">
        <w:trPr>
          <w:jc w:val="center"/>
        </w:trPr>
        <w:tc>
          <w:tcPr>
            <w:tcW w:w="678" w:type="dxa"/>
          </w:tcPr>
          <w:p w:rsidR="00F84838" w:rsidRPr="008E03E3" w:rsidRDefault="00F84838" w:rsidP="00B80807">
            <w:pPr>
              <w:rPr>
                <w:b/>
                <w:bCs/>
              </w:rPr>
            </w:pPr>
          </w:p>
        </w:tc>
        <w:tc>
          <w:tcPr>
            <w:tcW w:w="6863" w:type="dxa"/>
          </w:tcPr>
          <w:p w:rsidR="00F84838" w:rsidRPr="008E03E3" w:rsidRDefault="00F84838" w:rsidP="00B80807">
            <w:pPr>
              <w:jc w:val="both"/>
            </w:pPr>
            <w:r w:rsidRPr="008E03E3">
              <w:t>Предел прочности при сжатии отформованных образцов при 20</w:t>
            </w:r>
            <w:r w:rsidRPr="008E03E3">
              <w:rPr>
                <w:vertAlign w:val="superscript"/>
              </w:rPr>
              <w:t>0</w:t>
            </w:r>
            <w:r w:rsidRPr="008E03E3">
              <w:t>С и 50</w:t>
            </w:r>
            <w:r w:rsidRPr="008E03E3">
              <w:rPr>
                <w:vertAlign w:val="superscript"/>
              </w:rPr>
              <w:t>0</w:t>
            </w:r>
            <w:r w:rsidRPr="008E03E3">
              <w:t>С ниже требуемого на 0,2МПа</w:t>
            </w:r>
          </w:p>
          <w:p w:rsidR="00F84838" w:rsidRPr="008E03E3" w:rsidRDefault="00F84838" w:rsidP="00B80807">
            <w:pPr>
              <w:jc w:val="both"/>
            </w:pPr>
            <w:r w:rsidRPr="008E03E3">
              <w:t>При 0</w:t>
            </w:r>
            <w:r w:rsidRPr="008E03E3">
              <w:rPr>
                <w:vertAlign w:val="superscript"/>
              </w:rPr>
              <w:t>0</w:t>
            </w:r>
            <w:r w:rsidRPr="008E03E3">
              <w:t>С выше требуемого на 0,2 МПа</w:t>
            </w:r>
          </w:p>
        </w:tc>
        <w:tc>
          <w:tcPr>
            <w:tcW w:w="2168" w:type="dxa"/>
          </w:tcPr>
          <w:p w:rsidR="00F84838" w:rsidRPr="003211FA" w:rsidRDefault="00F84838" w:rsidP="00B80807">
            <w:r w:rsidRPr="003211FA">
              <w:t xml:space="preserve">Работы не принимаются с 1 партии </w:t>
            </w:r>
          </w:p>
          <w:p w:rsidR="00F84838" w:rsidRPr="003211FA" w:rsidRDefault="00F84838" w:rsidP="00B80807"/>
        </w:tc>
      </w:tr>
      <w:tr w:rsidR="00F84838" w:rsidRPr="008E03E3">
        <w:trPr>
          <w:jc w:val="center"/>
        </w:trPr>
        <w:tc>
          <w:tcPr>
            <w:tcW w:w="678" w:type="dxa"/>
          </w:tcPr>
          <w:p w:rsidR="00F84838" w:rsidRPr="008E03E3" w:rsidRDefault="00F84838" w:rsidP="00996ABE">
            <w:pPr>
              <w:rPr>
                <w:b/>
                <w:bCs/>
              </w:rPr>
            </w:pPr>
            <w:r>
              <w:rPr>
                <w:b/>
                <w:bCs/>
              </w:rPr>
              <w:t>5.</w:t>
            </w:r>
            <w:r w:rsidRPr="008E03E3">
              <w:rPr>
                <w:b/>
                <w:bCs/>
              </w:rPr>
              <w:t>1</w:t>
            </w:r>
            <w:r>
              <w:rPr>
                <w:b/>
                <w:bCs/>
              </w:rPr>
              <w:t>6</w:t>
            </w:r>
          </w:p>
        </w:tc>
        <w:tc>
          <w:tcPr>
            <w:tcW w:w="6863" w:type="dxa"/>
          </w:tcPr>
          <w:p w:rsidR="00F84838" w:rsidRPr="008E03E3" w:rsidRDefault="00F84838" w:rsidP="00B80807">
            <w:pPr>
              <w:jc w:val="both"/>
              <w:rPr>
                <w:b/>
                <w:bCs/>
              </w:rPr>
            </w:pPr>
            <w:r w:rsidRPr="008E03E3">
              <w:rPr>
                <w:b/>
                <w:bCs/>
              </w:rPr>
              <w:t>Зерновой состав асфальтобетонной смеси по ГОСТ 9128-2009</w:t>
            </w:r>
          </w:p>
        </w:tc>
        <w:tc>
          <w:tcPr>
            <w:tcW w:w="2168" w:type="dxa"/>
          </w:tcPr>
          <w:p w:rsidR="00F84838" w:rsidRPr="008E03E3" w:rsidRDefault="00F84838" w:rsidP="00B80807"/>
        </w:tc>
      </w:tr>
      <w:tr w:rsidR="00F84838" w:rsidRPr="008E03E3">
        <w:trPr>
          <w:jc w:val="center"/>
        </w:trPr>
        <w:tc>
          <w:tcPr>
            <w:tcW w:w="678" w:type="dxa"/>
          </w:tcPr>
          <w:p w:rsidR="00F84838" w:rsidRPr="008E03E3" w:rsidRDefault="00F84838" w:rsidP="00B80807">
            <w:pPr>
              <w:rPr>
                <w:b/>
                <w:bCs/>
              </w:rPr>
            </w:pPr>
          </w:p>
        </w:tc>
        <w:tc>
          <w:tcPr>
            <w:tcW w:w="6863" w:type="dxa"/>
          </w:tcPr>
          <w:p w:rsidR="00F84838" w:rsidRPr="008E03E3" w:rsidRDefault="00F84838" w:rsidP="00B80807">
            <w:pPr>
              <w:jc w:val="both"/>
              <w:rPr>
                <w:b/>
                <w:bCs/>
              </w:rPr>
            </w:pPr>
            <w:r w:rsidRPr="008E03E3">
              <w:t>Зерновой состав соответствует требованиям ГОСТ 9128-2009</w:t>
            </w:r>
          </w:p>
        </w:tc>
        <w:tc>
          <w:tcPr>
            <w:tcW w:w="2168" w:type="dxa"/>
          </w:tcPr>
          <w:p w:rsidR="00F84838" w:rsidRPr="008E03E3" w:rsidRDefault="00F84838" w:rsidP="00B80807">
            <w:pPr>
              <w:rPr>
                <w:highlight w:val="yellow"/>
              </w:rPr>
            </w:pPr>
            <w:r w:rsidRPr="008E03E3">
              <w:t>Снижение не производится</w:t>
            </w:r>
          </w:p>
        </w:tc>
      </w:tr>
      <w:tr w:rsidR="00F84838" w:rsidRPr="008E03E3">
        <w:trPr>
          <w:jc w:val="center"/>
        </w:trPr>
        <w:tc>
          <w:tcPr>
            <w:tcW w:w="678" w:type="dxa"/>
          </w:tcPr>
          <w:p w:rsidR="00F84838" w:rsidRPr="008E03E3" w:rsidRDefault="00F84838" w:rsidP="00B80807">
            <w:pPr>
              <w:rPr>
                <w:b/>
                <w:bCs/>
              </w:rPr>
            </w:pPr>
          </w:p>
        </w:tc>
        <w:tc>
          <w:tcPr>
            <w:tcW w:w="6863" w:type="dxa"/>
          </w:tcPr>
          <w:p w:rsidR="00F84838" w:rsidRPr="008E03E3" w:rsidRDefault="00F84838" w:rsidP="00B80807">
            <w:pPr>
              <w:jc w:val="both"/>
            </w:pPr>
            <w:r w:rsidRPr="008E03E3">
              <w:t>Зерновой состав не соответствует требованиям ГОСТ 9128-2009 на 1 до 2 сит из ниже перечисленных (15;10;2,5;1,25;0,315;0,16) на 1,5% от верхнего и нижнего предела</w:t>
            </w:r>
          </w:p>
        </w:tc>
        <w:tc>
          <w:tcPr>
            <w:tcW w:w="2168" w:type="dxa"/>
          </w:tcPr>
          <w:p w:rsidR="00F84838" w:rsidRPr="008E03E3" w:rsidRDefault="00F84838" w:rsidP="00B80807">
            <w:r w:rsidRPr="008E03E3">
              <w:t>Снижение на 20%</w:t>
            </w:r>
          </w:p>
          <w:p w:rsidR="00F84838" w:rsidRPr="008E03E3" w:rsidRDefault="00F84838" w:rsidP="00B80807">
            <w:r>
              <w:t xml:space="preserve">от партии </w:t>
            </w:r>
          </w:p>
        </w:tc>
      </w:tr>
      <w:tr w:rsidR="00F84838" w:rsidRPr="008E03E3">
        <w:trPr>
          <w:jc w:val="center"/>
        </w:trPr>
        <w:tc>
          <w:tcPr>
            <w:tcW w:w="678" w:type="dxa"/>
          </w:tcPr>
          <w:p w:rsidR="00F84838" w:rsidRPr="008E03E3" w:rsidRDefault="00F84838" w:rsidP="00B80807">
            <w:pPr>
              <w:rPr>
                <w:b/>
                <w:bCs/>
              </w:rPr>
            </w:pPr>
          </w:p>
        </w:tc>
        <w:tc>
          <w:tcPr>
            <w:tcW w:w="6863" w:type="dxa"/>
          </w:tcPr>
          <w:p w:rsidR="00F84838" w:rsidRPr="008E03E3" w:rsidRDefault="00F84838" w:rsidP="00B80807">
            <w:pPr>
              <w:jc w:val="both"/>
            </w:pPr>
            <w:r w:rsidRPr="008E03E3">
              <w:t xml:space="preserve">Зерновой состав не соответствует требованиям ГОСТ 9128-2009 более чем на 2 ситах из ниже перечисленных (15;10;2,5;1,25;0,315;0,16) </w:t>
            </w:r>
          </w:p>
          <w:p w:rsidR="00F84838" w:rsidRPr="008E03E3" w:rsidRDefault="00F84838" w:rsidP="00B80807">
            <w:pPr>
              <w:jc w:val="both"/>
            </w:pPr>
            <w:r w:rsidRPr="008E03E3">
              <w:t xml:space="preserve">зерновой состав не соответствует требованиям ГОСТ 9128-2009 более чем на 1,5% на ситах из ниже перечисленных (15;10;2,5;1,25;0,315;0,16) </w:t>
            </w:r>
          </w:p>
          <w:p w:rsidR="00F84838" w:rsidRPr="008E03E3" w:rsidRDefault="00F84838" w:rsidP="00B80807">
            <w:pPr>
              <w:jc w:val="both"/>
            </w:pPr>
            <w:r w:rsidRPr="008E03E3">
              <w:t>Зерновой состав не соответствует требованиям ГОСТ 9128-2009 на ситах (20;5;0,63;0,071)</w:t>
            </w:r>
          </w:p>
        </w:tc>
        <w:tc>
          <w:tcPr>
            <w:tcW w:w="2168" w:type="dxa"/>
          </w:tcPr>
          <w:p w:rsidR="00F84838" w:rsidRPr="008E03E3" w:rsidRDefault="00F84838" w:rsidP="00B80807">
            <w:r w:rsidRPr="008E03E3">
              <w:t xml:space="preserve">Работы </w:t>
            </w:r>
            <w:r>
              <w:t xml:space="preserve">не принимаются с 1 партии </w:t>
            </w:r>
          </w:p>
          <w:p w:rsidR="00F84838" w:rsidRPr="008E03E3" w:rsidRDefault="00F84838" w:rsidP="00B80807">
            <w:pPr>
              <w:rPr>
                <w:highlight w:val="yellow"/>
              </w:rPr>
            </w:pPr>
          </w:p>
        </w:tc>
      </w:tr>
      <w:tr w:rsidR="00F84838" w:rsidRPr="008E03E3">
        <w:trPr>
          <w:jc w:val="center"/>
        </w:trPr>
        <w:tc>
          <w:tcPr>
            <w:tcW w:w="678" w:type="dxa"/>
          </w:tcPr>
          <w:p w:rsidR="00F84838" w:rsidRPr="008E03E3" w:rsidRDefault="00F84838" w:rsidP="00996ABE">
            <w:pPr>
              <w:rPr>
                <w:b/>
                <w:bCs/>
              </w:rPr>
            </w:pPr>
            <w:r>
              <w:rPr>
                <w:b/>
                <w:bCs/>
              </w:rPr>
              <w:t>5.</w:t>
            </w:r>
            <w:r w:rsidRPr="008E03E3">
              <w:rPr>
                <w:b/>
                <w:bCs/>
              </w:rPr>
              <w:t>1</w:t>
            </w:r>
            <w:r>
              <w:rPr>
                <w:b/>
                <w:bCs/>
              </w:rPr>
              <w:t>7</w:t>
            </w:r>
          </w:p>
        </w:tc>
        <w:tc>
          <w:tcPr>
            <w:tcW w:w="6863" w:type="dxa"/>
          </w:tcPr>
          <w:p w:rsidR="00F84838" w:rsidRPr="008E03E3" w:rsidRDefault="00F84838" w:rsidP="00B80807">
            <w:pPr>
              <w:jc w:val="both"/>
              <w:rPr>
                <w:b/>
                <w:bCs/>
              </w:rPr>
            </w:pPr>
            <w:r w:rsidRPr="008E03E3">
              <w:rPr>
                <w:b/>
                <w:bCs/>
              </w:rPr>
              <w:t>Качество щебеночно-мастичной асфальтобетонной смеси по результатам испытания вырубок</w:t>
            </w:r>
          </w:p>
        </w:tc>
        <w:tc>
          <w:tcPr>
            <w:tcW w:w="2168" w:type="dxa"/>
          </w:tcPr>
          <w:p w:rsidR="00F84838" w:rsidRPr="008E03E3" w:rsidRDefault="00F84838" w:rsidP="00B80807">
            <w:pPr>
              <w:rPr>
                <w:highlight w:val="yellow"/>
              </w:rPr>
            </w:pPr>
          </w:p>
        </w:tc>
      </w:tr>
      <w:tr w:rsidR="00F84838" w:rsidRPr="008E03E3">
        <w:trPr>
          <w:jc w:val="center"/>
        </w:trPr>
        <w:tc>
          <w:tcPr>
            <w:tcW w:w="678" w:type="dxa"/>
          </w:tcPr>
          <w:p w:rsidR="00F84838" w:rsidRPr="008E03E3" w:rsidRDefault="00F84838" w:rsidP="00B80807">
            <w:pPr>
              <w:rPr>
                <w:b/>
                <w:bCs/>
              </w:rPr>
            </w:pPr>
          </w:p>
        </w:tc>
        <w:tc>
          <w:tcPr>
            <w:tcW w:w="6863" w:type="dxa"/>
          </w:tcPr>
          <w:p w:rsidR="00F84838" w:rsidRPr="008E03E3" w:rsidRDefault="00F84838" w:rsidP="00B80807">
            <w:pPr>
              <w:jc w:val="both"/>
              <w:rPr>
                <w:b/>
                <w:bCs/>
              </w:rPr>
            </w:pPr>
            <w:r w:rsidRPr="008E03E3">
              <w:t>Водонасыщение образцов из а\б покрытия соответствуют требованиям ГОСТ 31015-2002</w:t>
            </w:r>
          </w:p>
        </w:tc>
        <w:tc>
          <w:tcPr>
            <w:tcW w:w="2168" w:type="dxa"/>
          </w:tcPr>
          <w:p w:rsidR="00F84838" w:rsidRPr="008E03E3" w:rsidRDefault="00F84838" w:rsidP="00B80807">
            <w:pPr>
              <w:rPr>
                <w:highlight w:val="yellow"/>
              </w:rPr>
            </w:pPr>
            <w:r w:rsidRPr="008E03E3">
              <w:t>Снижение не производится</w:t>
            </w:r>
          </w:p>
        </w:tc>
      </w:tr>
      <w:tr w:rsidR="00F84838" w:rsidRPr="008E03E3">
        <w:trPr>
          <w:jc w:val="center"/>
        </w:trPr>
        <w:tc>
          <w:tcPr>
            <w:tcW w:w="678" w:type="dxa"/>
          </w:tcPr>
          <w:p w:rsidR="00F84838" w:rsidRPr="008E03E3" w:rsidRDefault="00F84838" w:rsidP="00B80807">
            <w:pPr>
              <w:rPr>
                <w:b/>
                <w:bCs/>
              </w:rPr>
            </w:pPr>
          </w:p>
        </w:tc>
        <w:tc>
          <w:tcPr>
            <w:tcW w:w="6863" w:type="dxa"/>
          </w:tcPr>
          <w:p w:rsidR="00F84838" w:rsidRPr="008E03E3" w:rsidRDefault="00F84838" w:rsidP="00976AF3">
            <w:pPr>
              <w:jc w:val="both"/>
            </w:pPr>
            <w:r w:rsidRPr="008E03E3">
              <w:t xml:space="preserve">Водонасыщение образца выходит за пределы требований </w:t>
            </w:r>
            <w:r>
              <w:t>до</w:t>
            </w:r>
            <w:r w:rsidRPr="008E03E3">
              <w:t xml:space="preserve"> 0,</w:t>
            </w:r>
            <w:r>
              <w:t>2</w:t>
            </w:r>
            <w:r w:rsidRPr="008E03E3">
              <w:t xml:space="preserve">% </w:t>
            </w:r>
          </w:p>
        </w:tc>
        <w:tc>
          <w:tcPr>
            <w:tcW w:w="2168" w:type="dxa"/>
          </w:tcPr>
          <w:p w:rsidR="00F84838" w:rsidRPr="008E03E3" w:rsidRDefault="00F84838" w:rsidP="00B80807">
            <w:r w:rsidRPr="008E03E3">
              <w:t>Снижение на 20%</w:t>
            </w:r>
          </w:p>
          <w:p w:rsidR="00F84838" w:rsidRPr="008E03E3" w:rsidRDefault="00F84838" w:rsidP="00B80807">
            <w:r w:rsidRPr="008E03E3">
              <w:t>с площади 2300м</w:t>
            </w:r>
            <w:r w:rsidRPr="008E03E3">
              <w:rPr>
                <w:vertAlign w:val="superscript"/>
              </w:rPr>
              <w:t>2</w:t>
            </w:r>
          </w:p>
        </w:tc>
      </w:tr>
      <w:tr w:rsidR="00F84838" w:rsidRPr="008E03E3">
        <w:trPr>
          <w:jc w:val="center"/>
        </w:trPr>
        <w:tc>
          <w:tcPr>
            <w:tcW w:w="678" w:type="dxa"/>
          </w:tcPr>
          <w:p w:rsidR="00F84838" w:rsidRPr="008E03E3" w:rsidRDefault="00F84838" w:rsidP="00B80807">
            <w:pPr>
              <w:rPr>
                <w:b/>
                <w:bCs/>
              </w:rPr>
            </w:pPr>
          </w:p>
        </w:tc>
        <w:tc>
          <w:tcPr>
            <w:tcW w:w="6863" w:type="dxa"/>
          </w:tcPr>
          <w:p w:rsidR="00F84838" w:rsidRPr="008E03E3" w:rsidRDefault="00F84838" w:rsidP="00B80807">
            <w:pPr>
              <w:jc w:val="both"/>
            </w:pPr>
            <w:r w:rsidRPr="008E03E3">
              <w:t>Водонасыщение образца выходит за пределы требований более чем на 0,</w:t>
            </w:r>
            <w:r>
              <w:t>2</w:t>
            </w:r>
            <w:r w:rsidRPr="008E03E3">
              <w:t>%</w:t>
            </w:r>
          </w:p>
        </w:tc>
        <w:tc>
          <w:tcPr>
            <w:tcW w:w="2168" w:type="dxa"/>
          </w:tcPr>
          <w:p w:rsidR="00F84838" w:rsidRPr="008E03E3" w:rsidRDefault="00F84838" w:rsidP="00B80807">
            <w:r w:rsidRPr="008E03E3">
              <w:t>Работы не принимаются</w:t>
            </w:r>
          </w:p>
          <w:p w:rsidR="00F84838" w:rsidRPr="008E03E3" w:rsidRDefault="00F84838" w:rsidP="00B80807">
            <w:r w:rsidRPr="008E03E3">
              <w:t>с площади 2300м</w:t>
            </w:r>
            <w:r w:rsidRPr="008E03E3">
              <w:rPr>
                <w:vertAlign w:val="superscript"/>
              </w:rPr>
              <w:t>2</w:t>
            </w:r>
          </w:p>
        </w:tc>
      </w:tr>
      <w:tr w:rsidR="00F84838" w:rsidRPr="008E03E3">
        <w:trPr>
          <w:jc w:val="center"/>
        </w:trPr>
        <w:tc>
          <w:tcPr>
            <w:tcW w:w="678" w:type="dxa"/>
          </w:tcPr>
          <w:p w:rsidR="00F84838" w:rsidRPr="008E03E3" w:rsidRDefault="00F84838" w:rsidP="00996ABE">
            <w:pPr>
              <w:rPr>
                <w:b/>
                <w:bCs/>
              </w:rPr>
            </w:pPr>
            <w:r>
              <w:rPr>
                <w:b/>
                <w:bCs/>
              </w:rPr>
              <w:t>5.</w:t>
            </w:r>
            <w:r w:rsidRPr="008E03E3">
              <w:rPr>
                <w:b/>
                <w:bCs/>
              </w:rPr>
              <w:t>1</w:t>
            </w:r>
            <w:r>
              <w:rPr>
                <w:b/>
                <w:bCs/>
              </w:rPr>
              <w:t>8</w:t>
            </w:r>
          </w:p>
        </w:tc>
        <w:tc>
          <w:tcPr>
            <w:tcW w:w="6863" w:type="dxa"/>
          </w:tcPr>
          <w:p w:rsidR="00F84838" w:rsidRPr="008E03E3" w:rsidRDefault="00F84838" w:rsidP="00B80807">
            <w:pPr>
              <w:jc w:val="both"/>
              <w:rPr>
                <w:b/>
                <w:bCs/>
              </w:rPr>
            </w:pPr>
            <w:r w:rsidRPr="008E03E3">
              <w:rPr>
                <w:b/>
                <w:bCs/>
              </w:rPr>
              <w:t>Качество щебеночно-мастичной асфальтобетонной смеси по ГОСТ 31015-2002</w:t>
            </w:r>
          </w:p>
        </w:tc>
        <w:tc>
          <w:tcPr>
            <w:tcW w:w="2168" w:type="dxa"/>
          </w:tcPr>
          <w:p w:rsidR="00F84838" w:rsidRPr="008E03E3" w:rsidRDefault="00F84838" w:rsidP="00B80807"/>
        </w:tc>
      </w:tr>
      <w:tr w:rsidR="00F84838" w:rsidRPr="008E03E3">
        <w:trPr>
          <w:jc w:val="center"/>
        </w:trPr>
        <w:tc>
          <w:tcPr>
            <w:tcW w:w="678" w:type="dxa"/>
          </w:tcPr>
          <w:p w:rsidR="00F84838" w:rsidRPr="008E03E3" w:rsidRDefault="00F84838" w:rsidP="00B80807">
            <w:pPr>
              <w:rPr>
                <w:b/>
                <w:bCs/>
              </w:rPr>
            </w:pPr>
          </w:p>
        </w:tc>
        <w:tc>
          <w:tcPr>
            <w:tcW w:w="6863" w:type="dxa"/>
          </w:tcPr>
          <w:p w:rsidR="00F84838" w:rsidRPr="008E03E3" w:rsidRDefault="00F84838" w:rsidP="00B80807">
            <w:pPr>
              <w:jc w:val="both"/>
              <w:rPr>
                <w:b/>
                <w:bCs/>
              </w:rPr>
            </w:pPr>
            <w:r w:rsidRPr="008E03E3">
              <w:t>Водонасыщение образцов отформованных из смеси соответствуют требованиям ГОСТ 31015-2002</w:t>
            </w:r>
          </w:p>
        </w:tc>
        <w:tc>
          <w:tcPr>
            <w:tcW w:w="2168" w:type="dxa"/>
          </w:tcPr>
          <w:p w:rsidR="00F84838" w:rsidRPr="008E03E3" w:rsidRDefault="00F84838" w:rsidP="00B80807">
            <w:r w:rsidRPr="008E03E3">
              <w:t>Снижение не производится</w:t>
            </w:r>
          </w:p>
        </w:tc>
      </w:tr>
      <w:tr w:rsidR="00F84838" w:rsidRPr="008E03E3">
        <w:trPr>
          <w:jc w:val="center"/>
        </w:trPr>
        <w:tc>
          <w:tcPr>
            <w:tcW w:w="678" w:type="dxa"/>
          </w:tcPr>
          <w:p w:rsidR="00F84838" w:rsidRPr="008E03E3" w:rsidRDefault="00F84838" w:rsidP="00B80807">
            <w:pPr>
              <w:rPr>
                <w:b/>
                <w:bCs/>
              </w:rPr>
            </w:pPr>
          </w:p>
        </w:tc>
        <w:tc>
          <w:tcPr>
            <w:tcW w:w="6863" w:type="dxa"/>
          </w:tcPr>
          <w:p w:rsidR="00F84838" w:rsidRPr="008E03E3" w:rsidRDefault="00F84838" w:rsidP="00976AF3">
            <w:pPr>
              <w:jc w:val="both"/>
            </w:pPr>
            <w:r w:rsidRPr="008E03E3">
              <w:t xml:space="preserve">Водонасыщение образца выходит за пределы требований </w:t>
            </w:r>
            <w:r>
              <w:t xml:space="preserve">до </w:t>
            </w:r>
            <w:r w:rsidRPr="008E03E3">
              <w:t>0,</w:t>
            </w:r>
            <w:r>
              <w:t>2</w:t>
            </w:r>
            <w:r w:rsidRPr="008E03E3">
              <w:t>%</w:t>
            </w:r>
          </w:p>
        </w:tc>
        <w:tc>
          <w:tcPr>
            <w:tcW w:w="2168" w:type="dxa"/>
          </w:tcPr>
          <w:p w:rsidR="00F84838" w:rsidRPr="003211FA" w:rsidRDefault="00F84838" w:rsidP="00B80807">
            <w:r w:rsidRPr="003211FA">
              <w:t xml:space="preserve">Снижение на 20% от партии </w:t>
            </w:r>
          </w:p>
        </w:tc>
      </w:tr>
      <w:tr w:rsidR="00F84838" w:rsidRPr="008E03E3">
        <w:trPr>
          <w:jc w:val="center"/>
        </w:trPr>
        <w:tc>
          <w:tcPr>
            <w:tcW w:w="678" w:type="dxa"/>
          </w:tcPr>
          <w:p w:rsidR="00F84838" w:rsidRPr="008E03E3" w:rsidRDefault="00F84838" w:rsidP="00B80807">
            <w:pPr>
              <w:rPr>
                <w:b/>
                <w:bCs/>
              </w:rPr>
            </w:pPr>
          </w:p>
        </w:tc>
        <w:tc>
          <w:tcPr>
            <w:tcW w:w="6863" w:type="dxa"/>
          </w:tcPr>
          <w:p w:rsidR="00F84838" w:rsidRPr="008E03E3" w:rsidRDefault="00F84838" w:rsidP="00B80807">
            <w:pPr>
              <w:jc w:val="both"/>
            </w:pPr>
            <w:r w:rsidRPr="008E03E3">
              <w:t>Водонасыщение образца выходит за пределы требований более чем на 0,</w:t>
            </w:r>
            <w:r>
              <w:t>2</w:t>
            </w:r>
            <w:r w:rsidRPr="008E03E3">
              <w:t>%</w:t>
            </w:r>
          </w:p>
        </w:tc>
        <w:tc>
          <w:tcPr>
            <w:tcW w:w="2168" w:type="dxa"/>
          </w:tcPr>
          <w:p w:rsidR="00F84838" w:rsidRPr="003211FA" w:rsidRDefault="00F84838" w:rsidP="00B80807">
            <w:r w:rsidRPr="003211FA">
              <w:t xml:space="preserve">Работы не принимаются с 1 партии </w:t>
            </w:r>
          </w:p>
        </w:tc>
      </w:tr>
      <w:tr w:rsidR="00F84838" w:rsidRPr="008E03E3">
        <w:trPr>
          <w:jc w:val="center"/>
        </w:trPr>
        <w:tc>
          <w:tcPr>
            <w:tcW w:w="678" w:type="dxa"/>
          </w:tcPr>
          <w:p w:rsidR="00F84838" w:rsidRPr="008E03E3" w:rsidRDefault="00F84838" w:rsidP="00996ABE">
            <w:pPr>
              <w:rPr>
                <w:b/>
                <w:bCs/>
              </w:rPr>
            </w:pPr>
            <w:r>
              <w:rPr>
                <w:b/>
                <w:bCs/>
              </w:rPr>
              <w:t>5.</w:t>
            </w:r>
            <w:r w:rsidRPr="008E03E3">
              <w:rPr>
                <w:b/>
                <w:bCs/>
              </w:rPr>
              <w:t>1</w:t>
            </w:r>
            <w:r>
              <w:rPr>
                <w:b/>
                <w:bCs/>
              </w:rPr>
              <w:t>9</w:t>
            </w:r>
          </w:p>
        </w:tc>
        <w:tc>
          <w:tcPr>
            <w:tcW w:w="6863" w:type="dxa"/>
          </w:tcPr>
          <w:p w:rsidR="00F84838" w:rsidRPr="008E03E3" w:rsidRDefault="00F84838" w:rsidP="00B80807">
            <w:pPr>
              <w:jc w:val="both"/>
              <w:rPr>
                <w:b/>
                <w:bCs/>
              </w:rPr>
            </w:pPr>
            <w:r w:rsidRPr="008E03E3">
              <w:rPr>
                <w:b/>
                <w:bCs/>
              </w:rPr>
              <w:t>Предел прочности при сжатии образцов отформованных из смеси по ГОСТ 31015-2002</w:t>
            </w:r>
          </w:p>
        </w:tc>
        <w:tc>
          <w:tcPr>
            <w:tcW w:w="2168" w:type="dxa"/>
          </w:tcPr>
          <w:p w:rsidR="00F84838" w:rsidRPr="008E03E3" w:rsidRDefault="00F84838" w:rsidP="00B80807">
            <w:pPr>
              <w:rPr>
                <w:highlight w:val="yellow"/>
              </w:rPr>
            </w:pPr>
          </w:p>
        </w:tc>
      </w:tr>
      <w:tr w:rsidR="00F84838" w:rsidRPr="008E03E3">
        <w:trPr>
          <w:jc w:val="center"/>
        </w:trPr>
        <w:tc>
          <w:tcPr>
            <w:tcW w:w="678" w:type="dxa"/>
          </w:tcPr>
          <w:p w:rsidR="00F84838" w:rsidRPr="008E03E3" w:rsidRDefault="00F84838" w:rsidP="00B80807">
            <w:pPr>
              <w:rPr>
                <w:b/>
                <w:bCs/>
              </w:rPr>
            </w:pPr>
          </w:p>
        </w:tc>
        <w:tc>
          <w:tcPr>
            <w:tcW w:w="6863" w:type="dxa"/>
          </w:tcPr>
          <w:p w:rsidR="00F84838" w:rsidRPr="008E03E3" w:rsidRDefault="00F84838" w:rsidP="00B80807">
            <w:pPr>
              <w:jc w:val="both"/>
              <w:rPr>
                <w:b/>
                <w:bCs/>
              </w:rPr>
            </w:pPr>
            <w:r w:rsidRPr="008E03E3">
              <w:t>Предел прочности при сжатии отформованных образцов соответствует требованиям ГОСТ 31015-2002</w:t>
            </w:r>
          </w:p>
        </w:tc>
        <w:tc>
          <w:tcPr>
            <w:tcW w:w="2168" w:type="dxa"/>
          </w:tcPr>
          <w:p w:rsidR="00F84838" w:rsidRPr="008E03E3" w:rsidRDefault="00F84838" w:rsidP="00B80807">
            <w:pPr>
              <w:rPr>
                <w:highlight w:val="yellow"/>
              </w:rPr>
            </w:pPr>
            <w:r w:rsidRPr="008E03E3">
              <w:t>Снижение не производится</w:t>
            </w:r>
          </w:p>
        </w:tc>
      </w:tr>
      <w:tr w:rsidR="00F84838" w:rsidRPr="008E03E3">
        <w:trPr>
          <w:jc w:val="center"/>
        </w:trPr>
        <w:tc>
          <w:tcPr>
            <w:tcW w:w="678" w:type="dxa"/>
          </w:tcPr>
          <w:p w:rsidR="00F84838" w:rsidRPr="008E03E3" w:rsidRDefault="00F84838" w:rsidP="00B80807">
            <w:pPr>
              <w:rPr>
                <w:b/>
                <w:bCs/>
              </w:rPr>
            </w:pPr>
          </w:p>
        </w:tc>
        <w:tc>
          <w:tcPr>
            <w:tcW w:w="6863" w:type="dxa"/>
          </w:tcPr>
          <w:p w:rsidR="00F84838" w:rsidRPr="008E03E3" w:rsidRDefault="00F84838" w:rsidP="00976AF3">
            <w:pPr>
              <w:jc w:val="both"/>
            </w:pPr>
            <w:r w:rsidRPr="008E03E3">
              <w:t>Предел прочности при сжатии отформованных образцов при 20</w:t>
            </w:r>
            <w:r w:rsidRPr="008E03E3">
              <w:rPr>
                <w:vertAlign w:val="superscript"/>
              </w:rPr>
              <w:t>0</w:t>
            </w:r>
            <w:r w:rsidRPr="008E03E3">
              <w:t>С и 50</w:t>
            </w:r>
            <w:r w:rsidRPr="008E03E3">
              <w:rPr>
                <w:vertAlign w:val="superscript"/>
              </w:rPr>
              <w:t>0</w:t>
            </w:r>
            <w:r w:rsidRPr="008E03E3">
              <w:t xml:space="preserve">С ниже требуемого </w:t>
            </w:r>
            <w:r>
              <w:t>до</w:t>
            </w:r>
            <w:r w:rsidRPr="008E03E3">
              <w:t xml:space="preserve"> 0,1МПа</w:t>
            </w:r>
          </w:p>
        </w:tc>
        <w:tc>
          <w:tcPr>
            <w:tcW w:w="2168" w:type="dxa"/>
          </w:tcPr>
          <w:p w:rsidR="00F84838" w:rsidRPr="008E03E3" w:rsidRDefault="00F84838" w:rsidP="00B80807">
            <w:r>
              <w:t>Снижение на 20% от партии</w:t>
            </w:r>
          </w:p>
        </w:tc>
      </w:tr>
      <w:tr w:rsidR="00F84838" w:rsidRPr="008E03E3">
        <w:trPr>
          <w:jc w:val="center"/>
        </w:trPr>
        <w:tc>
          <w:tcPr>
            <w:tcW w:w="678" w:type="dxa"/>
          </w:tcPr>
          <w:p w:rsidR="00F84838" w:rsidRPr="008E03E3" w:rsidRDefault="00F84838" w:rsidP="00B80807">
            <w:pPr>
              <w:rPr>
                <w:b/>
                <w:bCs/>
              </w:rPr>
            </w:pPr>
          </w:p>
        </w:tc>
        <w:tc>
          <w:tcPr>
            <w:tcW w:w="6863" w:type="dxa"/>
          </w:tcPr>
          <w:p w:rsidR="00F84838" w:rsidRPr="008E03E3" w:rsidRDefault="00F84838" w:rsidP="00B80807">
            <w:pPr>
              <w:jc w:val="both"/>
            </w:pPr>
            <w:r w:rsidRPr="008E03E3">
              <w:t>Предел прочности при сжатии отформованных образцов при 20</w:t>
            </w:r>
            <w:r w:rsidRPr="008E03E3">
              <w:rPr>
                <w:vertAlign w:val="superscript"/>
              </w:rPr>
              <w:t>0</w:t>
            </w:r>
            <w:r w:rsidRPr="008E03E3">
              <w:t>С и 50</w:t>
            </w:r>
            <w:r w:rsidRPr="008E03E3">
              <w:rPr>
                <w:vertAlign w:val="superscript"/>
              </w:rPr>
              <w:t>0</w:t>
            </w:r>
            <w:r w:rsidRPr="008E03E3">
              <w:t>С ниже требуемого на 0,2МПа</w:t>
            </w:r>
          </w:p>
        </w:tc>
        <w:tc>
          <w:tcPr>
            <w:tcW w:w="2168" w:type="dxa"/>
          </w:tcPr>
          <w:p w:rsidR="00F84838" w:rsidRPr="008E03E3" w:rsidRDefault="00F84838" w:rsidP="00B80807">
            <w:r w:rsidRPr="008E03E3">
              <w:t xml:space="preserve">Работы </w:t>
            </w:r>
            <w:r>
              <w:t xml:space="preserve">не принимаются с 1 партии </w:t>
            </w:r>
          </w:p>
        </w:tc>
      </w:tr>
      <w:tr w:rsidR="00F84838" w:rsidRPr="008E03E3">
        <w:trPr>
          <w:jc w:val="center"/>
        </w:trPr>
        <w:tc>
          <w:tcPr>
            <w:tcW w:w="678" w:type="dxa"/>
          </w:tcPr>
          <w:p w:rsidR="00F84838" w:rsidRPr="008E03E3" w:rsidRDefault="00F84838" w:rsidP="00996ABE">
            <w:pPr>
              <w:rPr>
                <w:b/>
                <w:bCs/>
              </w:rPr>
            </w:pPr>
            <w:r>
              <w:rPr>
                <w:b/>
                <w:bCs/>
              </w:rPr>
              <w:t>5.20</w:t>
            </w:r>
          </w:p>
        </w:tc>
        <w:tc>
          <w:tcPr>
            <w:tcW w:w="6863" w:type="dxa"/>
          </w:tcPr>
          <w:p w:rsidR="00F84838" w:rsidRPr="008E03E3" w:rsidRDefault="00F84838" w:rsidP="00B80807">
            <w:pPr>
              <w:jc w:val="both"/>
            </w:pPr>
            <w:r w:rsidRPr="008E03E3">
              <w:rPr>
                <w:b/>
                <w:bCs/>
              </w:rPr>
              <w:t>Сдвигоустойчивость по коэффициенту внутреннего трения образцов отформованных из смеси по ГОСТ 31015-2002</w:t>
            </w:r>
          </w:p>
        </w:tc>
        <w:tc>
          <w:tcPr>
            <w:tcW w:w="2168" w:type="dxa"/>
          </w:tcPr>
          <w:p w:rsidR="00F84838" w:rsidRPr="008E03E3" w:rsidRDefault="00F84838" w:rsidP="00B80807">
            <w:pPr>
              <w:rPr>
                <w:highlight w:val="yellow"/>
              </w:rPr>
            </w:pPr>
          </w:p>
        </w:tc>
      </w:tr>
      <w:tr w:rsidR="00F84838" w:rsidRPr="008E03E3">
        <w:trPr>
          <w:jc w:val="center"/>
        </w:trPr>
        <w:tc>
          <w:tcPr>
            <w:tcW w:w="678" w:type="dxa"/>
          </w:tcPr>
          <w:p w:rsidR="00F84838" w:rsidRPr="008E03E3" w:rsidRDefault="00F84838" w:rsidP="00B80807">
            <w:pPr>
              <w:rPr>
                <w:b/>
                <w:bCs/>
              </w:rPr>
            </w:pPr>
          </w:p>
        </w:tc>
        <w:tc>
          <w:tcPr>
            <w:tcW w:w="6863" w:type="dxa"/>
          </w:tcPr>
          <w:p w:rsidR="00F84838" w:rsidRPr="008E03E3" w:rsidRDefault="00F84838" w:rsidP="00B80807">
            <w:pPr>
              <w:jc w:val="both"/>
            </w:pPr>
            <w:r w:rsidRPr="008E03E3">
              <w:t>Сдвигоустойчивость по коэффициенту внутреннего трения</w:t>
            </w:r>
          </w:p>
          <w:p w:rsidR="00F84838" w:rsidRPr="008E03E3" w:rsidRDefault="00F84838" w:rsidP="00B80807">
            <w:pPr>
              <w:jc w:val="both"/>
              <w:rPr>
                <w:b/>
                <w:bCs/>
              </w:rPr>
            </w:pPr>
            <w:r w:rsidRPr="008E03E3">
              <w:t>соответствует требованиям ГОСТ31015-2002</w:t>
            </w:r>
          </w:p>
        </w:tc>
        <w:tc>
          <w:tcPr>
            <w:tcW w:w="2168" w:type="dxa"/>
          </w:tcPr>
          <w:p w:rsidR="00F84838" w:rsidRPr="008E03E3" w:rsidRDefault="00F84838" w:rsidP="00B80807">
            <w:pPr>
              <w:rPr>
                <w:highlight w:val="yellow"/>
              </w:rPr>
            </w:pPr>
            <w:r w:rsidRPr="008E03E3">
              <w:t>Снижение не производится</w:t>
            </w:r>
          </w:p>
        </w:tc>
      </w:tr>
      <w:tr w:rsidR="00F84838" w:rsidRPr="008E03E3">
        <w:trPr>
          <w:jc w:val="center"/>
        </w:trPr>
        <w:tc>
          <w:tcPr>
            <w:tcW w:w="678" w:type="dxa"/>
          </w:tcPr>
          <w:p w:rsidR="00F84838" w:rsidRPr="008E03E3" w:rsidRDefault="00F84838" w:rsidP="00B80807">
            <w:pPr>
              <w:rPr>
                <w:b/>
                <w:bCs/>
              </w:rPr>
            </w:pPr>
          </w:p>
        </w:tc>
        <w:tc>
          <w:tcPr>
            <w:tcW w:w="6863" w:type="dxa"/>
          </w:tcPr>
          <w:p w:rsidR="00F84838" w:rsidRPr="008E03E3" w:rsidRDefault="00F84838" w:rsidP="00976AF3">
            <w:pPr>
              <w:jc w:val="both"/>
            </w:pPr>
            <w:r w:rsidRPr="008E03E3">
              <w:t xml:space="preserve">Коэффициент внутреннего трения ниже требуемого </w:t>
            </w:r>
            <w:r>
              <w:t>до</w:t>
            </w:r>
            <w:r w:rsidRPr="008E03E3">
              <w:t xml:space="preserve"> 0,01</w:t>
            </w:r>
          </w:p>
        </w:tc>
        <w:tc>
          <w:tcPr>
            <w:tcW w:w="2168" w:type="dxa"/>
          </w:tcPr>
          <w:p w:rsidR="00F84838" w:rsidRPr="003211FA" w:rsidRDefault="00F84838" w:rsidP="00B80807">
            <w:r w:rsidRPr="003211FA">
              <w:t>Снижение на 20% от партии</w:t>
            </w:r>
          </w:p>
        </w:tc>
      </w:tr>
      <w:tr w:rsidR="00F84838" w:rsidRPr="008E03E3">
        <w:trPr>
          <w:jc w:val="center"/>
        </w:trPr>
        <w:tc>
          <w:tcPr>
            <w:tcW w:w="678" w:type="dxa"/>
          </w:tcPr>
          <w:p w:rsidR="00F84838" w:rsidRPr="008E03E3" w:rsidRDefault="00F84838" w:rsidP="00B80807">
            <w:pPr>
              <w:rPr>
                <w:b/>
                <w:bCs/>
              </w:rPr>
            </w:pPr>
          </w:p>
        </w:tc>
        <w:tc>
          <w:tcPr>
            <w:tcW w:w="6863" w:type="dxa"/>
          </w:tcPr>
          <w:p w:rsidR="00F84838" w:rsidRPr="008E03E3" w:rsidRDefault="00F84838" w:rsidP="00B80807">
            <w:pPr>
              <w:jc w:val="both"/>
            </w:pPr>
            <w:r w:rsidRPr="008E03E3">
              <w:t>Коэффициент внутреннего трения  ниже требуемого на 0,02 и более</w:t>
            </w:r>
          </w:p>
        </w:tc>
        <w:tc>
          <w:tcPr>
            <w:tcW w:w="2168" w:type="dxa"/>
          </w:tcPr>
          <w:p w:rsidR="00F84838" w:rsidRPr="003211FA" w:rsidRDefault="00F84838" w:rsidP="00B80807">
            <w:r w:rsidRPr="003211FA">
              <w:t xml:space="preserve">Работы не принимаются с 1 партии </w:t>
            </w:r>
          </w:p>
        </w:tc>
      </w:tr>
      <w:tr w:rsidR="00F84838" w:rsidRPr="008E03E3">
        <w:trPr>
          <w:jc w:val="center"/>
        </w:trPr>
        <w:tc>
          <w:tcPr>
            <w:tcW w:w="678" w:type="dxa"/>
          </w:tcPr>
          <w:p w:rsidR="00F84838" w:rsidRPr="008E03E3" w:rsidRDefault="00F84838" w:rsidP="00996ABE">
            <w:pPr>
              <w:rPr>
                <w:b/>
                <w:bCs/>
              </w:rPr>
            </w:pPr>
            <w:r>
              <w:rPr>
                <w:b/>
                <w:bCs/>
              </w:rPr>
              <w:t>5.</w:t>
            </w:r>
            <w:r w:rsidRPr="008E03E3">
              <w:rPr>
                <w:b/>
                <w:bCs/>
              </w:rPr>
              <w:t>2</w:t>
            </w:r>
            <w:r>
              <w:rPr>
                <w:b/>
                <w:bCs/>
              </w:rPr>
              <w:t>1</w:t>
            </w:r>
          </w:p>
        </w:tc>
        <w:tc>
          <w:tcPr>
            <w:tcW w:w="6863" w:type="dxa"/>
          </w:tcPr>
          <w:p w:rsidR="00F84838" w:rsidRPr="008E03E3" w:rsidRDefault="00F84838" w:rsidP="00B80807">
            <w:pPr>
              <w:jc w:val="both"/>
            </w:pPr>
            <w:r w:rsidRPr="008E03E3">
              <w:rPr>
                <w:b/>
                <w:bCs/>
              </w:rPr>
              <w:t>Сдвигоустойчивость по сцеплению при сдвиге при температуре 50</w:t>
            </w:r>
            <w:r w:rsidRPr="008E03E3">
              <w:rPr>
                <w:b/>
                <w:bCs/>
                <w:vertAlign w:val="superscript"/>
              </w:rPr>
              <w:t>0</w:t>
            </w:r>
            <w:r w:rsidRPr="008E03E3">
              <w:rPr>
                <w:b/>
                <w:bCs/>
              </w:rPr>
              <w:t>С образцов отформованных из смеси по ГОСТ 31015-2002</w:t>
            </w:r>
          </w:p>
        </w:tc>
        <w:tc>
          <w:tcPr>
            <w:tcW w:w="2168" w:type="dxa"/>
          </w:tcPr>
          <w:p w:rsidR="00F84838" w:rsidRPr="008E03E3" w:rsidRDefault="00F84838" w:rsidP="00B80807">
            <w:pPr>
              <w:rPr>
                <w:highlight w:val="yellow"/>
              </w:rPr>
            </w:pPr>
          </w:p>
        </w:tc>
      </w:tr>
      <w:tr w:rsidR="00F84838" w:rsidRPr="008E03E3">
        <w:trPr>
          <w:jc w:val="center"/>
        </w:trPr>
        <w:tc>
          <w:tcPr>
            <w:tcW w:w="678" w:type="dxa"/>
          </w:tcPr>
          <w:p w:rsidR="00F84838" w:rsidRPr="008E03E3" w:rsidRDefault="00F84838" w:rsidP="00B80807">
            <w:pPr>
              <w:rPr>
                <w:b/>
                <w:bCs/>
              </w:rPr>
            </w:pPr>
          </w:p>
        </w:tc>
        <w:tc>
          <w:tcPr>
            <w:tcW w:w="6863" w:type="dxa"/>
          </w:tcPr>
          <w:p w:rsidR="00F84838" w:rsidRPr="008E03E3" w:rsidRDefault="00F84838" w:rsidP="00B80807">
            <w:pPr>
              <w:jc w:val="both"/>
              <w:rPr>
                <w:b/>
                <w:bCs/>
              </w:rPr>
            </w:pPr>
            <w:r w:rsidRPr="008E03E3">
              <w:t>Сдвигоустойчивость по сцеплению при сдвиге при температуре 50</w:t>
            </w:r>
            <w:r w:rsidRPr="008E03E3">
              <w:rPr>
                <w:vertAlign w:val="superscript"/>
              </w:rPr>
              <w:t>0</w:t>
            </w:r>
            <w:r w:rsidRPr="008E03E3">
              <w:t>С соответствует требованиям ГОСТ 31015-2002</w:t>
            </w:r>
          </w:p>
        </w:tc>
        <w:tc>
          <w:tcPr>
            <w:tcW w:w="2168" w:type="dxa"/>
          </w:tcPr>
          <w:p w:rsidR="00F84838" w:rsidRPr="008E03E3" w:rsidRDefault="00F84838" w:rsidP="00B80807">
            <w:pPr>
              <w:rPr>
                <w:highlight w:val="yellow"/>
              </w:rPr>
            </w:pPr>
            <w:r w:rsidRPr="008E03E3">
              <w:t>Снижение не производится</w:t>
            </w:r>
          </w:p>
        </w:tc>
      </w:tr>
      <w:tr w:rsidR="00F84838" w:rsidRPr="008E03E3">
        <w:trPr>
          <w:jc w:val="center"/>
        </w:trPr>
        <w:tc>
          <w:tcPr>
            <w:tcW w:w="678" w:type="dxa"/>
          </w:tcPr>
          <w:p w:rsidR="00F84838" w:rsidRPr="008E03E3" w:rsidRDefault="00F84838" w:rsidP="00B80807">
            <w:pPr>
              <w:rPr>
                <w:b/>
                <w:bCs/>
              </w:rPr>
            </w:pPr>
          </w:p>
        </w:tc>
        <w:tc>
          <w:tcPr>
            <w:tcW w:w="6863" w:type="dxa"/>
          </w:tcPr>
          <w:p w:rsidR="00F84838" w:rsidRPr="008E03E3" w:rsidRDefault="00F84838" w:rsidP="00976AF3">
            <w:pPr>
              <w:jc w:val="both"/>
            </w:pPr>
            <w:r w:rsidRPr="008E03E3">
              <w:t>Сдвигоустойчивость по сцеплению при сдвиге при температуре 50</w:t>
            </w:r>
            <w:r w:rsidRPr="008E03E3">
              <w:rPr>
                <w:vertAlign w:val="superscript"/>
              </w:rPr>
              <w:t>0</w:t>
            </w:r>
            <w:r w:rsidRPr="008E03E3">
              <w:t xml:space="preserve">С ниже требуемого </w:t>
            </w:r>
            <w:r>
              <w:t>до</w:t>
            </w:r>
            <w:r w:rsidRPr="008E03E3">
              <w:t xml:space="preserve"> 0,0</w:t>
            </w:r>
            <w:r>
              <w:t>2</w:t>
            </w:r>
          </w:p>
        </w:tc>
        <w:tc>
          <w:tcPr>
            <w:tcW w:w="2168" w:type="dxa"/>
          </w:tcPr>
          <w:p w:rsidR="00F84838" w:rsidRPr="008E03E3" w:rsidRDefault="00F84838" w:rsidP="00B80807">
            <w:r w:rsidRPr="008E03E3">
              <w:t xml:space="preserve">Снижение </w:t>
            </w:r>
            <w:r>
              <w:t xml:space="preserve">на 20% от партии </w:t>
            </w:r>
          </w:p>
        </w:tc>
      </w:tr>
      <w:tr w:rsidR="00F84838" w:rsidRPr="008E03E3">
        <w:trPr>
          <w:jc w:val="center"/>
        </w:trPr>
        <w:tc>
          <w:tcPr>
            <w:tcW w:w="678" w:type="dxa"/>
          </w:tcPr>
          <w:p w:rsidR="00F84838" w:rsidRPr="008E03E3" w:rsidRDefault="00F84838" w:rsidP="00B80807">
            <w:pPr>
              <w:rPr>
                <w:b/>
                <w:bCs/>
              </w:rPr>
            </w:pPr>
          </w:p>
        </w:tc>
        <w:tc>
          <w:tcPr>
            <w:tcW w:w="6863" w:type="dxa"/>
          </w:tcPr>
          <w:p w:rsidR="00F84838" w:rsidRPr="008E03E3" w:rsidRDefault="00F84838" w:rsidP="00B80807">
            <w:pPr>
              <w:jc w:val="both"/>
            </w:pPr>
            <w:r w:rsidRPr="008E03E3">
              <w:t>Сдвигоустойчивость по сцеплению при сдвиге при температуре 50</w:t>
            </w:r>
            <w:r w:rsidRPr="008E03E3">
              <w:rPr>
                <w:vertAlign w:val="superscript"/>
              </w:rPr>
              <w:t>0</w:t>
            </w:r>
            <w:r w:rsidRPr="008E03E3">
              <w:t>С ниже требуемого на 0,0</w:t>
            </w:r>
            <w:r>
              <w:t>3</w:t>
            </w:r>
            <w:r w:rsidRPr="008E03E3">
              <w:t xml:space="preserve"> и более</w:t>
            </w:r>
          </w:p>
        </w:tc>
        <w:tc>
          <w:tcPr>
            <w:tcW w:w="2168" w:type="dxa"/>
          </w:tcPr>
          <w:p w:rsidR="00F84838" w:rsidRPr="008E03E3" w:rsidRDefault="00F84838" w:rsidP="00B80807">
            <w:r w:rsidRPr="008E03E3">
              <w:t>Работы не принимаются с 1 па</w:t>
            </w:r>
            <w:r>
              <w:t xml:space="preserve">ртии </w:t>
            </w:r>
          </w:p>
        </w:tc>
      </w:tr>
      <w:tr w:rsidR="00F84838" w:rsidRPr="008E03E3">
        <w:trPr>
          <w:jc w:val="center"/>
        </w:trPr>
        <w:tc>
          <w:tcPr>
            <w:tcW w:w="678" w:type="dxa"/>
          </w:tcPr>
          <w:p w:rsidR="00F84838" w:rsidRPr="008E03E3" w:rsidRDefault="00F84838" w:rsidP="00996ABE">
            <w:pPr>
              <w:rPr>
                <w:b/>
                <w:bCs/>
              </w:rPr>
            </w:pPr>
            <w:r>
              <w:rPr>
                <w:b/>
                <w:bCs/>
              </w:rPr>
              <w:t>5.</w:t>
            </w:r>
            <w:r w:rsidRPr="008E03E3">
              <w:rPr>
                <w:b/>
                <w:bCs/>
              </w:rPr>
              <w:t>2</w:t>
            </w:r>
            <w:r>
              <w:rPr>
                <w:b/>
                <w:bCs/>
              </w:rPr>
              <w:t>2</w:t>
            </w:r>
          </w:p>
        </w:tc>
        <w:tc>
          <w:tcPr>
            <w:tcW w:w="6863" w:type="dxa"/>
          </w:tcPr>
          <w:p w:rsidR="00F84838" w:rsidRPr="008E03E3" w:rsidRDefault="00F84838" w:rsidP="00B80807">
            <w:pPr>
              <w:jc w:val="both"/>
            </w:pPr>
            <w:r w:rsidRPr="008E03E3">
              <w:rPr>
                <w:b/>
                <w:bCs/>
              </w:rPr>
              <w:t>Трещиностойкость по пределу прочности на растяжение при расколе при температуре 0</w:t>
            </w:r>
            <w:r w:rsidRPr="008E03E3">
              <w:rPr>
                <w:b/>
                <w:bCs/>
                <w:vertAlign w:val="superscript"/>
              </w:rPr>
              <w:t>0</w:t>
            </w:r>
            <w:r w:rsidRPr="008E03E3">
              <w:rPr>
                <w:b/>
                <w:bCs/>
              </w:rPr>
              <w:t>С образцов отформованных из смеси по ГОСТ 31015-2002</w:t>
            </w:r>
          </w:p>
        </w:tc>
        <w:tc>
          <w:tcPr>
            <w:tcW w:w="2168" w:type="dxa"/>
          </w:tcPr>
          <w:p w:rsidR="00F84838" w:rsidRPr="008E03E3" w:rsidRDefault="00F84838" w:rsidP="00B80807">
            <w:pPr>
              <w:rPr>
                <w:highlight w:val="yellow"/>
              </w:rPr>
            </w:pPr>
          </w:p>
        </w:tc>
      </w:tr>
      <w:tr w:rsidR="00F84838" w:rsidRPr="008E03E3">
        <w:trPr>
          <w:jc w:val="center"/>
        </w:trPr>
        <w:tc>
          <w:tcPr>
            <w:tcW w:w="678" w:type="dxa"/>
          </w:tcPr>
          <w:p w:rsidR="00F84838" w:rsidRPr="008E03E3" w:rsidRDefault="00F84838" w:rsidP="00B80807">
            <w:pPr>
              <w:rPr>
                <w:b/>
                <w:bCs/>
              </w:rPr>
            </w:pPr>
          </w:p>
        </w:tc>
        <w:tc>
          <w:tcPr>
            <w:tcW w:w="6863" w:type="dxa"/>
          </w:tcPr>
          <w:p w:rsidR="00F84838" w:rsidRPr="008E03E3" w:rsidRDefault="00F84838" w:rsidP="00B80807">
            <w:pPr>
              <w:jc w:val="both"/>
              <w:rPr>
                <w:b/>
                <w:bCs/>
              </w:rPr>
            </w:pPr>
            <w:r w:rsidRPr="008E03E3">
              <w:t>Трещиностойкость по пределу прочности на растяжение при расколе соответствует требованиям ГОСТ 31015-2002</w:t>
            </w:r>
          </w:p>
        </w:tc>
        <w:tc>
          <w:tcPr>
            <w:tcW w:w="2168" w:type="dxa"/>
          </w:tcPr>
          <w:p w:rsidR="00F84838" w:rsidRPr="008E03E3" w:rsidRDefault="00F84838" w:rsidP="00B80807">
            <w:pPr>
              <w:rPr>
                <w:highlight w:val="yellow"/>
              </w:rPr>
            </w:pPr>
            <w:r w:rsidRPr="008E03E3">
              <w:t>Снижение не производится</w:t>
            </w:r>
          </w:p>
        </w:tc>
      </w:tr>
      <w:tr w:rsidR="00F84838" w:rsidRPr="008E03E3">
        <w:trPr>
          <w:jc w:val="center"/>
        </w:trPr>
        <w:tc>
          <w:tcPr>
            <w:tcW w:w="678" w:type="dxa"/>
          </w:tcPr>
          <w:p w:rsidR="00F84838" w:rsidRPr="008E03E3" w:rsidRDefault="00F84838" w:rsidP="00B80807">
            <w:pPr>
              <w:rPr>
                <w:b/>
                <w:bCs/>
              </w:rPr>
            </w:pPr>
          </w:p>
        </w:tc>
        <w:tc>
          <w:tcPr>
            <w:tcW w:w="6863" w:type="dxa"/>
          </w:tcPr>
          <w:p w:rsidR="00F84838" w:rsidRPr="008E03E3" w:rsidRDefault="00F84838" w:rsidP="00976AF3">
            <w:pPr>
              <w:jc w:val="both"/>
            </w:pPr>
            <w:r w:rsidRPr="008E03E3">
              <w:t xml:space="preserve">Трещиностойкость по пределу прочности на растяжение при расколе выходит за пределы требований </w:t>
            </w:r>
            <w:r>
              <w:t>до</w:t>
            </w:r>
            <w:r w:rsidRPr="008E03E3">
              <w:t xml:space="preserve"> 0,</w:t>
            </w:r>
            <w:r>
              <w:t>2</w:t>
            </w:r>
            <w:r w:rsidRPr="008E03E3">
              <w:t>МПа</w:t>
            </w:r>
          </w:p>
        </w:tc>
        <w:tc>
          <w:tcPr>
            <w:tcW w:w="2168" w:type="dxa"/>
          </w:tcPr>
          <w:p w:rsidR="00F84838" w:rsidRPr="003211FA" w:rsidRDefault="00F84838" w:rsidP="00B80807">
            <w:r w:rsidRPr="003211FA">
              <w:t xml:space="preserve">Снижение на 20% от партии </w:t>
            </w:r>
          </w:p>
        </w:tc>
      </w:tr>
      <w:tr w:rsidR="00F84838" w:rsidRPr="008E03E3">
        <w:trPr>
          <w:jc w:val="center"/>
        </w:trPr>
        <w:tc>
          <w:tcPr>
            <w:tcW w:w="678" w:type="dxa"/>
          </w:tcPr>
          <w:p w:rsidR="00F84838" w:rsidRPr="008E03E3" w:rsidRDefault="00F84838" w:rsidP="00B80807">
            <w:pPr>
              <w:rPr>
                <w:b/>
                <w:bCs/>
              </w:rPr>
            </w:pPr>
          </w:p>
        </w:tc>
        <w:tc>
          <w:tcPr>
            <w:tcW w:w="6863" w:type="dxa"/>
          </w:tcPr>
          <w:p w:rsidR="00F84838" w:rsidRPr="008E03E3" w:rsidRDefault="00F84838" w:rsidP="00B80807">
            <w:pPr>
              <w:jc w:val="both"/>
            </w:pPr>
            <w:r w:rsidRPr="008E03E3">
              <w:t>Трещиностойкость по пределу прочности на растяжение при расколе выходит за пределы требований более чем на 0,</w:t>
            </w:r>
            <w:r>
              <w:t>2</w:t>
            </w:r>
            <w:r w:rsidRPr="008E03E3">
              <w:t>МПа</w:t>
            </w:r>
          </w:p>
        </w:tc>
        <w:tc>
          <w:tcPr>
            <w:tcW w:w="2168" w:type="dxa"/>
          </w:tcPr>
          <w:p w:rsidR="00F84838" w:rsidRPr="003211FA" w:rsidRDefault="00F84838" w:rsidP="00B80807">
            <w:r w:rsidRPr="003211FA">
              <w:t>Работы не принимаются с 1 партии</w:t>
            </w:r>
          </w:p>
        </w:tc>
      </w:tr>
      <w:tr w:rsidR="00F84838" w:rsidRPr="008E03E3">
        <w:trPr>
          <w:jc w:val="center"/>
        </w:trPr>
        <w:tc>
          <w:tcPr>
            <w:tcW w:w="678" w:type="dxa"/>
          </w:tcPr>
          <w:p w:rsidR="00F84838" w:rsidRPr="008E03E3" w:rsidRDefault="00F84838" w:rsidP="00996ABE">
            <w:pPr>
              <w:rPr>
                <w:b/>
                <w:bCs/>
              </w:rPr>
            </w:pPr>
            <w:r>
              <w:rPr>
                <w:b/>
                <w:bCs/>
              </w:rPr>
              <w:t>5</w:t>
            </w:r>
            <w:r w:rsidRPr="008E03E3">
              <w:rPr>
                <w:b/>
                <w:bCs/>
              </w:rPr>
              <w:t>.2</w:t>
            </w:r>
            <w:r>
              <w:rPr>
                <w:b/>
                <w:bCs/>
              </w:rPr>
              <w:t>3</w:t>
            </w:r>
          </w:p>
        </w:tc>
        <w:tc>
          <w:tcPr>
            <w:tcW w:w="6863" w:type="dxa"/>
          </w:tcPr>
          <w:p w:rsidR="00F84838" w:rsidRPr="008E03E3" w:rsidRDefault="00F84838" w:rsidP="00B80807">
            <w:pPr>
              <w:jc w:val="both"/>
              <w:rPr>
                <w:b/>
                <w:bCs/>
              </w:rPr>
            </w:pPr>
            <w:r w:rsidRPr="008E03E3">
              <w:rPr>
                <w:b/>
                <w:bCs/>
              </w:rPr>
              <w:t>Зерновой состав щебеночно-мастичной асфальтобетонной смеси</w:t>
            </w:r>
          </w:p>
        </w:tc>
        <w:tc>
          <w:tcPr>
            <w:tcW w:w="2168" w:type="dxa"/>
          </w:tcPr>
          <w:p w:rsidR="00F84838" w:rsidRPr="008E03E3" w:rsidRDefault="00F84838" w:rsidP="00B80807"/>
        </w:tc>
      </w:tr>
      <w:tr w:rsidR="00F84838" w:rsidRPr="008E03E3">
        <w:trPr>
          <w:jc w:val="center"/>
        </w:trPr>
        <w:tc>
          <w:tcPr>
            <w:tcW w:w="678" w:type="dxa"/>
          </w:tcPr>
          <w:p w:rsidR="00F84838" w:rsidRPr="008E03E3" w:rsidRDefault="00F84838" w:rsidP="00B80807">
            <w:pPr>
              <w:rPr>
                <w:b/>
                <w:bCs/>
                <w:highlight w:val="yellow"/>
              </w:rPr>
            </w:pPr>
          </w:p>
        </w:tc>
        <w:tc>
          <w:tcPr>
            <w:tcW w:w="6863" w:type="dxa"/>
          </w:tcPr>
          <w:p w:rsidR="00F84838" w:rsidRPr="008E03E3" w:rsidRDefault="00F84838" w:rsidP="00B80807">
            <w:pPr>
              <w:jc w:val="both"/>
              <w:rPr>
                <w:b/>
                <w:bCs/>
                <w:highlight w:val="yellow"/>
              </w:rPr>
            </w:pPr>
            <w:r w:rsidRPr="008E03E3">
              <w:t>Зерновой состав соответствует требованиям ГОСТ 31015-2002</w:t>
            </w:r>
          </w:p>
        </w:tc>
        <w:tc>
          <w:tcPr>
            <w:tcW w:w="2168" w:type="dxa"/>
          </w:tcPr>
          <w:p w:rsidR="00F84838" w:rsidRPr="008E03E3" w:rsidRDefault="00F84838" w:rsidP="00B80807">
            <w:pPr>
              <w:rPr>
                <w:highlight w:val="yellow"/>
              </w:rPr>
            </w:pPr>
            <w:r w:rsidRPr="008E03E3">
              <w:t>Снижение не производится</w:t>
            </w:r>
          </w:p>
        </w:tc>
      </w:tr>
      <w:tr w:rsidR="00F84838" w:rsidRPr="008E03E3">
        <w:trPr>
          <w:jc w:val="center"/>
        </w:trPr>
        <w:tc>
          <w:tcPr>
            <w:tcW w:w="678" w:type="dxa"/>
          </w:tcPr>
          <w:p w:rsidR="00F84838" w:rsidRPr="008E03E3" w:rsidRDefault="00F84838" w:rsidP="00B80807">
            <w:pPr>
              <w:rPr>
                <w:b/>
                <w:bCs/>
                <w:highlight w:val="yellow"/>
              </w:rPr>
            </w:pPr>
          </w:p>
        </w:tc>
        <w:tc>
          <w:tcPr>
            <w:tcW w:w="6863" w:type="dxa"/>
          </w:tcPr>
          <w:p w:rsidR="00F84838" w:rsidRPr="008E03E3" w:rsidRDefault="00F84838" w:rsidP="00B80807">
            <w:pPr>
              <w:jc w:val="both"/>
            </w:pPr>
            <w:r w:rsidRPr="008E03E3">
              <w:t>Зерновой состав не соответствует требованиям ГОСТ 31015-2002 на 1 до 2 сит из ниже перечисленных (для ЩМА-10 – 10;2,5;1,25;0,315;0,16), (для ЩМА-15 – 2,5;1,25;0,315;0,16), (для ЩМА-20 – 20;10;2,5;1,25;0,315;0,16) на 1,5% от верхнего и нижнего предела</w:t>
            </w:r>
          </w:p>
        </w:tc>
        <w:tc>
          <w:tcPr>
            <w:tcW w:w="2168" w:type="dxa"/>
          </w:tcPr>
          <w:p w:rsidR="00F84838" w:rsidRPr="008E03E3" w:rsidRDefault="00F84838" w:rsidP="00B80807">
            <w:r>
              <w:t xml:space="preserve">Снижение на 20% от партии </w:t>
            </w:r>
          </w:p>
          <w:p w:rsidR="00F84838" w:rsidRPr="008E03E3" w:rsidRDefault="00F84838" w:rsidP="00B80807"/>
        </w:tc>
      </w:tr>
      <w:tr w:rsidR="00F84838" w:rsidRPr="008E03E3">
        <w:trPr>
          <w:jc w:val="center"/>
        </w:trPr>
        <w:tc>
          <w:tcPr>
            <w:tcW w:w="678" w:type="dxa"/>
          </w:tcPr>
          <w:p w:rsidR="00F84838" w:rsidRPr="008E03E3" w:rsidRDefault="00F84838" w:rsidP="00B80807">
            <w:pPr>
              <w:rPr>
                <w:b/>
                <w:bCs/>
                <w:highlight w:val="yellow"/>
              </w:rPr>
            </w:pPr>
          </w:p>
        </w:tc>
        <w:tc>
          <w:tcPr>
            <w:tcW w:w="6863" w:type="dxa"/>
          </w:tcPr>
          <w:p w:rsidR="00F84838" w:rsidRPr="008E03E3" w:rsidRDefault="00F84838" w:rsidP="00B80807">
            <w:pPr>
              <w:jc w:val="both"/>
            </w:pPr>
            <w:r w:rsidRPr="008E03E3">
              <w:t>Зерновой состав не соответствует требованиям ГОСТ 31015-2002 более чем на 2 ситах из ниже перечисленных для ЩМА-10 – 10;2,5;1,25;0,315;0,16), (для ЩМА-15 – 2,5;1,25;0,315;0,16), (для ЩМА-20 – 20;10;2,5;1,25;0,315;0,16)</w:t>
            </w:r>
          </w:p>
          <w:p w:rsidR="00F84838" w:rsidRPr="008E03E3" w:rsidRDefault="00F84838" w:rsidP="00B80807">
            <w:pPr>
              <w:jc w:val="both"/>
            </w:pPr>
            <w:r>
              <w:t>З</w:t>
            </w:r>
            <w:r w:rsidRPr="008E03E3">
              <w:t xml:space="preserve">ерновой состав не соответствует требованиям ГОСТ 31015-2002 более чем на 1,5% на ситах из ниже перечисленных для ЩМА-10 – 10;2,5;1,25;0,315;0,16), (для ЩМА-15 – 2,5;1,25;0,315;0,16), (для ЩМА-20 – 20;10;2,5;1,25;0,315;0,16) </w:t>
            </w:r>
          </w:p>
          <w:p w:rsidR="00F84838" w:rsidRPr="008E03E3" w:rsidRDefault="00F84838" w:rsidP="00B80807">
            <w:pPr>
              <w:jc w:val="both"/>
            </w:pPr>
            <w:r w:rsidRPr="008E03E3">
              <w:t xml:space="preserve">Зерновой состав не соответствует требованиям ГОСТ 31015-2002 на ситах (для ЩМА-10 – 5;0,63; 0,071),(для ЩМА-15 – 10;5;0,63;0,071), (для ЩМА-20 – 15;5;0,63;0,071) </w:t>
            </w:r>
          </w:p>
        </w:tc>
        <w:tc>
          <w:tcPr>
            <w:tcW w:w="2168" w:type="dxa"/>
          </w:tcPr>
          <w:p w:rsidR="00F84838" w:rsidRPr="008E03E3" w:rsidRDefault="00F84838" w:rsidP="00B80807">
            <w:r w:rsidRPr="008E03E3">
              <w:t>Работы не пр</w:t>
            </w:r>
            <w:r>
              <w:t xml:space="preserve">инимаются с 1 партии </w:t>
            </w:r>
          </w:p>
          <w:p w:rsidR="00F84838" w:rsidRPr="008E03E3" w:rsidRDefault="00F84838" w:rsidP="00B80807">
            <w:pPr>
              <w:rPr>
                <w:highlight w:val="yellow"/>
              </w:rPr>
            </w:pPr>
          </w:p>
        </w:tc>
      </w:tr>
      <w:tr w:rsidR="00F84838" w:rsidRPr="008E03E3">
        <w:trPr>
          <w:jc w:val="center"/>
        </w:trPr>
        <w:tc>
          <w:tcPr>
            <w:tcW w:w="678" w:type="dxa"/>
          </w:tcPr>
          <w:p w:rsidR="00F84838" w:rsidRPr="009C70E8" w:rsidRDefault="00F84838" w:rsidP="00996ABE">
            <w:pPr>
              <w:jc w:val="center"/>
              <w:rPr>
                <w:b/>
                <w:bCs/>
              </w:rPr>
            </w:pPr>
            <w:r>
              <w:rPr>
                <w:b/>
                <w:bCs/>
              </w:rPr>
              <w:t>5</w:t>
            </w:r>
            <w:r w:rsidRPr="009C70E8">
              <w:rPr>
                <w:b/>
                <w:bCs/>
              </w:rPr>
              <w:t>.2</w:t>
            </w:r>
            <w:r>
              <w:rPr>
                <w:b/>
                <w:bCs/>
              </w:rPr>
              <w:t>4</w:t>
            </w:r>
          </w:p>
        </w:tc>
        <w:tc>
          <w:tcPr>
            <w:tcW w:w="6863" w:type="dxa"/>
          </w:tcPr>
          <w:p w:rsidR="00F84838" w:rsidRPr="009C70E8" w:rsidRDefault="00F84838" w:rsidP="00B80807">
            <w:pPr>
              <w:jc w:val="both"/>
            </w:pPr>
            <w:r w:rsidRPr="009C70E8">
              <w:rPr>
                <w:b/>
                <w:bCs/>
              </w:rPr>
              <w:t>Высотные  отметки по оси (не менее 1 измерения на 10п/м дороги)</w:t>
            </w:r>
          </w:p>
        </w:tc>
        <w:tc>
          <w:tcPr>
            <w:tcW w:w="2168" w:type="dxa"/>
          </w:tcPr>
          <w:p w:rsidR="00F84838" w:rsidRPr="009C70E8" w:rsidRDefault="00F84838" w:rsidP="00B80807"/>
        </w:tc>
      </w:tr>
      <w:tr w:rsidR="00F84838" w:rsidRPr="008E03E3">
        <w:trPr>
          <w:jc w:val="center"/>
        </w:trPr>
        <w:tc>
          <w:tcPr>
            <w:tcW w:w="678" w:type="dxa"/>
          </w:tcPr>
          <w:p w:rsidR="00F84838" w:rsidRPr="009C70E8" w:rsidRDefault="00F84838" w:rsidP="00B80807">
            <w:pPr>
              <w:jc w:val="center"/>
            </w:pPr>
          </w:p>
        </w:tc>
        <w:tc>
          <w:tcPr>
            <w:tcW w:w="6863" w:type="dxa"/>
          </w:tcPr>
          <w:p w:rsidR="00F84838" w:rsidRPr="009C70E8" w:rsidRDefault="00F84838" w:rsidP="00B80807">
            <w:pPr>
              <w:jc w:val="both"/>
            </w:pPr>
            <w:r w:rsidRPr="009C70E8">
              <w:t>100% результатов определений отличаются от проекта на величину в пределах от "плюс" 1см</w:t>
            </w:r>
            <w:r w:rsidRPr="009C70E8">
              <w:rPr>
                <w:vertAlign w:val="subscript"/>
              </w:rPr>
              <w:t xml:space="preserve"> </w:t>
            </w:r>
            <w:r w:rsidRPr="009C70E8">
              <w:t xml:space="preserve"> до "минус" 1см                  </w:t>
            </w:r>
          </w:p>
        </w:tc>
        <w:tc>
          <w:tcPr>
            <w:tcW w:w="2168" w:type="dxa"/>
          </w:tcPr>
          <w:p w:rsidR="00F84838" w:rsidRPr="009C70E8" w:rsidRDefault="00F84838" w:rsidP="00B80807">
            <w:r w:rsidRPr="009C70E8">
              <w:t>Снижение не производится</w:t>
            </w:r>
          </w:p>
        </w:tc>
      </w:tr>
      <w:tr w:rsidR="00F84838" w:rsidRPr="008E03E3">
        <w:trPr>
          <w:jc w:val="center"/>
        </w:trPr>
        <w:tc>
          <w:tcPr>
            <w:tcW w:w="678" w:type="dxa"/>
          </w:tcPr>
          <w:p w:rsidR="00F84838" w:rsidRPr="009C70E8" w:rsidRDefault="00F84838" w:rsidP="00B80807">
            <w:pPr>
              <w:jc w:val="center"/>
            </w:pPr>
          </w:p>
        </w:tc>
        <w:tc>
          <w:tcPr>
            <w:tcW w:w="6863" w:type="dxa"/>
          </w:tcPr>
          <w:p w:rsidR="00F84838" w:rsidRPr="009C70E8" w:rsidRDefault="00F84838" w:rsidP="00B80807">
            <w:r w:rsidRPr="009C70E8">
              <w:t>Не более 10% результатов определений отличаются от проекта на величину в пределах от ± 1см до ± 2см</w:t>
            </w:r>
          </w:p>
        </w:tc>
        <w:tc>
          <w:tcPr>
            <w:tcW w:w="2168" w:type="dxa"/>
          </w:tcPr>
          <w:p w:rsidR="00F84838" w:rsidRPr="009C70E8" w:rsidRDefault="00F84838" w:rsidP="00B80807">
            <w:r w:rsidRPr="009C70E8">
              <w:t>10 тыс. руб. за каждый процент превышения</w:t>
            </w:r>
          </w:p>
        </w:tc>
      </w:tr>
      <w:tr w:rsidR="00F84838" w:rsidRPr="009C70E8">
        <w:trPr>
          <w:jc w:val="center"/>
        </w:trPr>
        <w:tc>
          <w:tcPr>
            <w:tcW w:w="670" w:type="dxa"/>
          </w:tcPr>
          <w:p w:rsidR="00F84838" w:rsidRPr="009C70E8" w:rsidRDefault="00F84838" w:rsidP="00B80807">
            <w:pPr>
              <w:jc w:val="center"/>
            </w:pPr>
          </w:p>
        </w:tc>
        <w:tc>
          <w:tcPr>
            <w:tcW w:w="6863" w:type="dxa"/>
          </w:tcPr>
          <w:p w:rsidR="00F84838" w:rsidRPr="009C70E8" w:rsidRDefault="00F84838" w:rsidP="00B80807">
            <w:pPr>
              <w:jc w:val="both"/>
            </w:pPr>
            <w:r w:rsidRPr="009C70E8">
              <w:t>Свыше 10% результатов определений отличаются от проекта на величину от  ± 2см до ± 3см</w:t>
            </w:r>
          </w:p>
        </w:tc>
        <w:tc>
          <w:tcPr>
            <w:tcW w:w="2168" w:type="dxa"/>
          </w:tcPr>
          <w:p w:rsidR="00F84838" w:rsidRPr="009C70E8" w:rsidRDefault="00F84838" w:rsidP="00B80807">
            <w:r w:rsidRPr="009C70E8">
              <w:t>50 тыс.руб. за каждый процент превышения</w:t>
            </w:r>
          </w:p>
        </w:tc>
      </w:tr>
      <w:tr w:rsidR="00F84838" w:rsidRPr="009C70E8">
        <w:trPr>
          <w:jc w:val="center"/>
        </w:trPr>
        <w:tc>
          <w:tcPr>
            <w:tcW w:w="670" w:type="dxa"/>
          </w:tcPr>
          <w:p w:rsidR="00F84838" w:rsidRPr="009C70E8" w:rsidRDefault="00F84838" w:rsidP="00B80807">
            <w:pPr>
              <w:jc w:val="center"/>
            </w:pPr>
          </w:p>
        </w:tc>
        <w:tc>
          <w:tcPr>
            <w:tcW w:w="6863" w:type="dxa"/>
          </w:tcPr>
          <w:p w:rsidR="00F84838" w:rsidRPr="009C70E8" w:rsidRDefault="00F84838" w:rsidP="00B80807">
            <w:pPr>
              <w:jc w:val="both"/>
            </w:pPr>
            <w:r w:rsidRPr="009C70E8">
              <w:t>Отклонение от проектных значений на величину от  ± 2см до ± 3см</w:t>
            </w:r>
          </w:p>
        </w:tc>
        <w:tc>
          <w:tcPr>
            <w:tcW w:w="2168" w:type="dxa"/>
          </w:tcPr>
          <w:p w:rsidR="00F84838" w:rsidRPr="009C70E8" w:rsidRDefault="00F84838" w:rsidP="00B80807">
            <w:r w:rsidRPr="009C70E8">
              <w:t>20 тыс. руб. за каждое отклонение</w:t>
            </w:r>
          </w:p>
        </w:tc>
      </w:tr>
      <w:tr w:rsidR="00F84838" w:rsidRPr="009C70E8">
        <w:trPr>
          <w:jc w:val="center"/>
        </w:trPr>
        <w:tc>
          <w:tcPr>
            <w:tcW w:w="670" w:type="dxa"/>
          </w:tcPr>
          <w:p w:rsidR="00F84838" w:rsidRPr="009C70E8" w:rsidRDefault="00F84838" w:rsidP="00B80807">
            <w:pPr>
              <w:jc w:val="center"/>
            </w:pPr>
          </w:p>
        </w:tc>
        <w:tc>
          <w:tcPr>
            <w:tcW w:w="6863" w:type="dxa"/>
          </w:tcPr>
          <w:p w:rsidR="00F84838" w:rsidRPr="009C70E8" w:rsidRDefault="00F84838" w:rsidP="00B80807">
            <w:pPr>
              <w:jc w:val="both"/>
            </w:pPr>
            <w:r w:rsidRPr="009C70E8">
              <w:t>Отклонения измерений отличаются от проекта на величину более 3см</w:t>
            </w:r>
          </w:p>
        </w:tc>
        <w:tc>
          <w:tcPr>
            <w:tcW w:w="2168" w:type="dxa"/>
          </w:tcPr>
          <w:p w:rsidR="00F84838" w:rsidRPr="009C70E8" w:rsidRDefault="00F84838" w:rsidP="00B80807">
            <w:r w:rsidRPr="009C70E8">
              <w:t>200 тыс. руб.</w:t>
            </w:r>
          </w:p>
        </w:tc>
      </w:tr>
      <w:tr w:rsidR="00F84838" w:rsidRPr="009C70E8">
        <w:trPr>
          <w:trHeight w:val="437"/>
          <w:jc w:val="center"/>
        </w:trPr>
        <w:tc>
          <w:tcPr>
            <w:tcW w:w="670" w:type="dxa"/>
          </w:tcPr>
          <w:p w:rsidR="00F84838" w:rsidRPr="009C70E8" w:rsidRDefault="00F84838" w:rsidP="00996ABE">
            <w:pPr>
              <w:jc w:val="center"/>
              <w:rPr>
                <w:b/>
                <w:bCs/>
              </w:rPr>
            </w:pPr>
            <w:r>
              <w:rPr>
                <w:b/>
                <w:bCs/>
              </w:rPr>
              <w:t>5</w:t>
            </w:r>
            <w:r w:rsidRPr="009C70E8">
              <w:rPr>
                <w:b/>
                <w:bCs/>
              </w:rPr>
              <w:t>.2</w:t>
            </w:r>
            <w:r>
              <w:rPr>
                <w:b/>
                <w:bCs/>
              </w:rPr>
              <w:t>5</w:t>
            </w:r>
          </w:p>
        </w:tc>
        <w:tc>
          <w:tcPr>
            <w:tcW w:w="6863" w:type="dxa"/>
          </w:tcPr>
          <w:p w:rsidR="00F84838" w:rsidRPr="009C70E8" w:rsidRDefault="00F84838" w:rsidP="00B80807">
            <w:pPr>
              <w:jc w:val="both"/>
              <w:rPr>
                <w:b/>
                <w:bCs/>
              </w:rPr>
            </w:pPr>
            <w:r w:rsidRPr="009C70E8">
              <w:rPr>
                <w:b/>
                <w:bCs/>
              </w:rPr>
              <w:t>Локальный застой воды на покрытии, вызванный нарушением высотных отметок, уклонов или ровности</w:t>
            </w:r>
          </w:p>
        </w:tc>
        <w:tc>
          <w:tcPr>
            <w:tcW w:w="2168" w:type="dxa"/>
          </w:tcPr>
          <w:p w:rsidR="00F84838" w:rsidRPr="009C70E8" w:rsidRDefault="00F84838" w:rsidP="00B80807">
            <w:pPr>
              <w:rPr>
                <w:b/>
                <w:bCs/>
              </w:rPr>
            </w:pPr>
          </w:p>
        </w:tc>
      </w:tr>
      <w:tr w:rsidR="00F84838" w:rsidRPr="009C70E8">
        <w:trPr>
          <w:trHeight w:val="345"/>
          <w:jc w:val="center"/>
        </w:trPr>
        <w:tc>
          <w:tcPr>
            <w:tcW w:w="670" w:type="dxa"/>
          </w:tcPr>
          <w:p w:rsidR="00F84838" w:rsidRPr="009C70E8" w:rsidRDefault="00F84838" w:rsidP="00B80807">
            <w:pPr>
              <w:jc w:val="center"/>
            </w:pPr>
          </w:p>
        </w:tc>
        <w:tc>
          <w:tcPr>
            <w:tcW w:w="6863" w:type="dxa"/>
          </w:tcPr>
          <w:p w:rsidR="00F84838" w:rsidRPr="009C70E8" w:rsidRDefault="00F84838" w:rsidP="00B80807">
            <w:pPr>
              <w:jc w:val="both"/>
            </w:pPr>
            <w:r w:rsidRPr="009C70E8">
              <w:t>площадью до 1м</w:t>
            </w:r>
            <w:r w:rsidRPr="009C70E8">
              <w:rPr>
                <w:vertAlign w:val="superscript"/>
              </w:rPr>
              <w:t>2</w:t>
            </w:r>
          </w:p>
        </w:tc>
        <w:tc>
          <w:tcPr>
            <w:tcW w:w="2168" w:type="dxa"/>
          </w:tcPr>
          <w:p w:rsidR="00F84838" w:rsidRPr="009C70E8" w:rsidRDefault="00F84838" w:rsidP="00B80807">
            <w:r w:rsidRPr="009C70E8">
              <w:t>50 тыс. руб. за каждое место</w:t>
            </w:r>
          </w:p>
        </w:tc>
      </w:tr>
      <w:tr w:rsidR="00F84838" w:rsidRPr="009C70E8">
        <w:trPr>
          <w:trHeight w:val="219"/>
          <w:jc w:val="center"/>
        </w:trPr>
        <w:tc>
          <w:tcPr>
            <w:tcW w:w="670" w:type="dxa"/>
          </w:tcPr>
          <w:p w:rsidR="00F84838" w:rsidRPr="009C70E8" w:rsidRDefault="00F84838" w:rsidP="00B80807">
            <w:pPr>
              <w:jc w:val="center"/>
            </w:pPr>
          </w:p>
        </w:tc>
        <w:tc>
          <w:tcPr>
            <w:tcW w:w="6863" w:type="dxa"/>
          </w:tcPr>
          <w:p w:rsidR="00F84838" w:rsidRPr="009C70E8" w:rsidRDefault="00F84838" w:rsidP="00B80807">
            <w:pPr>
              <w:jc w:val="both"/>
            </w:pPr>
            <w:r w:rsidRPr="009C70E8">
              <w:t>площадью от 1м</w:t>
            </w:r>
            <w:r w:rsidRPr="009C70E8">
              <w:rPr>
                <w:vertAlign w:val="superscript"/>
              </w:rPr>
              <w:t>2</w:t>
            </w:r>
            <w:r w:rsidRPr="009C70E8">
              <w:t xml:space="preserve"> до 5м</w:t>
            </w:r>
            <w:r w:rsidRPr="009C70E8">
              <w:rPr>
                <w:vertAlign w:val="superscript"/>
              </w:rPr>
              <w:t>2</w:t>
            </w:r>
          </w:p>
        </w:tc>
        <w:tc>
          <w:tcPr>
            <w:tcW w:w="2168" w:type="dxa"/>
          </w:tcPr>
          <w:p w:rsidR="00F84838" w:rsidRPr="009C70E8" w:rsidRDefault="00F84838" w:rsidP="00B80807">
            <w:r w:rsidRPr="009C70E8">
              <w:t>100 тыс. руб. за каждое место</w:t>
            </w:r>
          </w:p>
        </w:tc>
      </w:tr>
      <w:tr w:rsidR="00F84838" w:rsidRPr="009C70E8">
        <w:trPr>
          <w:trHeight w:val="383"/>
          <w:jc w:val="center"/>
        </w:trPr>
        <w:tc>
          <w:tcPr>
            <w:tcW w:w="670" w:type="dxa"/>
          </w:tcPr>
          <w:p w:rsidR="00F84838" w:rsidRPr="009C70E8" w:rsidRDefault="00F84838" w:rsidP="00B80807">
            <w:pPr>
              <w:jc w:val="center"/>
            </w:pPr>
          </w:p>
        </w:tc>
        <w:tc>
          <w:tcPr>
            <w:tcW w:w="6863" w:type="dxa"/>
          </w:tcPr>
          <w:p w:rsidR="00F84838" w:rsidRPr="009C70E8" w:rsidRDefault="00F84838" w:rsidP="00B80807">
            <w:pPr>
              <w:jc w:val="both"/>
            </w:pPr>
            <w:r w:rsidRPr="009C70E8">
              <w:t>площадью свыше 5м</w:t>
            </w:r>
            <w:r w:rsidRPr="009C70E8">
              <w:rPr>
                <w:vertAlign w:val="superscript"/>
              </w:rPr>
              <w:t>2</w:t>
            </w:r>
          </w:p>
        </w:tc>
        <w:tc>
          <w:tcPr>
            <w:tcW w:w="2168" w:type="dxa"/>
          </w:tcPr>
          <w:p w:rsidR="00F84838" w:rsidRPr="009C70E8" w:rsidRDefault="00F84838" w:rsidP="00B80807">
            <w:r w:rsidRPr="009C70E8">
              <w:t>200 тыс. руб. за каждое место</w:t>
            </w:r>
          </w:p>
        </w:tc>
      </w:tr>
      <w:tr w:rsidR="00F84838" w:rsidRPr="009C70E8">
        <w:trPr>
          <w:trHeight w:val="383"/>
          <w:jc w:val="center"/>
        </w:trPr>
        <w:tc>
          <w:tcPr>
            <w:tcW w:w="670" w:type="dxa"/>
          </w:tcPr>
          <w:p w:rsidR="00F84838" w:rsidRPr="009C70E8" w:rsidRDefault="00F84838" w:rsidP="00996ABE">
            <w:pPr>
              <w:jc w:val="center"/>
              <w:rPr>
                <w:b/>
                <w:bCs/>
              </w:rPr>
            </w:pPr>
            <w:r>
              <w:rPr>
                <w:b/>
                <w:bCs/>
              </w:rPr>
              <w:t>5</w:t>
            </w:r>
            <w:r w:rsidRPr="009C70E8">
              <w:rPr>
                <w:b/>
                <w:bCs/>
              </w:rPr>
              <w:t>.2</w:t>
            </w:r>
            <w:r>
              <w:rPr>
                <w:b/>
                <w:bCs/>
              </w:rPr>
              <w:t>6</w:t>
            </w:r>
          </w:p>
        </w:tc>
        <w:tc>
          <w:tcPr>
            <w:tcW w:w="6863" w:type="dxa"/>
          </w:tcPr>
          <w:p w:rsidR="00F84838" w:rsidRPr="009C70E8" w:rsidRDefault="00F84838" w:rsidP="00B80807">
            <w:pPr>
              <w:jc w:val="both"/>
              <w:rPr>
                <w:b/>
                <w:bCs/>
              </w:rPr>
            </w:pPr>
            <w:r w:rsidRPr="009C70E8">
              <w:rPr>
                <w:b/>
                <w:bCs/>
              </w:rPr>
              <w:t>Несоответствие асфальтобетонной смеси по марке и типу проекту</w:t>
            </w:r>
          </w:p>
          <w:p w:rsidR="00F84838" w:rsidRPr="009C70E8" w:rsidRDefault="00F84838" w:rsidP="00B80807">
            <w:pPr>
              <w:jc w:val="both"/>
              <w:rPr>
                <w:b/>
                <w:bCs/>
              </w:rPr>
            </w:pPr>
            <w:r w:rsidRPr="009C70E8">
              <w:rPr>
                <w:b/>
                <w:bCs/>
              </w:rPr>
              <w:t xml:space="preserve">(без согласования с Проектной организацией и Заказчиком) </w:t>
            </w:r>
          </w:p>
        </w:tc>
        <w:tc>
          <w:tcPr>
            <w:tcW w:w="2168" w:type="dxa"/>
          </w:tcPr>
          <w:p w:rsidR="00F84838" w:rsidRPr="009C70E8" w:rsidRDefault="00F84838" w:rsidP="00B80807">
            <w:pPr>
              <w:rPr>
                <w:b/>
                <w:bCs/>
              </w:rPr>
            </w:pPr>
            <w:r w:rsidRPr="009C70E8">
              <w:t>Работ</w:t>
            </w:r>
            <w:r>
              <w:t>а</w:t>
            </w:r>
            <w:r w:rsidRPr="009C70E8">
              <w:t xml:space="preserve"> не принима</w:t>
            </w:r>
            <w:r>
              <w:t>е</w:t>
            </w:r>
            <w:r w:rsidRPr="009C70E8">
              <w:t>тся</w:t>
            </w:r>
          </w:p>
        </w:tc>
      </w:tr>
      <w:tr w:rsidR="00F84838" w:rsidRPr="009C70E8">
        <w:trPr>
          <w:trHeight w:val="383"/>
          <w:jc w:val="center"/>
        </w:trPr>
        <w:tc>
          <w:tcPr>
            <w:tcW w:w="670" w:type="dxa"/>
          </w:tcPr>
          <w:p w:rsidR="00F84838" w:rsidRPr="009C70E8" w:rsidRDefault="00F84838" w:rsidP="00B80807">
            <w:pPr>
              <w:jc w:val="center"/>
              <w:rPr>
                <w:b/>
                <w:bCs/>
              </w:rPr>
            </w:pPr>
          </w:p>
        </w:tc>
        <w:tc>
          <w:tcPr>
            <w:tcW w:w="6863" w:type="dxa"/>
          </w:tcPr>
          <w:p w:rsidR="00F84838" w:rsidRPr="009C70E8" w:rsidRDefault="00F84838" w:rsidP="00B80807">
            <w:pPr>
              <w:jc w:val="both"/>
              <w:rPr>
                <w:b/>
                <w:bCs/>
              </w:rPr>
            </w:pPr>
            <w:r w:rsidRPr="009C70E8">
              <w:rPr>
                <w:b/>
                <w:bCs/>
              </w:rPr>
              <w:t>При устройстве асфальтобетонных покрытий площадью менее 7000м</w:t>
            </w:r>
            <w:r w:rsidRPr="009C70E8">
              <w:rPr>
                <w:b/>
                <w:bCs/>
                <w:vertAlign w:val="superscript"/>
              </w:rPr>
              <w:t>2</w:t>
            </w:r>
            <w:r w:rsidRPr="009C70E8">
              <w:rPr>
                <w:b/>
                <w:bCs/>
              </w:rPr>
              <w:t xml:space="preserve"> количество отобранных проб принимается не менее 1 вырубки на объект или по усмотрению Заказчика, величина снижения принимается пропорционально количеству взятых вырубок</w:t>
            </w:r>
          </w:p>
        </w:tc>
        <w:tc>
          <w:tcPr>
            <w:tcW w:w="2168" w:type="dxa"/>
          </w:tcPr>
          <w:p w:rsidR="00F84838" w:rsidRPr="009C70E8" w:rsidRDefault="00F84838" w:rsidP="00B80807">
            <w:pPr>
              <w:rPr>
                <w:b/>
                <w:bCs/>
              </w:rPr>
            </w:pPr>
          </w:p>
        </w:tc>
      </w:tr>
      <w:tr w:rsidR="00F84838" w:rsidRPr="009C70E8">
        <w:trPr>
          <w:trHeight w:val="383"/>
          <w:jc w:val="center"/>
        </w:trPr>
        <w:tc>
          <w:tcPr>
            <w:tcW w:w="670" w:type="dxa"/>
          </w:tcPr>
          <w:p w:rsidR="00F84838" w:rsidRPr="00E36280" w:rsidRDefault="00F84838" w:rsidP="00B80807">
            <w:pPr>
              <w:jc w:val="center"/>
              <w:rPr>
                <w:b/>
                <w:bCs/>
                <w:caps/>
              </w:rPr>
            </w:pPr>
            <w:r>
              <w:rPr>
                <w:b/>
                <w:bCs/>
                <w:caps/>
              </w:rPr>
              <w:t>6</w:t>
            </w:r>
          </w:p>
        </w:tc>
        <w:tc>
          <w:tcPr>
            <w:tcW w:w="6863" w:type="dxa"/>
          </w:tcPr>
          <w:p w:rsidR="00F84838" w:rsidRPr="00E36280" w:rsidRDefault="00F84838" w:rsidP="00B80807">
            <w:pPr>
              <w:jc w:val="center"/>
              <w:rPr>
                <w:b/>
                <w:bCs/>
                <w:caps/>
              </w:rPr>
            </w:pPr>
            <w:r w:rsidRPr="00E36280">
              <w:rPr>
                <w:b/>
                <w:bCs/>
                <w:caps/>
              </w:rPr>
              <w:t>Установка бортового камня</w:t>
            </w:r>
          </w:p>
        </w:tc>
        <w:tc>
          <w:tcPr>
            <w:tcW w:w="2168" w:type="dxa"/>
          </w:tcPr>
          <w:p w:rsidR="00F84838" w:rsidRPr="00E36280" w:rsidRDefault="00F84838" w:rsidP="00B80807">
            <w:pPr>
              <w:rPr>
                <w:b/>
                <w:bCs/>
                <w:caps/>
              </w:rPr>
            </w:pPr>
          </w:p>
        </w:tc>
      </w:tr>
      <w:tr w:rsidR="00F84838" w:rsidRPr="009C70E8">
        <w:trPr>
          <w:trHeight w:val="383"/>
          <w:jc w:val="center"/>
        </w:trPr>
        <w:tc>
          <w:tcPr>
            <w:tcW w:w="670" w:type="dxa"/>
          </w:tcPr>
          <w:p w:rsidR="00F84838" w:rsidRPr="0096304A" w:rsidRDefault="00F84838" w:rsidP="00B80807">
            <w:pPr>
              <w:jc w:val="center"/>
              <w:rPr>
                <w:b/>
                <w:bCs/>
              </w:rPr>
            </w:pPr>
            <w:r>
              <w:rPr>
                <w:b/>
                <w:bCs/>
              </w:rPr>
              <w:t>6</w:t>
            </w:r>
            <w:r w:rsidRPr="0096304A">
              <w:rPr>
                <w:b/>
                <w:bCs/>
              </w:rPr>
              <w:t>.1</w:t>
            </w:r>
          </w:p>
        </w:tc>
        <w:tc>
          <w:tcPr>
            <w:tcW w:w="6863" w:type="dxa"/>
          </w:tcPr>
          <w:p w:rsidR="00F84838" w:rsidRPr="0096304A" w:rsidRDefault="00F84838" w:rsidP="00B80807">
            <w:pPr>
              <w:jc w:val="both"/>
              <w:rPr>
                <w:b/>
                <w:bCs/>
              </w:rPr>
            </w:pPr>
            <w:r w:rsidRPr="0096304A">
              <w:rPr>
                <w:b/>
                <w:bCs/>
              </w:rPr>
              <w:t>Смещение в плане лицевой грани одного бортового камня относительно другого</w:t>
            </w:r>
          </w:p>
        </w:tc>
        <w:tc>
          <w:tcPr>
            <w:tcW w:w="2168" w:type="dxa"/>
          </w:tcPr>
          <w:p w:rsidR="00F84838" w:rsidRPr="0096304A" w:rsidRDefault="00F84838" w:rsidP="00B80807">
            <w:pPr>
              <w:rPr>
                <w:b/>
                <w:bCs/>
              </w:rPr>
            </w:pPr>
          </w:p>
        </w:tc>
      </w:tr>
      <w:tr w:rsidR="00F84838" w:rsidRPr="009C70E8">
        <w:trPr>
          <w:trHeight w:val="345"/>
          <w:jc w:val="center"/>
        </w:trPr>
        <w:tc>
          <w:tcPr>
            <w:tcW w:w="670" w:type="dxa"/>
          </w:tcPr>
          <w:p w:rsidR="00F84838" w:rsidRPr="0096304A" w:rsidRDefault="00F84838" w:rsidP="00B80807">
            <w:pPr>
              <w:jc w:val="center"/>
            </w:pPr>
          </w:p>
        </w:tc>
        <w:tc>
          <w:tcPr>
            <w:tcW w:w="6863" w:type="dxa"/>
          </w:tcPr>
          <w:p w:rsidR="00F84838" w:rsidRPr="0096304A" w:rsidRDefault="00F84838" w:rsidP="00B80807">
            <w:pPr>
              <w:jc w:val="both"/>
            </w:pPr>
            <w:r w:rsidRPr="0096304A">
              <w:t xml:space="preserve">До </w:t>
            </w:r>
            <w:r>
              <w:t>3</w:t>
            </w:r>
            <w:r w:rsidRPr="0096304A">
              <w:t>мм</w:t>
            </w:r>
          </w:p>
        </w:tc>
        <w:tc>
          <w:tcPr>
            <w:tcW w:w="2168" w:type="dxa"/>
          </w:tcPr>
          <w:p w:rsidR="00F84838" w:rsidRPr="0096304A" w:rsidRDefault="00F84838" w:rsidP="00B80807">
            <w:r w:rsidRPr="0096304A">
              <w:t>Снижение не производится</w:t>
            </w:r>
          </w:p>
        </w:tc>
      </w:tr>
      <w:tr w:rsidR="00F84838" w:rsidRPr="00E36280">
        <w:trPr>
          <w:jc w:val="center"/>
        </w:trPr>
        <w:tc>
          <w:tcPr>
            <w:tcW w:w="670" w:type="dxa"/>
          </w:tcPr>
          <w:p w:rsidR="00F84838" w:rsidRPr="0096304A" w:rsidRDefault="00F84838" w:rsidP="00B80807">
            <w:pPr>
              <w:jc w:val="center"/>
            </w:pPr>
          </w:p>
        </w:tc>
        <w:tc>
          <w:tcPr>
            <w:tcW w:w="6863" w:type="dxa"/>
          </w:tcPr>
          <w:p w:rsidR="00F84838" w:rsidRPr="0096304A" w:rsidRDefault="00F84838" w:rsidP="00B80807">
            <w:pPr>
              <w:jc w:val="both"/>
            </w:pPr>
            <w:r w:rsidRPr="0096304A">
              <w:t xml:space="preserve">От </w:t>
            </w:r>
            <w:r>
              <w:t>3</w:t>
            </w:r>
            <w:r w:rsidRPr="0096304A">
              <w:t xml:space="preserve">мм до </w:t>
            </w:r>
            <w:r>
              <w:t>5</w:t>
            </w:r>
            <w:r w:rsidRPr="0096304A">
              <w:t>мм</w:t>
            </w:r>
          </w:p>
        </w:tc>
        <w:tc>
          <w:tcPr>
            <w:tcW w:w="2168" w:type="dxa"/>
          </w:tcPr>
          <w:p w:rsidR="00F84838" w:rsidRPr="0096304A" w:rsidRDefault="00F84838" w:rsidP="00B80807">
            <w:r w:rsidRPr="0096304A">
              <w:t>1 тыс.руб. за каждый шов</w:t>
            </w:r>
          </w:p>
        </w:tc>
      </w:tr>
      <w:tr w:rsidR="00F84838" w:rsidRPr="0096304A">
        <w:trPr>
          <w:jc w:val="center"/>
        </w:trPr>
        <w:tc>
          <w:tcPr>
            <w:tcW w:w="670" w:type="dxa"/>
          </w:tcPr>
          <w:p w:rsidR="00F84838" w:rsidRPr="0096304A" w:rsidRDefault="00F84838" w:rsidP="00B80807">
            <w:pPr>
              <w:jc w:val="center"/>
            </w:pPr>
          </w:p>
        </w:tc>
        <w:tc>
          <w:tcPr>
            <w:tcW w:w="6863" w:type="dxa"/>
          </w:tcPr>
          <w:p w:rsidR="00F84838" w:rsidRPr="0096304A" w:rsidRDefault="00F84838" w:rsidP="00B80807">
            <w:pPr>
              <w:jc w:val="both"/>
            </w:pPr>
            <w:r w:rsidRPr="0096304A">
              <w:t xml:space="preserve">Свыше </w:t>
            </w:r>
            <w:r>
              <w:t>5</w:t>
            </w:r>
            <w:r w:rsidRPr="0096304A">
              <w:t>мм</w:t>
            </w:r>
          </w:p>
        </w:tc>
        <w:tc>
          <w:tcPr>
            <w:tcW w:w="2168" w:type="dxa"/>
          </w:tcPr>
          <w:p w:rsidR="00F84838" w:rsidRPr="0096304A" w:rsidRDefault="00F84838" w:rsidP="00B80807">
            <w:r w:rsidRPr="009C70E8">
              <w:t>Работ</w:t>
            </w:r>
            <w:r>
              <w:t>а</w:t>
            </w:r>
            <w:r w:rsidRPr="009C70E8">
              <w:t xml:space="preserve"> не принима</w:t>
            </w:r>
            <w:r>
              <w:t>е</w:t>
            </w:r>
            <w:r w:rsidRPr="009C70E8">
              <w:t>тся</w:t>
            </w:r>
          </w:p>
        </w:tc>
      </w:tr>
      <w:tr w:rsidR="00F84838" w:rsidRPr="0096304A">
        <w:trPr>
          <w:jc w:val="center"/>
        </w:trPr>
        <w:tc>
          <w:tcPr>
            <w:tcW w:w="670" w:type="dxa"/>
          </w:tcPr>
          <w:p w:rsidR="00F84838" w:rsidRPr="00771340" w:rsidRDefault="00F84838" w:rsidP="00B80807">
            <w:pPr>
              <w:jc w:val="center"/>
              <w:rPr>
                <w:b/>
                <w:bCs/>
              </w:rPr>
            </w:pPr>
            <w:r>
              <w:rPr>
                <w:b/>
                <w:bCs/>
              </w:rPr>
              <w:t>6</w:t>
            </w:r>
            <w:r w:rsidRPr="00771340">
              <w:rPr>
                <w:b/>
                <w:bCs/>
              </w:rPr>
              <w:t>.2</w:t>
            </w:r>
          </w:p>
        </w:tc>
        <w:tc>
          <w:tcPr>
            <w:tcW w:w="6863" w:type="dxa"/>
          </w:tcPr>
          <w:p w:rsidR="00F84838" w:rsidRPr="00771340" w:rsidRDefault="00F84838" w:rsidP="00B80807">
            <w:pPr>
              <w:jc w:val="both"/>
              <w:rPr>
                <w:b/>
                <w:bCs/>
              </w:rPr>
            </w:pPr>
            <w:r w:rsidRPr="00771340">
              <w:rPr>
                <w:b/>
                <w:bCs/>
              </w:rPr>
              <w:t>Превышение одного бортового камня над другим</w:t>
            </w:r>
          </w:p>
        </w:tc>
        <w:tc>
          <w:tcPr>
            <w:tcW w:w="2168" w:type="dxa"/>
          </w:tcPr>
          <w:p w:rsidR="00F84838" w:rsidRPr="00771340" w:rsidRDefault="00F84838" w:rsidP="00B80807">
            <w:pPr>
              <w:rPr>
                <w:b/>
                <w:bCs/>
              </w:rPr>
            </w:pPr>
          </w:p>
        </w:tc>
      </w:tr>
      <w:tr w:rsidR="00F84838" w:rsidRPr="0096304A">
        <w:trPr>
          <w:jc w:val="center"/>
        </w:trPr>
        <w:tc>
          <w:tcPr>
            <w:tcW w:w="670" w:type="dxa"/>
          </w:tcPr>
          <w:p w:rsidR="00F84838" w:rsidRPr="00771340" w:rsidRDefault="00F84838" w:rsidP="00B80807">
            <w:pPr>
              <w:jc w:val="center"/>
            </w:pPr>
          </w:p>
        </w:tc>
        <w:tc>
          <w:tcPr>
            <w:tcW w:w="6863" w:type="dxa"/>
          </w:tcPr>
          <w:p w:rsidR="00F84838" w:rsidRPr="00771340" w:rsidRDefault="00F84838" w:rsidP="00B80807">
            <w:r w:rsidRPr="00771340">
              <w:t>До 3мм</w:t>
            </w:r>
          </w:p>
        </w:tc>
        <w:tc>
          <w:tcPr>
            <w:tcW w:w="2168" w:type="dxa"/>
          </w:tcPr>
          <w:p w:rsidR="00F84838" w:rsidRPr="00771340" w:rsidRDefault="00F84838" w:rsidP="00B80807">
            <w:r w:rsidRPr="00771340">
              <w:t>Снижение не производится</w:t>
            </w:r>
          </w:p>
        </w:tc>
      </w:tr>
      <w:tr w:rsidR="00F84838" w:rsidRPr="0096304A">
        <w:trPr>
          <w:jc w:val="center"/>
        </w:trPr>
        <w:tc>
          <w:tcPr>
            <w:tcW w:w="670" w:type="dxa"/>
          </w:tcPr>
          <w:p w:rsidR="00F84838" w:rsidRPr="00771340" w:rsidRDefault="00F84838" w:rsidP="00B80807">
            <w:pPr>
              <w:jc w:val="center"/>
            </w:pPr>
          </w:p>
        </w:tc>
        <w:tc>
          <w:tcPr>
            <w:tcW w:w="6863" w:type="dxa"/>
          </w:tcPr>
          <w:p w:rsidR="00F84838" w:rsidRPr="00771340" w:rsidRDefault="00F84838" w:rsidP="00B80807">
            <w:r w:rsidRPr="00771340">
              <w:t>От 3мм до 5мм</w:t>
            </w:r>
          </w:p>
        </w:tc>
        <w:tc>
          <w:tcPr>
            <w:tcW w:w="2168" w:type="dxa"/>
          </w:tcPr>
          <w:p w:rsidR="00F84838" w:rsidRPr="00771340" w:rsidRDefault="00F84838" w:rsidP="00B80807">
            <w:r w:rsidRPr="00771340">
              <w:t>1 тыс.руб. за каждый шов</w:t>
            </w:r>
          </w:p>
        </w:tc>
      </w:tr>
      <w:tr w:rsidR="00F84838" w:rsidRPr="00771340">
        <w:trPr>
          <w:jc w:val="center"/>
        </w:trPr>
        <w:tc>
          <w:tcPr>
            <w:tcW w:w="670" w:type="dxa"/>
          </w:tcPr>
          <w:p w:rsidR="00F84838" w:rsidRPr="00771340" w:rsidRDefault="00F84838" w:rsidP="00B80807">
            <w:pPr>
              <w:jc w:val="center"/>
            </w:pPr>
          </w:p>
        </w:tc>
        <w:tc>
          <w:tcPr>
            <w:tcW w:w="6863" w:type="dxa"/>
          </w:tcPr>
          <w:p w:rsidR="00F84838" w:rsidRPr="00771340" w:rsidRDefault="00F84838" w:rsidP="00B80807">
            <w:r w:rsidRPr="00771340">
              <w:t>Свыше 5мм</w:t>
            </w:r>
          </w:p>
        </w:tc>
        <w:tc>
          <w:tcPr>
            <w:tcW w:w="2168" w:type="dxa"/>
          </w:tcPr>
          <w:p w:rsidR="00F84838" w:rsidRPr="00771340" w:rsidRDefault="00F84838" w:rsidP="00B80807">
            <w:r w:rsidRPr="009C70E8">
              <w:t>Работ</w:t>
            </w:r>
            <w:r>
              <w:t>а</w:t>
            </w:r>
            <w:r w:rsidRPr="009C70E8">
              <w:t xml:space="preserve"> не принима</w:t>
            </w:r>
            <w:r>
              <w:t>е</w:t>
            </w:r>
            <w:r w:rsidRPr="009C70E8">
              <w:t>тся</w:t>
            </w:r>
          </w:p>
        </w:tc>
      </w:tr>
      <w:tr w:rsidR="00F84838" w:rsidRPr="00771340">
        <w:trPr>
          <w:jc w:val="center"/>
        </w:trPr>
        <w:tc>
          <w:tcPr>
            <w:tcW w:w="670" w:type="dxa"/>
          </w:tcPr>
          <w:p w:rsidR="00F84838" w:rsidRPr="00191C25" w:rsidRDefault="00F84838" w:rsidP="00B80807">
            <w:pPr>
              <w:jc w:val="center"/>
              <w:rPr>
                <w:b/>
                <w:bCs/>
              </w:rPr>
            </w:pPr>
            <w:r>
              <w:rPr>
                <w:b/>
                <w:bCs/>
              </w:rPr>
              <w:t>6</w:t>
            </w:r>
            <w:r w:rsidRPr="00191C25">
              <w:rPr>
                <w:b/>
                <w:bCs/>
              </w:rPr>
              <w:t>.3</w:t>
            </w:r>
          </w:p>
        </w:tc>
        <w:tc>
          <w:tcPr>
            <w:tcW w:w="6863" w:type="dxa"/>
          </w:tcPr>
          <w:p w:rsidR="00F84838" w:rsidRPr="00191C25" w:rsidRDefault="00F84838" w:rsidP="00B80807">
            <w:pPr>
              <w:rPr>
                <w:b/>
                <w:bCs/>
              </w:rPr>
            </w:pPr>
            <w:r w:rsidRPr="00191C25">
              <w:rPr>
                <w:b/>
                <w:bCs/>
              </w:rPr>
              <w:t>Высота бортового камня над покрытием (на 1 м/п камня)</w:t>
            </w:r>
          </w:p>
        </w:tc>
        <w:tc>
          <w:tcPr>
            <w:tcW w:w="2168" w:type="dxa"/>
          </w:tcPr>
          <w:p w:rsidR="00F84838" w:rsidRPr="00191C25" w:rsidRDefault="00F84838" w:rsidP="00B80807">
            <w:pPr>
              <w:rPr>
                <w:b/>
                <w:bCs/>
              </w:rPr>
            </w:pPr>
          </w:p>
        </w:tc>
      </w:tr>
      <w:tr w:rsidR="00F84838" w:rsidRPr="00771340">
        <w:trPr>
          <w:jc w:val="center"/>
        </w:trPr>
        <w:tc>
          <w:tcPr>
            <w:tcW w:w="670" w:type="dxa"/>
          </w:tcPr>
          <w:p w:rsidR="00F84838" w:rsidRPr="00191C25" w:rsidRDefault="00F84838" w:rsidP="00B80807">
            <w:pPr>
              <w:jc w:val="center"/>
            </w:pPr>
          </w:p>
        </w:tc>
        <w:tc>
          <w:tcPr>
            <w:tcW w:w="6863" w:type="dxa"/>
          </w:tcPr>
          <w:p w:rsidR="00F84838" w:rsidRPr="00191C25" w:rsidRDefault="00F84838" w:rsidP="00B80807">
            <w:r w:rsidRPr="00191C25">
              <w:t>Отклонение значения от требований в пределах от "минус" 1см до "плюс" 1см</w:t>
            </w:r>
          </w:p>
        </w:tc>
        <w:tc>
          <w:tcPr>
            <w:tcW w:w="2168" w:type="dxa"/>
          </w:tcPr>
          <w:p w:rsidR="00F84838" w:rsidRPr="00191C25" w:rsidRDefault="00F84838" w:rsidP="00B80807">
            <w:r w:rsidRPr="00191C25">
              <w:t>Снижение не производится</w:t>
            </w:r>
          </w:p>
        </w:tc>
      </w:tr>
      <w:tr w:rsidR="00F84838" w:rsidRPr="00771340">
        <w:trPr>
          <w:jc w:val="center"/>
        </w:trPr>
        <w:tc>
          <w:tcPr>
            <w:tcW w:w="670" w:type="dxa"/>
          </w:tcPr>
          <w:p w:rsidR="00F84838" w:rsidRPr="00191C25" w:rsidRDefault="00F84838" w:rsidP="00B80807">
            <w:pPr>
              <w:jc w:val="center"/>
              <w:rPr>
                <w:b/>
                <w:bCs/>
              </w:rPr>
            </w:pPr>
          </w:p>
        </w:tc>
        <w:tc>
          <w:tcPr>
            <w:tcW w:w="6863" w:type="dxa"/>
          </w:tcPr>
          <w:p w:rsidR="00F84838" w:rsidRPr="00191C25" w:rsidRDefault="00F84838" w:rsidP="00B80807">
            <w:pPr>
              <w:rPr>
                <w:b/>
                <w:bCs/>
              </w:rPr>
            </w:pPr>
            <w:r w:rsidRPr="00191C25">
              <w:t>Отклонение значения от тре</w:t>
            </w:r>
            <w:r>
              <w:t>бований в пределах от "минус" 1см до "плюс" 2</w:t>
            </w:r>
            <w:r w:rsidRPr="00191C25">
              <w:t>см</w:t>
            </w:r>
          </w:p>
        </w:tc>
        <w:tc>
          <w:tcPr>
            <w:tcW w:w="2168" w:type="dxa"/>
          </w:tcPr>
          <w:p w:rsidR="00F84838" w:rsidRPr="00191C25" w:rsidRDefault="00F84838" w:rsidP="00B80807">
            <w:r w:rsidRPr="00191C25">
              <w:t>Снижение на 20%</w:t>
            </w:r>
          </w:p>
          <w:p w:rsidR="00F84838" w:rsidRPr="00191C25" w:rsidRDefault="00F84838" w:rsidP="00B80807">
            <w:pPr>
              <w:rPr>
                <w:b/>
                <w:bCs/>
              </w:rPr>
            </w:pPr>
            <w:r w:rsidRPr="00191C25">
              <w:t>с 1 м/п</w:t>
            </w:r>
          </w:p>
        </w:tc>
      </w:tr>
      <w:tr w:rsidR="00F84838" w:rsidRPr="00191C25">
        <w:trPr>
          <w:jc w:val="center"/>
        </w:trPr>
        <w:tc>
          <w:tcPr>
            <w:tcW w:w="670" w:type="dxa"/>
          </w:tcPr>
          <w:p w:rsidR="00F84838" w:rsidRPr="00191C25" w:rsidRDefault="00F84838" w:rsidP="00B80807">
            <w:pPr>
              <w:jc w:val="center"/>
              <w:rPr>
                <w:b/>
                <w:bCs/>
              </w:rPr>
            </w:pPr>
          </w:p>
        </w:tc>
        <w:tc>
          <w:tcPr>
            <w:tcW w:w="6863" w:type="dxa"/>
          </w:tcPr>
          <w:p w:rsidR="00F84838" w:rsidRPr="00191C25" w:rsidRDefault="00F84838" w:rsidP="00B80807">
            <w:pPr>
              <w:rPr>
                <w:b/>
                <w:bCs/>
              </w:rPr>
            </w:pPr>
            <w:r w:rsidRPr="00191C25">
              <w:t>Отклонение значения от требований свыше преде</w:t>
            </w:r>
            <w:r>
              <w:t>лов от "минус" 1см до "плюс" 2</w:t>
            </w:r>
            <w:r w:rsidRPr="00191C25">
              <w:t>см</w:t>
            </w:r>
          </w:p>
        </w:tc>
        <w:tc>
          <w:tcPr>
            <w:tcW w:w="2168" w:type="dxa"/>
          </w:tcPr>
          <w:p w:rsidR="00F84838" w:rsidRPr="00191C25" w:rsidRDefault="00F84838" w:rsidP="00B80807">
            <w:pPr>
              <w:rPr>
                <w:b/>
                <w:bCs/>
              </w:rPr>
            </w:pPr>
            <w:r w:rsidRPr="009C70E8">
              <w:t>Работ</w:t>
            </w:r>
            <w:r>
              <w:t>а</w:t>
            </w:r>
            <w:r w:rsidRPr="009C70E8">
              <w:t xml:space="preserve"> не принима</w:t>
            </w:r>
            <w:r>
              <w:t>е</w:t>
            </w:r>
            <w:r w:rsidRPr="009C70E8">
              <w:t>тся</w:t>
            </w:r>
          </w:p>
        </w:tc>
      </w:tr>
      <w:tr w:rsidR="00F84838" w:rsidRPr="00191C25">
        <w:trPr>
          <w:jc w:val="center"/>
        </w:trPr>
        <w:tc>
          <w:tcPr>
            <w:tcW w:w="670" w:type="dxa"/>
          </w:tcPr>
          <w:p w:rsidR="00F84838" w:rsidRPr="00191C25" w:rsidRDefault="00F84838" w:rsidP="00B80807">
            <w:pPr>
              <w:jc w:val="center"/>
              <w:rPr>
                <w:b/>
                <w:bCs/>
              </w:rPr>
            </w:pPr>
            <w:r>
              <w:rPr>
                <w:b/>
                <w:bCs/>
              </w:rPr>
              <w:t>6.4</w:t>
            </w:r>
          </w:p>
        </w:tc>
        <w:tc>
          <w:tcPr>
            <w:tcW w:w="6863" w:type="dxa"/>
          </w:tcPr>
          <w:p w:rsidR="00F84838" w:rsidRPr="00191C25" w:rsidRDefault="00F84838" w:rsidP="00996ABE">
            <w:pPr>
              <w:rPr>
                <w:b/>
                <w:bCs/>
              </w:rPr>
            </w:pPr>
            <w:r w:rsidRPr="00191C25">
              <w:rPr>
                <w:b/>
                <w:bCs/>
              </w:rPr>
              <w:t>Не соответствие качества установленного бортового камня требованиям ГОСТ 6665-91</w:t>
            </w:r>
            <w:r>
              <w:rPr>
                <w:b/>
                <w:bCs/>
              </w:rPr>
              <w:t xml:space="preserve">, </w:t>
            </w:r>
            <w:r w:rsidRPr="00191C25">
              <w:rPr>
                <w:b/>
                <w:bCs/>
              </w:rPr>
              <w:t>ГОСТ 666</w:t>
            </w:r>
            <w:r>
              <w:rPr>
                <w:b/>
                <w:bCs/>
              </w:rPr>
              <w:t>6</w:t>
            </w:r>
            <w:r w:rsidRPr="00191C25">
              <w:rPr>
                <w:b/>
                <w:bCs/>
              </w:rPr>
              <w:t>-</w:t>
            </w:r>
            <w:r>
              <w:rPr>
                <w:b/>
                <w:bCs/>
              </w:rPr>
              <w:t>8</w:t>
            </w:r>
            <w:r w:rsidRPr="00191C25">
              <w:rPr>
                <w:b/>
                <w:bCs/>
              </w:rPr>
              <w:t>1</w:t>
            </w:r>
            <w:r>
              <w:rPr>
                <w:b/>
                <w:bCs/>
              </w:rPr>
              <w:t xml:space="preserve"> и ГОСТ 13015-2003</w:t>
            </w:r>
          </w:p>
        </w:tc>
        <w:tc>
          <w:tcPr>
            <w:tcW w:w="2168" w:type="dxa"/>
          </w:tcPr>
          <w:p w:rsidR="00F84838" w:rsidRPr="00191C25" w:rsidRDefault="00F84838" w:rsidP="00B80807">
            <w:pPr>
              <w:rPr>
                <w:b/>
                <w:bCs/>
              </w:rPr>
            </w:pPr>
            <w:r w:rsidRPr="009C70E8">
              <w:t>Работ</w:t>
            </w:r>
            <w:r>
              <w:t>а</w:t>
            </w:r>
            <w:r w:rsidRPr="009C70E8">
              <w:t xml:space="preserve"> не принима</w:t>
            </w:r>
            <w:r>
              <w:t>е</w:t>
            </w:r>
            <w:r w:rsidRPr="009C70E8">
              <w:t>тся</w:t>
            </w:r>
          </w:p>
        </w:tc>
      </w:tr>
      <w:tr w:rsidR="00F84838" w:rsidRPr="00191C25">
        <w:trPr>
          <w:jc w:val="center"/>
        </w:trPr>
        <w:tc>
          <w:tcPr>
            <w:tcW w:w="670" w:type="dxa"/>
          </w:tcPr>
          <w:p w:rsidR="00F84838" w:rsidRPr="00E36280" w:rsidRDefault="00F84838" w:rsidP="00B80807">
            <w:pPr>
              <w:jc w:val="center"/>
              <w:rPr>
                <w:b/>
                <w:bCs/>
                <w:caps/>
              </w:rPr>
            </w:pPr>
            <w:r>
              <w:rPr>
                <w:b/>
                <w:bCs/>
                <w:caps/>
              </w:rPr>
              <w:t>7</w:t>
            </w:r>
          </w:p>
        </w:tc>
        <w:tc>
          <w:tcPr>
            <w:tcW w:w="6863" w:type="dxa"/>
          </w:tcPr>
          <w:p w:rsidR="00F84838" w:rsidRPr="00E36280" w:rsidRDefault="00F84838" w:rsidP="00B80807">
            <w:pPr>
              <w:jc w:val="center"/>
              <w:rPr>
                <w:b/>
                <w:bCs/>
                <w:caps/>
              </w:rPr>
            </w:pPr>
            <w:r w:rsidRPr="00E36280">
              <w:rPr>
                <w:b/>
                <w:bCs/>
                <w:caps/>
              </w:rPr>
              <w:t>Устройство присыпных обочин</w:t>
            </w:r>
          </w:p>
        </w:tc>
        <w:tc>
          <w:tcPr>
            <w:tcW w:w="2168" w:type="dxa"/>
          </w:tcPr>
          <w:p w:rsidR="00F84838" w:rsidRPr="00E36280" w:rsidRDefault="00F84838" w:rsidP="00B80807">
            <w:pPr>
              <w:rPr>
                <w:b/>
                <w:bCs/>
                <w:caps/>
              </w:rPr>
            </w:pPr>
          </w:p>
        </w:tc>
      </w:tr>
      <w:tr w:rsidR="00F84838" w:rsidRPr="00191C25">
        <w:trPr>
          <w:jc w:val="center"/>
        </w:trPr>
        <w:tc>
          <w:tcPr>
            <w:tcW w:w="670" w:type="dxa"/>
          </w:tcPr>
          <w:p w:rsidR="00F84838" w:rsidRPr="00F54658" w:rsidRDefault="00F84838" w:rsidP="00B80807">
            <w:pPr>
              <w:jc w:val="center"/>
              <w:rPr>
                <w:b/>
                <w:bCs/>
              </w:rPr>
            </w:pPr>
            <w:r>
              <w:rPr>
                <w:b/>
                <w:bCs/>
              </w:rPr>
              <w:t>7</w:t>
            </w:r>
            <w:r w:rsidRPr="00F54658">
              <w:rPr>
                <w:b/>
                <w:bCs/>
              </w:rPr>
              <w:t>.1</w:t>
            </w:r>
          </w:p>
        </w:tc>
        <w:tc>
          <w:tcPr>
            <w:tcW w:w="6863" w:type="dxa"/>
          </w:tcPr>
          <w:p w:rsidR="00F84838" w:rsidRPr="00F54658" w:rsidRDefault="00F84838" w:rsidP="00B80807">
            <w:pPr>
              <w:rPr>
                <w:b/>
                <w:bCs/>
              </w:rPr>
            </w:pPr>
            <w:r w:rsidRPr="00F54658">
              <w:rPr>
                <w:b/>
                <w:bCs/>
              </w:rPr>
              <w:t xml:space="preserve">Толщина укрепления </w:t>
            </w:r>
          </w:p>
        </w:tc>
        <w:tc>
          <w:tcPr>
            <w:tcW w:w="2168" w:type="dxa"/>
          </w:tcPr>
          <w:p w:rsidR="00F84838" w:rsidRPr="00F54658" w:rsidRDefault="00F84838" w:rsidP="00B80807"/>
        </w:tc>
      </w:tr>
      <w:tr w:rsidR="00F84838" w:rsidRPr="00191C25">
        <w:trPr>
          <w:jc w:val="center"/>
        </w:trPr>
        <w:tc>
          <w:tcPr>
            <w:tcW w:w="670" w:type="dxa"/>
          </w:tcPr>
          <w:p w:rsidR="00F84838" w:rsidRPr="00F54658" w:rsidRDefault="00F84838" w:rsidP="00B80807">
            <w:pPr>
              <w:jc w:val="center"/>
              <w:rPr>
                <w:b/>
                <w:bCs/>
              </w:rPr>
            </w:pPr>
          </w:p>
        </w:tc>
        <w:tc>
          <w:tcPr>
            <w:tcW w:w="6863" w:type="dxa"/>
          </w:tcPr>
          <w:p w:rsidR="00F84838" w:rsidRPr="00F54658" w:rsidRDefault="00F84838" w:rsidP="00B80807">
            <w:r w:rsidRPr="00F54658">
              <w:t>Отклонение значения от требований в пределах от "минус" 10мм до "плюс" 10мм</w:t>
            </w:r>
          </w:p>
        </w:tc>
        <w:tc>
          <w:tcPr>
            <w:tcW w:w="2168" w:type="dxa"/>
          </w:tcPr>
          <w:p w:rsidR="00F84838" w:rsidRPr="00F54658" w:rsidRDefault="00F84838" w:rsidP="00B80807">
            <w:r w:rsidRPr="00F54658">
              <w:t>Снижение не производится</w:t>
            </w:r>
          </w:p>
        </w:tc>
      </w:tr>
      <w:tr w:rsidR="00F84838" w:rsidRPr="00E36280">
        <w:trPr>
          <w:jc w:val="center"/>
        </w:trPr>
        <w:tc>
          <w:tcPr>
            <w:tcW w:w="670" w:type="dxa"/>
          </w:tcPr>
          <w:p w:rsidR="00F84838" w:rsidRPr="00F54658" w:rsidRDefault="00F84838" w:rsidP="00B80807">
            <w:pPr>
              <w:jc w:val="center"/>
              <w:rPr>
                <w:b/>
                <w:bCs/>
              </w:rPr>
            </w:pPr>
          </w:p>
        </w:tc>
        <w:tc>
          <w:tcPr>
            <w:tcW w:w="6863" w:type="dxa"/>
          </w:tcPr>
          <w:p w:rsidR="00F84838" w:rsidRPr="00F54658" w:rsidRDefault="00F84838" w:rsidP="00B80807">
            <w:pPr>
              <w:jc w:val="both"/>
            </w:pPr>
            <w:r w:rsidRPr="00F54658">
              <w:t>Отклонение значения от требований в пределах от "минус" 15мм до "плюс" 15мм</w:t>
            </w:r>
          </w:p>
        </w:tc>
        <w:tc>
          <w:tcPr>
            <w:tcW w:w="2168" w:type="dxa"/>
          </w:tcPr>
          <w:p w:rsidR="00F84838" w:rsidRPr="00F54658" w:rsidRDefault="00F84838" w:rsidP="00B80807">
            <w:r w:rsidRPr="00F54658">
              <w:t>10 тыс.руб. за каждое измерение</w:t>
            </w:r>
          </w:p>
        </w:tc>
      </w:tr>
      <w:tr w:rsidR="00F84838" w:rsidRPr="00F54658">
        <w:trPr>
          <w:jc w:val="center"/>
        </w:trPr>
        <w:tc>
          <w:tcPr>
            <w:tcW w:w="670" w:type="dxa"/>
          </w:tcPr>
          <w:p w:rsidR="00F84838" w:rsidRPr="00F54658" w:rsidRDefault="00F84838" w:rsidP="00B80807">
            <w:pPr>
              <w:jc w:val="center"/>
              <w:rPr>
                <w:b/>
                <w:bCs/>
              </w:rPr>
            </w:pPr>
          </w:p>
        </w:tc>
        <w:tc>
          <w:tcPr>
            <w:tcW w:w="6863" w:type="dxa"/>
          </w:tcPr>
          <w:p w:rsidR="00F84838" w:rsidRPr="00F54658" w:rsidRDefault="00F84838" w:rsidP="00B80807">
            <w:pPr>
              <w:rPr>
                <w:b/>
                <w:bCs/>
              </w:rPr>
            </w:pPr>
            <w:r w:rsidRPr="00F54658">
              <w:t xml:space="preserve">Отклонение значения </w:t>
            </w:r>
            <w:r>
              <w:t xml:space="preserve">от требований </w:t>
            </w:r>
            <w:r w:rsidRPr="00F54658">
              <w:t>свыше пределов от "минус" 15мм до "плюс" 15мм</w:t>
            </w:r>
          </w:p>
        </w:tc>
        <w:tc>
          <w:tcPr>
            <w:tcW w:w="2168" w:type="dxa"/>
          </w:tcPr>
          <w:p w:rsidR="00F84838" w:rsidRPr="00F54658" w:rsidRDefault="00F84838" w:rsidP="00B80807">
            <w:r w:rsidRPr="009C70E8">
              <w:t>Работ</w:t>
            </w:r>
            <w:r>
              <w:t>а</w:t>
            </w:r>
            <w:r w:rsidRPr="009C70E8">
              <w:t xml:space="preserve"> не принима</w:t>
            </w:r>
            <w:r>
              <w:t>е</w:t>
            </w:r>
            <w:r w:rsidRPr="009C70E8">
              <w:t>тся</w:t>
            </w:r>
          </w:p>
        </w:tc>
      </w:tr>
      <w:tr w:rsidR="00F84838" w:rsidRPr="00F54658">
        <w:trPr>
          <w:jc w:val="center"/>
        </w:trPr>
        <w:tc>
          <w:tcPr>
            <w:tcW w:w="670" w:type="dxa"/>
          </w:tcPr>
          <w:p w:rsidR="00F84838" w:rsidRPr="00DB1ACF" w:rsidRDefault="00F84838" w:rsidP="00B80807">
            <w:pPr>
              <w:jc w:val="center"/>
              <w:rPr>
                <w:b/>
                <w:bCs/>
              </w:rPr>
            </w:pPr>
            <w:r>
              <w:rPr>
                <w:b/>
                <w:bCs/>
              </w:rPr>
              <w:t>7</w:t>
            </w:r>
            <w:r w:rsidRPr="00DB1ACF">
              <w:rPr>
                <w:b/>
                <w:bCs/>
              </w:rPr>
              <w:t>.2</w:t>
            </w:r>
          </w:p>
        </w:tc>
        <w:tc>
          <w:tcPr>
            <w:tcW w:w="6863" w:type="dxa"/>
          </w:tcPr>
          <w:p w:rsidR="00F84838" w:rsidRPr="00DB1ACF" w:rsidRDefault="00F84838" w:rsidP="00B80807">
            <w:r w:rsidRPr="00DB1ACF">
              <w:rPr>
                <w:b/>
                <w:bCs/>
              </w:rPr>
              <w:t>Поперечные уклоны обочин</w:t>
            </w:r>
          </w:p>
        </w:tc>
        <w:tc>
          <w:tcPr>
            <w:tcW w:w="2168" w:type="dxa"/>
          </w:tcPr>
          <w:p w:rsidR="00F84838" w:rsidRPr="00DB1ACF" w:rsidRDefault="00F84838" w:rsidP="00B80807"/>
        </w:tc>
      </w:tr>
      <w:tr w:rsidR="00F84838" w:rsidRPr="00F54658">
        <w:trPr>
          <w:trHeight w:val="305"/>
          <w:jc w:val="center"/>
        </w:trPr>
        <w:tc>
          <w:tcPr>
            <w:tcW w:w="670" w:type="dxa"/>
          </w:tcPr>
          <w:p w:rsidR="00F84838" w:rsidRPr="00DB1ACF" w:rsidRDefault="00F84838" w:rsidP="00B80807">
            <w:pPr>
              <w:jc w:val="center"/>
              <w:rPr>
                <w:b/>
                <w:bCs/>
              </w:rPr>
            </w:pPr>
          </w:p>
        </w:tc>
        <w:tc>
          <w:tcPr>
            <w:tcW w:w="6863" w:type="dxa"/>
          </w:tcPr>
          <w:p w:rsidR="00F84838" w:rsidRPr="00DB1ACF" w:rsidRDefault="00F84838" w:rsidP="00B80807">
            <w:pPr>
              <w:rPr>
                <w:b/>
                <w:bCs/>
              </w:rPr>
            </w:pPr>
            <w:r w:rsidRPr="00DB1ACF">
              <w:rPr>
                <w:noProof/>
              </w:rPr>
              <w:t>100%</w:t>
            </w:r>
            <w:r w:rsidRPr="00DB1ACF">
              <w:t xml:space="preserve"> результатов имеют отклонения от проектных значений в пределах </w:t>
            </w:r>
            <w:r w:rsidRPr="00DB1ACF">
              <w:rPr>
                <w:rFonts w:ascii="Courier New" w:hAnsi="Courier New" w:cs="Courier New"/>
                <w:sz w:val="18"/>
                <w:szCs w:val="18"/>
              </w:rPr>
              <w:t>±</w:t>
            </w:r>
            <w:r w:rsidRPr="00DB1ACF">
              <w:t>5</w:t>
            </w:r>
            <w:r w:rsidRPr="00DB1ACF">
              <w:rPr>
                <w:vertAlign w:val="superscript"/>
              </w:rPr>
              <w:t>0</w:t>
            </w:r>
            <w:r w:rsidRPr="00DB1ACF">
              <w:t>/</w:t>
            </w:r>
            <w:r w:rsidRPr="00DB1ACF">
              <w:rPr>
                <w:vertAlign w:val="subscript"/>
              </w:rPr>
              <w:t>00</w:t>
            </w:r>
          </w:p>
        </w:tc>
        <w:tc>
          <w:tcPr>
            <w:tcW w:w="2168" w:type="dxa"/>
          </w:tcPr>
          <w:p w:rsidR="00F84838" w:rsidRPr="00DB1ACF" w:rsidRDefault="00F84838" w:rsidP="00B80807">
            <w:r w:rsidRPr="00DB1ACF">
              <w:t>Снижение не производится</w:t>
            </w:r>
          </w:p>
        </w:tc>
      </w:tr>
      <w:tr w:rsidR="00F84838" w:rsidRPr="00F54658">
        <w:trPr>
          <w:trHeight w:val="281"/>
          <w:jc w:val="center"/>
        </w:trPr>
        <w:tc>
          <w:tcPr>
            <w:tcW w:w="670" w:type="dxa"/>
          </w:tcPr>
          <w:p w:rsidR="00F84838" w:rsidRPr="00DB1ACF" w:rsidRDefault="00F84838" w:rsidP="00B80807">
            <w:pPr>
              <w:jc w:val="center"/>
              <w:rPr>
                <w:b/>
                <w:bCs/>
              </w:rPr>
            </w:pPr>
          </w:p>
        </w:tc>
        <w:tc>
          <w:tcPr>
            <w:tcW w:w="6863" w:type="dxa"/>
          </w:tcPr>
          <w:p w:rsidR="00F84838" w:rsidRPr="00DB1ACF" w:rsidRDefault="00F84838" w:rsidP="00996ABE">
            <w:pPr>
              <w:jc w:val="both"/>
            </w:pPr>
            <w:r w:rsidRPr="00DB1ACF">
              <w:t>9</w:t>
            </w:r>
            <w:r w:rsidRPr="00DB1ACF">
              <w:rPr>
                <w:noProof/>
              </w:rPr>
              <w:t>0%</w:t>
            </w:r>
            <w:r w:rsidRPr="00DB1ACF">
              <w:t xml:space="preserve"> результатов имеют отклонения от проектных значений в пределах </w:t>
            </w:r>
            <w:r w:rsidRPr="00DB1ACF">
              <w:rPr>
                <w:rFonts w:ascii="Courier New" w:hAnsi="Courier New" w:cs="Courier New"/>
                <w:sz w:val="18"/>
                <w:szCs w:val="18"/>
              </w:rPr>
              <w:t>±</w:t>
            </w:r>
            <w:r w:rsidRPr="00DB1ACF">
              <w:t>5</w:t>
            </w:r>
            <w:r w:rsidRPr="00DB1ACF">
              <w:rPr>
                <w:vertAlign w:val="superscript"/>
              </w:rPr>
              <w:t>0</w:t>
            </w:r>
            <w:r w:rsidRPr="00DB1ACF">
              <w:t>/</w:t>
            </w:r>
            <w:r w:rsidRPr="00DB1ACF">
              <w:rPr>
                <w:vertAlign w:val="subscript"/>
              </w:rPr>
              <w:t>00</w:t>
            </w:r>
            <w:r w:rsidRPr="00DB1ACF">
              <w:t xml:space="preserve">, остальные 10% в пределах </w:t>
            </w:r>
            <w:r w:rsidRPr="00DB1ACF">
              <w:rPr>
                <w:rFonts w:ascii="Courier New" w:hAnsi="Courier New" w:cs="Courier New"/>
                <w:sz w:val="18"/>
                <w:szCs w:val="18"/>
              </w:rPr>
              <w:t>±</w:t>
            </w:r>
            <w:r>
              <w:rPr>
                <w:rFonts w:ascii="Courier New" w:hAnsi="Courier New" w:cs="Courier New"/>
                <w:sz w:val="18"/>
                <w:szCs w:val="18"/>
              </w:rPr>
              <w:t xml:space="preserve"> </w:t>
            </w:r>
            <w:r>
              <w:t>1</w:t>
            </w:r>
            <w:r w:rsidRPr="00DB1ACF">
              <w:t>5</w:t>
            </w:r>
            <w:r w:rsidRPr="00DB1ACF">
              <w:rPr>
                <w:vertAlign w:val="superscript"/>
              </w:rPr>
              <w:t>0</w:t>
            </w:r>
            <w:r w:rsidRPr="00DB1ACF">
              <w:t>/</w:t>
            </w:r>
            <w:r w:rsidRPr="00DB1ACF">
              <w:rPr>
                <w:vertAlign w:val="subscript"/>
              </w:rPr>
              <w:t>00</w:t>
            </w:r>
          </w:p>
        </w:tc>
        <w:tc>
          <w:tcPr>
            <w:tcW w:w="2168" w:type="dxa"/>
          </w:tcPr>
          <w:p w:rsidR="00F84838" w:rsidRPr="00DB1ACF" w:rsidRDefault="00F84838" w:rsidP="00B80807">
            <w:r w:rsidRPr="00DB1ACF">
              <w:t>10 тыс.руб. за каждое измерение</w:t>
            </w:r>
          </w:p>
        </w:tc>
      </w:tr>
      <w:tr w:rsidR="00F84838" w:rsidRPr="00DB1ACF">
        <w:trPr>
          <w:jc w:val="center"/>
        </w:trPr>
        <w:tc>
          <w:tcPr>
            <w:tcW w:w="670" w:type="dxa"/>
          </w:tcPr>
          <w:p w:rsidR="00F84838" w:rsidRPr="00DB1ACF" w:rsidRDefault="00F84838" w:rsidP="00B80807">
            <w:pPr>
              <w:jc w:val="center"/>
              <w:rPr>
                <w:b/>
                <w:bCs/>
              </w:rPr>
            </w:pPr>
          </w:p>
        </w:tc>
        <w:tc>
          <w:tcPr>
            <w:tcW w:w="6863" w:type="dxa"/>
          </w:tcPr>
          <w:p w:rsidR="00F84838" w:rsidRPr="00DB1ACF" w:rsidRDefault="00F84838" w:rsidP="00B80807">
            <w:pPr>
              <w:rPr>
                <w:b/>
                <w:bCs/>
              </w:rPr>
            </w:pPr>
            <w:r w:rsidRPr="00DB1ACF">
              <w:t>9</w:t>
            </w:r>
            <w:r w:rsidRPr="00DB1ACF">
              <w:rPr>
                <w:noProof/>
              </w:rPr>
              <w:t>0%</w:t>
            </w:r>
            <w:r w:rsidRPr="00DB1ACF">
              <w:t xml:space="preserve"> результатов имеют отклонения от проектных значений в пределах </w:t>
            </w:r>
            <w:r w:rsidRPr="00DB1ACF">
              <w:rPr>
                <w:rFonts w:ascii="Courier New" w:hAnsi="Courier New" w:cs="Courier New"/>
                <w:sz w:val="18"/>
                <w:szCs w:val="18"/>
              </w:rPr>
              <w:t>±</w:t>
            </w:r>
            <w:r w:rsidRPr="00DB1ACF">
              <w:t>5</w:t>
            </w:r>
            <w:r w:rsidRPr="00DB1ACF">
              <w:rPr>
                <w:vertAlign w:val="superscript"/>
              </w:rPr>
              <w:t>0</w:t>
            </w:r>
            <w:r w:rsidRPr="00DB1ACF">
              <w:t>/</w:t>
            </w:r>
            <w:r w:rsidRPr="00DB1ACF">
              <w:rPr>
                <w:vertAlign w:val="subscript"/>
              </w:rPr>
              <w:t>00</w:t>
            </w:r>
            <w:r w:rsidRPr="00DB1ACF">
              <w:t xml:space="preserve">, остальные 10% в свыше </w:t>
            </w:r>
            <w:r w:rsidRPr="00DB1ACF">
              <w:rPr>
                <w:rFonts w:ascii="Courier New" w:hAnsi="Courier New" w:cs="Courier New"/>
                <w:sz w:val="18"/>
                <w:szCs w:val="18"/>
              </w:rPr>
              <w:t>±</w:t>
            </w:r>
            <w:r>
              <w:rPr>
                <w:rFonts w:ascii="Courier New" w:hAnsi="Courier New" w:cs="Courier New"/>
                <w:sz w:val="18"/>
                <w:szCs w:val="18"/>
              </w:rPr>
              <w:t xml:space="preserve"> </w:t>
            </w:r>
            <w:r>
              <w:t>1</w:t>
            </w:r>
            <w:r w:rsidRPr="00DB1ACF">
              <w:t>5</w:t>
            </w:r>
            <w:r w:rsidRPr="00DB1ACF">
              <w:rPr>
                <w:vertAlign w:val="superscript"/>
              </w:rPr>
              <w:t>0</w:t>
            </w:r>
            <w:r w:rsidRPr="00DB1ACF">
              <w:t>/</w:t>
            </w:r>
            <w:r w:rsidRPr="00DB1ACF">
              <w:rPr>
                <w:vertAlign w:val="subscript"/>
              </w:rPr>
              <w:t>00</w:t>
            </w:r>
          </w:p>
        </w:tc>
        <w:tc>
          <w:tcPr>
            <w:tcW w:w="2168" w:type="dxa"/>
          </w:tcPr>
          <w:p w:rsidR="00F84838" w:rsidRPr="00DB1ACF" w:rsidRDefault="00F84838" w:rsidP="00B80807">
            <w:r w:rsidRPr="009C70E8">
              <w:t>Работ</w:t>
            </w:r>
            <w:r>
              <w:t>а</w:t>
            </w:r>
            <w:r w:rsidRPr="009C70E8">
              <w:t xml:space="preserve"> не принима</w:t>
            </w:r>
            <w:r>
              <w:t>е</w:t>
            </w:r>
            <w:r w:rsidRPr="009C70E8">
              <w:t>тся</w:t>
            </w:r>
          </w:p>
        </w:tc>
      </w:tr>
      <w:tr w:rsidR="00F84838" w:rsidRPr="00DB1ACF">
        <w:trPr>
          <w:trHeight w:val="422"/>
          <w:jc w:val="center"/>
        </w:trPr>
        <w:tc>
          <w:tcPr>
            <w:tcW w:w="670" w:type="dxa"/>
          </w:tcPr>
          <w:p w:rsidR="00F84838" w:rsidRPr="00DB1ACF" w:rsidRDefault="00F84838" w:rsidP="00B80807">
            <w:pPr>
              <w:jc w:val="center"/>
              <w:rPr>
                <w:b/>
                <w:bCs/>
              </w:rPr>
            </w:pPr>
            <w:r>
              <w:rPr>
                <w:b/>
                <w:bCs/>
              </w:rPr>
              <w:t>7</w:t>
            </w:r>
            <w:r w:rsidRPr="00DB1ACF">
              <w:rPr>
                <w:b/>
                <w:bCs/>
              </w:rPr>
              <w:t>.3</w:t>
            </w:r>
          </w:p>
        </w:tc>
        <w:tc>
          <w:tcPr>
            <w:tcW w:w="6863" w:type="dxa"/>
          </w:tcPr>
          <w:p w:rsidR="00F84838" w:rsidRPr="00DB1ACF" w:rsidRDefault="00F84838" w:rsidP="00B80807">
            <w:r w:rsidRPr="00DB1ACF">
              <w:rPr>
                <w:b/>
                <w:bCs/>
              </w:rPr>
              <w:t>Ширина обочины</w:t>
            </w:r>
          </w:p>
        </w:tc>
        <w:tc>
          <w:tcPr>
            <w:tcW w:w="2168" w:type="dxa"/>
          </w:tcPr>
          <w:p w:rsidR="00F84838" w:rsidRPr="00DB1ACF" w:rsidRDefault="00F84838" w:rsidP="00B80807"/>
        </w:tc>
      </w:tr>
      <w:tr w:rsidR="00F84838" w:rsidRPr="00DB1ACF">
        <w:trPr>
          <w:trHeight w:val="357"/>
          <w:jc w:val="center"/>
        </w:trPr>
        <w:tc>
          <w:tcPr>
            <w:tcW w:w="670" w:type="dxa"/>
          </w:tcPr>
          <w:p w:rsidR="00F84838" w:rsidRPr="00DB1ACF" w:rsidRDefault="00F84838" w:rsidP="00B80807">
            <w:pPr>
              <w:jc w:val="center"/>
              <w:rPr>
                <w:b/>
                <w:bCs/>
              </w:rPr>
            </w:pPr>
          </w:p>
        </w:tc>
        <w:tc>
          <w:tcPr>
            <w:tcW w:w="6863" w:type="dxa"/>
          </w:tcPr>
          <w:p w:rsidR="00F84838" w:rsidRPr="00DB1ACF" w:rsidRDefault="00F84838" w:rsidP="00B80807">
            <w:pPr>
              <w:pStyle w:val="BodyText"/>
              <w:rPr>
                <w:sz w:val="20"/>
                <w:szCs w:val="20"/>
              </w:rPr>
            </w:pPr>
            <w:r w:rsidRPr="00DB1ACF">
              <w:rPr>
                <w:sz w:val="20"/>
                <w:szCs w:val="20"/>
              </w:rPr>
              <w:t>До 10% результатов измерений могут иметь отклонения от проектных размеров от "минус"  10см до "плюс"  20см, 90% результатов измерений имеют проектные значения или отклонения от проектных значений от "минус" 10см до "плюс" 10см</w:t>
            </w:r>
          </w:p>
        </w:tc>
        <w:tc>
          <w:tcPr>
            <w:tcW w:w="2168" w:type="dxa"/>
          </w:tcPr>
          <w:p w:rsidR="00F84838" w:rsidRPr="00DB1ACF" w:rsidRDefault="00F84838" w:rsidP="00B80807">
            <w:r w:rsidRPr="00DB1ACF">
              <w:t>Снижение не производится</w:t>
            </w:r>
          </w:p>
        </w:tc>
      </w:tr>
      <w:tr w:rsidR="00F84838" w:rsidRPr="00DB1ACF">
        <w:trPr>
          <w:trHeight w:val="152"/>
          <w:jc w:val="center"/>
        </w:trPr>
        <w:tc>
          <w:tcPr>
            <w:tcW w:w="670" w:type="dxa"/>
          </w:tcPr>
          <w:p w:rsidR="00F84838" w:rsidRPr="00DB1ACF" w:rsidRDefault="00F84838" w:rsidP="00B80807">
            <w:pPr>
              <w:jc w:val="center"/>
              <w:rPr>
                <w:b/>
                <w:bCs/>
              </w:rPr>
            </w:pPr>
          </w:p>
        </w:tc>
        <w:tc>
          <w:tcPr>
            <w:tcW w:w="6863" w:type="dxa"/>
          </w:tcPr>
          <w:p w:rsidR="00F84838" w:rsidRPr="00DB1ACF" w:rsidRDefault="00F84838" w:rsidP="00B80807">
            <w:pPr>
              <w:pStyle w:val="BodyText"/>
              <w:rPr>
                <w:sz w:val="20"/>
                <w:szCs w:val="20"/>
              </w:rPr>
            </w:pPr>
            <w:r w:rsidRPr="00DB1ACF">
              <w:rPr>
                <w:sz w:val="20"/>
                <w:szCs w:val="20"/>
              </w:rPr>
              <w:t>От 10% до 15% результатов измерений имеют отклонения от проектных размеров от "минус"  10см до "плюс"  20см, остальные результаты измерений могут иметь отклонения от проектных размеров от "минус"  10см до "плюс" 10см</w:t>
            </w:r>
          </w:p>
        </w:tc>
        <w:tc>
          <w:tcPr>
            <w:tcW w:w="2168" w:type="dxa"/>
          </w:tcPr>
          <w:p w:rsidR="00F84838" w:rsidRPr="00DB1ACF" w:rsidRDefault="00F84838" w:rsidP="00B80807">
            <w:r w:rsidRPr="00DB1ACF">
              <w:t>10 тыс.руб. за каждое измерение</w:t>
            </w:r>
          </w:p>
        </w:tc>
      </w:tr>
      <w:tr w:rsidR="00F84838" w:rsidRPr="00DB1ACF">
        <w:trPr>
          <w:trHeight w:val="152"/>
          <w:jc w:val="center"/>
        </w:trPr>
        <w:tc>
          <w:tcPr>
            <w:tcW w:w="670" w:type="dxa"/>
          </w:tcPr>
          <w:p w:rsidR="00F84838" w:rsidRPr="00DB1ACF" w:rsidRDefault="00F84838" w:rsidP="00B80807">
            <w:pPr>
              <w:jc w:val="center"/>
              <w:rPr>
                <w:b/>
                <w:bCs/>
              </w:rPr>
            </w:pPr>
          </w:p>
        </w:tc>
        <w:tc>
          <w:tcPr>
            <w:tcW w:w="6863" w:type="dxa"/>
          </w:tcPr>
          <w:p w:rsidR="00F84838" w:rsidRPr="00DB1ACF" w:rsidRDefault="00F84838" w:rsidP="00B80807">
            <w:pPr>
              <w:pStyle w:val="BodyText"/>
              <w:rPr>
                <w:sz w:val="20"/>
                <w:szCs w:val="20"/>
              </w:rPr>
            </w:pPr>
            <w:r w:rsidRPr="00DB1ACF">
              <w:rPr>
                <w:sz w:val="20"/>
                <w:szCs w:val="20"/>
              </w:rPr>
              <w:t>Свыше 15% результатов измерений имеют отклонения от проектных размеров от "минус" 10см до "плюс" 20см или результаты измерений имеют отклонения более чем от "минус" 10см до "плюс" 20см</w:t>
            </w:r>
          </w:p>
        </w:tc>
        <w:tc>
          <w:tcPr>
            <w:tcW w:w="2168" w:type="dxa"/>
          </w:tcPr>
          <w:p w:rsidR="00F84838" w:rsidRPr="00DB1ACF" w:rsidRDefault="00F84838" w:rsidP="00B80807">
            <w:r w:rsidRPr="009C70E8">
              <w:t>Работ</w:t>
            </w:r>
            <w:r>
              <w:t>а</w:t>
            </w:r>
            <w:r w:rsidRPr="009C70E8">
              <w:t xml:space="preserve"> не принима</w:t>
            </w:r>
            <w:r>
              <w:t>е</w:t>
            </w:r>
            <w:r w:rsidRPr="009C70E8">
              <w:t>тся</w:t>
            </w:r>
          </w:p>
        </w:tc>
      </w:tr>
      <w:tr w:rsidR="00F84838" w:rsidRPr="00DB1ACF">
        <w:trPr>
          <w:trHeight w:val="518"/>
          <w:jc w:val="center"/>
        </w:trPr>
        <w:tc>
          <w:tcPr>
            <w:tcW w:w="670" w:type="dxa"/>
          </w:tcPr>
          <w:p w:rsidR="00F84838" w:rsidRPr="00E36280" w:rsidRDefault="00F84838" w:rsidP="00B80807">
            <w:pPr>
              <w:jc w:val="center"/>
              <w:rPr>
                <w:b/>
                <w:bCs/>
                <w:caps/>
              </w:rPr>
            </w:pPr>
            <w:r>
              <w:rPr>
                <w:b/>
                <w:bCs/>
                <w:caps/>
              </w:rPr>
              <w:t>8</w:t>
            </w:r>
          </w:p>
        </w:tc>
        <w:tc>
          <w:tcPr>
            <w:tcW w:w="6863" w:type="dxa"/>
          </w:tcPr>
          <w:p w:rsidR="00F84838" w:rsidRPr="00E36280" w:rsidRDefault="00F84838" w:rsidP="00B80807">
            <w:pPr>
              <w:rPr>
                <w:b/>
                <w:bCs/>
                <w:caps/>
              </w:rPr>
            </w:pPr>
            <w:r w:rsidRPr="00E36280">
              <w:rPr>
                <w:b/>
                <w:bCs/>
                <w:caps/>
              </w:rPr>
              <w:t>покрытия тротуаров из плиток</w:t>
            </w:r>
            <w:r>
              <w:rPr>
                <w:b/>
                <w:bCs/>
                <w:caps/>
              </w:rPr>
              <w:t xml:space="preserve"> бетонных </w:t>
            </w:r>
            <w:r w:rsidRPr="00E36280">
              <w:rPr>
                <w:b/>
                <w:bCs/>
                <w:caps/>
              </w:rPr>
              <w:t xml:space="preserve">тротуарных                                             </w:t>
            </w:r>
          </w:p>
        </w:tc>
        <w:tc>
          <w:tcPr>
            <w:tcW w:w="2168" w:type="dxa"/>
          </w:tcPr>
          <w:p w:rsidR="00F84838" w:rsidRPr="00E36280" w:rsidRDefault="00F84838" w:rsidP="00B80807">
            <w:pPr>
              <w:rPr>
                <w:b/>
                <w:bCs/>
                <w:caps/>
              </w:rPr>
            </w:pPr>
          </w:p>
        </w:tc>
      </w:tr>
      <w:tr w:rsidR="00F84838" w:rsidRPr="00DB1ACF">
        <w:trPr>
          <w:trHeight w:val="513"/>
          <w:jc w:val="center"/>
        </w:trPr>
        <w:tc>
          <w:tcPr>
            <w:tcW w:w="670" w:type="dxa"/>
          </w:tcPr>
          <w:p w:rsidR="00F84838" w:rsidRPr="00AE7879" w:rsidRDefault="00F84838" w:rsidP="00B80807">
            <w:pPr>
              <w:jc w:val="center"/>
              <w:rPr>
                <w:b/>
                <w:bCs/>
              </w:rPr>
            </w:pPr>
            <w:r>
              <w:rPr>
                <w:b/>
                <w:bCs/>
              </w:rPr>
              <w:t>8</w:t>
            </w:r>
            <w:r w:rsidRPr="00AE7879">
              <w:rPr>
                <w:b/>
                <w:bCs/>
              </w:rPr>
              <w:t>.1</w:t>
            </w:r>
          </w:p>
        </w:tc>
        <w:tc>
          <w:tcPr>
            <w:tcW w:w="6863" w:type="dxa"/>
          </w:tcPr>
          <w:p w:rsidR="00F84838" w:rsidRPr="00AE7879" w:rsidRDefault="00F84838" w:rsidP="00B80807">
            <w:pPr>
              <w:rPr>
                <w:b/>
                <w:bCs/>
              </w:rPr>
            </w:pPr>
            <w:r w:rsidRPr="00AE7879">
              <w:rPr>
                <w:b/>
                <w:bCs/>
              </w:rPr>
              <w:t>Уступы в стыках смежных плит</w:t>
            </w:r>
          </w:p>
        </w:tc>
        <w:tc>
          <w:tcPr>
            <w:tcW w:w="2168" w:type="dxa"/>
          </w:tcPr>
          <w:p w:rsidR="00F84838" w:rsidRPr="00AE7879" w:rsidRDefault="00F84838" w:rsidP="00B80807">
            <w:pPr>
              <w:rPr>
                <w:b/>
                <w:bCs/>
              </w:rPr>
            </w:pPr>
          </w:p>
        </w:tc>
      </w:tr>
      <w:tr w:rsidR="00F84838" w:rsidRPr="00DB1ACF">
        <w:trPr>
          <w:trHeight w:val="122"/>
          <w:jc w:val="center"/>
        </w:trPr>
        <w:tc>
          <w:tcPr>
            <w:tcW w:w="670" w:type="dxa"/>
          </w:tcPr>
          <w:p w:rsidR="00F84838" w:rsidRPr="00AE7879" w:rsidRDefault="00F84838" w:rsidP="00B80807">
            <w:pPr>
              <w:jc w:val="center"/>
            </w:pPr>
          </w:p>
        </w:tc>
        <w:tc>
          <w:tcPr>
            <w:tcW w:w="6863" w:type="dxa"/>
          </w:tcPr>
          <w:p w:rsidR="00F84838" w:rsidRPr="00AE7879" w:rsidRDefault="00F84838" w:rsidP="00B80807">
            <w:r w:rsidRPr="00AE7879">
              <w:t xml:space="preserve">До 10% результатов измерений могут иметь превышение до 2мм, 90% результатов измерений  без отклонений </w:t>
            </w:r>
          </w:p>
        </w:tc>
        <w:tc>
          <w:tcPr>
            <w:tcW w:w="2168" w:type="dxa"/>
          </w:tcPr>
          <w:p w:rsidR="00F84838" w:rsidRPr="00AE7879" w:rsidRDefault="00F84838" w:rsidP="00B80807">
            <w:r w:rsidRPr="00AE7879">
              <w:t>Снижение не производится</w:t>
            </w:r>
          </w:p>
        </w:tc>
      </w:tr>
      <w:tr w:rsidR="00F84838" w:rsidRPr="00E36280">
        <w:trPr>
          <w:trHeight w:val="122"/>
          <w:jc w:val="center"/>
        </w:trPr>
        <w:tc>
          <w:tcPr>
            <w:tcW w:w="670" w:type="dxa"/>
          </w:tcPr>
          <w:p w:rsidR="00F84838" w:rsidRPr="00AE7879" w:rsidRDefault="00F84838" w:rsidP="00B80807">
            <w:pPr>
              <w:jc w:val="center"/>
            </w:pPr>
          </w:p>
        </w:tc>
        <w:tc>
          <w:tcPr>
            <w:tcW w:w="6863" w:type="dxa"/>
          </w:tcPr>
          <w:p w:rsidR="00F84838" w:rsidRPr="00AE7879" w:rsidRDefault="00F84838" w:rsidP="00B80807">
            <w:r w:rsidRPr="00AE7879">
              <w:t xml:space="preserve">До 15% результатов измерений имеют отклонения до 2мм, остальные результаты измерений без отклонений </w:t>
            </w:r>
          </w:p>
        </w:tc>
        <w:tc>
          <w:tcPr>
            <w:tcW w:w="2168" w:type="dxa"/>
          </w:tcPr>
          <w:p w:rsidR="00F84838" w:rsidRPr="00AE7879" w:rsidRDefault="00F84838" w:rsidP="00B80807">
            <w:r w:rsidRPr="00AE7879">
              <w:t>1 тыс.руб.</w:t>
            </w:r>
          </w:p>
          <w:p w:rsidR="00F84838" w:rsidRPr="00AE7879" w:rsidRDefault="00F84838" w:rsidP="00B80807">
            <w:r w:rsidRPr="00AE7879">
              <w:t>на 1 м/п шва</w:t>
            </w:r>
          </w:p>
        </w:tc>
      </w:tr>
      <w:tr w:rsidR="00F84838" w:rsidRPr="00AE7879">
        <w:trPr>
          <w:trHeight w:val="198"/>
          <w:jc w:val="center"/>
        </w:trPr>
        <w:tc>
          <w:tcPr>
            <w:tcW w:w="670" w:type="dxa"/>
          </w:tcPr>
          <w:p w:rsidR="00F84838" w:rsidRPr="00AE7879" w:rsidRDefault="00F84838" w:rsidP="00B80807">
            <w:pPr>
              <w:jc w:val="center"/>
            </w:pPr>
          </w:p>
        </w:tc>
        <w:tc>
          <w:tcPr>
            <w:tcW w:w="6863" w:type="dxa"/>
          </w:tcPr>
          <w:p w:rsidR="00F84838" w:rsidRPr="00AE7879" w:rsidRDefault="00F84838" w:rsidP="00B80807">
            <w:r w:rsidRPr="00AE7879">
              <w:t>Свыше 15% результатов измерений имеют отклонения до 5мм</w:t>
            </w:r>
          </w:p>
          <w:p w:rsidR="00F84838" w:rsidRPr="00AE7879" w:rsidRDefault="00F84838" w:rsidP="00B80807">
            <w:r w:rsidRPr="00AE7879">
              <w:t>или результаты измерений имеют отклонения в уступах более чем на 5мм</w:t>
            </w:r>
          </w:p>
        </w:tc>
        <w:tc>
          <w:tcPr>
            <w:tcW w:w="2168" w:type="dxa"/>
          </w:tcPr>
          <w:p w:rsidR="00F84838" w:rsidRPr="00AE7879" w:rsidRDefault="00F84838" w:rsidP="00B80807">
            <w:r w:rsidRPr="009C70E8">
              <w:t>Работ</w:t>
            </w:r>
            <w:r>
              <w:t>а</w:t>
            </w:r>
            <w:r w:rsidRPr="009C70E8">
              <w:t xml:space="preserve"> не принима</w:t>
            </w:r>
            <w:r>
              <w:t>е</w:t>
            </w:r>
            <w:r w:rsidRPr="009C70E8">
              <w:t>тся</w:t>
            </w:r>
          </w:p>
        </w:tc>
      </w:tr>
      <w:tr w:rsidR="00F84838" w:rsidRPr="00AE7879">
        <w:trPr>
          <w:trHeight w:val="385"/>
          <w:jc w:val="center"/>
        </w:trPr>
        <w:tc>
          <w:tcPr>
            <w:tcW w:w="670" w:type="dxa"/>
          </w:tcPr>
          <w:p w:rsidR="00F84838" w:rsidRPr="00AE7879" w:rsidRDefault="00F84838" w:rsidP="00B80807">
            <w:pPr>
              <w:jc w:val="center"/>
              <w:rPr>
                <w:b/>
                <w:bCs/>
              </w:rPr>
            </w:pPr>
            <w:r>
              <w:rPr>
                <w:b/>
                <w:bCs/>
              </w:rPr>
              <w:t>8</w:t>
            </w:r>
            <w:r w:rsidRPr="00AE7879">
              <w:rPr>
                <w:b/>
                <w:bCs/>
              </w:rPr>
              <w:t>.2</w:t>
            </w:r>
          </w:p>
        </w:tc>
        <w:tc>
          <w:tcPr>
            <w:tcW w:w="6863" w:type="dxa"/>
          </w:tcPr>
          <w:p w:rsidR="00F84838" w:rsidRPr="00AE7879" w:rsidRDefault="00F84838" w:rsidP="00B80807">
            <w:pPr>
              <w:rPr>
                <w:b/>
                <w:bCs/>
              </w:rPr>
            </w:pPr>
            <w:r w:rsidRPr="00AE7879">
              <w:rPr>
                <w:b/>
                <w:bCs/>
              </w:rPr>
              <w:t>Швы между плитками</w:t>
            </w:r>
          </w:p>
        </w:tc>
        <w:tc>
          <w:tcPr>
            <w:tcW w:w="2168" w:type="dxa"/>
          </w:tcPr>
          <w:p w:rsidR="00F84838" w:rsidRPr="00AE7879" w:rsidRDefault="00F84838" w:rsidP="00B80807">
            <w:pPr>
              <w:rPr>
                <w:b/>
                <w:bCs/>
              </w:rPr>
            </w:pPr>
          </w:p>
        </w:tc>
      </w:tr>
      <w:tr w:rsidR="00F84838" w:rsidRPr="00AE7879">
        <w:trPr>
          <w:trHeight w:val="415"/>
          <w:jc w:val="center"/>
        </w:trPr>
        <w:tc>
          <w:tcPr>
            <w:tcW w:w="670" w:type="dxa"/>
          </w:tcPr>
          <w:p w:rsidR="00F84838" w:rsidRPr="00AE7879" w:rsidRDefault="00F84838" w:rsidP="00B80807">
            <w:pPr>
              <w:jc w:val="center"/>
            </w:pPr>
          </w:p>
        </w:tc>
        <w:tc>
          <w:tcPr>
            <w:tcW w:w="6863" w:type="dxa"/>
          </w:tcPr>
          <w:p w:rsidR="00F84838" w:rsidRPr="00AE7879" w:rsidRDefault="00F84838" w:rsidP="00B80807">
            <w:r w:rsidRPr="00AE7879">
              <w:t>До 10% результатов измерений могут иметь размеры шва до 8мм, остальные результаты измерений могут иметь размеры шва до 5мм</w:t>
            </w:r>
          </w:p>
        </w:tc>
        <w:tc>
          <w:tcPr>
            <w:tcW w:w="2168" w:type="dxa"/>
          </w:tcPr>
          <w:p w:rsidR="00F84838" w:rsidRPr="00AE7879" w:rsidRDefault="00F84838" w:rsidP="00B80807">
            <w:r w:rsidRPr="00AE7879">
              <w:t>Снижение не производится</w:t>
            </w:r>
          </w:p>
        </w:tc>
      </w:tr>
      <w:tr w:rsidR="00F84838" w:rsidRPr="00AE7879">
        <w:trPr>
          <w:jc w:val="center"/>
        </w:trPr>
        <w:tc>
          <w:tcPr>
            <w:tcW w:w="670" w:type="dxa"/>
          </w:tcPr>
          <w:p w:rsidR="00F84838" w:rsidRPr="00AE7879" w:rsidRDefault="00F84838" w:rsidP="00B80807">
            <w:pPr>
              <w:jc w:val="center"/>
            </w:pPr>
          </w:p>
        </w:tc>
        <w:tc>
          <w:tcPr>
            <w:tcW w:w="6863" w:type="dxa"/>
          </w:tcPr>
          <w:p w:rsidR="00F84838" w:rsidRPr="00AE7879" w:rsidRDefault="00F84838" w:rsidP="00B80807">
            <w:r w:rsidRPr="00AE7879">
              <w:t>До 15% результатов измерений имеют размеры шва до 8мм, остальные результаты измерений могут иметь размеры шва до 5мм</w:t>
            </w:r>
          </w:p>
        </w:tc>
        <w:tc>
          <w:tcPr>
            <w:tcW w:w="2168" w:type="dxa"/>
          </w:tcPr>
          <w:p w:rsidR="00F84838" w:rsidRPr="00AE7879" w:rsidRDefault="00F84838" w:rsidP="00B80807">
            <w:r w:rsidRPr="00AE7879">
              <w:t>1 тыс.руб.</w:t>
            </w:r>
          </w:p>
          <w:p w:rsidR="00F84838" w:rsidRPr="00AE7879" w:rsidRDefault="00F84838" w:rsidP="00B80807">
            <w:r w:rsidRPr="00AE7879">
              <w:t>на 1 м/п шва</w:t>
            </w:r>
          </w:p>
        </w:tc>
      </w:tr>
      <w:tr w:rsidR="00F84838" w:rsidRPr="00AE7879">
        <w:trPr>
          <w:jc w:val="center"/>
        </w:trPr>
        <w:tc>
          <w:tcPr>
            <w:tcW w:w="670" w:type="dxa"/>
          </w:tcPr>
          <w:p w:rsidR="00F84838" w:rsidRPr="00AE7879" w:rsidRDefault="00F84838" w:rsidP="00B80807">
            <w:pPr>
              <w:jc w:val="center"/>
            </w:pPr>
          </w:p>
        </w:tc>
        <w:tc>
          <w:tcPr>
            <w:tcW w:w="6863" w:type="dxa"/>
          </w:tcPr>
          <w:p w:rsidR="00F84838" w:rsidRPr="00AE7879" w:rsidRDefault="00F84838" w:rsidP="00B80807">
            <w:r w:rsidRPr="00AE7879">
              <w:t>Свыше 15% результатов измерений имеют размер шва до 8мм или превышает размеры шва более 8мм</w:t>
            </w:r>
          </w:p>
        </w:tc>
        <w:tc>
          <w:tcPr>
            <w:tcW w:w="2168" w:type="dxa"/>
          </w:tcPr>
          <w:p w:rsidR="00F84838" w:rsidRPr="00AE7879" w:rsidRDefault="00F84838" w:rsidP="00B80807">
            <w:r w:rsidRPr="009C70E8">
              <w:t>Работ</w:t>
            </w:r>
            <w:r>
              <w:t>а</w:t>
            </w:r>
            <w:r w:rsidRPr="009C70E8">
              <w:t xml:space="preserve"> не принима</w:t>
            </w:r>
            <w:r>
              <w:t>е</w:t>
            </w:r>
            <w:r w:rsidRPr="009C70E8">
              <w:t>тся</w:t>
            </w:r>
          </w:p>
        </w:tc>
      </w:tr>
      <w:tr w:rsidR="00F84838" w:rsidRPr="00AE7879">
        <w:trPr>
          <w:jc w:val="center"/>
        </w:trPr>
        <w:tc>
          <w:tcPr>
            <w:tcW w:w="670" w:type="dxa"/>
          </w:tcPr>
          <w:p w:rsidR="00F84838" w:rsidRPr="00AE7879" w:rsidRDefault="00F84838" w:rsidP="00B80807">
            <w:pPr>
              <w:jc w:val="center"/>
              <w:rPr>
                <w:b/>
                <w:bCs/>
              </w:rPr>
            </w:pPr>
            <w:r>
              <w:rPr>
                <w:b/>
                <w:bCs/>
              </w:rPr>
              <w:t>8.3</w:t>
            </w:r>
          </w:p>
        </w:tc>
        <w:tc>
          <w:tcPr>
            <w:tcW w:w="6863" w:type="dxa"/>
          </w:tcPr>
          <w:p w:rsidR="00F84838" w:rsidRPr="00AE7879" w:rsidRDefault="00F84838" w:rsidP="00B80807">
            <w:pPr>
              <w:rPr>
                <w:b/>
                <w:bCs/>
              </w:rPr>
            </w:pPr>
            <w:r w:rsidRPr="00AE7879">
              <w:rPr>
                <w:b/>
                <w:bCs/>
              </w:rPr>
              <w:t>Уложенная плитка бетонная тротуарная не соответствует требованиям ГОСТ 17608-91</w:t>
            </w:r>
          </w:p>
        </w:tc>
        <w:tc>
          <w:tcPr>
            <w:tcW w:w="2168" w:type="dxa"/>
          </w:tcPr>
          <w:p w:rsidR="00F84838" w:rsidRPr="00AE7879" w:rsidRDefault="00F84838" w:rsidP="00B80807">
            <w:pPr>
              <w:rPr>
                <w:b/>
                <w:bCs/>
              </w:rPr>
            </w:pPr>
            <w:r w:rsidRPr="009C70E8">
              <w:t>Работ</w:t>
            </w:r>
            <w:r>
              <w:t>а</w:t>
            </w:r>
            <w:r w:rsidRPr="009C70E8">
              <w:t xml:space="preserve"> не принима</w:t>
            </w:r>
            <w:r>
              <w:t>е</w:t>
            </w:r>
            <w:r w:rsidRPr="009C70E8">
              <w:t>тся</w:t>
            </w:r>
          </w:p>
        </w:tc>
      </w:tr>
      <w:tr w:rsidR="00F84838" w:rsidRPr="00AE7879">
        <w:trPr>
          <w:jc w:val="center"/>
        </w:trPr>
        <w:tc>
          <w:tcPr>
            <w:tcW w:w="670" w:type="dxa"/>
          </w:tcPr>
          <w:p w:rsidR="00F84838" w:rsidRPr="00E36280" w:rsidRDefault="00F84838" w:rsidP="00B80807">
            <w:pPr>
              <w:jc w:val="center"/>
              <w:rPr>
                <w:b/>
                <w:bCs/>
                <w:caps/>
              </w:rPr>
            </w:pPr>
            <w:r>
              <w:rPr>
                <w:b/>
                <w:bCs/>
                <w:caps/>
              </w:rPr>
              <w:t>9</w:t>
            </w:r>
          </w:p>
        </w:tc>
        <w:tc>
          <w:tcPr>
            <w:tcW w:w="6863" w:type="dxa"/>
          </w:tcPr>
          <w:p w:rsidR="00F84838" w:rsidRPr="00E36280" w:rsidRDefault="00F84838" w:rsidP="00B80807">
            <w:pPr>
              <w:jc w:val="center"/>
              <w:rPr>
                <w:b/>
                <w:bCs/>
                <w:caps/>
              </w:rPr>
            </w:pPr>
            <w:r w:rsidRPr="00E36280">
              <w:rPr>
                <w:b/>
                <w:bCs/>
                <w:caps/>
              </w:rPr>
              <w:t>Водопропускные трубы</w:t>
            </w:r>
          </w:p>
        </w:tc>
        <w:tc>
          <w:tcPr>
            <w:tcW w:w="2168" w:type="dxa"/>
          </w:tcPr>
          <w:p w:rsidR="00F84838" w:rsidRPr="00E36280" w:rsidRDefault="00F84838" w:rsidP="00B80807">
            <w:pPr>
              <w:rPr>
                <w:b/>
                <w:bCs/>
                <w:caps/>
              </w:rPr>
            </w:pPr>
          </w:p>
        </w:tc>
      </w:tr>
      <w:tr w:rsidR="00F84838" w:rsidRPr="00AE7879">
        <w:trPr>
          <w:jc w:val="center"/>
        </w:trPr>
        <w:tc>
          <w:tcPr>
            <w:tcW w:w="670" w:type="dxa"/>
          </w:tcPr>
          <w:p w:rsidR="00F84838" w:rsidRPr="00666FB8" w:rsidRDefault="00F84838" w:rsidP="00B80807">
            <w:pPr>
              <w:jc w:val="center"/>
              <w:rPr>
                <w:b/>
                <w:bCs/>
              </w:rPr>
            </w:pPr>
            <w:r>
              <w:rPr>
                <w:b/>
                <w:bCs/>
              </w:rPr>
              <w:t>9</w:t>
            </w:r>
            <w:r w:rsidRPr="00666FB8">
              <w:rPr>
                <w:b/>
                <w:bCs/>
              </w:rPr>
              <w:t>.1</w:t>
            </w:r>
          </w:p>
        </w:tc>
        <w:tc>
          <w:tcPr>
            <w:tcW w:w="6863" w:type="dxa"/>
          </w:tcPr>
          <w:p w:rsidR="00F84838" w:rsidRPr="00666FB8" w:rsidRDefault="00F84838" w:rsidP="00B80807">
            <w:pPr>
              <w:rPr>
                <w:b/>
                <w:bCs/>
              </w:rPr>
            </w:pPr>
            <w:r w:rsidRPr="00666FB8">
              <w:rPr>
                <w:b/>
                <w:bCs/>
              </w:rPr>
              <w:t>Относительное смещение смежных звеньев трубы и ж/б элементов</w:t>
            </w:r>
          </w:p>
        </w:tc>
        <w:tc>
          <w:tcPr>
            <w:tcW w:w="2168" w:type="dxa"/>
          </w:tcPr>
          <w:p w:rsidR="00F84838" w:rsidRPr="00666FB8" w:rsidRDefault="00F84838" w:rsidP="00B80807">
            <w:pPr>
              <w:rPr>
                <w:b/>
                <w:bCs/>
              </w:rPr>
            </w:pPr>
          </w:p>
        </w:tc>
      </w:tr>
      <w:tr w:rsidR="00F84838" w:rsidRPr="00AE7879">
        <w:trPr>
          <w:jc w:val="center"/>
        </w:trPr>
        <w:tc>
          <w:tcPr>
            <w:tcW w:w="670" w:type="dxa"/>
          </w:tcPr>
          <w:p w:rsidR="00F84838" w:rsidRPr="00666FB8" w:rsidRDefault="00F84838" w:rsidP="00B80807">
            <w:pPr>
              <w:jc w:val="center"/>
            </w:pPr>
          </w:p>
        </w:tc>
        <w:tc>
          <w:tcPr>
            <w:tcW w:w="6863" w:type="dxa"/>
          </w:tcPr>
          <w:p w:rsidR="00F84838" w:rsidRPr="00666FB8" w:rsidRDefault="00F84838" w:rsidP="00B80807">
            <w:r w:rsidRPr="00666FB8">
              <w:t>На 1 стыке смещение может иметь отклонение до 10мм</w:t>
            </w:r>
          </w:p>
        </w:tc>
        <w:tc>
          <w:tcPr>
            <w:tcW w:w="2168" w:type="dxa"/>
          </w:tcPr>
          <w:p w:rsidR="00F84838" w:rsidRPr="00666FB8" w:rsidRDefault="00F84838" w:rsidP="00B80807">
            <w:r w:rsidRPr="00666FB8">
              <w:t>Снижение не производится</w:t>
            </w:r>
          </w:p>
        </w:tc>
      </w:tr>
      <w:tr w:rsidR="00F84838" w:rsidRPr="00E36280">
        <w:trPr>
          <w:jc w:val="center"/>
        </w:trPr>
        <w:tc>
          <w:tcPr>
            <w:tcW w:w="670" w:type="dxa"/>
          </w:tcPr>
          <w:p w:rsidR="00F84838" w:rsidRPr="00666FB8" w:rsidRDefault="00F84838" w:rsidP="00B80807">
            <w:pPr>
              <w:jc w:val="center"/>
            </w:pPr>
          </w:p>
        </w:tc>
        <w:tc>
          <w:tcPr>
            <w:tcW w:w="6863" w:type="dxa"/>
          </w:tcPr>
          <w:p w:rsidR="00F84838" w:rsidRPr="00666FB8" w:rsidRDefault="00F84838" w:rsidP="00B80807">
            <w:r w:rsidRPr="00666FB8">
              <w:t>На 1 стыке смещение может иметь отклонение до 15мм</w:t>
            </w:r>
          </w:p>
        </w:tc>
        <w:tc>
          <w:tcPr>
            <w:tcW w:w="2168" w:type="dxa"/>
          </w:tcPr>
          <w:p w:rsidR="00F84838" w:rsidRPr="00666FB8" w:rsidRDefault="00F84838" w:rsidP="00B80807">
            <w:r w:rsidRPr="00666FB8">
              <w:t>5тыс. руб. за один стык</w:t>
            </w:r>
          </w:p>
        </w:tc>
      </w:tr>
      <w:tr w:rsidR="00F84838" w:rsidRPr="00666FB8">
        <w:trPr>
          <w:jc w:val="center"/>
        </w:trPr>
        <w:tc>
          <w:tcPr>
            <w:tcW w:w="670" w:type="dxa"/>
          </w:tcPr>
          <w:p w:rsidR="00F84838" w:rsidRPr="00666FB8" w:rsidRDefault="00F84838" w:rsidP="00B80807">
            <w:pPr>
              <w:jc w:val="center"/>
            </w:pPr>
          </w:p>
        </w:tc>
        <w:tc>
          <w:tcPr>
            <w:tcW w:w="6863" w:type="dxa"/>
          </w:tcPr>
          <w:p w:rsidR="00F84838" w:rsidRPr="00666FB8" w:rsidRDefault="00F84838" w:rsidP="00B80807">
            <w:r w:rsidRPr="00666FB8">
              <w:t>На 1 стыке смещение более 15мм</w:t>
            </w:r>
          </w:p>
        </w:tc>
        <w:tc>
          <w:tcPr>
            <w:tcW w:w="2168" w:type="dxa"/>
          </w:tcPr>
          <w:p w:rsidR="00F84838" w:rsidRPr="00666FB8" w:rsidRDefault="00F84838" w:rsidP="00B80807">
            <w:r w:rsidRPr="009C70E8">
              <w:t>Работ</w:t>
            </w:r>
            <w:r>
              <w:t>а</w:t>
            </w:r>
            <w:r w:rsidRPr="009C70E8">
              <w:t xml:space="preserve"> не принима</w:t>
            </w:r>
            <w:r>
              <w:t>е</w:t>
            </w:r>
            <w:r w:rsidRPr="009C70E8">
              <w:t>тся</w:t>
            </w:r>
          </w:p>
        </w:tc>
      </w:tr>
      <w:tr w:rsidR="00F84838" w:rsidRPr="00666FB8">
        <w:trPr>
          <w:jc w:val="center"/>
        </w:trPr>
        <w:tc>
          <w:tcPr>
            <w:tcW w:w="670" w:type="dxa"/>
          </w:tcPr>
          <w:p w:rsidR="00F84838" w:rsidRPr="00666FB8" w:rsidRDefault="00F84838" w:rsidP="00B80807">
            <w:pPr>
              <w:jc w:val="center"/>
              <w:rPr>
                <w:b/>
                <w:bCs/>
              </w:rPr>
            </w:pPr>
            <w:r>
              <w:rPr>
                <w:b/>
                <w:bCs/>
              </w:rPr>
              <w:t>9</w:t>
            </w:r>
            <w:r w:rsidRPr="00666FB8">
              <w:rPr>
                <w:b/>
                <w:bCs/>
              </w:rPr>
              <w:t>.2</w:t>
            </w:r>
          </w:p>
        </w:tc>
        <w:tc>
          <w:tcPr>
            <w:tcW w:w="6863" w:type="dxa"/>
          </w:tcPr>
          <w:p w:rsidR="00F84838" w:rsidRPr="00666FB8" w:rsidRDefault="00F84838" w:rsidP="00B80807">
            <w:pPr>
              <w:rPr>
                <w:b/>
                <w:bCs/>
              </w:rPr>
            </w:pPr>
            <w:r w:rsidRPr="00666FB8">
              <w:rPr>
                <w:b/>
                <w:bCs/>
              </w:rPr>
              <w:t>Зазор между звеньями трубы</w:t>
            </w:r>
          </w:p>
        </w:tc>
        <w:tc>
          <w:tcPr>
            <w:tcW w:w="2168" w:type="dxa"/>
          </w:tcPr>
          <w:p w:rsidR="00F84838" w:rsidRPr="00666FB8" w:rsidRDefault="00F84838" w:rsidP="00B80807">
            <w:pPr>
              <w:rPr>
                <w:b/>
                <w:bCs/>
              </w:rPr>
            </w:pPr>
          </w:p>
        </w:tc>
      </w:tr>
      <w:tr w:rsidR="00F84838" w:rsidRPr="00666FB8">
        <w:trPr>
          <w:jc w:val="center"/>
        </w:trPr>
        <w:tc>
          <w:tcPr>
            <w:tcW w:w="670" w:type="dxa"/>
          </w:tcPr>
          <w:p w:rsidR="00F84838" w:rsidRPr="00666FB8" w:rsidRDefault="00F84838" w:rsidP="00B80807">
            <w:pPr>
              <w:jc w:val="center"/>
            </w:pPr>
          </w:p>
        </w:tc>
        <w:tc>
          <w:tcPr>
            <w:tcW w:w="6863" w:type="dxa"/>
          </w:tcPr>
          <w:p w:rsidR="00F84838" w:rsidRPr="00666FB8" w:rsidRDefault="00F84838" w:rsidP="00B80807">
            <w:r w:rsidRPr="00666FB8">
              <w:t>На одном стыке зазор между звеньями может иметь отклонения от "минус" 5мм до "плюс" 5мм</w:t>
            </w:r>
          </w:p>
        </w:tc>
        <w:tc>
          <w:tcPr>
            <w:tcW w:w="2168" w:type="dxa"/>
          </w:tcPr>
          <w:p w:rsidR="00F84838" w:rsidRPr="00666FB8" w:rsidRDefault="00F84838" w:rsidP="00B80807">
            <w:r w:rsidRPr="00666FB8">
              <w:t>Снижение не производится</w:t>
            </w:r>
          </w:p>
        </w:tc>
      </w:tr>
      <w:tr w:rsidR="00F84838" w:rsidRPr="00666FB8">
        <w:trPr>
          <w:jc w:val="center"/>
        </w:trPr>
        <w:tc>
          <w:tcPr>
            <w:tcW w:w="670" w:type="dxa"/>
          </w:tcPr>
          <w:p w:rsidR="00F84838" w:rsidRPr="00666FB8" w:rsidRDefault="00F84838" w:rsidP="00B80807">
            <w:pPr>
              <w:jc w:val="center"/>
            </w:pPr>
          </w:p>
        </w:tc>
        <w:tc>
          <w:tcPr>
            <w:tcW w:w="6863" w:type="dxa"/>
          </w:tcPr>
          <w:p w:rsidR="00F84838" w:rsidRPr="00666FB8" w:rsidRDefault="00F84838" w:rsidP="00B80807">
            <w:r w:rsidRPr="00666FB8">
              <w:t>На одном стыке зазор между звеньями имеет отклонения от "минус" 5-10мм до "плюс" 5-10мм</w:t>
            </w:r>
          </w:p>
        </w:tc>
        <w:tc>
          <w:tcPr>
            <w:tcW w:w="2168" w:type="dxa"/>
          </w:tcPr>
          <w:p w:rsidR="00F84838" w:rsidRPr="00666FB8" w:rsidRDefault="00F84838" w:rsidP="00B80807">
            <w:r w:rsidRPr="00666FB8">
              <w:t>5тыс. руб. за один стык</w:t>
            </w:r>
          </w:p>
        </w:tc>
      </w:tr>
      <w:tr w:rsidR="00F84838" w:rsidRPr="00666FB8">
        <w:trPr>
          <w:jc w:val="center"/>
        </w:trPr>
        <w:tc>
          <w:tcPr>
            <w:tcW w:w="670" w:type="dxa"/>
          </w:tcPr>
          <w:p w:rsidR="00F84838" w:rsidRPr="00666FB8" w:rsidRDefault="00F84838" w:rsidP="00B80807">
            <w:pPr>
              <w:jc w:val="center"/>
            </w:pPr>
          </w:p>
        </w:tc>
        <w:tc>
          <w:tcPr>
            <w:tcW w:w="6863" w:type="dxa"/>
          </w:tcPr>
          <w:p w:rsidR="00F84838" w:rsidRPr="00666FB8" w:rsidRDefault="00F84838" w:rsidP="00B80807">
            <w:r w:rsidRPr="00666FB8">
              <w:t>На одном стыке зазор между звеньями имеет отклонения свыше 10мм</w:t>
            </w:r>
          </w:p>
        </w:tc>
        <w:tc>
          <w:tcPr>
            <w:tcW w:w="2168" w:type="dxa"/>
          </w:tcPr>
          <w:p w:rsidR="00F84838" w:rsidRPr="00666FB8" w:rsidRDefault="00F84838" w:rsidP="00B80807">
            <w:r w:rsidRPr="009C70E8">
              <w:t>Работ</w:t>
            </w:r>
            <w:r>
              <w:t>а</w:t>
            </w:r>
            <w:r w:rsidRPr="009C70E8">
              <w:t xml:space="preserve"> не принима</w:t>
            </w:r>
            <w:r>
              <w:t>е</w:t>
            </w:r>
            <w:r w:rsidRPr="009C70E8">
              <w:t>тся</w:t>
            </w:r>
          </w:p>
        </w:tc>
      </w:tr>
      <w:tr w:rsidR="00F84838" w:rsidRPr="00666FB8">
        <w:trPr>
          <w:jc w:val="center"/>
        </w:trPr>
        <w:tc>
          <w:tcPr>
            <w:tcW w:w="670" w:type="dxa"/>
          </w:tcPr>
          <w:p w:rsidR="00F84838" w:rsidRPr="009B35A9" w:rsidRDefault="00F84838" w:rsidP="00B80807">
            <w:pPr>
              <w:jc w:val="center"/>
              <w:rPr>
                <w:b/>
                <w:bCs/>
              </w:rPr>
            </w:pPr>
            <w:r>
              <w:rPr>
                <w:b/>
                <w:bCs/>
              </w:rPr>
              <w:t>9</w:t>
            </w:r>
            <w:r w:rsidRPr="009B35A9">
              <w:rPr>
                <w:b/>
                <w:bCs/>
              </w:rPr>
              <w:t>.3</w:t>
            </w:r>
          </w:p>
        </w:tc>
        <w:tc>
          <w:tcPr>
            <w:tcW w:w="6863" w:type="dxa"/>
          </w:tcPr>
          <w:p w:rsidR="00F84838" w:rsidRPr="009B35A9" w:rsidRDefault="00F84838" w:rsidP="00B80807">
            <w:pPr>
              <w:rPr>
                <w:b/>
                <w:bCs/>
              </w:rPr>
            </w:pPr>
            <w:r w:rsidRPr="009B35A9">
              <w:rPr>
                <w:b/>
                <w:bCs/>
              </w:rPr>
              <w:t>Отклонение от проектной величины продольной оси в плане и профиле свыше 50мм</w:t>
            </w:r>
          </w:p>
        </w:tc>
        <w:tc>
          <w:tcPr>
            <w:tcW w:w="2168" w:type="dxa"/>
          </w:tcPr>
          <w:p w:rsidR="00F84838" w:rsidRPr="009B35A9" w:rsidRDefault="00F84838" w:rsidP="00B80807">
            <w:pPr>
              <w:rPr>
                <w:b/>
                <w:bCs/>
              </w:rPr>
            </w:pPr>
            <w:r w:rsidRPr="009C70E8">
              <w:t>Работ</w:t>
            </w:r>
            <w:r>
              <w:t>а</w:t>
            </w:r>
            <w:r w:rsidRPr="009C70E8">
              <w:t xml:space="preserve"> не принима</w:t>
            </w:r>
            <w:r>
              <w:t>е</w:t>
            </w:r>
            <w:r w:rsidRPr="009C70E8">
              <w:t>тся</w:t>
            </w:r>
          </w:p>
        </w:tc>
      </w:tr>
      <w:tr w:rsidR="00F84838" w:rsidRPr="00666FB8">
        <w:trPr>
          <w:jc w:val="center"/>
        </w:trPr>
        <w:tc>
          <w:tcPr>
            <w:tcW w:w="670" w:type="dxa"/>
          </w:tcPr>
          <w:p w:rsidR="00F84838" w:rsidRPr="009B35A9" w:rsidRDefault="00F84838" w:rsidP="00B80807">
            <w:pPr>
              <w:jc w:val="center"/>
              <w:rPr>
                <w:b/>
                <w:bCs/>
              </w:rPr>
            </w:pPr>
            <w:r>
              <w:rPr>
                <w:b/>
                <w:bCs/>
              </w:rPr>
              <w:t>9</w:t>
            </w:r>
            <w:r w:rsidRPr="009B35A9">
              <w:rPr>
                <w:b/>
                <w:bCs/>
              </w:rPr>
              <w:t>.4</w:t>
            </w:r>
          </w:p>
        </w:tc>
        <w:tc>
          <w:tcPr>
            <w:tcW w:w="6863" w:type="dxa"/>
          </w:tcPr>
          <w:p w:rsidR="00F84838" w:rsidRPr="009B35A9" w:rsidRDefault="00F84838" w:rsidP="00B80807">
            <w:pPr>
              <w:rPr>
                <w:b/>
                <w:bCs/>
              </w:rPr>
            </w:pPr>
            <w:r w:rsidRPr="009B35A9">
              <w:rPr>
                <w:b/>
                <w:bCs/>
              </w:rPr>
              <w:t>Строительный подъем (величина)</w:t>
            </w:r>
          </w:p>
        </w:tc>
        <w:tc>
          <w:tcPr>
            <w:tcW w:w="2168" w:type="dxa"/>
          </w:tcPr>
          <w:p w:rsidR="00F84838" w:rsidRPr="009B35A9" w:rsidRDefault="00F84838" w:rsidP="00B80807">
            <w:pPr>
              <w:rPr>
                <w:b/>
                <w:bCs/>
              </w:rPr>
            </w:pPr>
          </w:p>
        </w:tc>
      </w:tr>
      <w:tr w:rsidR="00F84838" w:rsidRPr="00666FB8">
        <w:trPr>
          <w:jc w:val="center"/>
        </w:trPr>
        <w:tc>
          <w:tcPr>
            <w:tcW w:w="670" w:type="dxa"/>
          </w:tcPr>
          <w:p w:rsidR="00F84838" w:rsidRPr="009B35A9" w:rsidRDefault="00F84838" w:rsidP="00B80807">
            <w:pPr>
              <w:jc w:val="center"/>
            </w:pPr>
          </w:p>
        </w:tc>
        <w:tc>
          <w:tcPr>
            <w:tcW w:w="6863" w:type="dxa"/>
            <w:vAlign w:val="center"/>
          </w:tcPr>
          <w:p w:rsidR="00F84838" w:rsidRPr="009B35A9" w:rsidRDefault="00F84838" w:rsidP="00B80807">
            <w:pPr>
              <w:pStyle w:val="List"/>
              <w:ind w:left="0" w:firstLine="0"/>
              <w:rPr>
                <w:lang w:val="ru-RU"/>
              </w:rPr>
            </w:pPr>
            <w:r w:rsidRPr="009B35A9">
              <w:rPr>
                <w:lang w:val="ru-RU"/>
              </w:rPr>
              <w:t>Отклонение от проектного (расчетного) значения  до ± 1см</w:t>
            </w:r>
          </w:p>
        </w:tc>
        <w:tc>
          <w:tcPr>
            <w:tcW w:w="2168" w:type="dxa"/>
            <w:vAlign w:val="center"/>
          </w:tcPr>
          <w:p w:rsidR="00F84838" w:rsidRPr="009B35A9" w:rsidRDefault="00F84838" w:rsidP="00B80807">
            <w:pPr>
              <w:pStyle w:val="List"/>
              <w:ind w:left="0" w:firstLine="0"/>
              <w:rPr>
                <w:lang w:val="ru-RU"/>
              </w:rPr>
            </w:pPr>
            <w:r w:rsidRPr="00666FB8">
              <w:t>Снижение не производится</w:t>
            </w:r>
          </w:p>
        </w:tc>
      </w:tr>
      <w:tr w:rsidR="00F84838" w:rsidRPr="009B35A9">
        <w:trPr>
          <w:jc w:val="center"/>
        </w:trPr>
        <w:tc>
          <w:tcPr>
            <w:tcW w:w="670" w:type="dxa"/>
          </w:tcPr>
          <w:p w:rsidR="00F84838" w:rsidRPr="009B35A9" w:rsidRDefault="00F84838" w:rsidP="00B80807">
            <w:pPr>
              <w:jc w:val="center"/>
            </w:pPr>
          </w:p>
        </w:tc>
        <w:tc>
          <w:tcPr>
            <w:tcW w:w="6863" w:type="dxa"/>
            <w:vAlign w:val="center"/>
          </w:tcPr>
          <w:p w:rsidR="00F84838" w:rsidRPr="009B35A9" w:rsidRDefault="00F84838" w:rsidP="00B80807">
            <w:pPr>
              <w:pStyle w:val="List"/>
              <w:ind w:left="0" w:firstLine="0"/>
              <w:rPr>
                <w:lang w:val="ru-RU"/>
              </w:rPr>
            </w:pPr>
            <w:r w:rsidRPr="009B35A9">
              <w:rPr>
                <w:lang w:val="ru-RU"/>
              </w:rPr>
              <w:t>Отклонение от проектного (расчетного) значения  свыше ± 1см до ±2см</w:t>
            </w:r>
          </w:p>
        </w:tc>
        <w:tc>
          <w:tcPr>
            <w:tcW w:w="2168" w:type="dxa"/>
            <w:vAlign w:val="center"/>
          </w:tcPr>
          <w:p w:rsidR="00F84838" w:rsidRPr="009B35A9" w:rsidRDefault="00F84838" w:rsidP="00B80807">
            <w:pPr>
              <w:pStyle w:val="List"/>
              <w:ind w:left="0" w:firstLine="0"/>
              <w:rPr>
                <w:lang w:val="ru-RU"/>
              </w:rPr>
            </w:pPr>
            <w:r w:rsidRPr="009B35A9">
              <w:rPr>
                <w:lang w:val="ru-RU"/>
              </w:rPr>
              <w:t>20 тыс.руб.</w:t>
            </w:r>
          </w:p>
        </w:tc>
      </w:tr>
      <w:tr w:rsidR="00F84838" w:rsidRPr="009B35A9">
        <w:trPr>
          <w:jc w:val="center"/>
        </w:trPr>
        <w:tc>
          <w:tcPr>
            <w:tcW w:w="670" w:type="dxa"/>
          </w:tcPr>
          <w:p w:rsidR="00F84838" w:rsidRPr="009B35A9" w:rsidRDefault="00F84838" w:rsidP="00B80807">
            <w:pPr>
              <w:jc w:val="center"/>
            </w:pPr>
          </w:p>
        </w:tc>
        <w:tc>
          <w:tcPr>
            <w:tcW w:w="6863" w:type="dxa"/>
            <w:vAlign w:val="center"/>
          </w:tcPr>
          <w:p w:rsidR="00F84838" w:rsidRPr="009B35A9" w:rsidRDefault="00F84838" w:rsidP="00B80807">
            <w:pPr>
              <w:pStyle w:val="List"/>
              <w:ind w:left="0" w:firstLine="0"/>
              <w:rPr>
                <w:lang w:val="ru-RU"/>
              </w:rPr>
            </w:pPr>
            <w:r w:rsidRPr="009B35A9">
              <w:rPr>
                <w:lang w:val="ru-RU"/>
              </w:rPr>
              <w:t>Отклонение от проектного (расчетного) значения  свыше ± 2см</w:t>
            </w:r>
          </w:p>
        </w:tc>
        <w:tc>
          <w:tcPr>
            <w:tcW w:w="2168" w:type="dxa"/>
            <w:vAlign w:val="center"/>
          </w:tcPr>
          <w:p w:rsidR="00F84838" w:rsidRPr="009B35A9" w:rsidRDefault="00F84838" w:rsidP="00B80807">
            <w:pPr>
              <w:pStyle w:val="List"/>
              <w:ind w:left="0" w:firstLine="0"/>
              <w:rPr>
                <w:lang w:val="ru-RU"/>
              </w:rPr>
            </w:pPr>
            <w:r w:rsidRPr="009C70E8">
              <w:t>Работ</w:t>
            </w:r>
            <w:r>
              <w:t>а</w:t>
            </w:r>
            <w:r w:rsidRPr="009C70E8">
              <w:t xml:space="preserve"> не принима</w:t>
            </w:r>
            <w:r>
              <w:t>е</w:t>
            </w:r>
            <w:r w:rsidRPr="009C70E8">
              <w:t>тся</w:t>
            </w:r>
          </w:p>
        </w:tc>
      </w:tr>
      <w:tr w:rsidR="00F84838" w:rsidRPr="009B35A9">
        <w:trPr>
          <w:jc w:val="center"/>
        </w:trPr>
        <w:tc>
          <w:tcPr>
            <w:tcW w:w="670" w:type="dxa"/>
          </w:tcPr>
          <w:p w:rsidR="00F84838" w:rsidRPr="009B35A9" w:rsidRDefault="00F84838" w:rsidP="00B80807">
            <w:pPr>
              <w:jc w:val="center"/>
              <w:rPr>
                <w:b/>
                <w:bCs/>
              </w:rPr>
            </w:pPr>
            <w:r>
              <w:rPr>
                <w:b/>
                <w:bCs/>
              </w:rPr>
              <w:t>9.5</w:t>
            </w:r>
          </w:p>
        </w:tc>
        <w:tc>
          <w:tcPr>
            <w:tcW w:w="6863" w:type="dxa"/>
          </w:tcPr>
          <w:p w:rsidR="00F84838" w:rsidRPr="009B35A9" w:rsidRDefault="00F84838" w:rsidP="00B80807">
            <w:pPr>
              <w:rPr>
                <w:b/>
                <w:bCs/>
              </w:rPr>
            </w:pPr>
            <w:r w:rsidRPr="009B35A9">
              <w:rPr>
                <w:b/>
                <w:bCs/>
              </w:rPr>
              <w:t>Элементы ж\б трубы не соответствующие требованиям ГОСТ 6482-88, ГОСТ 22000-86</w:t>
            </w:r>
          </w:p>
        </w:tc>
        <w:tc>
          <w:tcPr>
            <w:tcW w:w="2168" w:type="dxa"/>
          </w:tcPr>
          <w:p w:rsidR="00F84838" w:rsidRPr="009B35A9" w:rsidRDefault="00F84838" w:rsidP="00B80807">
            <w:pPr>
              <w:rPr>
                <w:b/>
                <w:bCs/>
              </w:rPr>
            </w:pPr>
            <w:r w:rsidRPr="009C70E8">
              <w:t>Работ</w:t>
            </w:r>
            <w:r>
              <w:t>а</w:t>
            </w:r>
            <w:r w:rsidRPr="009C70E8">
              <w:t xml:space="preserve"> не принима</w:t>
            </w:r>
            <w:r>
              <w:t>е</w:t>
            </w:r>
            <w:r w:rsidRPr="009C70E8">
              <w:t>тся</w:t>
            </w:r>
          </w:p>
        </w:tc>
      </w:tr>
      <w:tr w:rsidR="00F84838" w:rsidRPr="009B35A9">
        <w:trPr>
          <w:jc w:val="center"/>
        </w:trPr>
        <w:tc>
          <w:tcPr>
            <w:tcW w:w="670" w:type="dxa"/>
          </w:tcPr>
          <w:p w:rsidR="00F84838" w:rsidRPr="00E36280" w:rsidRDefault="00F84838" w:rsidP="00B80807">
            <w:pPr>
              <w:jc w:val="center"/>
              <w:rPr>
                <w:b/>
                <w:bCs/>
                <w:caps/>
              </w:rPr>
            </w:pPr>
            <w:r>
              <w:rPr>
                <w:b/>
                <w:bCs/>
                <w:caps/>
              </w:rPr>
              <w:t>10</w:t>
            </w:r>
          </w:p>
        </w:tc>
        <w:tc>
          <w:tcPr>
            <w:tcW w:w="6863" w:type="dxa"/>
          </w:tcPr>
          <w:p w:rsidR="00F84838" w:rsidRPr="00E36280" w:rsidRDefault="00F84838" w:rsidP="00B80807">
            <w:pPr>
              <w:jc w:val="center"/>
              <w:rPr>
                <w:b/>
                <w:bCs/>
                <w:caps/>
              </w:rPr>
            </w:pPr>
            <w:r w:rsidRPr="00E36280">
              <w:rPr>
                <w:b/>
                <w:bCs/>
                <w:caps/>
              </w:rPr>
              <w:t>Барьерное и пешеходное ограждение</w:t>
            </w:r>
          </w:p>
        </w:tc>
        <w:tc>
          <w:tcPr>
            <w:tcW w:w="2168" w:type="dxa"/>
          </w:tcPr>
          <w:p w:rsidR="00F84838" w:rsidRPr="00E36280" w:rsidRDefault="00F84838" w:rsidP="00B80807">
            <w:pPr>
              <w:rPr>
                <w:b/>
                <w:bCs/>
                <w:caps/>
              </w:rPr>
            </w:pPr>
          </w:p>
        </w:tc>
      </w:tr>
      <w:tr w:rsidR="00F84838" w:rsidRPr="009B35A9">
        <w:trPr>
          <w:jc w:val="center"/>
        </w:trPr>
        <w:tc>
          <w:tcPr>
            <w:tcW w:w="670" w:type="dxa"/>
          </w:tcPr>
          <w:p w:rsidR="00F84838" w:rsidRPr="005E124A" w:rsidRDefault="00F84838" w:rsidP="00B80807">
            <w:pPr>
              <w:jc w:val="center"/>
              <w:rPr>
                <w:b/>
                <w:bCs/>
              </w:rPr>
            </w:pPr>
            <w:r>
              <w:rPr>
                <w:b/>
                <w:bCs/>
              </w:rPr>
              <w:t>10</w:t>
            </w:r>
            <w:r w:rsidRPr="005E124A">
              <w:rPr>
                <w:b/>
                <w:bCs/>
              </w:rPr>
              <w:t>.1</w:t>
            </w:r>
          </w:p>
        </w:tc>
        <w:tc>
          <w:tcPr>
            <w:tcW w:w="6863" w:type="dxa"/>
          </w:tcPr>
          <w:p w:rsidR="00F84838" w:rsidRPr="005E124A" w:rsidRDefault="00F84838" w:rsidP="00B80807">
            <w:pPr>
              <w:rPr>
                <w:b/>
                <w:bCs/>
              </w:rPr>
            </w:pPr>
            <w:r w:rsidRPr="005E124A">
              <w:rPr>
                <w:b/>
                <w:bCs/>
              </w:rPr>
              <w:t>Высота ограждения</w:t>
            </w:r>
          </w:p>
        </w:tc>
        <w:tc>
          <w:tcPr>
            <w:tcW w:w="2168" w:type="dxa"/>
          </w:tcPr>
          <w:p w:rsidR="00F84838" w:rsidRPr="005E124A" w:rsidRDefault="00F84838" w:rsidP="00B80807">
            <w:pPr>
              <w:rPr>
                <w:b/>
                <w:bCs/>
              </w:rPr>
            </w:pPr>
          </w:p>
        </w:tc>
      </w:tr>
      <w:tr w:rsidR="00F84838" w:rsidRPr="009B35A9">
        <w:trPr>
          <w:jc w:val="center"/>
        </w:trPr>
        <w:tc>
          <w:tcPr>
            <w:tcW w:w="670" w:type="dxa"/>
          </w:tcPr>
          <w:p w:rsidR="00F84838" w:rsidRPr="005E124A" w:rsidRDefault="00F84838" w:rsidP="00B80807">
            <w:pPr>
              <w:jc w:val="center"/>
            </w:pPr>
          </w:p>
        </w:tc>
        <w:tc>
          <w:tcPr>
            <w:tcW w:w="6863" w:type="dxa"/>
            <w:vAlign w:val="center"/>
          </w:tcPr>
          <w:p w:rsidR="00F84838" w:rsidRPr="005E124A" w:rsidRDefault="00F84838" w:rsidP="00B80807">
            <w:pPr>
              <w:pStyle w:val="List"/>
              <w:ind w:left="0" w:firstLine="0"/>
              <w:rPr>
                <w:lang w:val="ru-RU"/>
              </w:rPr>
            </w:pPr>
            <w:r w:rsidRPr="005E124A">
              <w:rPr>
                <w:lang w:val="ru-RU"/>
              </w:rPr>
              <w:t>Отклонение от нормативных требований и проектных значений до ± 1см</w:t>
            </w:r>
          </w:p>
        </w:tc>
        <w:tc>
          <w:tcPr>
            <w:tcW w:w="2168" w:type="dxa"/>
            <w:vAlign w:val="center"/>
          </w:tcPr>
          <w:p w:rsidR="00F84838" w:rsidRPr="005E124A" w:rsidRDefault="00F84838" w:rsidP="00B80807">
            <w:pPr>
              <w:pStyle w:val="List"/>
              <w:ind w:left="0" w:firstLine="0"/>
              <w:rPr>
                <w:lang w:val="ru-RU"/>
              </w:rPr>
            </w:pPr>
            <w:r w:rsidRPr="005E124A">
              <w:t>Снижение не производится</w:t>
            </w:r>
          </w:p>
        </w:tc>
      </w:tr>
      <w:tr w:rsidR="00F84838" w:rsidRPr="00E36280">
        <w:trPr>
          <w:jc w:val="center"/>
        </w:trPr>
        <w:tc>
          <w:tcPr>
            <w:tcW w:w="670" w:type="dxa"/>
          </w:tcPr>
          <w:p w:rsidR="00F84838" w:rsidRPr="005E124A" w:rsidRDefault="00F84838" w:rsidP="00B80807">
            <w:pPr>
              <w:jc w:val="center"/>
            </w:pPr>
          </w:p>
        </w:tc>
        <w:tc>
          <w:tcPr>
            <w:tcW w:w="6863" w:type="dxa"/>
            <w:vAlign w:val="center"/>
          </w:tcPr>
          <w:p w:rsidR="00F84838" w:rsidRPr="005E124A" w:rsidRDefault="00F84838" w:rsidP="00B80807">
            <w:pPr>
              <w:pStyle w:val="List"/>
              <w:ind w:left="0" w:firstLine="0"/>
              <w:rPr>
                <w:lang w:val="ru-RU"/>
              </w:rPr>
            </w:pPr>
            <w:r w:rsidRPr="005E124A">
              <w:rPr>
                <w:lang w:val="ru-RU"/>
              </w:rPr>
              <w:t xml:space="preserve">Отклонение от нормативных требований и проектных значений свыше ± 1см до ± 2см </w:t>
            </w:r>
          </w:p>
        </w:tc>
        <w:tc>
          <w:tcPr>
            <w:tcW w:w="2168" w:type="dxa"/>
            <w:vAlign w:val="center"/>
          </w:tcPr>
          <w:p w:rsidR="00F84838" w:rsidRPr="005E124A" w:rsidRDefault="00F84838" w:rsidP="00B80807">
            <w:pPr>
              <w:pStyle w:val="List"/>
              <w:ind w:left="0" w:firstLine="0"/>
              <w:rPr>
                <w:lang w:val="ru-RU"/>
              </w:rPr>
            </w:pPr>
            <w:r w:rsidRPr="005E124A">
              <w:rPr>
                <w:lang w:val="ru-RU"/>
              </w:rPr>
              <w:t>5 тыс. руб. за каждое измеренное отклонение</w:t>
            </w:r>
          </w:p>
        </w:tc>
      </w:tr>
      <w:tr w:rsidR="00F84838" w:rsidRPr="005E124A">
        <w:trPr>
          <w:jc w:val="center"/>
        </w:trPr>
        <w:tc>
          <w:tcPr>
            <w:tcW w:w="670" w:type="dxa"/>
          </w:tcPr>
          <w:p w:rsidR="00F84838" w:rsidRPr="005E124A" w:rsidRDefault="00F84838" w:rsidP="00B80807">
            <w:pPr>
              <w:jc w:val="center"/>
              <w:rPr>
                <w:b/>
                <w:bCs/>
              </w:rPr>
            </w:pPr>
          </w:p>
        </w:tc>
        <w:tc>
          <w:tcPr>
            <w:tcW w:w="6863" w:type="dxa"/>
            <w:vAlign w:val="center"/>
          </w:tcPr>
          <w:p w:rsidR="00F84838" w:rsidRPr="005E124A" w:rsidRDefault="00F84838" w:rsidP="00B80807">
            <w:pPr>
              <w:pStyle w:val="List"/>
              <w:ind w:left="0" w:firstLine="0"/>
              <w:rPr>
                <w:lang w:val="ru-RU"/>
              </w:rPr>
            </w:pPr>
            <w:r w:rsidRPr="005E124A">
              <w:rPr>
                <w:lang w:val="ru-RU"/>
              </w:rPr>
              <w:t>Отклонение от нормативных требований и проектных значений свыше ± 2 см до ± 3см</w:t>
            </w:r>
          </w:p>
        </w:tc>
        <w:tc>
          <w:tcPr>
            <w:tcW w:w="2168" w:type="dxa"/>
            <w:vAlign w:val="center"/>
          </w:tcPr>
          <w:p w:rsidR="00F84838" w:rsidRPr="005E124A" w:rsidRDefault="00F84838" w:rsidP="00B80807">
            <w:pPr>
              <w:pStyle w:val="List"/>
              <w:ind w:left="0" w:firstLine="0"/>
              <w:rPr>
                <w:lang w:val="ru-RU"/>
              </w:rPr>
            </w:pPr>
            <w:r w:rsidRPr="005E124A">
              <w:rPr>
                <w:lang w:val="ru-RU"/>
              </w:rPr>
              <w:t>10 тыс. руб. за каждое измеренное отклонение</w:t>
            </w:r>
          </w:p>
        </w:tc>
      </w:tr>
      <w:tr w:rsidR="00F84838" w:rsidRPr="005E124A">
        <w:trPr>
          <w:jc w:val="center"/>
        </w:trPr>
        <w:tc>
          <w:tcPr>
            <w:tcW w:w="670" w:type="dxa"/>
          </w:tcPr>
          <w:p w:rsidR="00F84838" w:rsidRPr="005E124A" w:rsidRDefault="00F84838" w:rsidP="00B80807">
            <w:pPr>
              <w:jc w:val="center"/>
              <w:rPr>
                <w:b/>
                <w:bCs/>
              </w:rPr>
            </w:pPr>
          </w:p>
        </w:tc>
        <w:tc>
          <w:tcPr>
            <w:tcW w:w="6863" w:type="dxa"/>
            <w:vAlign w:val="center"/>
          </w:tcPr>
          <w:p w:rsidR="00F84838" w:rsidRPr="005E124A" w:rsidRDefault="00F84838" w:rsidP="00B80807">
            <w:pPr>
              <w:pStyle w:val="List"/>
              <w:ind w:left="0" w:firstLine="0"/>
              <w:rPr>
                <w:lang w:val="ru-RU"/>
              </w:rPr>
            </w:pPr>
            <w:r w:rsidRPr="005E124A">
              <w:rPr>
                <w:lang w:val="ru-RU"/>
              </w:rPr>
              <w:t xml:space="preserve">Отклонение от нормативных требований и проектных значений свыше ± 3см </w:t>
            </w:r>
          </w:p>
        </w:tc>
        <w:tc>
          <w:tcPr>
            <w:tcW w:w="2168" w:type="dxa"/>
            <w:vAlign w:val="center"/>
          </w:tcPr>
          <w:p w:rsidR="00F84838" w:rsidRPr="005E124A" w:rsidRDefault="00F84838" w:rsidP="00B80807">
            <w:pPr>
              <w:pStyle w:val="List"/>
              <w:ind w:left="0" w:firstLine="0"/>
              <w:rPr>
                <w:lang w:val="ru-RU"/>
              </w:rPr>
            </w:pPr>
            <w:r w:rsidRPr="005E124A">
              <w:rPr>
                <w:lang w:val="ru-RU"/>
              </w:rPr>
              <w:t>25 тыс. руб. за каждое измеренное отклонение и работы не принимаются</w:t>
            </w:r>
          </w:p>
        </w:tc>
      </w:tr>
      <w:tr w:rsidR="00F84838" w:rsidRPr="005E124A">
        <w:trPr>
          <w:jc w:val="center"/>
        </w:trPr>
        <w:tc>
          <w:tcPr>
            <w:tcW w:w="670" w:type="dxa"/>
          </w:tcPr>
          <w:p w:rsidR="00F84838" w:rsidRPr="005E124A" w:rsidRDefault="00F84838" w:rsidP="00B80807">
            <w:pPr>
              <w:jc w:val="center"/>
              <w:rPr>
                <w:b/>
                <w:bCs/>
              </w:rPr>
            </w:pPr>
            <w:r>
              <w:rPr>
                <w:b/>
                <w:bCs/>
              </w:rPr>
              <w:t>10</w:t>
            </w:r>
            <w:r w:rsidRPr="005E124A">
              <w:rPr>
                <w:b/>
                <w:bCs/>
              </w:rPr>
              <w:t>.2</w:t>
            </w:r>
          </w:p>
        </w:tc>
        <w:tc>
          <w:tcPr>
            <w:tcW w:w="6863" w:type="dxa"/>
          </w:tcPr>
          <w:p w:rsidR="00F84838" w:rsidRPr="005E124A" w:rsidRDefault="00F84838" w:rsidP="00B80807">
            <w:pPr>
              <w:rPr>
                <w:b/>
                <w:bCs/>
              </w:rPr>
            </w:pPr>
            <w:r>
              <w:rPr>
                <w:b/>
                <w:bCs/>
              </w:rPr>
              <w:t>Непрямолинейность</w:t>
            </w:r>
            <w:r w:rsidRPr="005E124A">
              <w:rPr>
                <w:b/>
                <w:bCs/>
              </w:rPr>
              <w:t xml:space="preserve"> ограждения в плане на длине 10м</w:t>
            </w:r>
          </w:p>
        </w:tc>
        <w:tc>
          <w:tcPr>
            <w:tcW w:w="2168" w:type="dxa"/>
          </w:tcPr>
          <w:p w:rsidR="00F84838" w:rsidRPr="005E124A" w:rsidRDefault="00F84838" w:rsidP="00B80807">
            <w:pPr>
              <w:rPr>
                <w:b/>
                <w:bCs/>
              </w:rPr>
            </w:pPr>
          </w:p>
        </w:tc>
      </w:tr>
      <w:tr w:rsidR="00F84838" w:rsidRPr="005E124A">
        <w:trPr>
          <w:jc w:val="center"/>
        </w:trPr>
        <w:tc>
          <w:tcPr>
            <w:tcW w:w="670" w:type="dxa"/>
          </w:tcPr>
          <w:p w:rsidR="00F84838" w:rsidRPr="005E124A" w:rsidRDefault="00F84838" w:rsidP="00B80807">
            <w:pPr>
              <w:jc w:val="center"/>
              <w:rPr>
                <w:b/>
                <w:bCs/>
              </w:rPr>
            </w:pPr>
          </w:p>
        </w:tc>
        <w:tc>
          <w:tcPr>
            <w:tcW w:w="6863" w:type="dxa"/>
            <w:vAlign w:val="center"/>
          </w:tcPr>
          <w:p w:rsidR="00F84838" w:rsidRPr="005E124A" w:rsidRDefault="00F84838" w:rsidP="00B80807">
            <w:pPr>
              <w:pStyle w:val="List"/>
              <w:ind w:left="0" w:firstLine="0"/>
              <w:rPr>
                <w:lang w:val="ru-RU"/>
              </w:rPr>
            </w:pPr>
            <w:r w:rsidRPr="005E124A">
              <w:rPr>
                <w:lang w:val="ru-RU"/>
              </w:rPr>
              <w:t>Отклонение от проектных значений до ± 3 см</w:t>
            </w:r>
          </w:p>
        </w:tc>
        <w:tc>
          <w:tcPr>
            <w:tcW w:w="2168" w:type="dxa"/>
            <w:vAlign w:val="center"/>
          </w:tcPr>
          <w:p w:rsidR="00F84838" w:rsidRPr="005E124A" w:rsidRDefault="00F84838" w:rsidP="00B80807">
            <w:pPr>
              <w:pStyle w:val="List"/>
              <w:ind w:left="0" w:firstLine="0"/>
              <w:rPr>
                <w:lang w:val="ru-RU"/>
              </w:rPr>
            </w:pPr>
            <w:r w:rsidRPr="005E124A">
              <w:t>Снижение не производится</w:t>
            </w:r>
          </w:p>
        </w:tc>
      </w:tr>
      <w:tr w:rsidR="00F84838" w:rsidRPr="005E124A">
        <w:trPr>
          <w:jc w:val="center"/>
        </w:trPr>
        <w:tc>
          <w:tcPr>
            <w:tcW w:w="670" w:type="dxa"/>
          </w:tcPr>
          <w:p w:rsidR="00F84838" w:rsidRPr="005E124A" w:rsidRDefault="00F84838" w:rsidP="00B80807">
            <w:pPr>
              <w:jc w:val="center"/>
            </w:pPr>
          </w:p>
        </w:tc>
        <w:tc>
          <w:tcPr>
            <w:tcW w:w="6863" w:type="dxa"/>
            <w:vAlign w:val="center"/>
          </w:tcPr>
          <w:p w:rsidR="00F84838" w:rsidRPr="005E124A" w:rsidRDefault="00F84838" w:rsidP="00B80807">
            <w:pPr>
              <w:pStyle w:val="List"/>
              <w:ind w:left="0" w:firstLine="0"/>
              <w:rPr>
                <w:lang w:val="ru-RU"/>
              </w:rPr>
            </w:pPr>
            <w:r w:rsidRPr="005E124A">
              <w:rPr>
                <w:lang w:val="ru-RU"/>
              </w:rPr>
              <w:t>Отклонение от проектных значений свыше ± 3 см до ± 4 см</w:t>
            </w:r>
          </w:p>
        </w:tc>
        <w:tc>
          <w:tcPr>
            <w:tcW w:w="2168" w:type="dxa"/>
            <w:vAlign w:val="center"/>
          </w:tcPr>
          <w:p w:rsidR="00F84838" w:rsidRPr="005E124A" w:rsidRDefault="00F84838" w:rsidP="00B80807">
            <w:pPr>
              <w:pStyle w:val="List"/>
              <w:ind w:left="0" w:firstLine="0"/>
              <w:rPr>
                <w:lang w:val="ru-RU"/>
              </w:rPr>
            </w:pPr>
            <w:r w:rsidRPr="005E124A">
              <w:rPr>
                <w:lang w:val="ru-RU"/>
              </w:rPr>
              <w:t>5 тыс. руб. за каждое измеренное отклонение</w:t>
            </w:r>
          </w:p>
        </w:tc>
      </w:tr>
      <w:tr w:rsidR="00F84838" w:rsidRPr="005E124A">
        <w:trPr>
          <w:jc w:val="center"/>
        </w:trPr>
        <w:tc>
          <w:tcPr>
            <w:tcW w:w="670" w:type="dxa"/>
          </w:tcPr>
          <w:p w:rsidR="00F84838" w:rsidRPr="005E124A" w:rsidRDefault="00F84838" w:rsidP="00B80807">
            <w:pPr>
              <w:jc w:val="center"/>
            </w:pPr>
          </w:p>
        </w:tc>
        <w:tc>
          <w:tcPr>
            <w:tcW w:w="6863" w:type="dxa"/>
            <w:vAlign w:val="center"/>
          </w:tcPr>
          <w:p w:rsidR="00F84838" w:rsidRPr="005E124A" w:rsidRDefault="00F84838" w:rsidP="00B80807">
            <w:pPr>
              <w:pStyle w:val="List"/>
              <w:ind w:left="0" w:firstLine="0"/>
              <w:rPr>
                <w:lang w:val="ru-RU"/>
              </w:rPr>
            </w:pPr>
            <w:r w:rsidRPr="005E124A">
              <w:rPr>
                <w:lang w:val="ru-RU"/>
              </w:rPr>
              <w:t>Отклонение от проектных значений свыше ± 4 см</w:t>
            </w:r>
          </w:p>
        </w:tc>
        <w:tc>
          <w:tcPr>
            <w:tcW w:w="2168" w:type="dxa"/>
            <w:vAlign w:val="center"/>
          </w:tcPr>
          <w:p w:rsidR="00F84838" w:rsidRPr="005E124A" w:rsidRDefault="00F84838" w:rsidP="00B80807">
            <w:pPr>
              <w:pStyle w:val="List"/>
              <w:ind w:left="0" w:firstLine="0"/>
              <w:rPr>
                <w:lang w:val="ru-RU"/>
              </w:rPr>
            </w:pPr>
            <w:r w:rsidRPr="005E124A">
              <w:rPr>
                <w:lang w:val="ru-RU"/>
              </w:rPr>
              <w:t>25 тыс. руб. за каждое измеренное отклонение и работы не принимаются</w:t>
            </w:r>
          </w:p>
        </w:tc>
      </w:tr>
      <w:tr w:rsidR="00F84838" w:rsidRPr="005E124A">
        <w:trPr>
          <w:jc w:val="center"/>
        </w:trPr>
        <w:tc>
          <w:tcPr>
            <w:tcW w:w="670" w:type="dxa"/>
          </w:tcPr>
          <w:p w:rsidR="00F84838" w:rsidRPr="00E36280" w:rsidRDefault="00F84838" w:rsidP="00A03913">
            <w:pPr>
              <w:jc w:val="center"/>
              <w:rPr>
                <w:b/>
                <w:bCs/>
                <w:caps/>
              </w:rPr>
            </w:pPr>
            <w:r w:rsidRPr="00E36280">
              <w:rPr>
                <w:b/>
                <w:bCs/>
                <w:caps/>
              </w:rPr>
              <w:t>1</w:t>
            </w:r>
            <w:r>
              <w:rPr>
                <w:b/>
                <w:bCs/>
                <w:caps/>
              </w:rPr>
              <w:t>1</w:t>
            </w:r>
          </w:p>
        </w:tc>
        <w:tc>
          <w:tcPr>
            <w:tcW w:w="6863" w:type="dxa"/>
          </w:tcPr>
          <w:p w:rsidR="00F84838" w:rsidRPr="00E36280" w:rsidRDefault="00F84838" w:rsidP="00B80807">
            <w:pPr>
              <w:jc w:val="center"/>
              <w:rPr>
                <w:b/>
                <w:bCs/>
                <w:caps/>
              </w:rPr>
            </w:pPr>
            <w:r w:rsidRPr="00E36280">
              <w:rPr>
                <w:b/>
                <w:bCs/>
                <w:caps/>
              </w:rPr>
              <w:t>Наружные сети водоснабжения и канализации</w:t>
            </w:r>
          </w:p>
        </w:tc>
        <w:tc>
          <w:tcPr>
            <w:tcW w:w="2168" w:type="dxa"/>
          </w:tcPr>
          <w:p w:rsidR="00F84838" w:rsidRPr="00E36280" w:rsidRDefault="00F84838" w:rsidP="00B80807">
            <w:pPr>
              <w:rPr>
                <w:b/>
                <w:bCs/>
                <w:caps/>
              </w:rPr>
            </w:pPr>
          </w:p>
        </w:tc>
      </w:tr>
      <w:tr w:rsidR="00F84838" w:rsidRPr="005E124A">
        <w:trPr>
          <w:jc w:val="center"/>
        </w:trPr>
        <w:tc>
          <w:tcPr>
            <w:tcW w:w="670" w:type="dxa"/>
          </w:tcPr>
          <w:p w:rsidR="00F84838" w:rsidRPr="00CC6396" w:rsidRDefault="00F84838" w:rsidP="00A03913">
            <w:pPr>
              <w:jc w:val="center"/>
              <w:rPr>
                <w:b/>
                <w:bCs/>
              </w:rPr>
            </w:pPr>
            <w:r w:rsidRPr="00CC6396">
              <w:rPr>
                <w:b/>
                <w:bCs/>
              </w:rPr>
              <w:t>1</w:t>
            </w:r>
            <w:r>
              <w:rPr>
                <w:b/>
                <w:bCs/>
              </w:rPr>
              <w:t>1</w:t>
            </w:r>
            <w:r w:rsidRPr="00CC6396">
              <w:rPr>
                <w:b/>
                <w:bCs/>
              </w:rPr>
              <w:t>.1</w:t>
            </w:r>
          </w:p>
        </w:tc>
        <w:tc>
          <w:tcPr>
            <w:tcW w:w="6863" w:type="dxa"/>
          </w:tcPr>
          <w:p w:rsidR="00F84838" w:rsidRPr="00CC6396" w:rsidRDefault="00F84838" w:rsidP="00B80807">
            <w:pPr>
              <w:rPr>
                <w:b/>
                <w:bCs/>
              </w:rPr>
            </w:pPr>
            <w:r w:rsidRPr="00CC6396">
              <w:rPr>
                <w:b/>
                <w:bCs/>
              </w:rPr>
              <w:t>Монтаж стальных трубопроводов</w:t>
            </w:r>
          </w:p>
        </w:tc>
        <w:tc>
          <w:tcPr>
            <w:tcW w:w="2168" w:type="dxa"/>
          </w:tcPr>
          <w:p w:rsidR="00F84838" w:rsidRPr="00CC6396" w:rsidRDefault="00F84838" w:rsidP="00B80807">
            <w:pPr>
              <w:rPr>
                <w:b/>
                <w:bCs/>
              </w:rPr>
            </w:pPr>
          </w:p>
        </w:tc>
      </w:tr>
      <w:tr w:rsidR="00F84838" w:rsidRPr="005E124A">
        <w:trPr>
          <w:jc w:val="center"/>
        </w:trPr>
        <w:tc>
          <w:tcPr>
            <w:tcW w:w="670" w:type="dxa"/>
          </w:tcPr>
          <w:p w:rsidR="00F84838" w:rsidRPr="00CC6396" w:rsidRDefault="00F84838" w:rsidP="00B80807">
            <w:pPr>
              <w:jc w:val="center"/>
            </w:pPr>
          </w:p>
        </w:tc>
        <w:tc>
          <w:tcPr>
            <w:tcW w:w="6863" w:type="dxa"/>
          </w:tcPr>
          <w:p w:rsidR="00F84838" w:rsidRPr="00CC6396" w:rsidRDefault="00F84838" w:rsidP="00B80807">
            <w:r w:rsidRPr="00CC6396">
              <w:t xml:space="preserve">100% сварных швов удовлетворяют требованиям внешнего осмотра на основании требований ГОСТ 16037-86 (трещины, прожоги, непровар и т.д.) </w:t>
            </w:r>
          </w:p>
        </w:tc>
        <w:tc>
          <w:tcPr>
            <w:tcW w:w="2168" w:type="dxa"/>
          </w:tcPr>
          <w:p w:rsidR="00F84838" w:rsidRPr="00CC6396" w:rsidRDefault="00F84838" w:rsidP="00B80807">
            <w:r w:rsidRPr="00CC6396">
              <w:t>Снижение не производится</w:t>
            </w:r>
          </w:p>
        </w:tc>
      </w:tr>
      <w:tr w:rsidR="00F84838" w:rsidRPr="00E36280">
        <w:trPr>
          <w:jc w:val="center"/>
        </w:trPr>
        <w:tc>
          <w:tcPr>
            <w:tcW w:w="670" w:type="dxa"/>
          </w:tcPr>
          <w:p w:rsidR="00F84838" w:rsidRPr="00CC6396" w:rsidRDefault="00F84838" w:rsidP="00B80807">
            <w:pPr>
              <w:jc w:val="center"/>
            </w:pPr>
          </w:p>
        </w:tc>
        <w:tc>
          <w:tcPr>
            <w:tcW w:w="6863" w:type="dxa"/>
          </w:tcPr>
          <w:p w:rsidR="00F84838" w:rsidRPr="00CC6396" w:rsidRDefault="00F84838" w:rsidP="00B80807">
            <w:r w:rsidRPr="00CC6396">
              <w:t xml:space="preserve"> До 1% сварных швов не удовлетворяют требованиям внешнего осмотра на основании требований ГОСТ 16037-86 (трещины, прожоги, непровар и т.д.)</w:t>
            </w:r>
          </w:p>
        </w:tc>
        <w:tc>
          <w:tcPr>
            <w:tcW w:w="2168" w:type="dxa"/>
          </w:tcPr>
          <w:p w:rsidR="00F84838" w:rsidRPr="00CC6396" w:rsidRDefault="00F84838" w:rsidP="00B80807">
            <w:r w:rsidRPr="009C70E8">
              <w:t>Работ</w:t>
            </w:r>
            <w:r>
              <w:t>а</w:t>
            </w:r>
            <w:r w:rsidRPr="009C70E8">
              <w:t xml:space="preserve"> не принима</w:t>
            </w:r>
            <w:r>
              <w:t>е</w:t>
            </w:r>
            <w:r w:rsidRPr="009C70E8">
              <w:t>тся</w:t>
            </w:r>
          </w:p>
        </w:tc>
      </w:tr>
      <w:tr w:rsidR="00F84838" w:rsidRPr="00CC6396">
        <w:trPr>
          <w:jc w:val="center"/>
        </w:trPr>
        <w:tc>
          <w:tcPr>
            <w:tcW w:w="670" w:type="dxa"/>
          </w:tcPr>
          <w:p w:rsidR="00F84838" w:rsidRPr="00CC6396" w:rsidRDefault="00F84838" w:rsidP="00A03913">
            <w:pPr>
              <w:jc w:val="center"/>
              <w:rPr>
                <w:b/>
                <w:bCs/>
              </w:rPr>
            </w:pPr>
            <w:r w:rsidRPr="00CC6396">
              <w:rPr>
                <w:b/>
                <w:bCs/>
              </w:rPr>
              <w:t>1</w:t>
            </w:r>
            <w:r>
              <w:rPr>
                <w:b/>
                <w:bCs/>
              </w:rPr>
              <w:t>1</w:t>
            </w:r>
            <w:r w:rsidRPr="00CC6396">
              <w:rPr>
                <w:b/>
                <w:bCs/>
              </w:rPr>
              <w:t>.</w:t>
            </w:r>
            <w:r>
              <w:rPr>
                <w:b/>
                <w:bCs/>
              </w:rPr>
              <w:t>2</w:t>
            </w:r>
          </w:p>
        </w:tc>
        <w:tc>
          <w:tcPr>
            <w:tcW w:w="6863" w:type="dxa"/>
          </w:tcPr>
          <w:p w:rsidR="00F84838" w:rsidRPr="00CC6396" w:rsidRDefault="00F84838" w:rsidP="00B80807">
            <w:pPr>
              <w:rPr>
                <w:b/>
                <w:bCs/>
              </w:rPr>
            </w:pPr>
            <w:r w:rsidRPr="00CC6396">
              <w:rPr>
                <w:b/>
                <w:bCs/>
              </w:rPr>
              <w:t>Размеры и формы шва</w:t>
            </w:r>
          </w:p>
        </w:tc>
        <w:tc>
          <w:tcPr>
            <w:tcW w:w="2168" w:type="dxa"/>
          </w:tcPr>
          <w:p w:rsidR="00F84838" w:rsidRPr="00CC6396" w:rsidRDefault="00F84838" w:rsidP="00B80807">
            <w:pPr>
              <w:rPr>
                <w:b/>
                <w:bCs/>
              </w:rPr>
            </w:pPr>
          </w:p>
        </w:tc>
      </w:tr>
      <w:tr w:rsidR="00F84838" w:rsidRPr="00CC6396">
        <w:trPr>
          <w:jc w:val="center"/>
        </w:trPr>
        <w:tc>
          <w:tcPr>
            <w:tcW w:w="670" w:type="dxa"/>
          </w:tcPr>
          <w:p w:rsidR="00F84838" w:rsidRPr="00CC6396" w:rsidRDefault="00F84838" w:rsidP="00B80807">
            <w:pPr>
              <w:jc w:val="center"/>
            </w:pPr>
          </w:p>
        </w:tc>
        <w:tc>
          <w:tcPr>
            <w:tcW w:w="6863" w:type="dxa"/>
          </w:tcPr>
          <w:p w:rsidR="00F84838" w:rsidRPr="00CC6396" w:rsidRDefault="00F84838" w:rsidP="00B80807">
            <w:r w:rsidRPr="00CC6396">
              <w:t>100% сварных швов соответствуют требованиям ГОСТ 16037-86</w:t>
            </w:r>
          </w:p>
        </w:tc>
        <w:tc>
          <w:tcPr>
            <w:tcW w:w="2168" w:type="dxa"/>
          </w:tcPr>
          <w:p w:rsidR="00F84838" w:rsidRPr="00CC6396" w:rsidRDefault="00F84838" w:rsidP="00B80807">
            <w:r w:rsidRPr="00CC6396">
              <w:t>Снижение не производится</w:t>
            </w:r>
          </w:p>
        </w:tc>
      </w:tr>
      <w:tr w:rsidR="00F84838" w:rsidRPr="00CC6396">
        <w:trPr>
          <w:jc w:val="center"/>
        </w:trPr>
        <w:tc>
          <w:tcPr>
            <w:tcW w:w="670" w:type="dxa"/>
          </w:tcPr>
          <w:p w:rsidR="00F84838" w:rsidRPr="00CC6396" w:rsidRDefault="00F84838" w:rsidP="00B80807">
            <w:pPr>
              <w:jc w:val="center"/>
            </w:pPr>
          </w:p>
        </w:tc>
        <w:tc>
          <w:tcPr>
            <w:tcW w:w="6863" w:type="dxa"/>
          </w:tcPr>
          <w:p w:rsidR="00F84838" w:rsidRPr="00CC6396" w:rsidRDefault="00F84838" w:rsidP="00B80807">
            <w:r w:rsidRPr="00CC6396">
              <w:t>До 1% сварных швов не соответствует  требования ГОСТ 16037-86</w:t>
            </w:r>
          </w:p>
        </w:tc>
        <w:tc>
          <w:tcPr>
            <w:tcW w:w="2168" w:type="dxa"/>
          </w:tcPr>
          <w:p w:rsidR="00F84838" w:rsidRPr="00CC6396" w:rsidRDefault="00F84838" w:rsidP="00B80807">
            <w:r w:rsidRPr="009C70E8">
              <w:t>Работ</w:t>
            </w:r>
            <w:r>
              <w:t>а</w:t>
            </w:r>
            <w:r w:rsidRPr="009C70E8">
              <w:t xml:space="preserve"> не принима</w:t>
            </w:r>
            <w:r>
              <w:t>е</w:t>
            </w:r>
            <w:r w:rsidRPr="009C70E8">
              <w:t>тся</w:t>
            </w:r>
          </w:p>
        </w:tc>
      </w:tr>
      <w:tr w:rsidR="00F84838" w:rsidRPr="00CC6396">
        <w:trPr>
          <w:jc w:val="center"/>
        </w:trPr>
        <w:tc>
          <w:tcPr>
            <w:tcW w:w="670" w:type="dxa"/>
          </w:tcPr>
          <w:p w:rsidR="00F84838" w:rsidRPr="00CC6396" w:rsidRDefault="00F84838" w:rsidP="00B80807">
            <w:pPr>
              <w:jc w:val="center"/>
            </w:pPr>
          </w:p>
        </w:tc>
        <w:tc>
          <w:tcPr>
            <w:tcW w:w="6863" w:type="dxa"/>
          </w:tcPr>
          <w:p w:rsidR="00F84838" w:rsidRPr="00CC6396" w:rsidRDefault="00F84838" w:rsidP="00B80807">
            <w:r w:rsidRPr="00CC6396">
              <w:t xml:space="preserve">Материалы и изделия не соответствующие требованиям проекта </w:t>
            </w:r>
          </w:p>
        </w:tc>
        <w:tc>
          <w:tcPr>
            <w:tcW w:w="2168" w:type="dxa"/>
          </w:tcPr>
          <w:p w:rsidR="00F84838" w:rsidRPr="00CC6396" w:rsidRDefault="00F84838" w:rsidP="00B80807">
            <w:r w:rsidRPr="009C70E8">
              <w:t>Работ</w:t>
            </w:r>
            <w:r>
              <w:t>а</w:t>
            </w:r>
            <w:r w:rsidRPr="009C70E8">
              <w:t xml:space="preserve"> не принима</w:t>
            </w:r>
            <w:r>
              <w:t>е</w:t>
            </w:r>
            <w:r w:rsidRPr="009C70E8">
              <w:t>тся</w:t>
            </w:r>
          </w:p>
        </w:tc>
      </w:tr>
      <w:tr w:rsidR="00F84838" w:rsidRPr="00CC6396">
        <w:trPr>
          <w:jc w:val="center"/>
        </w:trPr>
        <w:tc>
          <w:tcPr>
            <w:tcW w:w="670" w:type="dxa"/>
          </w:tcPr>
          <w:p w:rsidR="00F84838" w:rsidRPr="00CC6396" w:rsidRDefault="00F84838" w:rsidP="00A03913">
            <w:pPr>
              <w:jc w:val="center"/>
              <w:rPr>
                <w:b/>
                <w:bCs/>
              </w:rPr>
            </w:pPr>
            <w:r w:rsidRPr="00CC6396">
              <w:rPr>
                <w:b/>
                <w:bCs/>
              </w:rPr>
              <w:t>1</w:t>
            </w:r>
            <w:r>
              <w:rPr>
                <w:b/>
                <w:bCs/>
              </w:rPr>
              <w:t>1</w:t>
            </w:r>
            <w:r w:rsidRPr="00CC6396">
              <w:rPr>
                <w:b/>
                <w:bCs/>
              </w:rPr>
              <w:t>.</w:t>
            </w:r>
            <w:r>
              <w:rPr>
                <w:b/>
                <w:bCs/>
              </w:rPr>
              <w:t>3</w:t>
            </w:r>
          </w:p>
        </w:tc>
        <w:tc>
          <w:tcPr>
            <w:tcW w:w="6863" w:type="dxa"/>
          </w:tcPr>
          <w:p w:rsidR="00F84838" w:rsidRPr="00CC6396" w:rsidRDefault="00F84838" w:rsidP="00B80807">
            <w:pPr>
              <w:rPr>
                <w:b/>
                <w:bCs/>
              </w:rPr>
            </w:pPr>
            <w:r w:rsidRPr="00CC6396">
              <w:rPr>
                <w:b/>
                <w:bCs/>
              </w:rPr>
              <w:t>Люки смотровых колодцев</w:t>
            </w:r>
          </w:p>
        </w:tc>
        <w:tc>
          <w:tcPr>
            <w:tcW w:w="2168" w:type="dxa"/>
          </w:tcPr>
          <w:p w:rsidR="00F84838" w:rsidRPr="00CC6396" w:rsidRDefault="00F84838" w:rsidP="00B80807">
            <w:pPr>
              <w:rPr>
                <w:b/>
                <w:bCs/>
              </w:rPr>
            </w:pPr>
          </w:p>
        </w:tc>
      </w:tr>
      <w:tr w:rsidR="00F84838" w:rsidRPr="00CC6396">
        <w:trPr>
          <w:jc w:val="center"/>
        </w:trPr>
        <w:tc>
          <w:tcPr>
            <w:tcW w:w="670" w:type="dxa"/>
          </w:tcPr>
          <w:p w:rsidR="00F84838" w:rsidRPr="00CC6396" w:rsidRDefault="00F84838" w:rsidP="00B80807">
            <w:pPr>
              <w:jc w:val="center"/>
            </w:pPr>
          </w:p>
        </w:tc>
        <w:tc>
          <w:tcPr>
            <w:tcW w:w="6863" w:type="dxa"/>
          </w:tcPr>
          <w:p w:rsidR="00F84838" w:rsidRPr="00CC6396" w:rsidRDefault="00F84838" w:rsidP="00B80807">
            <w:r w:rsidRPr="00CC6396">
              <w:t>Отклонение крышки люка относительно уровня покрытия от 0 до "минус" 1см</w:t>
            </w:r>
          </w:p>
        </w:tc>
        <w:tc>
          <w:tcPr>
            <w:tcW w:w="2168" w:type="dxa"/>
          </w:tcPr>
          <w:p w:rsidR="00F84838" w:rsidRPr="00CC6396" w:rsidRDefault="00F84838" w:rsidP="00B80807">
            <w:r w:rsidRPr="00CC6396">
              <w:t>Снижение не производится</w:t>
            </w:r>
          </w:p>
        </w:tc>
      </w:tr>
      <w:tr w:rsidR="00F84838" w:rsidRPr="00CC6396">
        <w:trPr>
          <w:jc w:val="center"/>
        </w:trPr>
        <w:tc>
          <w:tcPr>
            <w:tcW w:w="670" w:type="dxa"/>
          </w:tcPr>
          <w:p w:rsidR="00F84838" w:rsidRPr="00CC6396" w:rsidRDefault="00F84838" w:rsidP="00B80807">
            <w:pPr>
              <w:jc w:val="center"/>
            </w:pPr>
          </w:p>
        </w:tc>
        <w:tc>
          <w:tcPr>
            <w:tcW w:w="6863" w:type="dxa"/>
          </w:tcPr>
          <w:p w:rsidR="00F84838" w:rsidRPr="00CC6396" w:rsidRDefault="00F84838" w:rsidP="00B80807">
            <w:r w:rsidRPr="00CC6396">
              <w:t>Отклонение крышки люка относительно уровня покрытия более пределов от 0 до "минус" 1см</w:t>
            </w:r>
          </w:p>
        </w:tc>
        <w:tc>
          <w:tcPr>
            <w:tcW w:w="2168" w:type="dxa"/>
          </w:tcPr>
          <w:p w:rsidR="00F84838" w:rsidRPr="00CC6396" w:rsidRDefault="00F84838" w:rsidP="00B80807">
            <w:r w:rsidRPr="009C70E8">
              <w:t>Работ</w:t>
            </w:r>
            <w:r>
              <w:t>а</w:t>
            </w:r>
            <w:r w:rsidRPr="009C70E8">
              <w:t xml:space="preserve"> не принима</w:t>
            </w:r>
            <w:r>
              <w:t>е</w:t>
            </w:r>
            <w:r w:rsidRPr="009C70E8">
              <w:t>тся</w:t>
            </w:r>
          </w:p>
        </w:tc>
      </w:tr>
      <w:tr w:rsidR="00F84838" w:rsidRPr="00CC6396">
        <w:trPr>
          <w:jc w:val="center"/>
        </w:trPr>
        <w:tc>
          <w:tcPr>
            <w:tcW w:w="670" w:type="dxa"/>
          </w:tcPr>
          <w:p w:rsidR="00F84838" w:rsidRPr="00E36280" w:rsidRDefault="00F84838" w:rsidP="00B80807">
            <w:pPr>
              <w:jc w:val="center"/>
              <w:rPr>
                <w:b/>
                <w:bCs/>
                <w:caps/>
              </w:rPr>
            </w:pPr>
            <w:r>
              <w:rPr>
                <w:b/>
                <w:bCs/>
                <w:caps/>
              </w:rPr>
              <w:t>12</w:t>
            </w:r>
          </w:p>
        </w:tc>
        <w:tc>
          <w:tcPr>
            <w:tcW w:w="6863" w:type="dxa"/>
          </w:tcPr>
          <w:p w:rsidR="00F84838" w:rsidRPr="00E36280" w:rsidRDefault="00F84838" w:rsidP="00B80807">
            <w:pPr>
              <w:jc w:val="center"/>
              <w:rPr>
                <w:b/>
                <w:bCs/>
                <w:caps/>
              </w:rPr>
            </w:pPr>
            <w:r w:rsidRPr="00E36280">
              <w:rPr>
                <w:b/>
                <w:bCs/>
                <w:caps/>
              </w:rPr>
              <w:t>Разметка дорожная</w:t>
            </w:r>
          </w:p>
        </w:tc>
        <w:tc>
          <w:tcPr>
            <w:tcW w:w="2168" w:type="dxa"/>
          </w:tcPr>
          <w:p w:rsidR="00F84838" w:rsidRPr="00E36280" w:rsidRDefault="00F84838" w:rsidP="00B80807">
            <w:pPr>
              <w:rPr>
                <w:b/>
                <w:bCs/>
                <w:caps/>
              </w:rPr>
            </w:pPr>
          </w:p>
        </w:tc>
      </w:tr>
      <w:tr w:rsidR="00F84838" w:rsidRPr="00CC6396">
        <w:trPr>
          <w:jc w:val="center"/>
        </w:trPr>
        <w:tc>
          <w:tcPr>
            <w:tcW w:w="670" w:type="dxa"/>
          </w:tcPr>
          <w:p w:rsidR="00F84838" w:rsidRPr="0038242C" w:rsidRDefault="00F84838" w:rsidP="00B80807">
            <w:pPr>
              <w:jc w:val="center"/>
              <w:rPr>
                <w:b/>
                <w:bCs/>
              </w:rPr>
            </w:pPr>
            <w:r>
              <w:rPr>
                <w:b/>
                <w:bCs/>
              </w:rPr>
              <w:t>12</w:t>
            </w:r>
            <w:r w:rsidRPr="0038242C">
              <w:rPr>
                <w:b/>
                <w:bCs/>
              </w:rPr>
              <w:t>.1</w:t>
            </w:r>
          </w:p>
        </w:tc>
        <w:tc>
          <w:tcPr>
            <w:tcW w:w="6863" w:type="dxa"/>
          </w:tcPr>
          <w:p w:rsidR="00F84838" w:rsidRPr="0038242C" w:rsidRDefault="00F84838" w:rsidP="00B80807">
            <w:pPr>
              <w:rPr>
                <w:b/>
                <w:bCs/>
              </w:rPr>
            </w:pPr>
            <w:r w:rsidRPr="0038242C">
              <w:rPr>
                <w:b/>
                <w:bCs/>
              </w:rPr>
              <w:t>Отклонение линий разметки от их проектного положения (не менее 1 измерения на 100п/м)</w:t>
            </w:r>
          </w:p>
        </w:tc>
        <w:tc>
          <w:tcPr>
            <w:tcW w:w="2168" w:type="dxa"/>
          </w:tcPr>
          <w:p w:rsidR="00F84838" w:rsidRPr="0038242C" w:rsidRDefault="00F84838" w:rsidP="00B80807">
            <w:pPr>
              <w:rPr>
                <w:b/>
                <w:bCs/>
              </w:rPr>
            </w:pPr>
          </w:p>
        </w:tc>
      </w:tr>
      <w:tr w:rsidR="00F84838" w:rsidRPr="00CC6396">
        <w:trPr>
          <w:jc w:val="center"/>
        </w:trPr>
        <w:tc>
          <w:tcPr>
            <w:tcW w:w="670" w:type="dxa"/>
          </w:tcPr>
          <w:p w:rsidR="00F84838" w:rsidRPr="0038242C" w:rsidRDefault="00F84838" w:rsidP="00B80807">
            <w:pPr>
              <w:jc w:val="center"/>
            </w:pPr>
          </w:p>
        </w:tc>
        <w:tc>
          <w:tcPr>
            <w:tcW w:w="6863" w:type="dxa"/>
          </w:tcPr>
          <w:p w:rsidR="00F84838" w:rsidRPr="0038242C" w:rsidRDefault="00F84838" w:rsidP="00B80807">
            <w:r w:rsidRPr="0038242C">
              <w:t>До 5% результатов измерений могут иметь отклонения от проектных размеров от "минус" 5см до "плюс" 5см, остальные результаты измерений могут иметь отклонения от проектных размеров от "минус" 3см до "плюс" 3см</w:t>
            </w:r>
          </w:p>
        </w:tc>
        <w:tc>
          <w:tcPr>
            <w:tcW w:w="2168" w:type="dxa"/>
          </w:tcPr>
          <w:p w:rsidR="00F84838" w:rsidRPr="0038242C" w:rsidRDefault="00F84838" w:rsidP="00B80807">
            <w:r w:rsidRPr="0038242C">
              <w:t>Снижение не производится</w:t>
            </w:r>
          </w:p>
        </w:tc>
      </w:tr>
      <w:tr w:rsidR="00F84838" w:rsidRPr="00E36280">
        <w:trPr>
          <w:jc w:val="center"/>
        </w:trPr>
        <w:tc>
          <w:tcPr>
            <w:tcW w:w="670" w:type="dxa"/>
          </w:tcPr>
          <w:p w:rsidR="00F84838" w:rsidRPr="0038242C" w:rsidRDefault="00F84838" w:rsidP="00B80807">
            <w:pPr>
              <w:jc w:val="center"/>
            </w:pPr>
          </w:p>
        </w:tc>
        <w:tc>
          <w:tcPr>
            <w:tcW w:w="6863" w:type="dxa"/>
          </w:tcPr>
          <w:p w:rsidR="00F84838" w:rsidRPr="0038242C" w:rsidRDefault="00F84838" w:rsidP="00B80807">
            <w:r w:rsidRPr="0038242C">
              <w:t>До 10% результатов измерений имеют отклонения от проектных размеров от "минус" 5см до "плюс"  5см, остальные результаты измерений могут иметь отклонения от проектных размеров от минус 3см до "плюс"  3см</w:t>
            </w:r>
          </w:p>
        </w:tc>
        <w:tc>
          <w:tcPr>
            <w:tcW w:w="2168" w:type="dxa"/>
          </w:tcPr>
          <w:p w:rsidR="00F84838" w:rsidRPr="0038242C" w:rsidRDefault="00F84838" w:rsidP="00B80807">
            <w:r w:rsidRPr="0038242C">
              <w:t>1 тыс.руб. за каждое измеренное отклонение</w:t>
            </w:r>
          </w:p>
        </w:tc>
      </w:tr>
      <w:tr w:rsidR="00F84838" w:rsidRPr="0038242C">
        <w:trPr>
          <w:jc w:val="center"/>
        </w:trPr>
        <w:tc>
          <w:tcPr>
            <w:tcW w:w="670" w:type="dxa"/>
          </w:tcPr>
          <w:p w:rsidR="00F84838" w:rsidRPr="0038242C" w:rsidRDefault="00F84838" w:rsidP="00B80807">
            <w:pPr>
              <w:jc w:val="center"/>
            </w:pPr>
          </w:p>
        </w:tc>
        <w:tc>
          <w:tcPr>
            <w:tcW w:w="6863" w:type="dxa"/>
          </w:tcPr>
          <w:p w:rsidR="00F84838" w:rsidRPr="0038242C" w:rsidRDefault="00F84838" w:rsidP="00B80807">
            <w:r w:rsidRPr="0038242C">
              <w:t>Свыше 10% результатов измерений имеют отклонения от проектных размеров от "плюс"  5см до "минус" 5см</w:t>
            </w:r>
          </w:p>
        </w:tc>
        <w:tc>
          <w:tcPr>
            <w:tcW w:w="2168" w:type="dxa"/>
          </w:tcPr>
          <w:p w:rsidR="00F84838" w:rsidRPr="0038242C" w:rsidRDefault="00F84838" w:rsidP="00B80807">
            <w:r w:rsidRPr="009C70E8">
              <w:t>Работ</w:t>
            </w:r>
            <w:r>
              <w:t>а</w:t>
            </w:r>
            <w:r w:rsidRPr="009C70E8">
              <w:t xml:space="preserve"> не принима</w:t>
            </w:r>
            <w:r>
              <w:t>е</w:t>
            </w:r>
            <w:r w:rsidRPr="009C70E8">
              <w:t>тся</w:t>
            </w:r>
          </w:p>
        </w:tc>
      </w:tr>
      <w:tr w:rsidR="00F84838" w:rsidRPr="0038242C">
        <w:trPr>
          <w:jc w:val="center"/>
        </w:trPr>
        <w:tc>
          <w:tcPr>
            <w:tcW w:w="670" w:type="dxa"/>
          </w:tcPr>
          <w:p w:rsidR="00F84838" w:rsidRPr="0038242C" w:rsidRDefault="00F84838" w:rsidP="00B80807">
            <w:pPr>
              <w:jc w:val="center"/>
              <w:rPr>
                <w:b/>
                <w:bCs/>
              </w:rPr>
            </w:pPr>
            <w:r>
              <w:rPr>
                <w:b/>
                <w:bCs/>
              </w:rPr>
              <w:t>12</w:t>
            </w:r>
            <w:r w:rsidRPr="0038242C">
              <w:rPr>
                <w:b/>
                <w:bCs/>
              </w:rPr>
              <w:t>.2</w:t>
            </w:r>
          </w:p>
        </w:tc>
        <w:tc>
          <w:tcPr>
            <w:tcW w:w="6863" w:type="dxa"/>
          </w:tcPr>
          <w:p w:rsidR="00F84838" w:rsidRPr="0038242C" w:rsidRDefault="00F84838" w:rsidP="00B80807">
            <w:pPr>
              <w:rPr>
                <w:b/>
                <w:bCs/>
              </w:rPr>
            </w:pPr>
            <w:r w:rsidRPr="0038242C">
              <w:rPr>
                <w:b/>
                <w:bCs/>
              </w:rPr>
              <w:t>Отклонение по ширине линий разметки от установленных размеров стандартом ГОСТ Р 51256-99 (не менее 1 измерения на 100п/м)</w:t>
            </w:r>
          </w:p>
        </w:tc>
        <w:tc>
          <w:tcPr>
            <w:tcW w:w="2168" w:type="dxa"/>
          </w:tcPr>
          <w:p w:rsidR="00F84838" w:rsidRPr="0038242C" w:rsidRDefault="00F84838" w:rsidP="00B80807">
            <w:pPr>
              <w:rPr>
                <w:b/>
                <w:bCs/>
              </w:rPr>
            </w:pPr>
          </w:p>
        </w:tc>
      </w:tr>
      <w:tr w:rsidR="00F84838" w:rsidRPr="0038242C">
        <w:trPr>
          <w:jc w:val="center"/>
        </w:trPr>
        <w:tc>
          <w:tcPr>
            <w:tcW w:w="670" w:type="dxa"/>
          </w:tcPr>
          <w:p w:rsidR="00F84838" w:rsidRPr="0038242C" w:rsidRDefault="00F84838" w:rsidP="00B80807">
            <w:pPr>
              <w:jc w:val="center"/>
            </w:pPr>
          </w:p>
        </w:tc>
        <w:tc>
          <w:tcPr>
            <w:tcW w:w="6863" w:type="dxa"/>
          </w:tcPr>
          <w:p w:rsidR="00F84838" w:rsidRPr="0038242C" w:rsidRDefault="00F84838" w:rsidP="00B80807">
            <w:r w:rsidRPr="0038242C">
              <w:t>До 5% результатов измерений могут иметь отклонения от проектных размеров от "минус" 1см до "плюс" 1см, остальные результаты измерений могут иметь отклонения от проектных размеров от "минус" 5мм до "плюс" 5мм</w:t>
            </w:r>
          </w:p>
        </w:tc>
        <w:tc>
          <w:tcPr>
            <w:tcW w:w="2168" w:type="dxa"/>
          </w:tcPr>
          <w:p w:rsidR="00F84838" w:rsidRPr="0038242C" w:rsidRDefault="00F84838" w:rsidP="00B80807">
            <w:r w:rsidRPr="0038242C">
              <w:t>Снижение не производится</w:t>
            </w:r>
          </w:p>
        </w:tc>
      </w:tr>
      <w:tr w:rsidR="00F84838" w:rsidRPr="0038242C">
        <w:trPr>
          <w:jc w:val="center"/>
        </w:trPr>
        <w:tc>
          <w:tcPr>
            <w:tcW w:w="670" w:type="dxa"/>
          </w:tcPr>
          <w:p w:rsidR="00F84838" w:rsidRPr="0038242C" w:rsidRDefault="00F84838" w:rsidP="00B80807">
            <w:pPr>
              <w:jc w:val="center"/>
            </w:pPr>
          </w:p>
        </w:tc>
        <w:tc>
          <w:tcPr>
            <w:tcW w:w="6863" w:type="dxa"/>
          </w:tcPr>
          <w:p w:rsidR="00F84838" w:rsidRPr="0038242C" w:rsidRDefault="00F84838" w:rsidP="00B80807">
            <w:r w:rsidRPr="0038242C">
              <w:t>До 10% результатов измерений могут иметь отклонения от проектных размеров от "минус" 1см до "плюс" 1см, остальные результаты измерений могут иметь отклонения от проектных размеров от "минус" 5мм до "плюс" 5мм</w:t>
            </w:r>
          </w:p>
        </w:tc>
        <w:tc>
          <w:tcPr>
            <w:tcW w:w="2168" w:type="dxa"/>
          </w:tcPr>
          <w:p w:rsidR="00F84838" w:rsidRPr="0038242C" w:rsidRDefault="00F84838" w:rsidP="00B80807">
            <w:r w:rsidRPr="0038242C">
              <w:t>1 тыс.руб. за каждое измеренное отклонение</w:t>
            </w:r>
          </w:p>
        </w:tc>
      </w:tr>
      <w:tr w:rsidR="00F84838" w:rsidRPr="0038242C">
        <w:trPr>
          <w:jc w:val="center"/>
        </w:trPr>
        <w:tc>
          <w:tcPr>
            <w:tcW w:w="670" w:type="dxa"/>
          </w:tcPr>
          <w:p w:rsidR="00F84838" w:rsidRPr="0038242C" w:rsidRDefault="00F84838" w:rsidP="00B80807">
            <w:pPr>
              <w:jc w:val="center"/>
            </w:pPr>
          </w:p>
        </w:tc>
        <w:tc>
          <w:tcPr>
            <w:tcW w:w="6863" w:type="dxa"/>
          </w:tcPr>
          <w:p w:rsidR="00F84838" w:rsidRPr="0038242C" w:rsidRDefault="00F84838" w:rsidP="00B80807">
            <w:r w:rsidRPr="0038242C">
              <w:t>Свыше 10% результатов измерений имеют отклонения от проектных размеров от "плюс" 1см до "минус" 1см или результаты измерений превышают п</w:t>
            </w:r>
            <w:r>
              <w:t>роектные размеры более чем на 1</w:t>
            </w:r>
            <w:r w:rsidRPr="0038242C">
              <w:t>см</w:t>
            </w:r>
          </w:p>
        </w:tc>
        <w:tc>
          <w:tcPr>
            <w:tcW w:w="2168" w:type="dxa"/>
          </w:tcPr>
          <w:p w:rsidR="00F84838" w:rsidRPr="0038242C" w:rsidRDefault="00F84838" w:rsidP="00B80807">
            <w:r w:rsidRPr="009C70E8">
              <w:t>Работ</w:t>
            </w:r>
            <w:r>
              <w:t>а</w:t>
            </w:r>
            <w:r w:rsidRPr="009C70E8">
              <w:t xml:space="preserve"> не принима</w:t>
            </w:r>
            <w:r>
              <w:t>е</w:t>
            </w:r>
            <w:r w:rsidRPr="009C70E8">
              <w:t>тся</w:t>
            </w:r>
          </w:p>
        </w:tc>
      </w:tr>
      <w:tr w:rsidR="00F84838" w:rsidRPr="0038242C">
        <w:trPr>
          <w:jc w:val="center"/>
        </w:trPr>
        <w:tc>
          <w:tcPr>
            <w:tcW w:w="670" w:type="dxa"/>
          </w:tcPr>
          <w:p w:rsidR="00F84838" w:rsidRPr="003F2A53" w:rsidRDefault="00F84838" w:rsidP="00B80807">
            <w:pPr>
              <w:jc w:val="center"/>
              <w:rPr>
                <w:b/>
                <w:bCs/>
              </w:rPr>
            </w:pPr>
            <w:r>
              <w:rPr>
                <w:b/>
                <w:bCs/>
              </w:rPr>
              <w:t>12</w:t>
            </w:r>
            <w:r w:rsidRPr="003F2A53">
              <w:rPr>
                <w:b/>
                <w:bCs/>
              </w:rPr>
              <w:t>.3</w:t>
            </w:r>
          </w:p>
        </w:tc>
        <w:tc>
          <w:tcPr>
            <w:tcW w:w="6863" w:type="dxa"/>
          </w:tcPr>
          <w:p w:rsidR="00F84838" w:rsidRPr="003F2A53" w:rsidRDefault="00F84838" w:rsidP="00B80807">
            <w:pPr>
              <w:rPr>
                <w:b/>
                <w:bCs/>
              </w:rPr>
            </w:pPr>
            <w:r w:rsidRPr="003F2A53">
              <w:rPr>
                <w:b/>
                <w:bCs/>
              </w:rPr>
              <w:t>Отклонение по длине штрихов и разрывов от установленных размеров стандартом ГОСТ Р 51256-99 (не менее 1 измерения на 100п/м)</w:t>
            </w:r>
          </w:p>
        </w:tc>
        <w:tc>
          <w:tcPr>
            <w:tcW w:w="2168" w:type="dxa"/>
          </w:tcPr>
          <w:p w:rsidR="00F84838" w:rsidRPr="003F2A53" w:rsidRDefault="00F84838" w:rsidP="00B80807">
            <w:pPr>
              <w:rPr>
                <w:b/>
                <w:bCs/>
              </w:rPr>
            </w:pPr>
          </w:p>
        </w:tc>
      </w:tr>
      <w:tr w:rsidR="00F84838" w:rsidRPr="0038242C">
        <w:trPr>
          <w:jc w:val="center"/>
        </w:trPr>
        <w:tc>
          <w:tcPr>
            <w:tcW w:w="670" w:type="dxa"/>
          </w:tcPr>
          <w:p w:rsidR="00F84838" w:rsidRPr="003F2A53" w:rsidRDefault="00F84838" w:rsidP="00B80807">
            <w:pPr>
              <w:jc w:val="center"/>
            </w:pPr>
          </w:p>
        </w:tc>
        <w:tc>
          <w:tcPr>
            <w:tcW w:w="6863" w:type="dxa"/>
          </w:tcPr>
          <w:p w:rsidR="00F84838" w:rsidRPr="003F2A53" w:rsidRDefault="00F84838" w:rsidP="00B80807">
            <w:r w:rsidRPr="003F2A53">
              <w:t>До 5% результатов измерений могут иметь отклонения от проектных размеров от "минус" 5см до "плюс" 5см, остальные результаты измерений могут иметь отклонения от проектных размеров от "минус" 3см до "плюс" 3см</w:t>
            </w:r>
          </w:p>
        </w:tc>
        <w:tc>
          <w:tcPr>
            <w:tcW w:w="2168" w:type="dxa"/>
          </w:tcPr>
          <w:p w:rsidR="00F84838" w:rsidRPr="003F2A53" w:rsidRDefault="00F84838" w:rsidP="00B80807">
            <w:r w:rsidRPr="003F2A53">
              <w:t>Снижение не производится</w:t>
            </w:r>
          </w:p>
        </w:tc>
      </w:tr>
      <w:tr w:rsidR="00F84838" w:rsidRPr="0038242C">
        <w:trPr>
          <w:jc w:val="center"/>
        </w:trPr>
        <w:tc>
          <w:tcPr>
            <w:tcW w:w="670" w:type="dxa"/>
          </w:tcPr>
          <w:p w:rsidR="00F84838" w:rsidRPr="003F2A53" w:rsidRDefault="00F84838" w:rsidP="00B80807">
            <w:pPr>
              <w:jc w:val="center"/>
            </w:pPr>
          </w:p>
        </w:tc>
        <w:tc>
          <w:tcPr>
            <w:tcW w:w="6863" w:type="dxa"/>
          </w:tcPr>
          <w:p w:rsidR="00F84838" w:rsidRPr="003F2A53" w:rsidRDefault="00F84838" w:rsidP="00B80807">
            <w:r w:rsidRPr="003F2A53">
              <w:t>До 10% результатов измерений могут иметь отклонения от проектных размеров от "минус" 5см до "плюс" 5см, остальные результаты измерений могут иметь отклонения от проектных размеров от "минус" 3см до "плюс" 3см</w:t>
            </w:r>
          </w:p>
        </w:tc>
        <w:tc>
          <w:tcPr>
            <w:tcW w:w="2168" w:type="dxa"/>
          </w:tcPr>
          <w:p w:rsidR="00F84838" w:rsidRPr="003F2A53" w:rsidRDefault="00F84838" w:rsidP="00B80807">
            <w:r w:rsidRPr="003F2A53">
              <w:t>1 тыс.руб. за каждое измеренное отклонение</w:t>
            </w:r>
          </w:p>
        </w:tc>
      </w:tr>
      <w:tr w:rsidR="00F84838" w:rsidRPr="003F2A53">
        <w:trPr>
          <w:jc w:val="center"/>
        </w:trPr>
        <w:tc>
          <w:tcPr>
            <w:tcW w:w="670" w:type="dxa"/>
          </w:tcPr>
          <w:p w:rsidR="00F84838" w:rsidRPr="003F2A53" w:rsidRDefault="00F84838" w:rsidP="00B80807">
            <w:pPr>
              <w:jc w:val="center"/>
            </w:pPr>
          </w:p>
        </w:tc>
        <w:tc>
          <w:tcPr>
            <w:tcW w:w="6863" w:type="dxa"/>
          </w:tcPr>
          <w:p w:rsidR="00F84838" w:rsidRPr="003F2A53" w:rsidRDefault="00F84838" w:rsidP="00B80807">
            <w:r w:rsidRPr="003F2A53">
              <w:t>Свыше 10% результатов измерений имеют отклонения от проектных размеров от "плюс" 5см до "минус" 5см или результаты измерений превышают проектные размеры более чем на 5см</w:t>
            </w:r>
          </w:p>
        </w:tc>
        <w:tc>
          <w:tcPr>
            <w:tcW w:w="2168" w:type="dxa"/>
          </w:tcPr>
          <w:p w:rsidR="00F84838" w:rsidRPr="003F2A53" w:rsidRDefault="00F84838" w:rsidP="00B80807">
            <w:r w:rsidRPr="009C70E8">
              <w:t>Работ</w:t>
            </w:r>
            <w:r>
              <w:t>а</w:t>
            </w:r>
            <w:r w:rsidRPr="009C70E8">
              <w:t xml:space="preserve"> не принима</w:t>
            </w:r>
            <w:r>
              <w:t>е</w:t>
            </w:r>
            <w:r w:rsidRPr="009C70E8">
              <w:t>тся</w:t>
            </w:r>
          </w:p>
        </w:tc>
      </w:tr>
      <w:tr w:rsidR="00F84838" w:rsidRPr="003F2A53">
        <w:trPr>
          <w:jc w:val="center"/>
        </w:trPr>
        <w:tc>
          <w:tcPr>
            <w:tcW w:w="670" w:type="dxa"/>
          </w:tcPr>
          <w:p w:rsidR="00F84838" w:rsidRPr="0038242C" w:rsidRDefault="00F84838" w:rsidP="00B80807">
            <w:pPr>
              <w:jc w:val="center"/>
              <w:rPr>
                <w:b/>
                <w:bCs/>
              </w:rPr>
            </w:pPr>
            <w:r>
              <w:rPr>
                <w:b/>
                <w:bCs/>
              </w:rPr>
              <w:t>12</w:t>
            </w:r>
            <w:r w:rsidRPr="0038242C">
              <w:rPr>
                <w:b/>
                <w:bCs/>
              </w:rPr>
              <w:t>.4</w:t>
            </w:r>
          </w:p>
        </w:tc>
        <w:tc>
          <w:tcPr>
            <w:tcW w:w="6863" w:type="dxa"/>
          </w:tcPr>
          <w:p w:rsidR="00F84838" w:rsidRPr="0038242C" w:rsidRDefault="00F84838" w:rsidP="00B80807">
            <w:pPr>
              <w:rPr>
                <w:b/>
                <w:bCs/>
              </w:rPr>
            </w:pPr>
            <w:r w:rsidRPr="0038242C">
              <w:rPr>
                <w:b/>
                <w:bCs/>
              </w:rPr>
              <w:t>Марка краски не соответствующая требованиям проекта</w:t>
            </w:r>
          </w:p>
        </w:tc>
        <w:tc>
          <w:tcPr>
            <w:tcW w:w="2168" w:type="dxa"/>
          </w:tcPr>
          <w:p w:rsidR="00F84838" w:rsidRPr="0038242C" w:rsidRDefault="00F84838" w:rsidP="00B80807">
            <w:pPr>
              <w:rPr>
                <w:b/>
                <w:bCs/>
              </w:rPr>
            </w:pPr>
            <w:r w:rsidRPr="009C70E8">
              <w:t>Работ</w:t>
            </w:r>
            <w:r>
              <w:t>а</w:t>
            </w:r>
            <w:r w:rsidRPr="009C70E8">
              <w:t xml:space="preserve"> не принима</w:t>
            </w:r>
            <w:r>
              <w:t>е</w:t>
            </w:r>
            <w:r w:rsidRPr="009C70E8">
              <w:t>тся</w:t>
            </w:r>
          </w:p>
        </w:tc>
      </w:tr>
      <w:tr w:rsidR="00F84838" w:rsidRPr="003F2A53">
        <w:trPr>
          <w:jc w:val="center"/>
        </w:trPr>
        <w:tc>
          <w:tcPr>
            <w:tcW w:w="670" w:type="dxa"/>
          </w:tcPr>
          <w:p w:rsidR="00F84838" w:rsidRPr="0038242C" w:rsidRDefault="00F84838" w:rsidP="00B80807">
            <w:pPr>
              <w:jc w:val="center"/>
              <w:rPr>
                <w:b/>
                <w:bCs/>
              </w:rPr>
            </w:pPr>
            <w:r>
              <w:rPr>
                <w:b/>
                <w:bCs/>
              </w:rPr>
              <w:t>12</w:t>
            </w:r>
            <w:r w:rsidRPr="0038242C">
              <w:rPr>
                <w:b/>
                <w:bCs/>
              </w:rPr>
              <w:t>.5</w:t>
            </w:r>
          </w:p>
        </w:tc>
        <w:tc>
          <w:tcPr>
            <w:tcW w:w="6863" w:type="dxa"/>
          </w:tcPr>
          <w:p w:rsidR="00F84838" w:rsidRPr="0038242C" w:rsidRDefault="00F84838" w:rsidP="00B80807">
            <w:pPr>
              <w:rPr>
                <w:b/>
                <w:bCs/>
              </w:rPr>
            </w:pPr>
            <w:r w:rsidRPr="0038242C">
              <w:rPr>
                <w:b/>
                <w:bCs/>
              </w:rPr>
              <w:t>Значение  коэффициента яркости дорожной разметки ниже 60%</w:t>
            </w:r>
          </w:p>
        </w:tc>
        <w:tc>
          <w:tcPr>
            <w:tcW w:w="2168" w:type="dxa"/>
          </w:tcPr>
          <w:p w:rsidR="00F84838" w:rsidRPr="0038242C" w:rsidRDefault="00F84838" w:rsidP="00B80807">
            <w:pPr>
              <w:rPr>
                <w:b/>
                <w:bCs/>
              </w:rPr>
            </w:pPr>
            <w:r w:rsidRPr="009C70E8">
              <w:t>Работ</w:t>
            </w:r>
            <w:r>
              <w:t>а</w:t>
            </w:r>
            <w:r w:rsidRPr="009C70E8">
              <w:t xml:space="preserve"> не принима</w:t>
            </w:r>
            <w:r>
              <w:t>е</w:t>
            </w:r>
            <w:r w:rsidRPr="009C70E8">
              <w:t>тся</w:t>
            </w:r>
          </w:p>
        </w:tc>
      </w:tr>
      <w:tr w:rsidR="00F84838" w:rsidRPr="003F2A53">
        <w:trPr>
          <w:jc w:val="center"/>
        </w:trPr>
        <w:tc>
          <w:tcPr>
            <w:tcW w:w="670" w:type="dxa"/>
          </w:tcPr>
          <w:p w:rsidR="00F84838" w:rsidRPr="00062B84" w:rsidRDefault="00F84838" w:rsidP="00B80807">
            <w:pPr>
              <w:jc w:val="center"/>
              <w:rPr>
                <w:b/>
                <w:bCs/>
              </w:rPr>
            </w:pPr>
            <w:r>
              <w:rPr>
                <w:b/>
                <w:bCs/>
              </w:rPr>
              <w:t>12</w:t>
            </w:r>
            <w:r w:rsidRPr="00062B84">
              <w:rPr>
                <w:b/>
                <w:bCs/>
              </w:rPr>
              <w:t>.6</w:t>
            </w:r>
          </w:p>
        </w:tc>
        <w:tc>
          <w:tcPr>
            <w:tcW w:w="6863" w:type="dxa"/>
          </w:tcPr>
          <w:p w:rsidR="00F84838" w:rsidRPr="0038242C" w:rsidRDefault="00F84838" w:rsidP="00B80807">
            <w:pPr>
              <w:rPr>
                <w:b/>
                <w:bCs/>
              </w:rPr>
            </w:pPr>
            <w:r w:rsidRPr="0038242C">
              <w:rPr>
                <w:b/>
                <w:bCs/>
              </w:rPr>
              <w:t xml:space="preserve">Три или более показателей по результатам измерений имеют отклонения от проектных решений свыше допусков, при которых снижение не производится  </w:t>
            </w:r>
          </w:p>
        </w:tc>
        <w:tc>
          <w:tcPr>
            <w:tcW w:w="2168" w:type="dxa"/>
          </w:tcPr>
          <w:p w:rsidR="00F84838" w:rsidRPr="0038242C" w:rsidRDefault="00F84838" w:rsidP="00B80807">
            <w:pPr>
              <w:rPr>
                <w:b/>
                <w:bCs/>
              </w:rPr>
            </w:pPr>
            <w:r w:rsidRPr="009C70E8">
              <w:t>Работ</w:t>
            </w:r>
            <w:r>
              <w:t>а</w:t>
            </w:r>
            <w:r w:rsidRPr="009C70E8">
              <w:t xml:space="preserve"> не принима</w:t>
            </w:r>
            <w:r>
              <w:t>е</w:t>
            </w:r>
            <w:r w:rsidRPr="009C70E8">
              <w:t>тся</w:t>
            </w:r>
          </w:p>
        </w:tc>
      </w:tr>
      <w:tr w:rsidR="00F84838" w:rsidRPr="0038242C">
        <w:trPr>
          <w:jc w:val="center"/>
        </w:trPr>
        <w:tc>
          <w:tcPr>
            <w:tcW w:w="670" w:type="dxa"/>
          </w:tcPr>
          <w:p w:rsidR="00F84838" w:rsidRPr="00E36280" w:rsidRDefault="00F84838" w:rsidP="00B80807">
            <w:pPr>
              <w:jc w:val="center"/>
              <w:rPr>
                <w:b/>
                <w:bCs/>
                <w:caps/>
              </w:rPr>
            </w:pPr>
            <w:r>
              <w:rPr>
                <w:b/>
                <w:bCs/>
                <w:caps/>
              </w:rPr>
              <w:t>13</w:t>
            </w:r>
          </w:p>
        </w:tc>
        <w:tc>
          <w:tcPr>
            <w:tcW w:w="6863" w:type="dxa"/>
          </w:tcPr>
          <w:p w:rsidR="00F84838" w:rsidRPr="00E36280" w:rsidRDefault="00F84838" w:rsidP="00B80807">
            <w:pPr>
              <w:jc w:val="center"/>
              <w:rPr>
                <w:b/>
                <w:bCs/>
                <w:caps/>
              </w:rPr>
            </w:pPr>
            <w:r w:rsidRPr="00E36280">
              <w:rPr>
                <w:b/>
                <w:bCs/>
                <w:caps/>
              </w:rPr>
              <w:t>Мостовое полотно</w:t>
            </w:r>
          </w:p>
        </w:tc>
        <w:tc>
          <w:tcPr>
            <w:tcW w:w="2168" w:type="dxa"/>
          </w:tcPr>
          <w:p w:rsidR="00F84838" w:rsidRPr="00E36280" w:rsidRDefault="00F84838" w:rsidP="00B80807">
            <w:pPr>
              <w:rPr>
                <w:b/>
                <w:bCs/>
                <w:caps/>
              </w:rPr>
            </w:pPr>
          </w:p>
        </w:tc>
      </w:tr>
      <w:tr w:rsidR="00F84838" w:rsidRPr="0038242C">
        <w:trPr>
          <w:jc w:val="center"/>
        </w:trPr>
        <w:tc>
          <w:tcPr>
            <w:tcW w:w="670" w:type="dxa"/>
          </w:tcPr>
          <w:p w:rsidR="00F84838" w:rsidRPr="00E25529" w:rsidRDefault="00F84838" w:rsidP="00B80807">
            <w:pPr>
              <w:jc w:val="center"/>
              <w:rPr>
                <w:b/>
                <w:bCs/>
              </w:rPr>
            </w:pPr>
            <w:r>
              <w:rPr>
                <w:b/>
                <w:bCs/>
              </w:rPr>
              <w:t>13</w:t>
            </w:r>
            <w:r w:rsidRPr="00E25529">
              <w:rPr>
                <w:b/>
                <w:bCs/>
              </w:rPr>
              <w:t>.1</w:t>
            </w:r>
          </w:p>
        </w:tc>
        <w:tc>
          <w:tcPr>
            <w:tcW w:w="6863" w:type="dxa"/>
          </w:tcPr>
          <w:p w:rsidR="00F84838" w:rsidRPr="00E25529" w:rsidRDefault="00F84838" w:rsidP="00B80807">
            <w:pPr>
              <w:rPr>
                <w:b/>
                <w:bCs/>
              </w:rPr>
            </w:pPr>
            <w:r w:rsidRPr="00E25529">
              <w:rPr>
                <w:b/>
                <w:bCs/>
              </w:rPr>
              <w:t>Дефекты бетонирования</w:t>
            </w:r>
          </w:p>
        </w:tc>
        <w:tc>
          <w:tcPr>
            <w:tcW w:w="2168" w:type="dxa"/>
          </w:tcPr>
          <w:p w:rsidR="00F84838" w:rsidRPr="00E25529" w:rsidRDefault="00F84838" w:rsidP="00B80807">
            <w:pPr>
              <w:rPr>
                <w:b/>
                <w:bCs/>
              </w:rPr>
            </w:pPr>
          </w:p>
        </w:tc>
      </w:tr>
      <w:tr w:rsidR="00F84838" w:rsidRPr="0038242C">
        <w:trPr>
          <w:jc w:val="center"/>
        </w:trPr>
        <w:tc>
          <w:tcPr>
            <w:tcW w:w="670" w:type="dxa"/>
          </w:tcPr>
          <w:p w:rsidR="00F84838" w:rsidRPr="00E25529" w:rsidRDefault="00F84838" w:rsidP="00B80807">
            <w:pPr>
              <w:jc w:val="center"/>
              <w:rPr>
                <w:b/>
                <w:bCs/>
              </w:rPr>
            </w:pPr>
          </w:p>
        </w:tc>
        <w:tc>
          <w:tcPr>
            <w:tcW w:w="6863" w:type="dxa"/>
            <w:vAlign w:val="center"/>
          </w:tcPr>
          <w:p w:rsidR="00F84838" w:rsidRPr="00E25529" w:rsidRDefault="00F84838" w:rsidP="00B80807">
            <w:r w:rsidRPr="00E25529">
              <w:t>Допущены непроектные рабочие швы (при монолитном бетонировании)</w:t>
            </w:r>
          </w:p>
        </w:tc>
        <w:tc>
          <w:tcPr>
            <w:tcW w:w="2168" w:type="dxa"/>
          </w:tcPr>
          <w:p w:rsidR="00F84838" w:rsidRPr="00E25529" w:rsidRDefault="00F84838" w:rsidP="00B80807">
            <w:r w:rsidRPr="00E25529">
              <w:t>Снижение на 10%</w:t>
            </w:r>
          </w:p>
          <w:p w:rsidR="00F84838" w:rsidRPr="00E25529" w:rsidRDefault="00F84838" w:rsidP="00B80807">
            <w:r w:rsidRPr="00E25529">
              <w:t>от стоимости конструктивного элемента</w:t>
            </w:r>
          </w:p>
        </w:tc>
      </w:tr>
      <w:tr w:rsidR="00F84838" w:rsidRPr="00E36280">
        <w:trPr>
          <w:jc w:val="center"/>
        </w:trPr>
        <w:tc>
          <w:tcPr>
            <w:tcW w:w="670" w:type="dxa"/>
          </w:tcPr>
          <w:p w:rsidR="00F84838" w:rsidRPr="00E25529" w:rsidRDefault="00F84838" w:rsidP="00B80807">
            <w:pPr>
              <w:jc w:val="center"/>
              <w:rPr>
                <w:b/>
                <w:bCs/>
              </w:rPr>
            </w:pPr>
          </w:p>
        </w:tc>
        <w:tc>
          <w:tcPr>
            <w:tcW w:w="6863" w:type="dxa"/>
            <w:vAlign w:val="center"/>
          </w:tcPr>
          <w:p w:rsidR="00F84838" w:rsidRPr="00E25529" w:rsidRDefault="00F84838" w:rsidP="00B80807">
            <w:r w:rsidRPr="00E25529">
              <w:t xml:space="preserve">Наличие дефектов подлежащих лечению </w:t>
            </w:r>
          </w:p>
        </w:tc>
        <w:tc>
          <w:tcPr>
            <w:tcW w:w="2168" w:type="dxa"/>
          </w:tcPr>
          <w:p w:rsidR="00F84838" w:rsidRPr="00E25529" w:rsidRDefault="00F84838" w:rsidP="00B80807">
            <w:r w:rsidRPr="00E25529">
              <w:t>Снижение на 25%</w:t>
            </w:r>
          </w:p>
          <w:p w:rsidR="00F84838" w:rsidRPr="00E25529" w:rsidRDefault="00F84838" w:rsidP="00B80807">
            <w:r w:rsidRPr="00E25529">
              <w:t>от стоимости конструктивного элемента</w:t>
            </w:r>
          </w:p>
        </w:tc>
      </w:tr>
      <w:tr w:rsidR="00F84838" w:rsidRPr="00E25529">
        <w:trPr>
          <w:trHeight w:val="202"/>
          <w:jc w:val="center"/>
        </w:trPr>
        <w:tc>
          <w:tcPr>
            <w:tcW w:w="670" w:type="dxa"/>
          </w:tcPr>
          <w:p w:rsidR="00F84838" w:rsidRPr="00E25529" w:rsidRDefault="00F84838" w:rsidP="00B80807">
            <w:pPr>
              <w:jc w:val="center"/>
              <w:rPr>
                <w:b/>
                <w:bCs/>
              </w:rPr>
            </w:pPr>
          </w:p>
        </w:tc>
        <w:tc>
          <w:tcPr>
            <w:tcW w:w="6863" w:type="dxa"/>
            <w:vAlign w:val="center"/>
          </w:tcPr>
          <w:p w:rsidR="00F84838" w:rsidRPr="00E25529" w:rsidRDefault="00F84838" w:rsidP="00B80807">
            <w:r w:rsidRPr="00E25529">
              <w:t>Наличие усадочных и температурных трещин сверх нормативных</w:t>
            </w:r>
          </w:p>
        </w:tc>
        <w:tc>
          <w:tcPr>
            <w:tcW w:w="2168" w:type="dxa"/>
          </w:tcPr>
          <w:p w:rsidR="00F84838" w:rsidRPr="00E25529" w:rsidRDefault="00F84838" w:rsidP="00B80807">
            <w:r w:rsidRPr="00E25529">
              <w:t>Снижение на 15%</w:t>
            </w:r>
          </w:p>
          <w:p w:rsidR="00F84838" w:rsidRPr="00E25529" w:rsidRDefault="00F84838" w:rsidP="00B80807">
            <w:pPr>
              <w:rPr>
                <w:b/>
                <w:bCs/>
              </w:rPr>
            </w:pPr>
            <w:r w:rsidRPr="00E25529">
              <w:t>от стоимости конструктивного элемента</w:t>
            </w:r>
          </w:p>
        </w:tc>
      </w:tr>
      <w:tr w:rsidR="00F84838" w:rsidRPr="00E25529">
        <w:trPr>
          <w:trHeight w:val="247"/>
          <w:jc w:val="center"/>
        </w:trPr>
        <w:tc>
          <w:tcPr>
            <w:tcW w:w="670" w:type="dxa"/>
          </w:tcPr>
          <w:p w:rsidR="00F84838" w:rsidRPr="00E25529" w:rsidRDefault="00F84838" w:rsidP="00B80807">
            <w:pPr>
              <w:jc w:val="center"/>
              <w:rPr>
                <w:b/>
                <w:bCs/>
              </w:rPr>
            </w:pPr>
            <w:r>
              <w:rPr>
                <w:b/>
                <w:bCs/>
              </w:rPr>
              <w:t>13</w:t>
            </w:r>
            <w:r w:rsidRPr="00E25529">
              <w:rPr>
                <w:b/>
                <w:bCs/>
              </w:rPr>
              <w:t>.2</w:t>
            </w:r>
          </w:p>
        </w:tc>
        <w:tc>
          <w:tcPr>
            <w:tcW w:w="6863" w:type="dxa"/>
          </w:tcPr>
          <w:p w:rsidR="00F84838" w:rsidRPr="00E25529" w:rsidRDefault="00F84838" w:rsidP="00B80807">
            <w:pPr>
              <w:rPr>
                <w:b/>
                <w:bCs/>
              </w:rPr>
            </w:pPr>
            <w:r w:rsidRPr="00E25529">
              <w:rPr>
                <w:b/>
                <w:bCs/>
              </w:rPr>
              <w:t>Несоответствие прочности, морозостойкости, водонепроницаемости бетона забетонированной конструкции проектной:</w:t>
            </w:r>
          </w:p>
        </w:tc>
        <w:tc>
          <w:tcPr>
            <w:tcW w:w="2168" w:type="dxa"/>
          </w:tcPr>
          <w:p w:rsidR="00F84838" w:rsidRPr="00E25529" w:rsidRDefault="00F84838" w:rsidP="00B80807">
            <w:pPr>
              <w:rPr>
                <w:b/>
                <w:bCs/>
              </w:rPr>
            </w:pPr>
          </w:p>
          <w:p w:rsidR="00F84838" w:rsidRPr="00E25529" w:rsidRDefault="00F84838" w:rsidP="00B80807">
            <w:pPr>
              <w:rPr>
                <w:b/>
                <w:bCs/>
                <w:spacing w:val="-2"/>
              </w:rPr>
            </w:pPr>
          </w:p>
        </w:tc>
      </w:tr>
      <w:tr w:rsidR="00F84838" w:rsidRPr="00E25529">
        <w:trPr>
          <w:jc w:val="center"/>
        </w:trPr>
        <w:tc>
          <w:tcPr>
            <w:tcW w:w="670" w:type="dxa"/>
          </w:tcPr>
          <w:p w:rsidR="00F84838" w:rsidRPr="00E25529" w:rsidRDefault="00F84838" w:rsidP="00B80807">
            <w:pPr>
              <w:jc w:val="center"/>
              <w:rPr>
                <w:b/>
                <w:bCs/>
              </w:rPr>
            </w:pPr>
          </w:p>
        </w:tc>
        <w:tc>
          <w:tcPr>
            <w:tcW w:w="6863" w:type="dxa"/>
            <w:vAlign w:val="center"/>
          </w:tcPr>
          <w:p w:rsidR="00F84838" w:rsidRPr="00E25529" w:rsidRDefault="00F84838" w:rsidP="00B80807">
            <w:r>
              <w:t>С</w:t>
            </w:r>
            <w:r w:rsidRPr="00E25529">
              <w:t>нижение на один класс (при условии согласования с Проектной организацией)</w:t>
            </w:r>
          </w:p>
        </w:tc>
        <w:tc>
          <w:tcPr>
            <w:tcW w:w="2168" w:type="dxa"/>
            <w:vAlign w:val="center"/>
          </w:tcPr>
          <w:p w:rsidR="00F84838" w:rsidRPr="004123D9" w:rsidRDefault="00F84838" w:rsidP="00B80807">
            <w:r w:rsidRPr="00E25529">
              <w:t>Снижение на 10%</w:t>
            </w:r>
          </w:p>
        </w:tc>
      </w:tr>
      <w:tr w:rsidR="00F84838" w:rsidRPr="00E25529">
        <w:trPr>
          <w:jc w:val="center"/>
        </w:trPr>
        <w:tc>
          <w:tcPr>
            <w:tcW w:w="670" w:type="dxa"/>
          </w:tcPr>
          <w:p w:rsidR="00F84838" w:rsidRPr="00E25529" w:rsidRDefault="00F84838" w:rsidP="00B80807">
            <w:pPr>
              <w:jc w:val="center"/>
              <w:rPr>
                <w:b/>
                <w:bCs/>
              </w:rPr>
            </w:pPr>
          </w:p>
        </w:tc>
        <w:tc>
          <w:tcPr>
            <w:tcW w:w="6863" w:type="dxa"/>
            <w:vAlign w:val="center"/>
          </w:tcPr>
          <w:p w:rsidR="00F84838" w:rsidRPr="00E25529" w:rsidRDefault="00F84838" w:rsidP="00B80807">
            <w:r>
              <w:t>С</w:t>
            </w:r>
            <w:r w:rsidRPr="00E25529">
              <w:t>выше</w:t>
            </w:r>
          </w:p>
        </w:tc>
        <w:tc>
          <w:tcPr>
            <w:tcW w:w="2168" w:type="dxa"/>
          </w:tcPr>
          <w:p w:rsidR="00F84838" w:rsidRPr="00E25529" w:rsidRDefault="00F84838" w:rsidP="00B80807">
            <w:pPr>
              <w:rPr>
                <w:b/>
                <w:bCs/>
              </w:rPr>
            </w:pPr>
            <w:r w:rsidRPr="009C70E8">
              <w:t>Работ</w:t>
            </w:r>
            <w:r>
              <w:t>а</w:t>
            </w:r>
            <w:r w:rsidRPr="009C70E8">
              <w:t xml:space="preserve"> не принима</w:t>
            </w:r>
            <w:r>
              <w:t>е</w:t>
            </w:r>
            <w:r w:rsidRPr="009C70E8">
              <w:t>тся</w:t>
            </w:r>
          </w:p>
        </w:tc>
      </w:tr>
      <w:tr w:rsidR="00F84838" w:rsidRPr="00E25529">
        <w:trPr>
          <w:jc w:val="center"/>
        </w:trPr>
        <w:tc>
          <w:tcPr>
            <w:tcW w:w="670" w:type="dxa"/>
          </w:tcPr>
          <w:p w:rsidR="00F84838" w:rsidRPr="00E25529" w:rsidRDefault="00F84838" w:rsidP="00B80807">
            <w:pPr>
              <w:jc w:val="center"/>
              <w:rPr>
                <w:b/>
                <w:bCs/>
              </w:rPr>
            </w:pPr>
            <w:r>
              <w:rPr>
                <w:b/>
                <w:bCs/>
              </w:rPr>
              <w:t>13</w:t>
            </w:r>
            <w:r w:rsidRPr="00E25529">
              <w:rPr>
                <w:b/>
                <w:bCs/>
              </w:rPr>
              <w:t>.3</w:t>
            </w:r>
          </w:p>
        </w:tc>
        <w:tc>
          <w:tcPr>
            <w:tcW w:w="6863" w:type="dxa"/>
          </w:tcPr>
          <w:p w:rsidR="00F84838" w:rsidRPr="00E25529" w:rsidRDefault="00F84838" w:rsidP="00B80807">
            <w:pPr>
              <w:rPr>
                <w:b/>
                <w:bCs/>
              </w:rPr>
            </w:pPr>
            <w:r w:rsidRPr="00E25529">
              <w:rPr>
                <w:b/>
                <w:bCs/>
              </w:rPr>
              <w:t>Отклонения в геометрических размерах забетонированной конструкции</w:t>
            </w:r>
          </w:p>
        </w:tc>
        <w:tc>
          <w:tcPr>
            <w:tcW w:w="2168" w:type="dxa"/>
          </w:tcPr>
          <w:p w:rsidR="00F84838" w:rsidRPr="00E25529" w:rsidRDefault="00F84838" w:rsidP="00B80807">
            <w:pPr>
              <w:rPr>
                <w:b/>
                <w:bCs/>
              </w:rPr>
            </w:pPr>
          </w:p>
        </w:tc>
      </w:tr>
      <w:tr w:rsidR="00F84838" w:rsidRPr="00E25529">
        <w:trPr>
          <w:jc w:val="center"/>
        </w:trPr>
        <w:tc>
          <w:tcPr>
            <w:tcW w:w="670" w:type="dxa"/>
          </w:tcPr>
          <w:p w:rsidR="00F84838" w:rsidRPr="00E25529" w:rsidRDefault="00F84838" w:rsidP="00B80807">
            <w:pPr>
              <w:jc w:val="center"/>
              <w:rPr>
                <w:b/>
                <w:bCs/>
              </w:rPr>
            </w:pPr>
          </w:p>
        </w:tc>
        <w:tc>
          <w:tcPr>
            <w:tcW w:w="6863" w:type="dxa"/>
            <w:vAlign w:val="center"/>
          </w:tcPr>
          <w:p w:rsidR="00F84838" w:rsidRPr="00E25529" w:rsidRDefault="00F84838" w:rsidP="00B80807">
            <w:r w:rsidRPr="00E25529">
              <w:t>От "плюс"</w:t>
            </w:r>
            <w:r>
              <w:t xml:space="preserve"> </w:t>
            </w:r>
            <w:r w:rsidRPr="00E25529">
              <w:t xml:space="preserve">10мм до "минус" 10мм </w:t>
            </w:r>
          </w:p>
        </w:tc>
        <w:tc>
          <w:tcPr>
            <w:tcW w:w="2168" w:type="dxa"/>
          </w:tcPr>
          <w:p w:rsidR="00F84838" w:rsidRPr="00E25529" w:rsidRDefault="00F84838" w:rsidP="00B80807">
            <w:r w:rsidRPr="00E25529">
              <w:t>Снижение не производится</w:t>
            </w:r>
          </w:p>
        </w:tc>
      </w:tr>
      <w:tr w:rsidR="00F84838" w:rsidRPr="00E25529">
        <w:trPr>
          <w:jc w:val="center"/>
        </w:trPr>
        <w:tc>
          <w:tcPr>
            <w:tcW w:w="670" w:type="dxa"/>
          </w:tcPr>
          <w:p w:rsidR="00F84838" w:rsidRPr="00E25529" w:rsidRDefault="00F84838" w:rsidP="00B80807">
            <w:pPr>
              <w:jc w:val="center"/>
              <w:rPr>
                <w:b/>
                <w:bCs/>
              </w:rPr>
            </w:pPr>
          </w:p>
        </w:tc>
        <w:tc>
          <w:tcPr>
            <w:tcW w:w="6863" w:type="dxa"/>
            <w:vAlign w:val="center"/>
          </w:tcPr>
          <w:p w:rsidR="00F84838" w:rsidRPr="00E25529" w:rsidRDefault="00F84838" w:rsidP="00B80807">
            <w:r w:rsidRPr="00E25529">
              <w:t>От "плюс"</w:t>
            </w:r>
            <w:r>
              <w:t xml:space="preserve"> </w:t>
            </w:r>
            <w:r w:rsidRPr="00E25529">
              <w:t>20мм до "минус" 15мм</w:t>
            </w:r>
          </w:p>
        </w:tc>
        <w:tc>
          <w:tcPr>
            <w:tcW w:w="2168" w:type="dxa"/>
          </w:tcPr>
          <w:p w:rsidR="00F84838" w:rsidRPr="00E25529" w:rsidRDefault="00F84838" w:rsidP="00B80807">
            <w:r w:rsidRPr="00E25529">
              <w:t>Снижение на 10%</w:t>
            </w:r>
          </w:p>
          <w:p w:rsidR="00F84838" w:rsidRPr="00E25529" w:rsidRDefault="00F84838" w:rsidP="00B80807">
            <w:r w:rsidRPr="00E25529">
              <w:t>от стоимости конструктивного элемента</w:t>
            </w:r>
          </w:p>
        </w:tc>
      </w:tr>
      <w:tr w:rsidR="00F84838" w:rsidRPr="00E25529">
        <w:trPr>
          <w:jc w:val="center"/>
        </w:trPr>
        <w:tc>
          <w:tcPr>
            <w:tcW w:w="670" w:type="dxa"/>
          </w:tcPr>
          <w:p w:rsidR="00F84838" w:rsidRPr="00E25529" w:rsidRDefault="00F84838" w:rsidP="00B80807">
            <w:pPr>
              <w:jc w:val="center"/>
              <w:rPr>
                <w:b/>
                <w:bCs/>
              </w:rPr>
            </w:pPr>
          </w:p>
        </w:tc>
        <w:tc>
          <w:tcPr>
            <w:tcW w:w="6863" w:type="dxa"/>
            <w:vAlign w:val="center"/>
          </w:tcPr>
          <w:p w:rsidR="00F84838" w:rsidRPr="00E25529" w:rsidRDefault="00F84838" w:rsidP="00B80807">
            <w:r>
              <w:t>С</w:t>
            </w:r>
            <w:r w:rsidRPr="00E25529">
              <w:t>выше</w:t>
            </w:r>
          </w:p>
        </w:tc>
        <w:tc>
          <w:tcPr>
            <w:tcW w:w="2168" w:type="dxa"/>
          </w:tcPr>
          <w:p w:rsidR="00F84838" w:rsidRPr="00E25529" w:rsidRDefault="00F84838" w:rsidP="00B80807">
            <w:pPr>
              <w:rPr>
                <w:b/>
                <w:bCs/>
              </w:rPr>
            </w:pPr>
            <w:r w:rsidRPr="009C70E8">
              <w:t>Работ</w:t>
            </w:r>
            <w:r>
              <w:t>а</w:t>
            </w:r>
            <w:r w:rsidRPr="009C70E8">
              <w:t xml:space="preserve"> не принима</w:t>
            </w:r>
            <w:r>
              <w:t>е</w:t>
            </w:r>
            <w:r w:rsidRPr="009C70E8">
              <w:t>тся</w:t>
            </w:r>
          </w:p>
        </w:tc>
      </w:tr>
      <w:tr w:rsidR="00F84838" w:rsidRPr="00E25529">
        <w:trPr>
          <w:jc w:val="center"/>
        </w:trPr>
        <w:tc>
          <w:tcPr>
            <w:tcW w:w="670" w:type="dxa"/>
          </w:tcPr>
          <w:p w:rsidR="00F84838" w:rsidRPr="00F22EA7" w:rsidRDefault="00F84838" w:rsidP="00B80807">
            <w:pPr>
              <w:jc w:val="center"/>
              <w:rPr>
                <w:b/>
                <w:bCs/>
              </w:rPr>
            </w:pPr>
            <w:r>
              <w:rPr>
                <w:b/>
                <w:bCs/>
              </w:rPr>
              <w:t>13</w:t>
            </w:r>
            <w:r w:rsidRPr="00F22EA7">
              <w:rPr>
                <w:b/>
                <w:bCs/>
              </w:rPr>
              <w:t>.4</w:t>
            </w:r>
          </w:p>
        </w:tc>
        <w:tc>
          <w:tcPr>
            <w:tcW w:w="6863" w:type="dxa"/>
          </w:tcPr>
          <w:p w:rsidR="00F84838" w:rsidRPr="00F22EA7" w:rsidRDefault="00F84838" w:rsidP="00B80807">
            <w:pPr>
              <w:rPr>
                <w:b/>
                <w:bCs/>
              </w:rPr>
            </w:pPr>
            <w:r w:rsidRPr="00F22EA7">
              <w:rPr>
                <w:b/>
                <w:bCs/>
              </w:rPr>
              <w:t>Отклонения в высотных отметках забетонированной конструкции от проектных</w:t>
            </w:r>
          </w:p>
        </w:tc>
        <w:tc>
          <w:tcPr>
            <w:tcW w:w="2168" w:type="dxa"/>
          </w:tcPr>
          <w:p w:rsidR="00F84838" w:rsidRPr="00F22EA7" w:rsidRDefault="00F84838" w:rsidP="00B80807">
            <w:pPr>
              <w:rPr>
                <w:b/>
                <w:bCs/>
              </w:rPr>
            </w:pPr>
          </w:p>
          <w:p w:rsidR="00F84838" w:rsidRPr="00F22EA7" w:rsidRDefault="00F84838" w:rsidP="00B80807">
            <w:pPr>
              <w:rPr>
                <w:b/>
                <w:bCs/>
              </w:rPr>
            </w:pPr>
          </w:p>
        </w:tc>
      </w:tr>
      <w:tr w:rsidR="00F84838" w:rsidRPr="00E25529">
        <w:trPr>
          <w:jc w:val="center"/>
        </w:trPr>
        <w:tc>
          <w:tcPr>
            <w:tcW w:w="670" w:type="dxa"/>
          </w:tcPr>
          <w:p w:rsidR="00F84838" w:rsidRPr="00F22EA7" w:rsidRDefault="00F84838" w:rsidP="00B80807">
            <w:pPr>
              <w:jc w:val="center"/>
              <w:rPr>
                <w:b/>
                <w:bCs/>
              </w:rPr>
            </w:pPr>
          </w:p>
        </w:tc>
        <w:tc>
          <w:tcPr>
            <w:tcW w:w="6863" w:type="dxa"/>
            <w:vAlign w:val="center"/>
          </w:tcPr>
          <w:p w:rsidR="00F84838" w:rsidRPr="00F22EA7" w:rsidRDefault="00F84838" w:rsidP="00B80807">
            <w:r w:rsidRPr="00F22EA7">
              <w:t>От "плюс"10мм до "минус" 10мм</w:t>
            </w:r>
          </w:p>
        </w:tc>
        <w:tc>
          <w:tcPr>
            <w:tcW w:w="2168" w:type="dxa"/>
          </w:tcPr>
          <w:p w:rsidR="00F84838" w:rsidRPr="00F22EA7" w:rsidRDefault="00F84838" w:rsidP="00B80807">
            <w:r w:rsidRPr="00F22EA7">
              <w:t>Снижение не производится</w:t>
            </w:r>
          </w:p>
        </w:tc>
      </w:tr>
      <w:tr w:rsidR="00F84838" w:rsidRPr="00E25529">
        <w:trPr>
          <w:jc w:val="center"/>
        </w:trPr>
        <w:tc>
          <w:tcPr>
            <w:tcW w:w="670" w:type="dxa"/>
          </w:tcPr>
          <w:p w:rsidR="00F84838" w:rsidRPr="00F22EA7" w:rsidRDefault="00F84838" w:rsidP="00B80807">
            <w:pPr>
              <w:jc w:val="center"/>
              <w:rPr>
                <w:b/>
                <w:bCs/>
              </w:rPr>
            </w:pPr>
          </w:p>
        </w:tc>
        <w:tc>
          <w:tcPr>
            <w:tcW w:w="6863" w:type="dxa"/>
            <w:vAlign w:val="center"/>
          </w:tcPr>
          <w:p w:rsidR="00F84838" w:rsidRPr="00F22EA7" w:rsidRDefault="00F84838" w:rsidP="00B80807">
            <w:r w:rsidRPr="00F22EA7">
              <w:t>От "плюс" 15мм до "минус" 20мм</w:t>
            </w:r>
          </w:p>
        </w:tc>
        <w:tc>
          <w:tcPr>
            <w:tcW w:w="2168" w:type="dxa"/>
          </w:tcPr>
          <w:p w:rsidR="00F84838" w:rsidRPr="00F22EA7" w:rsidRDefault="00F84838" w:rsidP="00B80807">
            <w:r w:rsidRPr="00F22EA7">
              <w:t>Снижение на 5%</w:t>
            </w:r>
          </w:p>
          <w:p w:rsidR="00F84838" w:rsidRPr="00F22EA7" w:rsidRDefault="00F84838" w:rsidP="00B80807">
            <w:r w:rsidRPr="00F22EA7">
              <w:t>от стоимости конструктивного элемента</w:t>
            </w:r>
          </w:p>
        </w:tc>
      </w:tr>
      <w:tr w:rsidR="00F84838" w:rsidRPr="00F22EA7">
        <w:trPr>
          <w:jc w:val="center"/>
        </w:trPr>
        <w:tc>
          <w:tcPr>
            <w:tcW w:w="670" w:type="dxa"/>
          </w:tcPr>
          <w:p w:rsidR="00F84838" w:rsidRPr="00F22EA7" w:rsidRDefault="00F84838" w:rsidP="00B80807">
            <w:pPr>
              <w:jc w:val="center"/>
              <w:rPr>
                <w:b/>
                <w:bCs/>
              </w:rPr>
            </w:pPr>
          </w:p>
        </w:tc>
        <w:tc>
          <w:tcPr>
            <w:tcW w:w="6863" w:type="dxa"/>
            <w:vAlign w:val="center"/>
          </w:tcPr>
          <w:p w:rsidR="00F84838" w:rsidRPr="00F22EA7" w:rsidRDefault="00F84838" w:rsidP="00B80807">
            <w:r w:rsidRPr="00F22EA7">
              <w:t>Свыше</w:t>
            </w:r>
          </w:p>
        </w:tc>
        <w:tc>
          <w:tcPr>
            <w:tcW w:w="2168" w:type="dxa"/>
          </w:tcPr>
          <w:p w:rsidR="00F84838" w:rsidRPr="00F22EA7" w:rsidRDefault="00F84838" w:rsidP="00B80807">
            <w:pPr>
              <w:rPr>
                <w:b/>
                <w:bCs/>
              </w:rPr>
            </w:pPr>
            <w:r w:rsidRPr="009C70E8">
              <w:t>Работ</w:t>
            </w:r>
            <w:r>
              <w:t>а</w:t>
            </w:r>
            <w:r w:rsidRPr="009C70E8">
              <w:t xml:space="preserve"> не принима</w:t>
            </w:r>
            <w:r>
              <w:t>е</w:t>
            </w:r>
            <w:r w:rsidRPr="009C70E8">
              <w:t>тся</w:t>
            </w:r>
          </w:p>
        </w:tc>
      </w:tr>
      <w:tr w:rsidR="00F84838" w:rsidRPr="00F22EA7">
        <w:trPr>
          <w:jc w:val="center"/>
        </w:trPr>
        <w:tc>
          <w:tcPr>
            <w:tcW w:w="670" w:type="dxa"/>
          </w:tcPr>
          <w:p w:rsidR="00F84838" w:rsidRPr="000873BA" w:rsidRDefault="00F84838" w:rsidP="00B80807">
            <w:pPr>
              <w:jc w:val="center"/>
              <w:rPr>
                <w:b/>
                <w:bCs/>
              </w:rPr>
            </w:pPr>
            <w:r>
              <w:rPr>
                <w:b/>
                <w:bCs/>
              </w:rPr>
              <w:t>13</w:t>
            </w:r>
            <w:r w:rsidRPr="000873BA">
              <w:rPr>
                <w:b/>
                <w:bCs/>
              </w:rPr>
              <w:t>.5</w:t>
            </w:r>
          </w:p>
        </w:tc>
        <w:tc>
          <w:tcPr>
            <w:tcW w:w="6863" w:type="dxa"/>
          </w:tcPr>
          <w:p w:rsidR="00F84838" w:rsidRPr="000873BA" w:rsidRDefault="00F84838" w:rsidP="00B80807">
            <w:pPr>
              <w:rPr>
                <w:b/>
                <w:bCs/>
              </w:rPr>
            </w:pPr>
            <w:r w:rsidRPr="000873BA">
              <w:rPr>
                <w:b/>
                <w:bCs/>
              </w:rPr>
              <w:t>Величина защитного слоя конструкции имеет отклонения от проекта:</w:t>
            </w:r>
          </w:p>
        </w:tc>
        <w:tc>
          <w:tcPr>
            <w:tcW w:w="2168" w:type="dxa"/>
          </w:tcPr>
          <w:p w:rsidR="00F84838" w:rsidRPr="000873BA" w:rsidRDefault="00F84838" w:rsidP="00B80807">
            <w:pPr>
              <w:rPr>
                <w:b/>
                <w:bCs/>
              </w:rPr>
            </w:pPr>
          </w:p>
        </w:tc>
      </w:tr>
      <w:tr w:rsidR="00F84838" w:rsidRPr="00F22EA7">
        <w:trPr>
          <w:jc w:val="center"/>
        </w:trPr>
        <w:tc>
          <w:tcPr>
            <w:tcW w:w="670" w:type="dxa"/>
          </w:tcPr>
          <w:p w:rsidR="00F84838" w:rsidRPr="000873BA" w:rsidRDefault="00F84838" w:rsidP="00B80807">
            <w:pPr>
              <w:jc w:val="center"/>
              <w:rPr>
                <w:b/>
                <w:bCs/>
              </w:rPr>
            </w:pPr>
          </w:p>
        </w:tc>
        <w:tc>
          <w:tcPr>
            <w:tcW w:w="6863" w:type="dxa"/>
            <w:vAlign w:val="center"/>
          </w:tcPr>
          <w:p w:rsidR="00F84838" w:rsidRPr="000873BA" w:rsidRDefault="00F84838" w:rsidP="00B80807">
            <w:r w:rsidRPr="000873BA">
              <w:t>От "плюс" 15мм до "минус" 5мм</w:t>
            </w:r>
          </w:p>
        </w:tc>
        <w:tc>
          <w:tcPr>
            <w:tcW w:w="2168" w:type="dxa"/>
          </w:tcPr>
          <w:p w:rsidR="00F84838" w:rsidRPr="000873BA" w:rsidRDefault="00F84838" w:rsidP="00B80807">
            <w:r w:rsidRPr="000873BA">
              <w:t>Снижение на 5%</w:t>
            </w:r>
          </w:p>
          <w:p w:rsidR="00F84838" w:rsidRPr="000873BA" w:rsidRDefault="00F84838" w:rsidP="00B80807">
            <w:r w:rsidRPr="000873BA">
              <w:t>от стоимости конструктивного элемента</w:t>
            </w:r>
          </w:p>
        </w:tc>
      </w:tr>
      <w:tr w:rsidR="00F84838" w:rsidRPr="00F22EA7">
        <w:trPr>
          <w:jc w:val="center"/>
        </w:trPr>
        <w:tc>
          <w:tcPr>
            <w:tcW w:w="670" w:type="dxa"/>
          </w:tcPr>
          <w:p w:rsidR="00F84838" w:rsidRPr="000873BA" w:rsidRDefault="00F84838" w:rsidP="00B80807">
            <w:pPr>
              <w:jc w:val="center"/>
              <w:rPr>
                <w:b/>
                <w:bCs/>
              </w:rPr>
            </w:pPr>
          </w:p>
        </w:tc>
        <w:tc>
          <w:tcPr>
            <w:tcW w:w="6863" w:type="dxa"/>
            <w:vAlign w:val="center"/>
          </w:tcPr>
          <w:p w:rsidR="00F84838" w:rsidRPr="000873BA" w:rsidRDefault="00F84838" w:rsidP="00B80807">
            <w:r w:rsidRPr="000873BA">
              <w:t>Свыше</w:t>
            </w:r>
          </w:p>
        </w:tc>
        <w:tc>
          <w:tcPr>
            <w:tcW w:w="2168" w:type="dxa"/>
          </w:tcPr>
          <w:p w:rsidR="00F84838" w:rsidRPr="000873BA" w:rsidRDefault="00F84838" w:rsidP="00B80807">
            <w:r w:rsidRPr="009C70E8">
              <w:t>Работ</w:t>
            </w:r>
            <w:r>
              <w:t>а</w:t>
            </w:r>
            <w:r w:rsidRPr="009C70E8">
              <w:t xml:space="preserve"> не принима</w:t>
            </w:r>
            <w:r>
              <w:t>е</w:t>
            </w:r>
            <w:r w:rsidRPr="009C70E8">
              <w:t>тся</w:t>
            </w:r>
          </w:p>
        </w:tc>
      </w:tr>
      <w:tr w:rsidR="00F84838" w:rsidRPr="000873BA">
        <w:trPr>
          <w:jc w:val="center"/>
        </w:trPr>
        <w:tc>
          <w:tcPr>
            <w:tcW w:w="670" w:type="dxa"/>
          </w:tcPr>
          <w:p w:rsidR="00F84838" w:rsidRPr="000873BA" w:rsidRDefault="00F84838" w:rsidP="00B80807">
            <w:pPr>
              <w:jc w:val="center"/>
              <w:rPr>
                <w:b/>
                <w:bCs/>
              </w:rPr>
            </w:pPr>
            <w:r>
              <w:rPr>
                <w:b/>
                <w:bCs/>
              </w:rPr>
              <w:t>13</w:t>
            </w:r>
            <w:r w:rsidRPr="000873BA">
              <w:rPr>
                <w:b/>
                <w:bCs/>
              </w:rPr>
              <w:t>.6</w:t>
            </w:r>
          </w:p>
        </w:tc>
        <w:tc>
          <w:tcPr>
            <w:tcW w:w="6863" w:type="dxa"/>
          </w:tcPr>
          <w:p w:rsidR="00F84838" w:rsidRPr="000873BA" w:rsidRDefault="00F84838" w:rsidP="00B80807">
            <w:pPr>
              <w:rPr>
                <w:b/>
                <w:bCs/>
              </w:rPr>
            </w:pPr>
            <w:r w:rsidRPr="000873BA">
              <w:rPr>
                <w:b/>
                <w:bCs/>
              </w:rPr>
              <w:t xml:space="preserve">Поперечный уклон </w:t>
            </w:r>
            <w:r>
              <w:rPr>
                <w:b/>
                <w:bCs/>
              </w:rPr>
              <w:t>проезжей части</w:t>
            </w:r>
            <w:r w:rsidRPr="000873BA">
              <w:rPr>
                <w:b/>
                <w:bCs/>
              </w:rPr>
              <w:t xml:space="preserve"> не соответствует требованиям проекта</w:t>
            </w:r>
            <w:r>
              <w:rPr>
                <w:b/>
                <w:bCs/>
              </w:rPr>
              <w:t xml:space="preserve"> </w:t>
            </w:r>
            <w:r w:rsidRPr="00BF6960">
              <w:rPr>
                <w:b/>
                <w:bCs/>
              </w:rPr>
              <w:t xml:space="preserve">(не менее 1 измерения на </w:t>
            </w:r>
            <w:r>
              <w:rPr>
                <w:b/>
                <w:bCs/>
              </w:rPr>
              <w:t>1</w:t>
            </w:r>
            <w:r w:rsidRPr="00BF6960">
              <w:rPr>
                <w:b/>
                <w:bCs/>
              </w:rPr>
              <w:t>0</w:t>
            </w:r>
            <w:r>
              <w:rPr>
                <w:b/>
                <w:bCs/>
              </w:rPr>
              <w:t>п/</w:t>
            </w:r>
            <w:r w:rsidRPr="00BF6960">
              <w:rPr>
                <w:b/>
                <w:bCs/>
              </w:rPr>
              <w:t xml:space="preserve">м </w:t>
            </w:r>
            <w:r>
              <w:rPr>
                <w:b/>
                <w:bCs/>
              </w:rPr>
              <w:t>конструктива</w:t>
            </w:r>
            <w:r w:rsidRPr="00BF6960">
              <w:rPr>
                <w:b/>
                <w:bCs/>
              </w:rPr>
              <w:t>)</w:t>
            </w:r>
          </w:p>
        </w:tc>
        <w:tc>
          <w:tcPr>
            <w:tcW w:w="2168" w:type="dxa"/>
          </w:tcPr>
          <w:p w:rsidR="00F84838" w:rsidRPr="000873BA" w:rsidRDefault="00F84838" w:rsidP="00B80807">
            <w:pPr>
              <w:rPr>
                <w:b/>
                <w:bCs/>
              </w:rPr>
            </w:pPr>
          </w:p>
        </w:tc>
      </w:tr>
      <w:tr w:rsidR="00F84838" w:rsidRPr="000873BA">
        <w:trPr>
          <w:jc w:val="center"/>
        </w:trPr>
        <w:tc>
          <w:tcPr>
            <w:tcW w:w="670" w:type="dxa"/>
          </w:tcPr>
          <w:p w:rsidR="00F84838" w:rsidRPr="000873BA" w:rsidRDefault="00F84838" w:rsidP="00B80807">
            <w:pPr>
              <w:jc w:val="center"/>
              <w:rPr>
                <w:b/>
                <w:bCs/>
              </w:rPr>
            </w:pPr>
          </w:p>
        </w:tc>
        <w:tc>
          <w:tcPr>
            <w:tcW w:w="6863" w:type="dxa"/>
          </w:tcPr>
          <w:p w:rsidR="00F84838" w:rsidRPr="000873BA" w:rsidRDefault="00F84838" w:rsidP="00B80807">
            <w:r w:rsidRPr="00BF6960">
              <w:t>100% результатов измерений могут иметь отклонения от проектных решений от "плюс" 5</w:t>
            </w:r>
            <w:r w:rsidRPr="00BF6960">
              <w:rPr>
                <w:vertAlign w:val="superscript"/>
              </w:rPr>
              <w:t>0</w:t>
            </w:r>
            <w:r w:rsidRPr="00BF6960">
              <w:t>/</w:t>
            </w:r>
            <w:r w:rsidRPr="00BF6960">
              <w:rPr>
                <w:vertAlign w:val="subscript"/>
              </w:rPr>
              <w:t>00</w:t>
            </w:r>
            <w:r w:rsidRPr="00BF6960">
              <w:t xml:space="preserve"> до "минус" 5</w:t>
            </w:r>
            <w:r w:rsidRPr="00BF6960">
              <w:rPr>
                <w:vertAlign w:val="superscript"/>
              </w:rPr>
              <w:t>0</w:t>
            </w:r>
            <w:r w:rsidRPr="00BF6960">
              <w:t>/</w:t>
            </w:r>
            <w:r w:rsidRPr="00BF6960">
              <w:rPr>
                <w:vertAlign w:val="subscript"/>
              </w:rPr>
              <w:t>00</w:t>
            </w:r>
          </w:p>
        </w:tc>
        <w:tc>
          <w:tcPr>
            <w:tcW w:w="2168" w:type="dxa"/>
          </w:tcPr>
          <w:p w:rsidR="00F84838" w:rsidRPr="000873BA" w:rsidRDefault="00F84838" w:rsidP="00B80807">
            <w:r w:rsidRPr="000873BA">
              <w:t>Снижение не производится</w:t>
            </w:r>
          </w:p>
        </w:tc>
      </w:tr>
      <w:tr w:rsidR="00F84838" w:rsidRPr="000873BA">
        <w:trPr>
          <w:jc w:val="center"/>
        </w:trPr>
        <w:tc>
          <w:tcPr>
            <w:tcW w:w="670" w:type="dxa"/>
          </w:tcPr>
          <w:p w:rsidR="00F84838" w:rsidRPr="000873BA" w:rsidRDefault="00F84838" w:rsidP="00B80807">
            <w:pPr>
              <w:jc w:val="center"/>
              <w:rPr>
                <w:b/>
                <w:bCs/>
              </w:rPr>
            </w:pPr>
          </w:p>
        </w:tc>
        <w:tc>
          <w:tcPr>
            <w:tcW w:w="6863" w:type="dxa"/>
          </w:tcPr>
          <w:p w:rsidR="00F84838" w:rsidRPr="000873BA" w:rsidRDefault="00F84838" w:rsidP="00B80807">
            <w:r w:rsidRPr="00BF6960">
              <w:t>Не более 5% результатов измерений имеют отклонения от проектных решений от "плюс"  5-</w:t>
            </w:r>
            <w:r>
              <w:t>7</w:t>
            </w:r>
            <w:r w:rsidRPr="00BF6960">
              <w:t xml:space="preserve"> </w:t>
            </w:r>
            <w:r w:rsidRPr="00BF6960">
              <w:rPr>
                <w:vertAlign w:val="superscript"/>
              </w:rPr>
              <w:t>0</w:t>
            </w:r>
            <w:r w:rsidRPr="00BF6960">
              <w:t>/</w:t>
            </w:r>
            <w:r w:rsidRPr="00BF6960">
              <w:rPr>
                <w:vertAlign w:val="subscript"/>
              </w:rPr>
              <w:t xml:space="preserve">00 </w:t>
            </w:r>
            <w:r w:rsidRPr="00BF6960">
              <w:t>до "минус" 5-</w:t>
            </w:r>
            <w:r>
              <w:t>7</w:t>
            </w:r>
            <w:r w:rsidRPr="00BF6960">
              <w:t xml:space="preserve"> </w:t>
            </w:r>
            <w:r w:rsidRPr="00BF6960">
              <w:rPr>
                <w:vertAlign w:val="superscript"/>
              </w:rPr>
              <w:t>0</w:t>
            </w:r>
            <w:r w:rsidRPr="00BF6960">
              <w:t>/</w:t>
            </w:r>
            <w:r w:rsidRPr="00BF6960">
              <w:rPr>
                <w:vertAlign w:val="subscript"/>
              </w:rPr>
              <w:t>00</w:t>
            </w:r>
            <w:r w:rsidRPr="00BF6960">
              <w:t>, 95% результатов измерений могут иметь отклонения от проектных решений от "плюс" 5</w:t>
            </w:r>
            <w:r w:rsidRPr="00BF6960">
              <w:rPr>
                <w:vertAlign w:val="superscript"/>
              </w:rPr>
              <w:t>0</w:t>
            </w:r>
            <w:r w:rsidRPr="00BF6960">
              <w:t>/</w:t>
            </w:r>
            <w:r w:rsidRPr="00BF6960">
              <w:rPr>
                <w:vertAlign w:val="subscript"/>
              </w:rPr>
              <w:t>00</w:t>
            </w:r>
            <w:r w:rsidRPr="00BF6960">
              <w:t xml:space="preserve"> до "минус" 5</w:t>
            </w:r>
            <w:r w:rsidRPr="00BF6960">
              <w:rPr>
                <w:vertAlign w:val="superscript"/>
              </w:rPr>
              <w:t>0</w:t>
            </w:r>
            <w:r w:rsidRPr="00BF6960">
              <w:t>/</w:t>
            </w:r>
            <w:r w:rsidRPr="00BF6960">
              <w:rPr>
                <w:vertAlign w:val="subscript"/>
              </w:rPr>
              <w:t>00</w:t>
            </w:r>
          </w:p>
        </w:tc>
        <w:tc>
          <w:tcPr>
            <w:tcW w:w="2168" w:type="dxa"/>
          </w:tcPr>
          <w:p w:rsidR="00F84838" w:rsidRPr="000873BA" w:rsidRDefault="00F84838" w:rsidP="00B80807">
            <w:r>
              <w:t>100 тыс.руб. за каждое измеренное отклонение</w:t>
            </w:r>
          </w:p>
        </w:tc>
      </w:tr>
      <w:tr w:rsidR="00F84838" w:rsidRPr="000873BA">
        <w:trPr>
          <w:jc w:val="center"/>
        </w:trPr>
        <w:tc>
          <w:tcPr>
            <w:tcW w:w="670" w:type="dxa"/>
          </w:tcPr>
          <w:p w:rsidR="00F84838" w:rsidRPr="000873BA" w:rsidRDefault="00F84838" w:rsidP="00B80807">
            <w:pPr>
              <w:jc w:val="center"/>
              <w:rPr>
                <w:b/>
                <w:bCs/>
              </w:rPr>
            </w:pPr>
          </w:p>
        </w:tc>
        <w:tc>
          <w:tcPr>
            <w:tcW w:w="6863" w:type="dxa"/>
          </w:tcPr>
          <w:p w:rsidR="00F84838" w:rsidRPr="000873BA" w:rsidRDefault="00F84838" w:rsidP="00B80807">
            <w:r w:rsidRPr="00BF6960">
              <w:t>Результат</w:t>
            </w:r>
            <w:r>
              <w:t>ы</w:t>
            </w:r>
            <w:r w:rsidRPr="00BF6960">
              <w:t xml:space="preserve"> измерений имеют отклонения от проектных решений свыше </w:t>
            </w:r>
            <w:r w:rsidRPr="00BF6960">
              <w:rPr>
                <w:rFonts w:ascii="Courier New" w:hAnsi="Courier New" w:cs="Courier New"/>
                <w:sz w:val="18"/>
                <w:szCs w:val="18"/>
              </w:rPr>
              <w:t>±</w:t>
            </w:r>
            <w:r>
              <w:t>7</w:t>
            </w:r>
            <w:r w:rsidRPr="00BF6960">
              <w:rPr>
                <w:vertAlign w:val="superscript"/>
              </w:rPr>
              <w:t>0</w:t>
            </w:r>
            <w:r w:rsidRPr="00BF6960">
              <w:t>/</w:t>
            </w:r>
            <w:r w:rsidRPr="00BF6960">
              <w:rPr>
                <w:vertAlign w:val="subscript"/>
              </w:rPr>
              <w:t>00</w:t>
            </w:r>
          </w:p>
        </w:tc>
        <w:tc>
          <w:tcPr>
            <w:tcW w:w="2168" w:type="dxa"/>
          </w:tcPr>
          <w:p w:rsidR="00F84838" w:rsidRPr="000873BA" w:rsidRDefault="00F84838" w:rsidP="00B80807">
            <w:r w:rsidRPr="009C70E8">
              <w:t>Работ</w:t>
            </w:r>
            <w:r>
              <w:t>а</w:t>
            </w:r>
            <w:r w:rsidRPr="009C70E8">
              <w:t xml:space="preserve"> не принима</w:t>
            </w:r>
            <w:r>
              <w:t>е</w:t>
            </w:r>
            <w:r w:rsidRPr="009C70E8">
              <w:t>тся</w:t>
            </w:r>
          </w:p>
        </w:tc>
      </w:tr>
      <w:tr w:rsidR="00F84838" w:rsidRPr="000873BA">
        <w:trPr>
          <w:jc w:val="center"/>
        </w:trPr>
        <w:tc>
          <w:tcPr>
            <w:tcW w:w="670" w:type="dxa"/>
          </w:tcPr>
          <w:p w:rsidR="00F84838" w:rsidRPr="00236E59" w:rsidRDefault="00F84838" w:rsidP="00B80807">
            <w:pPr>
              <w:jc w:val="center"/>
              <w:rPr>
                <w:b/>
                <w:bCs/>
              </w:rPr>
            </w:pPr>
            <w:r>
              <w:rPr>
                <w:b/>
                <w:bCs/>
              </w:rPr>
              <w:t>13</w:t>
            </w:r>
            <w:r w:rsidRPr="00236E59">
              <w:rPr>
                <w:b/>
                <w:bCs/>
              </w:rPr>
              <w:t>.7</w:t>
            </w:r>
          </w:p>
        </w:tc>
        <w:tc>
          <w:tcPr>
            <w:tcW w:w="6863" w:type="dxa"/>
          </w:tcPr>
          <w:p w:rsidR="00F84838" w:rsidRPr="00236E59" w:rsidRDefault="00F84838" w:rsidP="00B80807">
            <w:pPr>
              <w:rPr>
                <w:b/>
                <w:bCs/>
              </w:rPr>
            </w:pPr>
            <w:r w:rsidRPr="00236E59">
              <w:rPr>
                <w:b/>
                <w:bCs/>
              </w:rPr>
              <w:t>Перепад соседних плит (плиток мощения) укрепление конусов:</w:t>
            </w:r>
          </w:p>
        </w:tc>
        <w:tc>
          <w:tcPr>
            <w:tcW w:w="2168" w:type="dxa"/>
          </w:tcPr>
          <w:p w:rsidR="00F84838" w:rsidRPr="00236E59" w:rsidRDefault="00F84838" w:rsidP="00B80807">
            <w:pPr>
              <w:rPr>
                <w:b/>
                <w:bCs/>
              </w:rPr>
            </w:pPr>
          </w:p>
          <w:p w:rsidR="00F84838" w:rsidRPr="00236E59" w:rsidRDefault="00F84838" w:rsidP="00B80807">
            <w:pPr>
              <w:rPr>
                <w:b/>
                <w:bCs/>
              </w:rPr>
            </w:pPr>
          </w:p>
        </w:tc>
      </w:tr>
      <w:tr w:rsidR="00F84838" w:rsidRPr="000873BA">
        <w:trPr>
          <w:jc w:val="center"/>
        </w:trPr>
        <w:tc>
          <w:tcPr>
            <w:tcW w:w="670" w:type="dxa"/>
          </w:tcPr>
          <w:p w:rsidR="00F84838" w:rsidRPr="00236E59" w:rsidRDefault="00F84838" w:rsidP="00B80807">
            <w:pPr>
              <w:jc w:val="center"/>
              <w:rPr>
                <w:b/>
                <w:bCs/>
              </w:rPr>
            </w:pPr>
          </w:p>
        </w:tc>
        <w:tc>
          <w:tcPr>
            <w:tcW w:w="6863" w:type="dxa"/>
            <w:vAlign w:val="center"/>
          </w:tcPr>
          <w:p w:rsidR="00F84838" w:rsidRPr="00236E59" w:rsidRDefault="00F84838" w:rsidP="00B80807">
            <w:r w:rsidRPr="00236E59">
              <w:t>100% имеют отклонения в пределах 5мм</w:t>
            </w:r>
          </w:p>
        </w:tc>
        <w:tc>
          <w:tcPr>
            <w:tcW w:w="2168" w:type="dxa"/>
          </w:tcPr>
          <w:p w:rsidR="00F84838" w:rsidRPr="00236E59" w:rsidRDefault="00F84838" w:rsidP="00B80807">
            <w:r w:rsidRPr="00236E59">
              <w:t>Снижение не производится</w:t>
            </w:r>
          </w:p>
        </w:tc>
      </w:tr>
      <w:tr w:rsidR="00F84838" w:rsidRPr="000873BA">
        <w:trPr>
          <w:jc w:val="center"/>
        </w:trPr>
        <w:tc>
          <w:tcPr>
            <w:tcW w:w="670" w:type="dxa"/>
          </w:tcPr>
          <w:p w:rsidR="00F84838" w:rsidRPr="00236E59" w:rsidRDefault="00F84838" w:rsidP="00B80807">
            <w:pPr>
              <w:jc w:val="center"/>
              <w:rPr>
                <w:b/>
                <w:bCs/>
              </w:rPr>
            </w:pPr>
          </w:p>
        </w:tc>
        <w:tc>
          <w:tcPr>
            <w:tcW w:w="6863" w:type="dxa"/>
            <w:vAlign w:val="center"/>
          </w:tcPr>
          <w:p w:rsidR="00F84838" w:rsidRPr="00236E59" w:rsidRDefault="00F84838" w:rsidP="00B80807">
            <w:r w:rsidRPr="00236E59">
              <w:t xml:space="preserve">95% имеют отклонения в пределах </w:t>
            </w:r>
            <w:r w:rsidRPr="00236E59">
              <w:rPr>
                <w:rFonts w:ascii="Courier New" w:hAnsi="Courier New" w:cs="Courier New"/>
                <w:sz w:val="18"/>
                <w:szCs w:val="18"/>
              </w:rPr>
              <w:t>±</w:t>
            </w:r>
            <w:r w:rsidRPr="00236E59">
              <w:t xml:space="preserve">5мм, 5% в пределах </w:t>
            </w:r>
            <w:r w:rsidRPr="00236E59">
              <w:rPr>
                <w:rFonts w:ascii="Courier New" w:hAnsi="Courier New" w:cs="Courier New"/>
                <w:sz w:val="18"/>
                <w:szCs w:val="18"/>
              </w:rPr>
              <w:t>±</w:t>
            </w:r>
            <w:r w:rsidRPr="00236E59">
              <w:t>10мм</w:t>
            </w:r>
          </w:p>
        </w:tc>
        <w:tc>
          <w:tcPr>
            <w:tcW w:w="2168" w:type="dxa"/>
          </w:tcPr>
          <w:p w:rsidR="00F84838" w:rsidRPr="00236E59" w:rsidRDefault="00F84838" w:rsidP="00B80807">
            <w:r w:rsidRPr="00236E59">
              <w:t>10 тыс.руб. за каждое измеренное отклонение</w:t>
            </w:r>
          </w:p>
        </w:tc>
      </w:tr>
      <w:tr w:rsidR="00F84838" w:rsidRPr="00236E59">
        <w:trPr>
          <w:jc w:val="center"/>
        </w:trPr>
        <w:tc>
          <w:tcPr>
            <w:tcW w:w="670" w:type="dxa"/>
          </w:tcPr>
          <w:p w:rsidR="00F84838" w:rsidRPr="00236E59" w:rsidRDefault="00F84838" w:rsidP="00B80807">
            <w:pPr>
              <w:jc w:val="center"/>
              <w:rPr>
                <w:b/>
                <w:bCs/>
              </w:rPr>
            </w:pPr>
          </w:p>
        </w:tc>
        <w:tc>
          <w:tcPr>
            <w:tcW w:w="6863" w:type="dxa"/>
            <w:vAlign w:val="center"/>
          </w:tcPr>
          <w:p w:rsidR="00F84838" w:rsidRPr="00236E59" w:rsidRDefault="00F84838" w:rsidP="00B80807">
            <w:r w:rsidRPr="00236E59">
              <w:t>Свыше</w:t>
            </w:r>
          </w:p>
        </w:tc>
        <w:tc>
          <w:tcPr>
            <w:tcW w:w="2168" w:type="dxa"/>
          </w:tcPr>
          <w:p w:rsidR="00F84838" w:rsidRPr="00236E59" w:rsidRDefault="00F84838" w:rsidP="00B80807">
            <w:r w:rsidRPr="009C70E8">
              <w:t>Работ</w:t>
            </w:r>
            <w:r>
              <w:t>а</w:t>
            </w:r>
            <w:r w:rsidRPr="009C70E8">
              <w:t xml:space="preserve"> не принима</w:t>
            </w:r>
            <w:r>
              <w:t>е</w:t>
            </w:r>
            <w:r w:rsidRPr="009C70E8">
              <w:t>тся</w:t>
            </w:r>
          </w:p>
        </w:tc>
      </w:tr>
      <w:tr w:rsidR="00F84838" w:rsidRPr="00236E59">
        <w:trPr>
          <w:jc w:val="center"/>
        </w:trPr>
        <w:tc>
          <w:tcPr>
            <w:tcW w:w="670" w:type="dxa"/>
          </w:tcPr>
          <w:p w:rsidR="00F84838" w:rsidRPr="004123D9" w:rsidRDefault="00F84838" w:rsidP="00B80807">
            <w:pPr>
              <w:jc w:val="center"/>
              <w:rPr>
                <w:b/>
                <w:bCs/>
              </w:rPr>
            </w:pPr>
            <w:r>
              <w:rPr>
                <w:b/>
                <w:bCs/>
              </w:rPr>
              <w:t>13</w:t>
            </w:r>
            <w:r w:rsidRPr="004123D9">
              <w:rPr>
                <w:b/>
                <w:bCs/>
              </w:rPr>
              <w:t>.8</w:t>
            </w:r>
          </w:p>
        </w:tc>
        <w:tc>
          <w:tcPr>
            <w:tcW w:w="6863" w:type="dxa"/>
          </w:tcPr>
          <w:p w:rsidR="00F84838" w:rsidRPr="004123D9" w:rsidRDefault="00F84838" w:rsidP="00B80807">
            <w:pPr>
              <w:rPr>
                <w:b/>
                <w:bCs/>
              </w:rPr>
            </w:pPr>
            <w:r w:rsidRPr="004123D9">
              <w:rPr>
                <w:b/>
                <w:bCs/>
              </w:rPr>
              <w:t>Толщина лакокрасочного покрытия менее проектной:</w:t>
            </w:r>
          </w:p>
        </w:tc>
        <w:tc>
          <w:tcPr>
            <w:tcW w:w="2168" w:type="dxa"/>
          </w:tcPr>
          <w:p w:rsidR="00F84838" w:rsidRPr="004123D9" w:rsidRDefault="00F84838" w:rsidP="00B80807">
            <w:pPr>
              <w:rPr>
                <w:b/>
                <w:bCs/>
              </w:rPr>
            </w:pPr>
          </w:p>
        </w:tc>
      </w:tr>
      <w:tr w:rsidR="00F84838" w:rsidRPr="00236E59">
        <w:trPr>
          <w:jc w:val="center"/>
        </w:trPr>
        <w:tc>
          <w:tcPr>
            <w:tcW w:w="670" w:type="dxa"/>
          </w:tcPr>
          <w:p w:rsidR="00F84838" w:rsidRPr="004123D9" w:rsidRDefault="00F84838" w:rsidP="00B80807">
            <w:pPr>
              <w:jc w:val="center"/>
              <w:rPr>
                <w:b/>
                <w:bCs/>
              </w:rPr>
            </w:pPr>
          </w:p>
        </w:tc>
        <w:tc>
          <w:tcPr>
            <w:tcW w:w="6863" w:type="dxa"/>
            <w:vAlign w:val="center"/>
          </w:tcPr>
          <w:p w:rsidR="00F84838" w:rsidRPr="004123D9" w:rsidRDefault="00F84838" w:rsidP="00B80807">
            <w:r w:rsidRPr="004123D9">
              <w:t>90% площади имеют отклонение не более 5%, 10% площади не более 10%</w:t>
            </w:r>
          </w:p>
        </w:tc>
        <w:tc>
          <w:tcPr>
            <w:tcW w:w="2168" w:type="dxa"/>
            <w:vAlign w:val="center"/>
          </w:tcPr>
          <w:p w:rsidR="00F84838" w:rsidRPr="004123D9" w:rsidRDefault="00F84838" w:rsidP="00B80807">
            <w:r w:rsidRPr="004123D9">
              <w:t>Снижение на 5%</w:t>
            </w:r>
          </w:p>
        </w:tc>
      </w:tr>
      <w:tr w:rsidR="00F84838" w:rsidRPr="00236E59">
        <w:trPr>
          <w:jc w:val="center"/>
        </w:trPr>
        <w:tc>
          <w:tcPr>
            <w:tcW w:w="670" w:type="dxa"/>
          </w:tcPr>
          <w:p w:rsidR="00F84838" w:rsidRPr="004123D9" w:rsidRDefault="00F84838" w:rsidP="00B80807">
            <w:pPr>
              <w:jc w:val="center"/>
              <w:rPr>
                <w:b/>
                <w:bCs/>
              </w:rPr>
            </w:pPr>
          </w:p>
        </w:tc>
        <w:tc>
          <w:tcPr>
            <w:tcW w:w="6863" w:type="dxa"/>
            <w:vAlign w:val="center"/>
          </w:tcPr>
          <w:p w:rsidR="00F84838" w:rsidRPr="004123D9" w:rsidRDefault="00F84838" w:rsidP="00B80807">
            <w:r w:rsidRPr="004123D9">
              <w:t>90% площади имеют отклонение не более 10%, 10% площади более 10%</w:t>
            </w:r>
          </w:p>
        </w:tc>
        <w:tc>
          <w:tcPr>
            <w:tcW w:w="2168" w:type="dxa"/>
            <w:vAlign w:val="center"/>
          </w:tcPr>
          <w:p w:rsidR="00F84838" w:rsidRPr="004123D9" w:rsidRDefault="00F84838" w:rsidP="00B80807">
            <w:r w:rsidRPr="004123D9">
              <w:t>Снижение на 25%</w:t>
            </w:r>
          </w:p>
        </w:tc>
      </w:tr>
      <w:tr w:rsidR="00F84838" w:rsidRPr="004123D9">
        <w:trPr>
          <w:jc w:val="center"/>
        </w:trPr>
        <w:tc>
          <w:tcPr>
            <w:tcW w:w="670" w:type="dxa"/>
          </w:tcPr>
          <w:p w:rsidR="00F84838" w:rsidRPr="004123D9" w:rsidRDefault="00F84838" w:rsidP="00B80807">
            <w:pPr>
              <w:jc w:val="center"/>
              <w:rPr>
                <w:b/>
                <w:bCs/>
              </w:rPr>
            </w:pPr>
          </w:p>
        </w:tc>
        <w:tc>
          <w:tcPr>
            <w:tcW w:w="6863" w:type="dxa"/>
            <w:vAlign w:val="center"/>
          </w:tcPr>
          <w:p w:rsidR="00F84838" w:rsidRPr="004123D9" w:rsidRDefault="00F84838" w:rsidP="00B80807">
            <w:r w:rsidRPr="004123D9">
              <w:t>100% площади имеют отклонение более 10%</w:t>
            </w:r>
          </w:p>
        </w:tc>
        <w:tc>
          <w:tcPr>
            <w:tcW w:w="2168" w:type="dxa"/>
            <w:vAlign w:val="center"/>
          </w:tcPr>
          <w:p w:rsidR="00F84838" w:rsidRPr="004123D9" w:rsidRDefault="00F84838" w:rsidP="00B80807">
            <w:r w:rsidRPr="009C70E8">
              <w:t>Работ</w:t>
            </w:r>
            <w:r>
              <w:t>а</w:t>
            </w:r>
            <w:r w:rsidRPr="009C70E8">
              <w:t xml:space="preserve"> не принима</w:t>
            </w:r>
            <w:r>
              <w:t>е</w:t>
            </w:r>
            <w:r w:rsidRPr="009C70E8">
              <w:t>тся</w:t>
            </w:r>
          </w:p>
        </w:tc>
      </w:tr>
      <w:tr w:rsidR="00F84838" w:rsidRPr="004123D9">
        <w:trPr>
          <w:jc w:val="center"/>
        </w:trPr>
        <w:tc>
          <w:tcPr>
            <w:tcW w:w="670" w:type="dxa"/>
          </w:tcPr>
          <w:p w:rsidR="00F84838" w:rsidRPr="004123D9" w:rsidRDefault="00F84838" w:rsidP="00B80807">
            <w:pPr>
              <w:jc w:val="center"/>
              <w:rPr>
                <w:b/>
                <w:bCs/>
              </w:rPr>
            </w:pPr>
            <w:r>
              <w:rPr>
                <w:b/>
                <w:bCs/>
              </w:rPr>
              <w:t>13</w:t>
            </w:r>
            <w:r w:rsidRPr="004123D9">
              <w:rPr>
                <w:b/>
                <w:bCs/>
              </w:rPr>
              <w:t>.9</w:t>
            </w:r>
          </w:p>
        </w:tc>
        <w:tc>
          <w:tcPr>
            <w:tcW w:w="6863" w:type="dxa"/>
          </w:tcPr>
          <w:p w:rsidR="00F84838" w:rsidRPr="004123D9" w:rsidRDefault="00F84838" w:rsidP="00B80807">
            <w:pPr>
              <w:rPr>
                <w:b/>
                <w:bCs/>
              </w:rPr>
            </w:pPr>
            <w:r w:rsidRPr="004123D9">
              <w:rPr>
                <w:b/>
                <w:bCs/>
              </w:rPr>
              <w:t>Отклонения осей сооружения от проектных: свыше допуска СНиП (при условии  согласования с Проектной организацией и Заказчиком)</w:t>
            </w:r>
          </w:p>
        </w:tc>
        <w:tc>
          <w:tcPr>
            <w:tcW w:w="2168" w:type="dxa"/>
            <w:vAlign w:val="center"/>
          </w:tcPr>
          <w:p w:rsidR="00F84838" w:rsidRPr="004123D9" w:rsidRDefault="00F84838" w:rsidP="00B80807">
            <w:pPr>
              <w:rPr>
                <w:b/>
                <w:bCs/>
              </w:rPr>
            </w:pPr>
            <w:r w:rsidRPr="004123D9">
              <w:rPr>
                <w:b/>
                <w:bCs/>
              </w:rPr>
              <w:t>200 тыс.руб.</w:t>
            </w:r>
          </w:p>
        </w:tc>
      </w:tr>
      <w:tr w:rsidR="00F84838" w:rsidRPr="004123D9">
        <w:trPr>
          <w:jc w:val="center"/>
        </w:trPr>
        <w:tc>
          <w:tcPr>
            <w:tcW w:w="670" w:type="dxa"/>
          </w:tcPr>
          <w:p w:rsidR="00F84838" w:rsidRPr="004123D9" w:rsidRDefault="00F84838" w:rsidP="00B80807">
            <w:pPr>
              <w:jc w:val="center"/>
              <w:rPr>
                <w:b/>
                <w:bCs/>
              </w:rPr>
            </w:pPr>
            <w:r>
              <w:rPr>
                <w:b/>
                <w:bCs/>
              </w:rPr>
              <w:t>13</w:t>
            </w:r>
            <w:r w:rsidRPr="004123D9">
              <w:rPr>
                <w:b/>
                <w:bCs/>
              </w:rPr>
              <w:t>.10</w:t>
            </w:r>
          </w:p>
        </w:tc>
        <w:tc>
          <w:tcPr>
            <w:tcW w:w="6863" w:type="dxa"/>
          </w:tcPr>
          <w:p w:rsidR="00F84838" w:rsidRPr="004123D9" w:rsidRDefault="00F84838" w:rsidP="00B80807">
            <w:pPr>
              <w:rPr>
                <w:b/>
                <w:bCs/>
              </w:rPr>
            </w:pPr>
            <w:r w:rsidRPr="004123D9">
              <w:rPr>
                <w:b/>
                <w:bCs/>
              </w:rPr>
              <w:t>Сваи погружены с отклонениями от проекта в плане: свыше допуска СНиП (при условии согласования с Проектной организацией и Заказчиком)</w:t>
            </w:r>
          </w:p>
        </w:tc>
        <w:tc>
          <w:tcPr>
            <w:tcW w:w="2168" w:type="dxa"/>
            <w:vAlign w:val="center"/>
          </w:tcPr>
          <w:p w:rsidR="00F84838" w:rsidRPr="004123D9" w:rsidRDefault="00F84838" w:rsidP="00B80807">
            <w:pPr>
              <w:rPr>
                <w:b/>
                <w:bCs/>
              </w:rPr>
            </w:pPr>
            <w:r>
              <w:t>2</w:t>
            </w:r>
            <w:r w:rsidRPr="00236E59">
              <w:t>0 тыс.руб. за каж</w:t>
            </w:r>
            <w:r>
              <w:t>дую сваю</w:t>
            </w:r>
          </w:p>
        </w:tc>
      </w:tr>
    </w:tbl>
    <w:p w:rsidR="00F84838" w:rsidRDefault="00F84838" w:rsidP="004A0D1E">
      <w:pPr>
        <w:jc w:val="both"/>
        <w:rPr>
          <w:color w:val="FF0000"/>
        </w:rPr>
      </w:pPr>
    </w:p>
    <w:tbl>
      <w:tblPr>
        <w:tblW w:w="0" w:type="auto"/>
        <w:tblInd w:w="2" w:type="dxa"/>
        <w:tblLook w:val="01E0"/>
      </w:tblPr>
      <w:tblGrid>
        <w:gridCol w:w="1823"/>
        <w:gridCol w:w="3514"/>
        <w:gridCol w:w="1671"/>
        <w:gridCol w:w="2665"/>
      </w:tblGrid>
      <w:tr w:rsidR="00F84838" w:rsidRPr="004A0D1E">
        <w:trPr>
          <w:trHeight w:val="703"/>
        </w:trPr>
        <w:tc>
          <w:tcPr>
            <w:tcW w:w="5338" w:type="dxa"/>
            <w:gridSpan w:val="2"/>
          </w:tcPr>
          <w:p w:rsidR="00F84838" w:rsidRPr="004A0D1E" w:rsidRDefault="00F84838" w:rsidP="00B80807">
            <w:pPr>
              <w:rPr>
                <w:sz w:val="24"/>
                <w:szCs w:val="24"/>
              </w:rPr>
            </w:pPr>
          </w:p>
          <w:p w:rsidR="00F84838" w:rsidRPr="004A0D1E" w:rsidRDefault="00F84838" w:rsidP="00B80807">
            <w:pPr>
              <w:rPr>
                <w:sz w:val="24"/>
                <w:szCs w:val="24"/>
              </w:rPr>
            </w:pPr>
          </w:p>
          <w:p w:rsidR="00F84838" w:rsidRPr="004A0D1E" w:rsidRDefault="00F84838" w:rsidP="00B80807">
            <w:pPr>
              <w:rPr>
                <w:sz w:val="24"/>
                <w:szCs w:val="24"/>
              </w:rPr>
            </w:pPr>
          </w:p>
          <w:p w:rsidR="00F84838" w:rsidRPr="004A0D1E" w:rsidRDefault="00F84838" w:rsidP="00B80807">
            <w:pPr>
              <w:rPr>
                <w:sz w:val="24"/>
                <w:szCs w:val="24"/>
              </w:rPr>
            </w:pPr>
            <w:r w:rsidRPr="004A0D1E">
              <w:rPr>
                <w:sz w:val="24"/>
                <w:szCs w:val="24"/>
              </w:rPr>
              <w:t xml:space="preserve">ЗАКАЗЧИК </w:t>
            </w:r>
          </w:p>
          <w:p w:rsidR="00F84838" w:rsidRPr="004A0D1E" w:rsidRDefault="00F84838" w:rsidP="00B80807">
            <w:pPr>
              <w:rPr>
                <w:sz w:val="10"/>
                <w:szCs w:val="10"/>
              </w:rPr>
            </w:pPr>
            <w:r>
              <w:rPr>
                <w:sz w:val="24"/>
                <w:szCs w:val="24"/>
              </w:rPr>
              <w:t>И.о.д</w:t>
            </w:r>
            <w:r w:rsidRPr="004A0D1E">
              <w:rPr>
                <w:sz w:val="24"/>
                <w:szCs w:val="24"/>
              </w:rPr>
              <w:t>иректор</w:t>
            </w:r>
            <w:r>
              <w:rPr>
                <w:sz w:val="24"/>
                <w:szCs w:val="24"/>
              </w:rPr>
              <w:t>а</w:t>
            </w:r>
            <w:r w:rsidRPr="004A0D1E">
              <w:rPr>
                <w:sz w:val="24"/>
                <w:szCs w:val="24"/>
              </w:rPr>
              <w:t xml:space="preserve"> МУ "Пермблагоустройство"</w:t>
            </w:r>
          </w:p>
        </w:tc>
        <w:tc>
          <w:tcPr>
            <w:tcW w:w="4337" w:type="dxa"/>
            <w:gridSpan w:val="2"/>
          </w:tcPr>
          <w:p w:rsidR="00F84838" w:rsidRPr="004A0D1E" w:rsidRDefault="00F84838" w:rsidP="00B80807">
            <w:pPr>
              <w:pStyle w:val="BodyTextIndent2"/>
              <w:tabs>
                <w:tab w:val="clear" w:pos="360"/>
              </w:tabs>
              <w:spacing w:after="0" w:line="240" w:lineRule="auto"/>
              <w:jc w:val="both"/>
              <w:rPr>
                <w:rFonts w:ascii="Times New Roman" w:hAnsi="Times New Roman" w:cs="Times New Roman"/>
                <w:spacing w:val="-4"/>
                <w:sz w:val="24"/>
                <w:szCs w:val="24"/>
                <w:lang w:val="ru-RU" w:eastAsia="ru-RU"/>
              </w:rPr>
            </w:pPr>
          </w:p>
          <w:p w:rsidR="00F84838" w:rsidRPr="004A0D1E" w:rsidRDefault="00F84838" w:rsidP="00B80807">
            <w:pPr>
              <w:pStyle w:val="BodyTextIndent2"/>
              <w:tabs>
                <w:tab w:val="clear" w:pos="360"/>
              </w:tabs>
              <w:spacing w:after="0" w:line="240" w:lineRule="auto"/>
              <w:jc w:val="both"/>
              <w:rPr>
                <w:rFonts w:ascii="Times New Roman" w:hAnsi="Times New Roman" w:cs="Times New Roman"/>
                <w:spacing w:val="-4"/>
                <w:sz w:val="24"/>
                <w:szCs w:val="24"/>
                <w:lang w:val="ru-RU" w:eastAsia="ru-RU"/>
              </w:rPr>
            </w:pPr>
          </w:p>
          <w:p w:rsidR="00F84838" w:rsidRPr="004A0D1E" w:rsidRDefault="00F84838" w:rsidP="00B80807">
            <w:pPr>
              <w:pStyle w:val="BodyTextIndent2"/>
              <w:tabs>
                <w:tab w:val="clear" w:pos="360"/>
              </w:tabs>
              <w:spacing w:after="0" w:line="240" w:lineRule="auto"/>
              <w:jc w:val="both"/>
              <w:rPr>
                <w:rFonts w:ascii="Times New Roman" w:hAnsi="Times New Roman" w:cs="Times New Roman"/>
                <w:spacing w:val="-4"/>
                <w:sz w:val="24"/>
                <w:szCs w:val="24"/>
                <w:lang w:val="ru-RU" w:eastAsia="ru-RU"/>
              </w:rPr>
            </w:pPr>
          </w:p>
          <w:p w:rsidR="00F84838" w:rsidRPr="004A0D1E" w:rsidRDefault="00F84838" w:rsidP="00B80807">
            <w:pPr>
              <w:pStyle w:val="BodyTextIndent2"/>
              <w:tabs>
                <w:tab w:val="clear" w:pos="360"/>
              </w:tabs>
              <w:spacing w:after="0" w:line="240" w:lineRule="auto"/>
              <w:jc w:val="both"/>
              <w:rPr>
                <w:rFonts w:ascii="Times New Roman" w:hAnsi="Times New Roman" w:cs="Times New Roman"/>
                <w:spacing w:val="-4"/>
                <w:sz w:val="24"/>
                <w:szCs w:val="24"/>
                <w:lang w:val="ru-RU" w:eastAsia="ru-RU"/>
              </w:rPr>
            </w:pPr>
            <w:r w:rsidRPr="004A0D1E">
              <w:rPr>
                <w:rFonts w:ascii="Times New Roman" w:hAnsi="Times New Roman" w:cs="Times New Roman"/>
                <w:spacing w:val="-4"/>
                <w:sz w:val="24"/>
                <w:szCs w:val="24"/>
                <w:lang w:val="ru-RU" w:eastAsia="ru-RU"/>
              </w:rPr>
              <w:t>ПОДРЯДЧИК:</w:t>
            </w:r>
          </w:p>
          <w:p w:rsidR="00F84838" w:rsidRPr="004A0D1E" w:rsidRDefault="00F84838" w:rsidP="00B80807">
            <w:pPr>
              <w:rPr>
                <w:sz w:val="24"/>
                <w:szCs w:val="24"/>
              </w:rPr>
            </w:pPr>
            <w:r w:rsidRPr="004A0D1E">
              <w:rPr>
                <w:sz w:val="24"/>
                <w:szCs w:val="24"/>
              </w:rPr>
              <w:t xml:space="preserve">Руководитель организации                                                                 </w:t>
            </w:r>
          </w:p>
          <w:p w:rsidR="00F84838" w:rsidRPr="004A0D1E" w:rsidRDefault="00F84838" w:rsidP="00B80807">
            <w:pPr>
              <w:pStyle w:val="BodyTextIndent2"/>
              <w:tabs>
                <w:tab w:val="clear" w:pos="360"/>
              </w:tabs>
              <w:spacing w:after="0" w:line="240" w:lineRule="auto"/>
              <w:jc w:val="both"/>
              <w:rPr>
                <w:rFonts w:ascii="Times New Roman" w:hAnsi="Times New Roman" w:cs="Times New Roman"/>
                <w:spacing w:val="-4"/>
                <w:sz w:val="24"/>
                <w:szCs w:val="24"/>
                <w:lang w:val="ru-RU" w:eastAsia="ru-RU"/>
              </w:rPr>
            </w:pPr>
            <w:r w:rsidRPr="004A0D1E">
              <w:rPr>
                <w:rFonts w:ascii="Times New Roman" w:hAnsi="Times New Roman" w:cs="Times New Roman"/>
                <w:spacing w:val="-4"/>
                <w:lang w:val="ru-RU" w:eastAsia="ru-RU"/>
              </w:rPr>
              <w:t xml:space="preserve">   </w:t>
            </w:r>
          </w:p>
        </w:tc>
      </w:tr>
      <w:tr w:rsidR="00F84838" w:rsidRPr="004A0D1E">
        <w:tc>
          <w:tcPr>
            <w:tcW w:w="1823" w:type="dxa"/>
            <w:tcBorders>
              <w:bottom w:val="single" w:sz="4" w:space="0" w:color="auto"/>
            </w:tcBorders>
          </w:tcPr>
          <w:p w:rsidR="00F84838" w:rsidRPr="004A0D1E" w:rsidRDefault="00F84838" w:rsidP="00B80807">
            <w:pPr>
              <w:rPr>
                <w:sz w:val="24"/>
                <w:szCs w:val="24"/>
              </w:rPr>
            </w:pPr>
          </w:p>
        </w:tc>
        <w:tc>
          <w:tcPr>
            <w:tcW w:w="3515" w:type="dxa"/>
          </w:tcPr>
          <w:p w:rsidR="00F84838" w:rsidRPr="004A0D1E" w:rsidRDefault="00F84838" w:rsidP="00B80807">
            <w:pPr>
              <w:pStyle w:val="BodyTextIndent2"/>
              <w:tabs>
                <w:tab w:val="clear" w:pos="360"/>
              </w:tabs>
              <w:spacing w:after="0" w:line="240" w:lineRule="auto"/>
              <w:jc w:val="both"/>
              <w:rPr>
                <w:rFonts w:ascii="Times New Roman" w:hAnsi="Times New Roman" w:cs="Times New Roman"/>
                <w:spacing w:val="-4"/>
                <w:sz w:val="24"/>
                <w:szCs w:val="24"/>
                <w:lang w:val="ru-RU" w:eastAsia="ru-RU"/>
              </w:rPr>
            </w:pPr>
            <w:r>
              <w:rPr>
                <w:rFonts w:ascii="Times New Roman" w:hAnsi="Times New Roman" w:cs="Times New Roman"/>
                <w:spacing w:val="-4"/>
                <w:sz w:val="24"/>
                <w:szCs w:val="24"/>
                <w:lang w:val="ru-RU" w:eastAsia="ru-RU"/>
              </w:rPr>
              <w:t>М.В.Чувашов</w:t>
            </w:r>
          </w:p>
        </w:tc>
        <w:tc>
          <w:tcPr>
            <w:tcW w:w="1671" w:type="dxa"/>
            <w:tcBorders>
              <w:bottom w:val="single" w:sz="4" w:space="0" w:color="auto"/>
            </w:tcBorders>
          </w:tcPr>
          <w:p w:rsidR="00F84838" w:rsidRPr="004A0D1E" w:rsidRDefault="00F84838" w:rsidP="00B80807">
            <w:pPr>
              <w:pStyle w:val="BodyTextIndent2"/>
              <w:tabs>
                <w:tab w:val="clear" w:pos="360"/>
              </w:tabs>
              <w:spacing w:after="0" w:line="240" w:lineRule="auto"/>
              <w:jc w:val="both"/>
              <w:rPr>
                <w:rFonts w:ascii="Times New Roman" w:hAnsi="Times New Roman" w:cs="Times New Roman"/>
                <w:spacing w:val="-4"/>
                <w:sz w:val="24"/>
                <w:szCs w:val="24"/>
                <w:lang w:val="ru-RU" w:eastAsia="ru-RU"/>
              </w:rPr>
            </w:pPr>
          </w:p>
        </w:tc>
        <w:tc>
          <w:tcPr>
            <w:tcW w:w="2666" w:type="dxa"/>
          </w:tcPr>
          <w:p w:rsidR="00F84838" w:rsidRPr="004A0D1E" w:rsidRDefault="00F84838" w:rsidP="00B80807">
            <w:pPr>
              <w:pStyle w:val="BodyTextIndent2"/>
              <w:tabs>
                <w:tab w:val="clear" w:pos="360"/>
              </w:tabs>
              <w:spacing w:after="0" w:line="240" w:lineRule="auto"/>
              <w:rPr>
                <w:rFonts w:ascii="Times New Roman" w:hAnsi="Times New Roman" w:cs="Times New Roman"/>
                <w:spacing w:val="-4"/>
                <w:sz w:val="24"/>
                <w:szCs w:val="24"/>
                <w:lang w:val="ru-RU" w:eastAsia="ru-RU"/>
              </w:rPr>
            </w:pPr>
            <w:r w:rsidRPr="004A0D1E">
              <w:rPr>
                <w:rFonts w:ascii="Times New Roman" w:hAnsi="Times New Roman" w:cs="Times New Roman"/>
                <w:spacing w:val="-4"/>
                <w:sz w:val="24"/>
                <w:szCs w:val="24"/>
                <w:lang w:val="ru-RU" w:eastAsia="ru-RU"/>
              </w:rPr>
              <w:t>ФИО</w:t>
            </w:r>
          </w:p>
        </w:tc>
      </w:tr>
      <w:tr w:rsidR="00F84838" w:rsidRPr="004A0D1E">
        <w:tc>
          <w:tcPr>
            <w:tcW w:w="1823" w:type="dxa"/>
            <w:tcBorders>
              <w:top w:val="single" w:sz="4" w:space="0" w:color="auto"/>
            </w:tcBorders>
          </w:tcPr>
          <w:p w:rsidR="00F84838" w:rsidRPr="004A0D1E" w:rsidRDefault="00F84838" w:rsidP="00B80807">
            <w:pPr>
              <w:rPr>
                <w:sz w:val="24"/>
                <w:szCs w:val="24"/>
              </w:rPr>
            </w:pPr>
            <w:r w:rsidRPr="004A0D1E">
              <w:t xml:space="preserve">м.п.                                                                                                                                                           </w:t>
            </w:r>
            <w:r w:rsidRPr="004A0D1E">
              <w:rPr>
                <w:sz w:val="24"/>
                <w:szCs w:val="24"/>
              </w:rPr>
              <w:t xml:space="preserve">                                                                                                                          </w:t>
            </w:r>
          </w:p>
        </w:tc>
        <w:tc>
          <w:tcPr>
            <w:tcW w:w="3515" w:type="dxa"/>
          </w:tcPr>
          <w:p w:rsidR="00F84838" w:rsidRPr="004A0D1E" w:rsidRDefault="00F84838" w:rsidP="00B80807">
            <w:pPr>
              <w:pStyle w:val="BodyTextIndent2"/>
              <w:tabs>
                <w:tab w:val="clear" w:pos="360"/>
              </w:tabs>
              <w:spacing w:after="0" w:line="240" w:lineRule="auto"/>
              <w:rPr>
                <w:rFonts w:ascii="Times New Roman" w:hAnsi="Times New Roman" w:cs="Times New Roman"/>
                <w:spacing w:val="-4"/>
                <w:lang w:val="ru-RU" w:eastAsia="ru-RU"/>
              </w:rPr>
            </w:pPr>
          </w:p>
        </w:tc>
        <w:tc>
          <w:tcPr>
            <w:tcW w:w="1671" w:type="dxa"/>
            <w:tcBorders>
              <w:top w:val="single" w:sz="4" w:space="0" w:color="auto"/>
            </w:tcBorders>
          </w:tcPr>
          <w:p w:rsidR="00F84838" w:rsidRPr="004A0D1E" w:rsidRDefault="00F84838" w:rsidP="00B80807">
            <w:pPr>
              <w:pStyle w:val="BodyTextIndent2"/>
              <w:tabs>
                <w:tab w:val="clear" w:pos="360"/>
              </w:tabs>
              <w:spacing w:after="0" w:line="240" w:lineRule="auto"/>
              <w:rPr>
                <w:rFonts w:ascii="Times New Roman" w:hAnsi="Times New Roman" w:cs="Times New Roman"/>
                <w:spacing w:val="-4"/>
                <w:sz w:val="24"/>
                <w:szCs w:val="24"/>
                <w:lang w:val="ru-RU" w:eastAsia="ru-RU"/>
              </w:rPr>
            </w:pPr>
            <w:r w:rsidRPr="004A0D1E">
              <w:rPr>
                <w:rFonts w:ascii="Times New Roman" w:hAnsi="Times New Roman" w:cs="Times New Roman"/>
                <w:spacing w:val="-4"/>
                <w:lang w:val="ru-RU" w:eastAsia="ru-RU"/>
              </w:rPr>
              <w:t>м.п.</w:t>
            </w:r>
          </w:p>
        </w:tc>
        <w:tc>
          <w:tcPr>
            <w:tcW w:w="2666" w:type="dxa"/>
          </w:tcPr>
          <w:p w:rsidR="00F84838" w:rsidRPr="004A0D1E" w:rsidRDefault="00F84838" w:rsidP="00B80807">
            <w:pPr>
              <w:pStyle w:val="BodyTextIndent2"/>
              <w:tabs>
                <w:tab w:val="clear" w:pos="360"/>
              </w:tabs>
              <w:spacing w:after="0" w:line="240" w:lineRule="auto"/>
              <w:rPr>
                <w:rFonts w:ascii="Times New Roman" w:hAnsi="Times New Roman" w:cs="Times New Roman"/>
                <w:spacing w:val="-4"/>
                <w:lang w:val="ru-RU" w:eastAsia="ru-RU"/>
              </w:rPr>
            </w:pPr>
          </w:p>
        </w:tc>
      </w:tr>
    </w:tbl>
    <w:p w:rsidR="00F84838" w:rsidRPr="004A0D1E" w:rsidRDefault="00F84838" w:rsidP="004A0D1E">
      <w:pPr>
        <w:tabs>
          <w:tab w:val="left" w:pos="6237"/>
          <w:tab w:val="left" w:pos="6379"/>
        </w:tabs>
        <w:jc w:val="right"/>
      </w:pPr>
    </w:p>
    <w:p w:rsidR="00F84838" w:rsidRPr="004A0D1E" w:rsidRDefault="00F84838" w:rsidP="004A0D1E">
      <w:pPr>
        <w:tabs>
          <w:tab w:val="left" w:pos="6237"/>
          <w:tab w:val="left" w:pos="6379"/>
        </w:tabs>
        <w:jc w:val="right"/>
      </w:pPr>
    </w:p>
    <w:p w:rsidR="00F84838" w:rsidRPr="004A0D1E" w:rsidRDefault="00F84838" w:rsidP="004A0D1E">
      <w:pPr>
        <w:tabs>
          <w:tab w:val="left" w:pos="6237"/>
          <w:tab w:val="left" w:pos="6379"/>
        </w:tabs>
        <w:jc w:val="right"/>
      </w:pPr>
    </w:p>
    <w:p w:rsidR="00F84838" w:rsidRPr="004A0D1E" w:rsidRDefault="00F84838" w:rsidP="004A0D1E">
      <w:pPr>
        <w:tabs>
          <w:tab w:val="left" w:pos="6237"/>
          <w:tab w:val="left" w:pos="6379"/>
        </w:tabs>
        <w:jc w:val="right"/>
      </w:pPr>
    </w:p>
    <w:p w:rsidR="00F84838" w:rsidRPr="004A0D1E" w:rsidRDefault="00F84838" w:rsidP="004A0D1E">
      <w:pPr>
        <w:tabs>
          <w:tab w:val="left" w:pos="6237"/>
          <w:tab w:val="left" w:pos="6379"/>
        </w:tabs>
        <w:jc w:val="right"/>
      </w:pPr>
    </w:p>
    <w:p w:rsidR="00F84838" w:rsidRPr="004A0D1E" w:rsidRDefault="00F84838" w:rsidP="004A0D1E">
      <w:pPr>
        <w:tabs>
          <w:tab w:val="left" w:pos="6237"/>
          <w:tab w:val="left" w:pos="6379"/>
        </w:tabs>
        <w:jc w:val="right"/>
      </w:pPr>
    </w:p>
    <w:p w:rsidR="00F84838" w:rsidRPr="004A0D1E" w:rsidRDefault="00F84838" w:rsidP="004A0D1E">
      <w:pPr>
        <w:tabs>
          <w:tab w:val="left" w:pos="6237"/>
          <w:tab w:val="left" w:pos="6379"/>
        </w:tabs>
        <w:jc w:val="right"/>
      </w:pPr>
    </w:p>
    <w:p w:rsidR="00F84838" w:rsidRPr="004A0D1E" w:rsidRDefault="00F84838" w:rsidP="004A0D1E">
      <w:pPr>
        <w:tabs>
          <w:tab w:val="left" w:pos="6237"/>
          <w:tab w:val="left" w:pos="6379"/>
        </w:tabs>
        <w:jc w:val="right"/>
      </w:pPr>
    </w:p>
    <w:p w:rsidR="00F84838" w:rsidRPr="004A0D1E" w:rsidRDefault="00F84838" w:rsidP="004A0D1E">
      <w:pPr>
        <w:tabs>
          <w:tab w:val="left" w:pos="6237"/>
          <w:tab w:val="left" w:pos="6379"/>
        </w:tabs>
        <w:jc w:val="right"/>
      </w:pPr>
    </w:p>
    <w:p w:rsidR="00F84838" w:rsidRPr="004A0D1E" w:rsidRDefault="00F84838" w:rsidP="004A0D1E">
      <w:pPr>
        <w:tabs>
          <w:tab w:val="left" w:pos="6237"/>
          <w:tab w:val="left" w:pos="6379"/>
        </w:tabs>
        <w:jc w:val="right"/>
      </w:pPr>
    </w:p>
    <w:p w:rsidR="00F84838" w:rsidRPr="004A0D1E" w:rsidRDefault="00F84838" w:rsidP="004A0D1E">
      <w:pPr>
        <w:tabs>
          <w:tab w:val="left" w:pos="6237"/>
          <w:tab w:val="left" w:pos="6379"/>
        </w:tabs>
        <w:jc w:val="right"/>
      </w:pPr>
    </w:p>
    <w:p w:rsidR="00F84838" w:rsidRPr="004A0D1E" w:rsidRDefault="00F84838" w:rsidP="004A0D1E">
      <w:pPr>
        <w:tabs>
          <w:tab w:val="left" w:pos="6237"/>
          <w:tab w:val="left" w:pos="6379"/>
        </w:tabs>
        <w:jc w:val="right"/>
      </w:pPr>
    </w:p>
    <w:p w:rsidR="00F84838" w:rsidRPr="004A0D1E" w:rsidRDefault="00F84838" w:rsidP="004A0D1E"/>
    <w:p w:rsidR="00F84838" w:rsidRPr="004A0D1E" w:rsidRDefault="00F84838" w:rsidP="00F75903">
      <w:pPr>
        <w:rPr>
          <w:sz w:val="24"/>
          <w:szCs w:val="24"/>
        </w:rPr>
      </w:pPr>
    </w:p>
    <w:p w:rsidR="00F84838" w:rsidRPr="004A0D1E" w:rsidRDefault="00F84838" w:rsidP="00F75903">
      <w:pPr>
        <w:jc w:val="right"/>
      </w:pPr>
    </w:p>
    <w:p w:rsidR="00F84838" w:rsidRPr="004A0D1E" w:rsidRDefault="00F84838" w:rsidP="00F75903">
      <w:pPr>
        <w:jc w:val="right"/>
        <w:sectPr w:rsidR="00F84838" w:rsidRPr="004A0D1E" w:rsidSect="00F75903">
          <w:pgSz w:w="11906" w:h="16838"/>
          <w:pgMar w:top="899" w:right="746" w:bottom="360" w:left="1701" w:header="708" w:footer="708" w:gutter="0"/>
          <w:cols w:space="708"/>
          <w:docGrid w:linePitch="360"/>
        </w:sectPr>
      </w:pPr>
    </w:p>
    <w:p w:rsidR="00F84838" w:rsidRPr="002B542B" w:rsidRDefault="00F84838" w:rsidP="007D423C">
      <w:pPr>
        <w:tabs>
          <w:tab w:val="left" w:pos="11482"/>
        </w:tabs>
        <w:ind w:right="553"/>
        <w:jc w:val="right"/>
      </w:pPr>
    </w:p>
    <w:p w:rsidR="00F84838" w:rsidRPr="002B542B" w:rsidRDefault="00F84838" w:rsidP="007D423C">
      <w:pPr>
        <w:tabs>
          <w:tab w:val="left" w:pos="11482"/>
        </w:tabs>
        <w:ind w:right="553"/>
        <w:jc w:val="right"/>
      </w:pPr>
      <w:r w:rsidRPr="002B542B">
        <w:t xml:space="preserve">                                                                                                                                                                                                              Приложение № 5</w:t>
      </w:r>
    </w:p>
    <w:p w:rsidR="00F84838" w:rsidRPr="002B542B" w:rsidRDefault="00F84838" w:rsidP="007D423C">
      <w:pPr>
        <w:tabs>
          <w:tab w:val="left" w:pos="11482"/>
        </w:tabs>
        <w:ind w:right="553"/>
        <w:jc w:val="right"/>
      </w:pPr>
      <w:r w:rsidRPr="002B542B">
        <w:t xml:space="preserve">                                                                                                                                                                                                          к </w:t>
      </w:r>
      <w:r>
        <w:t>договор</w:t>
      </w:r>
      <w:r w:rsidRPr="002B542B">
        <w:t>у от____________________№_______</w:t>
      </w:r>
    </w:p>
    <w:p w:rsidR="00F84838" w:rsidRPr="002B542B" w:rsidRDefault="00F84838" w:rsidP="003C0AC5">
      <w:r>
        <w:pict>
          <v:shape id="_x0000_i1026" type="#_x0000_t136" style="width:69.75pt;height:31.5pt" fillcolor="#b2b2b2" strokecolor="#33c" strokeweight="1pt">
            <v:fill opacity=".5"/>
            <v:shadow on="t" color="#99f" offset="3pt"/>
            <v:textpath style="font-family:&quot;Arial&quot;;font-size:18pt;v-text-kern:t" trim="t" fitpath="t" string="образец"/>
          </v:shape>
        </w:pict>
      </w:r>
    </w:p>
    <w:tbl>
      <w:tblPr>
        <w:tblW w:w="0" w:type="auto"/>
        <w:tblInd w:w="2" w:type="dxa"/>
        <w:tblLayout w:type="fixed"/>
        <w:tblLook w:val="0000"/>
      </w:tblPr>
      <w:tblGrid>
        <w:gridCol w:w="14884"/>
      </w:tblGrid>
      <w:tr w:rsidR="00F84838" w:rsidRPr="002B542B">
        <w:tc>
          <w:tcPr>
            <w:tcW w:w="14884" w:type="dxa"/>
          </w:tcPr>
          <w:p w:rsidR="00F84838" w:rsidRPr="002B542B" w:rsidRDefault="00F84838" w:rsidP="00F75903">
            <w:pPr>
              <w:jc w:val="right"/>
            </w:pPr>
            <w:r w:rsidRPr="002B542B">
              <w:t>Унифицированная форма № КС- 6а</w:t>
            </w:r>
          </w:p>
          <w:p w:rsidR="00F84838" w:rsidRPr="002B542B" w:rsidRDefault="00F84838" w:rsidP="00F75903">
            <w:pPr>
              <w:jc w:val="right"/>
            </w:pPr>
            <w:r w:rsidRPr="002B542B">
              <w:t xml:space="preserve">Утверждена постановлением  Госкомстата России </w:t>
            </w:r>
          </w:p>
          <w:p w:rsidR="00F84838" w:rsidRPr="002B542B" w:rsidRDefault="00F84838" w:rsidP="00F75903">
            <w:pPr>
              <w:jc w:val="right"/>
            </w:pPr>
            <w:r w:rsidRPr="002B542B">
              <w:t xml:space="preserve"> от 11.11.99  № 100</w:t>
            </w:r>
          </w:p>
        </w:tc>
      </w:tr>
    </w:tbl>
    <w:p w:rsidR="00F84838" w:rsidRPr="002B542B" w:rsidRDefault="00F84838" w:rsidP="00F75903"/>
    <w:tbl>
      <w:tblPr>
        <w:tblW w:w="0" w:type="auto"/>
        <w:tblInd w:w="2" w:type="dxa"/>
        <w:tblLayout w:type="fixed"/>
        <w:tblCellMar>
          <w:left w:w="56" w:type="dxa"/>
          <w:right w:w="56" w:type="dxa"/>
        </w:tblCellMar>
        <w:tblLook w:val="0000"/>
      </w:tblPr>
      <w:tblGrid>
        <w:gridCol w:w="1276"/>
        <w:gridCol w:w="761"/>
        <w:gridCol w:w="141"/>
        <w:gridCol w:w="2977"/>
        <w:gridCol w:w="5051"/>
        <w:gridCol w:w="1701"/>
        <w:gridCol w:w="142"/>
        <w:gridCol w:w="850"/>
        <w:gridCol w:w="661"/>
        <w:gridCol w:w="662"/>
        <w:gridCol w:w="662"/>
      </w:tblGrid>
      <w:tr w:rsidR="00F84838" w:rsidRPr="002B542B">
        <w:tc>
          <w:tcPr>
            <w:tcW w:w="5155" w:type="dxa"/>
            <w:gridSpan w:val="4"/>
            <w:vAlign w:val="bottom"/>
          </w:tcPr>
          <w:p w:rsidR="00F84838" w:rsidRPr="002B542B" w:rsidRDefault="00F84838" w:rsidP="00F75903"/>
        </w:tc>
        <w:tc>
          <w:tcPr>
            <w:tcW w:w="7744" w:type="dxa"/>
            <w:gridSpan w:val="4"/>
            <w:vAlign w:val="bottom"/>
          </w:tcPr>
          <w:p w:rsidR="00F84838" w:rsidRPr="002B542B" w:rsidRDefault="00F84838" w:rsidP="00F75903">
            <w:pPr>
              <w:jc w:val="right"/>
            </w:pPr>
          </w:p>
        </w:tc>
        <w:tc>
          <w:tcPr>
            <w:tcW w:w="1985" w:type="dxa"/>
            <w:gridSpan w:val="3"/>
            <w:tcBorders>
              <w:top w:val="single" w:sz="6" w:space="0" w:color="auto"/>
              <w:left w:val="single" w:sz="6" w:space="0" w:color="auto"/>
              <w:right w:val="single" w:sz="6" w:space="0" w:color="auto"/>
            </w:tcBorders>
            <w:vAlign w:val="bottom"/>
          </w:tcPr>
          <w:p w:rsidR="00F84838" w:rsidRPr="002B542B" w:rsidRDefault="00F84838" w:rsidP="00F75903">
            <w:pPr>
              <w:jc w:val="center"/>
            </w:pPr>
            <w:r w:rsidRPr="002B542B">
              <w:t>Код</w:t>
            </w:r>
          </w:p>
        </w:tc>
      </w:tr>
      <w:tr w:rsidR="00F84838" w:rsidRPr="002B542B">
        <w:trPr>
          <w:trHeight w:hRule="exact" w:val="300"/>
        </w:trPr>
        <w:tc>
          <w:tcPr>
            <w:tcW w:w="5155" w:type="dxa"/>
            <w:gridSpan w:val="4"/>
            <w:vAlign w:val="bottom"/>
          </w:tcPr>
          <w:p w:rsidR="00F84838" w:rsidRPr="002B542B" w:rsidRDefault="00F84838" w:rsidP="00F75903"/>
        </w:tc>
        <w:tc>
          <w:tcPr>
            <w:tcW w:w="7744" w:type="dxa"/>
            <w:gridSpan w:val="4"/>
            <w:vAlign w:val="bottom"/>
          </w:tcPr>
          <w:p w:rsidR="00F84838" w:rsidRPr="002B542B" w:rsidRDefault="00F84838" w:rsidP="00F75903">
            <w:pPr>
              <w:jc w:val="right"/>
            </w:pPr>
            <w:r w:rsidRPr="002B542B">
              <w:t>Форма по ОКУД</w:t>
            </w:r>
          </w:p>
        </w:tc>
        <w:tc>
          <w:tcPr>
            <w:tcW w:w="1985" w:type="dxa"/>
            <w:gridSpan w:val="3"/>
            <w:tcBorders>
              <w:top w:val="single" w:sz="18" w:space="0" w:color="auto"/>
              <w:left w:val="single" w:sz="18" w:space="0" w:color="auto"/>
              <w:bottom w:val="single" w:sz="6" w:space="0" w:color="auto"/>
              <w:right w:val="single" w:sz="18" w:space="0" w:color="auto"/>
            </w:tcBorders>
            <w:vAlign w:val="bottom"/>
          </w:tcPr>
          <w:p w:rsidR="00F84838" w:rsidRPr="002B542B" w:rsidRDefault="00F84838" w:rsidP="00F75903">
            <w:pPr>
              <w:jc w:val="center"/>
            </w:pPr>
            <w:r w:rsidRPr="002B542B">
              <w:t>0322006</w:t>
            </w:r>
          </w:p>
        </w:tc>
      </w:tr>
      <w:tr w:rsidR="00F84838" w:rsidRPr="002B542B">
        <w:trPr>
          <w:cantSplit/>
          <w:trHeight w:hRule="exact" w:val="300"/>
        </w:trPr>
        <w:tc>
          <w:tcPr>
            <w:tcW w:w="1276" w:type="dxa"/>
            <w:vAlign w:val="bottom"/>
          </w:tcPr>
          <w:p w:rsidR="00F84838" w:rsidRPr="002B542B" w:rsidRDefault="00F84838" w:rsidP="00F75903">
            <w:r w:rsidRPr="002B542B">
              <w:t>Заказчик</w:t>
            </w:r>
          </w:p>
        </w:tc>
        <w:tc>
          <w:tcPr>
            <w:tcW w:w="10631" w:type="dxa"/>
            <w:gridSpan w:val="5"/>
            <w:tcBorders>
              <w:bottom w:val="single" w:sz="4" w:space="0" w:color="auto"/>
            </w:tcBorders>
            <w:vAlign w:val="bottom"/>
          </w:tcPr>
          <w:p w:rsidR="00F84838" w:rsidRPr="002B542B" w:rsidRDefault="00F84838" w:rsidP="00F75903">
            <w:pPr>
              <w:jc w:val="right"/>
            </w:pPr>
          </w:p>
        </w:tc>
        <w:tc>
          <w:tcPr>
            <w:tcW w:w="992" w:type="dxa"/>
            <w:gridSpan w:val="2"/>
            <w:vAlign w:val="bottom"/>
          </w:tcPr>
          <w:p w:rsidR="00F84838" w:rsidRPr="002B542B" w:rsidRDefault="00F84838" w:rsidP="00F75903">
            <w:pPr>
              <w:ind w:left="-56"/>
              <w:jc w:val="center"/>
            </w:pPr>
            <w:r w:rsidRPr="002B542B">
              <w:t>по ОКПО</w:t>
            </w:r>
          </w:p>
        </w:tc>
        <w:tc>
          <w:tcPr>
            <w:tcW w:w="1985" w:type="dxa"/>
            <w:gridSpan w:val="3"/>
            <w:tcBorders>
              <w:top w:val="single" w:sz="6" w:space="0" w:color="auto"/>
              <w:left w:val="single" w:sz="18" w:space="0" w:color="auto"/>
              <w:right w:val="single" w:sz="18" w:space="0" w:color="auto"/>
            </w:tcBorders>
            <w:vAlign w:val="bottom"/>
          </w:tcPr>
          <w:p w:rsidR="00F84838" w:rsidRPr="002B542B" w:rsidRDefault="00F84838" w:rsidP="00F75903">
            <w:pPr>
              <w:jc w:val="center"/>
            </w:pPr>
          </w:p>
        </w:tc>
      </w:tr>
      <w:tr w:rsidR="00F84838" w:rsidRPr="002B542B">
        <w:tc>
          <w:tcPr>
            <w:tcW w:w="1276" w:type="dxa"/>
          </w:tcPr>
          <w:p w:rsidR="00F84838" w:rsidRPr="002B542B" w:rsidRDefault="00F84838" w:rsidP="00F75903">
            <w:pPr>
              <w:ind w:right="-56"/>
            </w:pPr>
          </w:p>
        </w:tc>
        <w:tc>
          <w:tcPr>
            <w:tcW w:w="10631" w:type="dxa"/>
            <w:gridSpan w:val="5"/>
          </w:tcPr>
          <w:p w:rsidR="00F84838" w:rsidRPr="002B542B" w:rsidRDefault="00F84838" w:rsidP="00F75903">
            <w:pPr>
              <w:ind w:right="175" w:firstLine="1645"/>
              <w:jc w:val="center"/>
            </w:pPr>
            <w:r w:rsidRPr="002B542B">
              <w:t>организация, адрес,  телефон, факс</w:t>
            </w:r>
          </w:p>
        </w:tc>
        <w:tc>
          <w:tcPr>
            <w:tcW w:w="992" w:type="dxa"/>
            <w:gridSpan w:val="2"/>
            <w:vAlign w:val="bottom"/>
          </w:tcPr>
          <w:p w:rsidR="00F84838" w:rsidRPr="002B542B" w:rsidRDefault="00F84838" w:rsidP="00F75903">
            <w:pPr>
              <w:ind w:left="-56"/>
              <w:jc w:val="center"/>
            </w:pPr>
          </w:p>
        </w:tc>
        <w:tc>
          <w:tcPr>
            <w:tcW w:w="1985" w:type="dxa"/>
            <w:gridSpan w:val="3"/>
            <w:tcBorders>
              <w:top w:val="single" w:sz="4" w:space="0" w:color="auto"/>
              <w:left w:val="single" w:sz="18" w:space="0" w:color="auto"/>
              <w:right w:val="single" w:sz="18" w:space="0" w:color="auto"/>
            </w:tcBorders>
          </w:tcPr>
          <w:p w:rsidR="00F84838" w:rsidRPr="002B542B" w:rsidRDefault="00F84838" w:rsidP="00F75903">
            <w:pPr>
              <w:jc w:val="center"/>
            </w:pPr>
          </w:p>
        </w:tc>
      </w:tr>
      <w:tr w:rsidR="00F84838" w:rsidRPr="002B542B">
        <w:tc>
          <w:tcPr>
            <w:tcW w:w="1276" w:type="dxa"/>
          </w:tcPr>
          <w:p w:rsidR="00F84838" w:rsidRPr="002B542B" w:rsidRDefault="00F84838" w:rsidP="00F75903">
            <w:pPr>
              <w:ind w:right="-56"/>
            </w:pPr>
            <w:r w:rsidRPr="002B542B">
              <w:t xml:space="preserve">Подрядчик </w:t>
            </w:r>
          </w:p>
        </w:tc>
        <w:tc>
          <w:tcPr>
            <w:tcW w:w="10631" w:type="dxa"/>
            <w:gridSpan w:val="5"/>
            <w:tcBorders>
              <w:bottom w:val="single" w:sz="4" w:space="0" w:color="auto"/>
            </w:tcBorders>
          </w:tcPr>
          <w:p w:rsidR="00F84838" w:rsidRPr="002B542B" w:rsidRDefault="00F84838" w:rsidP="00F75903">
            <w:pPr>
              <w:ind w:right="175" w:firstLine="1645"/>
              <w:jc w:val="center"/>
            </w:pPr>
          </w:p>
        </w:tc>
        <w:tc>
          <w:tcPr>
            <w:tcW w:w="992" w:type="dxa"/>
            <w:gridSpan w:val="2"/>
            <w:vAlign w:val="bottom"/>
          </w:tcPr>
          <w:p w:rsidR="00F84838" w:rsidRPr="002B542B" w:rsidRDefault="00F84838" w:rsidP="00F75903">
            <w:pPr>
              <w:ind w:left="-56"/>
              <w:jc w:val="center"/>
            </w:pPr>
            <w:r w:rsidRPr="002B542B">
              <w:t>по ОКПО</w:t>
            </w:r>
          </w:p>
        </w:tc>
        <w:tc>
          <w:tcPr>
            <w:tcW w:w="1985" w:type="dxa"/>
            <w:gridSpan w:val="3"/>
            <w:tcBorders>
              <w:left w:val="single" w:sz="18" w:space="0" w:color="auto"/>
              <w:bottom w:val="single" w:sz="4" w:space="0" w:color="auto"/>
              <w:right w:val="single" w:sz="18" w:space="0" w:color="auto"/>
            </w:tcBorders>
          </w:tcPr>
          <w:p w:rsidR="00F84838" w:rsidRPr="002B542B" w:rsidRDefault="00F84838" w:rsidP="00F75903">
            <w:pPr>
              <w:jc w:val="center"/>
            </w:pPr>
          </w:p>
        </w:tc>
      </w:tr>
      <w:tr w:rsidR="00F84838" w:rsidRPr="002B542B">
        <w:trPr>
          <w:cantSplit/>
        </w:trPr>
        <w:tc>
          <w:tcPr>
            <w:tcW w:w="1276" w:type="dxa"/>
          </w:tcPr>
          <w:p w:rsidR="00F84838" w:rsidRPr="002B542B" w:rsidRDefault="00F84838" w:rsidP="00F75903">
            <w:pPr>
              <w:ind w:right="-108"/>
            </w:pPr>
          </w:p>
        </w:tc>
        <w:tc>
          <w:tcPr>
            <w:tcW w:w="11623" w:type="dxa"/>
            <w:gridSpan w:val="7"/>
          </w:tcPr>
          <w:p w:rsidR="00F84838" w:rsidRPr="002B542B" w:rsidRDefault="00F84838" w:rsidP="00F75903">
            <w:pPr>
              <w:ind w:right="1078" w:firstLine="1645"/>
              <w:jc w:val="center"/>
            </w:pPr>
            <w:r w:rsidRPr="002B542B">
              <w:t>организация, адрес,  телефон, факс</w:t>
            </w:r>
          </w:p>
        </w:tc>
        <w:tc>
          <w:tcPr>
            <w:tcW w:w="1985" w:type="dxa"/>
            <w:gridSpan w:val="3"/>
            <w:tcBorders>
              <w:top w:val="single" w:sz="6" w:space="0" w:color="auto"/>
              <w:left w:val="single" w:sz="18" w:space="0" w:color="auto"/>
              <w:right w:val="single" w:sz="18" w:space="0" w:color="auto"/>
            </w:tcBorders>
          </w:tcPr>
          <w:p w:rsidR="00F84838" w:rsidRPr="002B542B" w:rsidRDefault="00F84838" w:rsidP="00F75903">
            <w:pPr>
              <w:jc w:val="center"/>
            </w:pPr>
          </w:p>
        </w:tc>
      </w:tr>
      <w:tr w:rsidR="00F84838" w:rsidRPr="002B542B">
        <w:trPr>
          <w:cantSplit/>
        </w:trPr>
        <w:tc>
          <w:tcPr>
            <w:tcW w:w="1276" w:type="dxa"/>
          </w:tcPr>
          <w:p w:rsidR="00F84838" w:rsidRPr="002B542B" w:rsidRDefault="00F84838" w:rsidP="00F75903">
            <w:pPr>
              <w:ind w:right="-108"/>
            </w:pPr>
            <w:r w:rsidRPr="002B542B">
              <w:t>Стройка</w:t>
            </w:r>
          </w:p>
        </w:tc>
        <w:tc>
          <w:tcPr>
            <w:tcW w:w="11623" w:type="dxa"/>
            <w:gridSpan w:val="7"/>
            <w:tcBorders>
              <w:bottom w:val="single" w:sz="4" w:space="0" w:color="auto"/>
            </w:tcBorders>
          </w:tcPr>
          <w:p w:rsidR="00F84838" w:rsidRPr="002B542B" w:rsidRDefault="00F84838" w:rsidP="00F75903">
            <w:pPr>
              <w:ind w:right="1078" w:firstLine="1645"/>
              <w:jc w:val="center"/>
            </w:pPr>
          </w:p>
        </w:tc>
        <w:tc>
          <w:tcPr>
            <w:tcW w:w="1985" w:type="dxa"/>
            <w:gridSpan w:val="3"/>
            <w:tcBorders>
              <w:left w:val="single" w:sz="18" w:space="0" w:color="auto"/>
              <w:bottom w:val="single" w:sz="6" w:space="0" w:color="auto"/>
              <w:right w:val="single" w:sz="18" w:space="0" w:color="auto"/>
            </w:tcBorders>
          </w:tcPr>
          <w:p w:rsidR="00F84838" w:rsidRPr="002B542B" w:rsidRDefault="00F84838" w:rsidP="00F75903">
            <w:pPr>
              <w:jc w:val="center"/>
            </w:pPr>
          </w:p>
        </w:tc>
      </w:tr>
      <w:tr w:rsidR="00F84838" w:rsidRPr="002B542B">
        <w:trPr>
          <w:cantSplit/>
        </w:trPr>
        <w:tc>
          <w:tcPr>
            <w:tcW w:w="1276" w:type="dxa"/>
          </w:tcPr>
          <w:p w:rsidR="00F84838" w:rsidRPr="002B542B" w:rsidRDefault="00F84838" w:rsidP="00F75903">
            <w:pPr>
              <w:ind w:right="-108"/>
            </w:pPr>
          </w:p>
        </w:tc>
        <w:tc>
          <w:tcPr>
            <w:tcW w:w="11623" w:type="dxa"/>
            <w:gridSpan w:val="7"/>
          </w:tcPr>
          <w:p w:rsidR="00F84838" w:rsidRPr="002B542B" w:rsidRDefault="00F84838" w:rsidP="00F75903">
            <w:pPr>
              <w:ind w:right="1078" w:firstLine="1645"/>
              <w:jc w:val="center"/>
            </w:pPr>
            <w:r w:rsidRPr="002B542B">
              <w:t>наименование, адрес</w:t>
            </w:r>
          </w:p>
        </w:tc>
        <w:tc>
          <w:tcPr>
            <w:tcW w:w="1985" w:type="dxa"/>
            <w:gridSpan w:val="3"/>
            <w:tcBorders>
              <w:top w:val="single" w:sz="6" w:space="0" w:color="auto"/>
              <w:left w:val="single" w:sz="18" w:space="0" w:color="auto"/>
              <w:right w:val="single" w:sz="18" w:space="0" w:color="auto"/>
            </w:tcBorders>
          </w:tcPr>
          <w:p w:rsidR="00F84838" w:rsidRPr="002B542B" w:rsidRDefault="00F84838" w:rsidP="00F75903">
            <w:pPr>
              <w:jc w:val="center"/>
            </w:pPr>
          </w:p>
        </w:tc>
      </w:tr>
      <w:tr w:rsidR="00F84838" w:rsidRPr="002B542B">
        <w:trPr>
          <w:cantSplit/>
        </w:trPr>
        <w:tc>
          <w:tcPr>
            <w:tcW w:w="1276" w:type="dxa"/>
            <w:vAlign w:val="bottom"/>
          </w:tcPr>
          <w:p w:rsidR="00F84838" w:rsidRPr="002B542B" w:rsidRDefault="00F84838" w:rsidP="00F75903">
            <w:pPr>
              <w:ind w:right="-108"/>
            </w:pPr>
            <w:r w:rsidRPr="002B542B">
              <w:t>Объект</w:t>
            </w:r>
          </w:p>
        </w:tc>
        <w:tc>
          <w:tcPr>
            <w:tcW w:w="11623" w:type="dxa"/>
            <w:gridSpan w:val="7"/>
            <w:tcBorders>
              <w:bottom w:val="single" w:sz="4" w:space="0" w:color="auto"/>
            </w:tcBorders>
            <w:vAlign w:val="bottom"/>
          </w:tcPr>
          <w:p w:rsidR="00F84838" w:rsidRPr="002B542B" w:rsidRDefault="00F84838" w:rsidP="00F75903">
            <w:pPr>
              <w:ind w:right="1078" w:firstLine="1645"/>
              <w:jc w:val="center"/>
            </w:pPr>
          </w:p>
        </w:tc>
        <w:tc>
          <w:tcPr>
            <w:tcW w:w="1985" w:type="dxa"/>
            <w:gridSpan w:val="3"/>
            <w:tcBorders>
              <w:left w:val="single" w:sz="18" w:space="0" w:color="auto"/>
              <w:bottom w:val="single" w:sz="6" w:space="0" w:color="auto"/>
              <w:right w:val="single" w:sz="18" w:space="0" w:color="auto"/>
            </w:tcBorders>
            <w:vAlign w:val="bottom"/>
          </w:tcPr>
          <w:p w:rsidR="00F84838" w:rsidRPr="002B542B" w:rsidRDefault="00F84838" w:rsidP="00F75903">
            <w:pPr>
              <w:jc w:val="center"/>
            </w:pPr>
          </w:p>
        </w:tc>
      </w:tr>
      <w:tr w:rsidR="00F84838" w:rsidRPr="002B542B">
        <w:trPr>
          <w:trHeight w:hRule="exact" w:val="300"/>
        </w:trPr>
        <w:tc>
          <w:tcPr>
            <w:tcW w:w="10206" w:type="dxa"/>
            <w:gridSpan w:val="5"/>
            <w:vAlign w:val="bottom"/>
          </w:tcPr>
          <w:p w:rsidR="00F84838" w:rsidRPr="002B542B" w:rsidRDefault="00F84838" w:rsidP="00F75903">
            <w:pPr>
              <w:ind w:firstLine="4144"/>
              <w:jc w:val="center"/>
            </w:pPr>
            <w:r w:rsidRPr="002B542B">
              <w:t xml:space="preserve">          наименование </w:t>
            </w:r>
          </w:p>
        </w:tc>
        <w:tc>
          <w:tcPr>
            <w:tcW w:w="2693" w:type="dxa"/>
            <w:gridSpan w:val="3"/>
            <w:vAlign w:val="bottom"/>
          </w:tcPr>
          <w:p w:rsidR="00F84838" w:rsidRPr="002B542B" w:rsidRDefault="00F84838" w:rsidP="00F75903">
            <w:pPr>
              <w:jc w:val="right"/>
            </w:pPr>
            <w:r w:rsidRPr="002B542B">
              <w:t>Вид деятельности по ОКДП</w:t>
            </w:r>
          </w:p>
        </w:tc>
        <w:tc>
          <w:tcPr>
            <w:tcW w:w="1985" w:type="dxa"/>
            <w:gridSpan w:val="3"/>
            <w:tcBorders>
              <w:top w:val="single" w:sz="6" w:space="0" w:color="auto"/>
              <w:left w:val="single" w:sz="18" w:space="0" w:color="auto"/>
              <w:bottom w:val="single" w:sz="6" w:space="0" w:color="auto"/>
              <w:right w:val="single" w:sz="18" w:space="0" w:color="auto"/>
            </w:tcBorders>
            <w:vAlign w:val="bottom"/>
          </w:tcPr>
          <w:p w:rsidR="00F84838" w:rsidRPr="002B542B" w:rsidRDefault="00F84838" w:rsidP="00F75903">
            <w:pPr>
              <w:jc w:val="center"/>
            </w:pPr>
          </w:p>
        </w:tc>
      </w:tr>
      <w:tr w:rsidR="00F84838" w:rsidRPr="002B542B">
        <w:trPr>
          <w:cantSplit/>
          <w:trHeight w:hRule="exact" w:val="300"/>
        </w:trPr>
        <w:tc>
          <w:tcPr>
            <w:tcW w:w="12049" w:type="dxa"/>
            <w:gridSpan w:val="7"/>
            <w:vAlign w:val="bottom"/>
          </w:tcPr>
          <w:p w:rsidR="00F84838" w:rsidRPr="002B542B" w:rsidRDefault="00F84838" w:rsidP="00F75903">
            <w:pPr>
              <w:jc w:val="right"/>
            </w:pPr>
            <w:r w:rsidRPr="002B542B">
              <w:t>Договор подряда (</w:t>
            </w:r>
            <w:r>
              <w:t>договор</w:t>
            </w:r>
            <w:r w:rsidRPr="002B542B">
              <w:t>)</w:t>
            </w:r>
          </w:p>
        </w:tc>
        <w:tc>
          <w:tcPr>
            <w:tcW w:w="850" w:type="dxa"/>
            <w:tcBorders>
              <w:top w:val="single" w:sz="4" w:space="0" w:color="auto"/>
              <w:left w:val="single" w:sz="4" w:space="0" w:color="auto"/>
              <w:bottom w:val="single" w:sz="4" w:space="0" w:color="auto"/>
            </w:tcBorders>
            <w:vAlign w:val="bottom"/>
          </w:tcPr>
          <w:p w:rsidR="00F84838" w:rsidRPr="002B542B" w:rsidRDefault="00F84838" w:rsidP="00F75903">
            <w:pPr>
              <w:jc w:val="right"/>
            </w:pPr>
            <w:r w:rsidRPr="002B542B">
              <w:t>номер</w:t>
            </w:r>
          </w:p>
        </w:tc>
        <w:tc>
          <w:tcPr>
            <w:tcW w:w="1985" w:type="dxa"/>
            <w:gridSpan w:val="3"/>
            <w:tcBorders>
              <w:top w:val="single" w:sz="6" w:space="0" w:color="auto"/>
              <w:left w:val="single" w:sz="18" w:space="0" w:color="auto"/>
              <w:bottom w:val="single" w:sz="6" w:space="0" w:color="auto"/>
              <w:right w:val="single" w:sz="18" w:space="0" w:color="auto"/>
            </w:tcBorders>
            <w:vAlign w:val="bottom"/>
          </w:tcPr>
          <w:p w:rsidR="00F84838" w:rsidRPr="002B542B" w:rsidRDefault="00F84838" w:rsidP="00F75903">
            <w:pPr>
              <w:jc w:val="center"/>
            </w:pPr>
          </w:p>
        </w:tc>
      </w:tr>
      <w:tr w:rsidR="00F84838" w:rsidRPr="002B542B">
        <w:trPr>
          <w:cantSplit/>
          <w:trHeight w:hRule="exact" w:val="300"/>
        </w:trPr>
        <w:tc>
          <w:tcPr>
            <w:tcW w:w="2037" w:type="dxa"/>
            <w:gridSpan w:val="2"/>
            <w:vAlign w:val="bottom"/>
          </w:tcPr>
          <w:p w:rsidR="00F84838" w:rsidRPr="002B542B" w:rsidRDefault="00F84838" w:rsidP="00F75903">
            <w:pPr>
              <w:jc w:val="center"/>
              <w:rPr>
                <w:vertAlign w:val="superscript"/>
              </w:rPr>
            </w:pPr>
          </w:p>
        </w:tc>
        <w:tc>
          <w:tcPr>
            <w:tcW w:w="10012" w:type="dxa"/>
            <w:gridSpan w:val="5"/>
            <w:vAlign w:val="bottom"/>
          </w:tcPr>
          <w:p w:rsidR="00F84838" w:rsidRPr="002B542B" w:rsidRDefault="00F84838" w:rsidP="00F75903">
            <w:pPr>
              <w:jc w:val="center"/>
              <w:rPr>
                <w:vertAlign w:val="superscript"/>
              </w:rPr>
            </w:pPr>
          </w:p>
        </w:tc>
        <w:tc>
          <w:tcPr>
            <w:tcW w:w="850" w:type="dxa"/>
            <w:tcBorders>
              <w:top w:val="single" w:sz="4" w:space="0" w:color="auto"/>
              <w:left w:val="single" w:sz="4" w:space="0" w:color="auto"/>
              <w:bottom w:val="single" w:sz="4" w:space="0" w:color="auto"/>
            </w:tcBorders>
            <w:vAlign w:val="bottom"/>
          </w:tcPr>
          <w:p w:rsidR="00F84838" w:rsidRPr="002B542B" w:rsidRDefault="00F84838" w:rsidP="00F75903">
            <w:pPr>
              <w:jc w:val="right"/>
            </w:pPr>
            <w:r w:rsidRPr="002B542B">
              <w:t>дата</w:t>
            </w:r>
          </w:p>
        </w:tc>
        <w:tc>
          <w:tcPr>
            <w:tcW w:w="661" w:type="dxa"/>
            <w:tcBorders>
              <w:top w:val="single" w:sz="6" w:space="0" w:color="auto"/>
              <w:left w:val="single" w:sz="18" w:space="0" w:color="auto"/>
              <w:bottom w:val="single" w:sz="6" w:space="0" w:color="auto"/>
            </w:tcBorders>
            <w:vAlign w:val="bottom"/>
          </w:tcPr>
          <w:p w:rsidR="00F84838" w:rsidRPr="002B542B" w:rsidRDefault="00F84838" w:rsidP="00F75903">
            <w:pPr>
              <w:jc w:val="center"/>
            </w:pPr>
          </w:p>
        </w:tc>
        <w:tc>
          <w:tcPr>
            <w:tcW w:w="662" w:type="dxa"/>
            <w:tcBorders>
              <w:top w:val="single" w:sz="6" w:space="0" w:color="auto"/>
              <w:left w:val="single" w:sz="4" w:space="0" w:color="auto"/>
              <w:bottom w:val="single" w:sz="6" w:space="0" w:color="auto"/>
              <w:right w:val="single" w:sz="4" w:space="0" w:color="auto"/>
            </w:tcBorders>
            <w:vAlign w:val="bottom"/>
          </w:tcPr>
          <w:p w:rsidR="00F84838" w:rsidRPr="002B542B" w:rsidRDefault="00F84838" w:rsidP="00F75903">
            <w:pPr>
              <w:jc w:val="center"/>
            </w:pPr>
          </w:p>
        </w:tc>
        <w:tc>
          <w:tcPr>
            <w:tcW w:w="662" w:type="dxa"/>
            <w:tcBorders>
              <w:top w:val="single" w:sz="6" w:space="0" w:color="auto"/>
              <w:bottom w:val="single" w:sz="6" w:space="0" w:color="auto"/>
              <w:right w:val="single" w:sz="18" w:space="0" w:color="auto"/>
            </w:tcBorders>
            <w:vAlign w:val="bottom"/>
          </w:tcPr>
          <w:p w:rsidR="00F84838" w:rsidRPr="002B542B" w:rsidRDefault="00F84838" w:rsidP="00F75903">
            <w:pPr>
              <w:jc w:val="center"/>
            </w:pPr>
          </w:p>
        </w:tc>
      </w:tr>
      <w:tr w:rsidR="00F84838" w:rsidRPr="002B542B">
        <w:trPr>
          <w:trHeight w:hRule="exact" w:val="300"/>
        </w:trPr>
        <w:tc>
          <w:tcPr>
            <w:tcW w:w="2178" w:type="dxa"/>
            <w:gridSpan w:val="3"/>
            <w:vAlign w:val="bottom"/>
          </w:tcPr>
          <w:p w:rsidR="00F84838" w:rsidRPr="002B542B" w:rsidRDefault="00F84838" w:rsidP="00F75903">
            <w:pPr>
              <w:jc w:val="center"/>
              <w:rPr>
                <w:vertAlign w:val="superscript"/>
              </w:rPr>
            </w:pPr>
          </w:p>
        </w:tc>
        <w:tc>
          <w:tcPr>
            <w:tcW w:w="10721" w:type="dxa"/>
            <w:gridSpan w:val="5"/>
            <w:vAlign w:val="bottom"/>
          </w:tcPr>
          <w:p w:rsidR="00F84838" w:rsidRPr="002B542B" w:rsidRDefault="00F84838" w:rsidP="00F75903">
            <w:pPr>
              <w:jc w:val="right"/>
            </w:pPr>
            <w:r w:rsidRPr="002B542B">
              <w:t>Вид операции</w:t>
            </w:r>
          </w:p>
        </w:tc>
        <w:tc>
          <w:tcPr>
            <w:tcW w:w="1985" w:type="dxa"/>
            <w:gridSpan w:val="3"/>
            <w:tcBorders>
              <w:left w:val="single" w:sz="18" w:space="0" w:color="auto"/>
              <w:bottom w:val="single" w:sz="18" w:space="0" w:color="auto"/>
              <w:right w:val="single" w:sz="18" w:space="0" w:color="auto"/>
            </w:tcBorders>
            <w:vAlign w:val="bottom"/>
          </w:tcPr>
          <w:p w:rsidR="00F84838" w:rsidRPr="002B542B" w:rsidRDefault="00F84838" w:rsidP="00F75903">
            <w:pPr>
              <w:jc w:val="center"/>
            </w:pPr>
          </w:p>
        </w:tc>
      </w:tr>
    </w:tbl>
    <w:p w:rsidR="00F84838" w:rsidRPr="002B542B" w:rsidRDefault="00F84838" w:rsidP="00F75903">
      <w:pPr>
        <w:pStyle w:val="BodyText"/>
        <w:jc w:val="center"/>
        <w:rPr>
          <w:b/>
          <w:bCs/>
          <w:caps/>
          <w:sz w:val="20"/>
          <w:szCs w:val="20"/>
        </w:rPr>
      </w:pPr>
      <w:r w:rsidRPr="002B542B">
        <w:rPr>
          <w:b/>
          <w:bCs/>
          <w:caps/>
          <w:sz w:val="20"/>
          <w:szCs w:val="20"/>
        </w:rPr>
        <w:t>Журнал</w:t>
      </w:r>
    </w:p>
    <w:p w:rsidR="00F84838" w:rsidRPr="002B542B" w:rsidRDefault="00F84838" w:rsidP="00F75903">
      <w:pPr>
        <w:pStyle w:val="BodyText"/>
        <w:jc w:val="center"/>
        <w:rPr>
          <w:b/>
          <w:bCs/>
          <w:caps/>
          <w:sz w:val="20"/>
          <w:szCs w:val="20"/>
        </w:rPr>
      </w:pPr>
      <w:r w:rsidRPr="002B542B">
        <w:rPr>
          <w:b/>
          <w:bCs/>
          <w:caps/>
          <w:sz w:val="20"/>
          <w:szCs w:val="20"/>
        </w:rPr>
        <w:t>учета выполненных работ</w:t>
      </w:r>
    </w:p>
    <w:p w:rsidR="00F84838" w:rsidRPr="002B542B" w:rsidRDefault="00F84838" w:rsidP="00F75903">
      <w:pPr>
        <w:pStyle w:val="BodyText"/>
        <w:jc w:val="center"/>
        <w:rPr>
          <w:b/>
          <w:bCs/>
          <w:sz w:val="20"/>
          <w:szCs w:val="20"/>
          <w:vertAlign w:val="superscript"/>
        </w:rPr>
      </w:pPr>
    </w:p>
    <w:p w:rsidR="00F84838" w:rsidRPr="002B542B" w:rsidRDefault="00F84838" w:rsidP="00F75903">
      <w:pPr>
        <w:pStyle w:val="BodyText"/>
        <w:jc w:val="center"/>
        <w:rPr>
          <w:b/>
          <w:bCs/>
          <w:sz w:val="20"/>
          <w:szCs w:val="20"/>
          <w:vertAlign w:val="superscript"/>
        </w:rPr>
      </w:pPr>
      <w:r w:rsidRPr="002B542B">
        <w:rPr>
          <w:b/>
          <w:bCs/>
          <w:sz w:val="20"/>
          <w:szCs w:val="20"/>
          <w:vertAlign w:val="superscript"/>
        </w:rPr>
        <w:t>за _______________________ год</w:t>
      </w:r>
    </w:p>
    <w:tbl>
      <w:tblPr>
        <w:tblW w:w="0" w:type="auto"/>
        <w:jc w:val="center"/>
        <w:tblLayout w:type="fixed"/>
        <w:tblLook w:val="0000"/>
      </w:tblPr>
      <w:tblGrid>
        <w:gridCol w:w="7485"/>
        <w:gridCol w:w="5753"/>
        <w:gridCol w:w="425"/>
      </w:tblGrid>
      <w:tr w:rsidR="00F84838" w:rsidRPr="002B542B">
        <w:trPr>
          <w:jc w:val="center"/>
        </w:trPr>
        <w:tc>
          <w:tcPr>
            <w:tcW w:w="7485" w:type="dxa"/>
            <w:vAlign w:val="bottom"/>
          </w:tcPr>
          <w:p w:rsidR="00F84838" w:rsidRPr="002B542B" w:rsidRDefault="00F84838" w:rsidP="00F75903">
            <w:pPr>
              <w:pStyle w:val="BodyText"/>
              <w:ind w:right="-85"/>
              <w:rPr>
                <w:sz w:val="20"/>
                <w:szCs w:val="20"/>
              </w:rPr>
            </w:pPr>
            <w:r w:rsidRPr="002B542B">
              <w:rPr>
                <w:sz w:val="20"/>
                <w:szCs w:val="20"/>
              </w:rPr>
              <w:t>Сметная (договорная) стоимость в соответствии с договором подряда (субподряда)</w:t>
            </w:r>
          </w:p>
        </w:tc>
        <w:tc>
          <w:tcPr>
            <w:tcW w:w="5753" w:type="dxa"/>
            <w:tcBorders>
              <w:bottom w:val="single" w:sz="4" w:space="0" w:color="auto"/>
            </w:tcBorders>
            <w:vAlign w:val="bottom"/>
          </w:tcPr>
          <w:p w:rsidR="00F84838" w:rsidRPr="002B542B" w:rsidRDefault="00F84838" w:rsidP="00F75903">
            <w:pPr>
              <w:pStyle w:val="BodyText"/>
              <w:rPr>
                <w:sz w:val="20"/>
                <w:szCs w:val="20"/>
              </w:rPr>
            </w:pPr>
          </w:p>
        </w:tc>
        <w:tc>
          <w:tcPr>
            <w:tcW w:w="425" w:type="dxa"/>
            <w:vAlign w:val="bottom"/>
          </w:tcPr>
          <w:p w:rsidR="00F84838" w:rsidRPr="002B542B" w:rsidRDefault="00F84838" w:rsidP="00F75903">
            <w:pPr>
              <w:pStyle w:val="BodyText"/>
              <w:ind w:left="-108" w:right="-108"/>
              <w:jc w:val="center"/>
              <w:rPr>
                <w:sz w:val="20"/>
                <w:szCs w:val="20"/>
              </w:rPr>
            </w:pPr>
            <w:r w:rsidRPr="002B542B">
              <w:rPr>
                <w:sz w:val="20"/>
                <w:szCs w:val="20"/>
              </w:rPr>
              <w:t>руб</w:t>
            </w:r>
          </w:p>
        </w:tc>
      </w:tr>
    </w:tbl>
    <w:p w:rsidR="00F84838" w:rsidRPr="002B542B" w:rsidRDefault="00F84838" w:rsidP="00F7590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tblPr>
      <w:tblGrid>
        <w:gridCol w:w="1773"/>
        <w:gridCol w:w="2252"/>
        <w:gridCol w:w="142"/>
        <w:gridCol w:w="1701"/>
        <w:gridCol w:w="157"/>
        <w:gridCol w:w="5287"/>
      </w:tblGrid>
      <w:tr w:rsidR="00F84838" w:rsidRPr="002B542B">
        <w:trPr>
          <w:cantSplit/>
          <w:jc w:val="center"/>
        </w:trPr>
        <w:tc>
          <w:tcPr>
            <w:tcW w:w="1773" w:type="dxa"/>
            <w:tcBorders>
              <w:top w:val="nil"/>
              <w:left w:val="nil"/>
              <w:bottom w:val="nil"/>
              <w:right w:val="nil"/>
            </w:tcBorders>
            <w:vAlign w:val="bottom"/>
          </w:tcPr>
          <w:p w:rsidR="00F84838" w:rsidRPr="002B542B" w:rsidRDefault="00F84838" w:rsidP="00F75903">
            <w:pPr>
              <w:pStyle w:val="Heading4"/>
              <w:rPr>
                <w:b w:val="0"/>
                <w:bCs w:val="0"/>
              </w:rPr>
            </w:pPr>
            <w:r w:rsidRPr="002B542B">
              <w:rPr>
                <w:b w:val="0"/>
                <w:bCs w:val="0"/>
              </w:rPr>
              <w:t>Составил</w:t>
            </w:r>
          </w:p>
        </w:tc>
        <w:tc>
          <w:tcPr>
            <w:tcW w:w="2252" w:type="dxa"/>
            <w:tcBorders>
              <w:top w:val="nil"/>
              <w:left w:val="nil"/>
              <w:bottom w:val="nil"/>
              <w:right w:val="nil"/>
            </w:tcBorders>
          </w:tcPr>
          <w:p w:rsidR="00F84838" w:rsidRPr="002B542B" w:rsidRDefault="00F84838" w:rsidP="00F75903">
            <w:pPr>
              <w:jc w:val="center"/>
            </w:pPr>
          </w:p>
        </w:tc>
        <w:tc>
          <w:tcPr>
            <w:tcW w:w="142" w:type="dxa"/>
            <w:tcBorders>
              <w:top w:val="nil"/>
              <w:left w:val="nil"/>
              <w:bottom w:val="nil"/>
              <w:right w:val="nil"/>
            </w:tcBorders>
          </w:tcPr>
          <w:p w:rsidR="00F84838" w:rsidRPr="002B542B" w:rsidRDefault="00F84838" w:rsidP="00F75903">
            <w:pPr>
              <w:jc w:val="center"/>
            </w:pPr>
          </w:p>
        </w:tc>
        <w:tc>
          <w:tcPr>
            <w:tcW w:w="1701" w:type="dxa"/>
            <w:tcBorders>
              <w:top w:val="nil"/>
              <w:left w:val="nil"/>
              <w:bottom w:val="nil"/>
              <w:right w:val="nil"/>
            </w:tcBorders>
          </w:tcPr>
          <w:p w:rsidR="00F84838" w:rsidRPr="002B542B" w:rsidRDefault="00F84838" w:rsidP="00F75903">
            <w:pPr>
              <w:jc w:val="center"/>
            </w:pPr>
          </w:p>
        </w:tc>
        <w:tc>
          <w:tcPr>
            <w:tcW w:w="157" w:type="dxa"/>
            <w:tcBorders>
              <w:top w:val="nil"/>
              <w:left w:val="nil"/>
              <w:bottom w:val="nil"/>
              <w:right w:val="nil"/>
            </w:tcBorders>
          </w:tcPr>
          <w:p w:rsidR="00F84838" w:rsidRPr="002B542B" w:rsidRDefault="00F84838" w:rsidP="00F75903"/>
        </w:tc>
        <w:tc>
          <w:tcPr>
            <w:tcW w:w="5287" w:type="dxa"/>
            <w:tcBorders>
              <w:top w:val="nil"/>
              <w:left w:val="nil"/>
              <w:bottom w:val="nil"/>
              <w:right w:val="nil"/>
            </w:tcBorders>
          </w:tcPr>
          <w:p w:rsidR="00F84838" w:rsidRPr="002B542B" w:rsidRDefault="00F84838" w:rsidP="00F75903">
            <w:pPr>
              <w:jc w:val="center"/>
            </w:pPr>
          </w:p>
        </w:tc>
      </w:tr>
      <w:tr w:rsidR="00F84838" w:rsidRPr="002B542B">
        <w:trPr>
          <w:cantSplit/>
          <w:jc w:val="center"/>
        </w:trPr>
        <w:tc>
          <w:tcPr>
            <w:tcW w:w="1773" w:type="dxa"/>
            <w:tcBorders>
              <w:top w:val="nil"/>
              <w:left w:val="nil"/>
              <w:bottom w:val="nil"/>
              <w:right w:val="nil"/>
            </w:tcBorders>
          </w:tcPr>
          <w:p w:rsidR="00F84838" w:rsidRPr="002B542B" w:rsidRDefault="00F84838" w:rsidP="00F75903">
            <w:pPr>
              <w:pStyle w:val="Heading3"/>
            </w:pPr>
          </w:p>
        </w:tc>
        <w:tc>
          <w:tcPr>
            <w:tcW w:w="2252" w:type="dxa"/>
            <w:tcBorders>
              <w:left w:val="nil"/>
              <w:bottom w:val="nil"/>
              <w:right w:val="nil"/>
            </w:tcBorders>
          </w:tcPr>
          <w:p w:rsidR="00F84838" w:rsidRPr="002B542B" w:rsidRDefault="00F84838" w:rsidP="00F75903">
            <w:pPr>
              <w:jc w:val="center"/>
            </w:pPr>
            <w:r w:rsidRPr="002B542B">
              <w:t>должность</w:t>
            </w:r>
          </w:p>
        </w:tc>
        <w:tc>
          <w:tcPr>
            <w:tcW w:w="142" w:type="dxa"/>
            <w:tcBorders>
              <w:top w:val="nil"/>
              <w:left w:val="nil"/>
              <w:bottom w:val="nil"/>
              <w:right w:val="nil"/>
            </w:tcBorders>
          </w:tcPr>
          <w:p w:rsidR="00F84838" w:rsidRPr="002B542B" w:rsidRDefault="00F84838" w:rsidP="00F75903">
            <w:pPr>
              <w:jc w:val="center"/>
            </w:pPr>
          </w:p>
        </w:tc>
        <w:tc>
          <w:tcPr>
            <w:tcW w:w="1701" w:type="dxa"/>
            <w:tcBorders>
              <w:left w:val="nil"/>
              <w:bottom w:val="nil"/>
              <w:right w:val="nil"/>
            </w:tcBorders>
          </w:tcPr>
          <w:p w:rsidR="00F84838" w:rsidRPr="002B542B" w:rsidRDefault="00F84838" w:rsidP="00F75903">
            <w:pPr>
              <w:jc w:val="center"/>
            </w:pPr>
            <w:r w:rsidRPr="002B542B">
              <w:t>подпись</w:t>
            </w:r>
          </w:p>
        </w:tc>
        <w:tc>
          <w:tcPr>
            <w:tcW w:w="157" w:type="dxa"/>
            <w:tcBorders>
              <w:top w:val="nil"/>
              <w:left w:val="nil"/>
              <w:bottom w:val="nil"/>
              <w:right w:val="nil"/>
            </w:tcBorders>
          </w:tcPr>
          <w:p w:rsidR="00F84838" w:rsidRPr="002B542B" w:rsidRDefault="00F84838" w:rsidP="00F75903"/>
        </w:tc>
        <w:tc>
          <w:tcPr>
            <w:tcW w:w="5287" w:type="dxa"/>
            <w:tcBorders>
              <w:left w:val="nil"/>
              <w:bottom w:val="nil"/>
              <w:right w:val="nil"/>
            </w:tcBorders>
          </w:tcPr>
          <w:p w:rsidR="00F84838" w:rsidRPr="002B542B" w:rsidRDefault="00F84838" w:rsidP="00F75903">
            <w:pPr>
              <w:jc w:val="center"/>
            </w:pPr>
            <w:r w:rsidRPr="002B542B">
              <w:t>расшифровка подписи</w:t>
            </w:r>
          </w:p>
        </w:tc>
      </w:tr>
      <w:tr w:rsidR="00F84838" w:rsidRPr="002B542B">
        <w:trPr>
          <w:cantSplit/>
          <w:jc w:val="center"/>
        </w:trPr>
        <w:tc>
          <w:tcPr>
            <w:tcW w:w="1773" w:type="dxa"/>
            <w:tcBorders>
              <w:top w:val="nil"/>
              <w:left w:val="nil"/>
              <w:bottom w:val="nil"/>
              <w:right w:val="nil"/>
            </w:tcBorders>
            <w:vAlign w:val="bottom"/>
          </w:tcPr>
          <w:p w:rsidR="00F84838" w:rsidRPr="002B542B" w:rsidRDefault="00F84838" w:rsidP="00F75903">
            <w:pPr>
              <w:pStyle w:val="Heading4"/>
              <w:rPr>
                <w:b w:val="0"/>
                <w:bCs w:val="0"/>
              </w:rPr>
            </w:pPr>
            <w:r w:rsidRPr="002B542B">
              <w:rPr>
                <w:b w:val="0"/>
                <w:bCs w:val="0"/>
              </w:rPr>
              <w:t>Проверил</w:t>
            </w:r>
          </w:p>
        </w:tc>
        <w:tc>
          <w:tcPr>
            <w:tcW w:w="2252" w:type="dxa"/>
            <w:tcBorders>
              <w:top w:val="nil"/>
              <w:left w:val="nil"/>
              <w:bottom w:val="nil"/>
              <w:right w:val="nil"/>
            </w:tcBorders>
          </w:tcPr>
          <w:p w:rsidR="00F84838" w:rsidRPr="002B542B" w:rsidRDefault="00F84838" w:rsidP="00F75903">
            <w:pPr>
              <w:jc w:val="center"/>
            </w:pPr>
          </w:p>
        </w:tc>
        <w:tc>
          <w:tcPr>
            <w:tcW w:w="142" w:type="dxa"/>
            <w:tcBorders>
              <w:top w:val="nil"/>
              <w:left w:val="nil"/>
              <w:bottom w:val="nil"/>
              <w:right w:val="nil"/>
            </w:tcBorders>
          </w:tcPr>
          <w:p w:rsidR="00F84838" w:rsidRPr="002B542B" w:rsidRDefault="00F84838" w:rsidP="00F75903">
            <w:pPr>
              <w:jc w:val="center"/>
            </w:pPr>
          </w:p>
        </w:tc>
        <w:tc>
          <w:tcPr>
            <w:tcW w:w="1701" w:type="dxa"/>
            <w:tcBorders>
              <w:top w:val="nil"/>
              <w:left w:val="nil"/>
              <w:bottom w:val="nil"/>
              <w:right w:val="nil"/>
            </w:tcBorders>
          </w:tcPr>
          <w:p w:rsidR="00F84838" w:rsidRPr="002B542B" w:rsidRDefault="00F84838" w:rsidP="00F75903">
            <w:pPr>
              <w:jc w:val="center"/>
            </w:pPr>
          </w:p>
        </w:tc>
        <w:tc>
          <w:tcPr>
            <w:tcW w:w="157" w:type="dxa"/>
            <w:tcBorders>
              <w:top w:val="nil"/>
              <w:left w:val="nil"/>
              <w:bottom w:val="nil"/>
              <w:right w:val="nil"/>
            </w:tcBorders>
          </w:tcPr>
          <w:p w:rsidR="00F84838" w:rsidRPr="002B542B" w:rsidRDefault="00F84838" w:rsidP="00F75903"/>
        </w:tc>
        <w:tc>
          <w:tcPr>
            <w:tcW w:w="5287" w:type="dxa"/>
            <w:tcBorders>
              <w:top w:val="nil"/>
              <w:left w:val="nil"/>
              <w:bottom w:val="nil"/>
              <w:right w:val="nil"/>
            </w:tcBorders>
          </w:tcPr>
          <w:p w:rsidR="00F84838" w:rsidRPr="002B542B" w:rsidRDefault="00F84838" w:rsidP="00F75903">
            <w:pPr>
              <w:jc w:val="center"/>
            </w:pPr>
          </w:p>
        </w:tc>
      </w:tr>
      <w:tr w:rsidR="00F84838" w:rsidRPr="002B542B">
        <w:trPr>
          <w:cantSplit/>
          <w:jc w:val="center"/>
        </w:trPr>
        <w:tc>
          <w:tcPr>
            <w:tcW w:w="1773" w:type="dxa"/>
            <w:tcBorders>
              <w:top w:val="nil"/>
              <w:left w:val="nil"/>
              <w:bottom w:val="nil"/>
              <w:right w:val="nil"/>
            </w:tcBorders>
          </w:tcPr>
          <w:p w:rsidR="00F84838" w:rsidRPr="002B542B" w:rsidRDefault="00F84838" w:rsidP="00F75903">
            <w:pPr>
              <w:pStyle w:val="Heading3"/>
            </w:pPr>
          </w:p>
        </w:tc>
        <w:tc>
          <w:tcPr>
            <w:tcW w:w="2252" w:type="dxa"/>
            <w:tcBorders>
              <w:left w:val="nil"/>
              <w:bottom w:val="nil"/>
              <w:right w:val="nil"/>
            </w:tcBorders>
          </w:tcPr>
          <w:p w:rsidR="00F84838" w:rsidRPr="002B542B" w:rsidRDefault="00F84838" w:rsidP="00F75903">
            <w:pPr>
              <w:jc w:val="center"/>
            </w:pPr>
            <w:r w:rsidRPr="002B542B">
              <w:t>должность</w:t>
            </w:r>
          </w:p>
        </w:tc>
        <w:tc>
          <w:tcPr>
            <w:tcW w:w="142" w:type="dxa"/>
            <w:tcBorders>
              <w:top w:val="nil"/>
              <w:left w:val="nil"/>
              <w:bottom w:val="nil"/>
              <w:right w:val="nil"/>
            </w:tcBorders>
          </w:tcPr>
          <w:p w:rsidR="00F84838" w:rsidRPr="002B542B" w:rsidRDefault="00F84838" w:rsidP="00F75903">
            <w:pPr>
              <w:jc w:val="center"/>
            </w:pPr>
          </w:p>
        </w:tc>
        <w:tc>
          <w:tcPr>
            <w:tcW w:w="1701" w:type="dxa"/>
            <w:tcBorders>
              <w:left w:val="nil"/>
              <w:bottom w:val="nil"/>
              <w:right w:val="nil"/>
            </w:tcBorders>
          </w:tcPr>
          <w:p w:rsidR="00F84838" w:rsidRPr="002B542B" w:rsidRDefault="00F84838" w:rsidP="00F75903">
            <w:pPr>
              <w:jc w:val="center"/>
            </w:pPr>
            <w:r w:rsidRPr="002B542B">
              <w:t>подпись</w:t>
            </w:r>
          </w:p>
        </w:tc>
        <w:tc>
          <w:tcPr>
            <w:tcW w:w="157" w:type="dxa"/>
            <w:tcBorders>
              <w:top w:val="nil"/>
              <w:left w:val="nil"/>
              <w:bottom w:val="nil"/>
              <w:right w:val="nil"/>
            </w:tcBorders>
          </w:tcPr>
          <w:p w:rsidR="00F84838" w:rsidRPr="002B542B" w:rsidRDefault="00F84838" w:rsidP="00F75903"/>
        </w:tc>
        <w:tc>
          <w:tcPr>
            <w:tcW w:w="5287" w:type="dxa"/>
            <w:tcBorders>
              <w:left w:val="nil"/>
              <w:bottom w:val="nil"/>
              <w:right w:val="nil"/>
            </w:tcBorders>
          </w:tcPr>
          <w:p w:rsidR="00F84838" w:rsidRPr="002B542B" w:rsidRDefault="00F84838" w:rsidP="00F75903">
            <w:pPr>
              <w:jc w:val="center"/>
            </w:pPr>
            <w:r w:rsidRPr="002B542B">
              <w:t>расшифровка подписи</w:t>
            </w:r>
          </w:p>
        </w:tc>
      </w:tr>
    </w:tbl>
    <w:p w:rsidR="00F84838" w:rsidRPr="002B542B" w:rsidRDefault="00F84838" w:rsidP="00F75903">
      <w:pPr>
        <w:pStyle w:val="BodyText"/>
        <w:rPr>
          <w:sz w:val="20"/>
          <w:szCs w:val="20"/>
        </w:rPr>
      </w:pPr>
    </w:p>
    <w:p w:rsidR="00F84838" w:rsidRPr="002B542B" w:rsidRDefault="00F84838" w:rsidP="007D423C">
      <w:pPr>
        <w:pStyle w:val="BodyText"/>
        <w:ind w:right="411"/>
        <w:jc w:val="right"/>
        <w:rPr>
          <w:sz w:val="20"/>
          <w:szCs w:val="20"/>
        </w:rPr>
      </w:pPr>
      <w:r w:rsidRPr="002B542B">
        <w:rPr>
          <w:sz w:val="20"/>
          <w:szCs w:val="20"/>
        </w:rPr>
        <w:br w:type="page"/>
        <w:t>По данному образцу печатать все четные страницы формы №КС-6а</w:t>
      </w:r>
    </w:p>
    <w:tbl>
      <w:tblPr>
        <w:tblW w:w="0" w:type="auto"/>
        <w:tblInd w:w="2" w:type="dxa"/>
        <w:tblLayout w:type="fixed"/>
        <w:tblCellMar>
          <w:left w:w="28" w:type="dxa"/>
          <w:right w:w="28" w:type="dxa"/>
        </w:tblCellMar>
        <w:tblLook w:val="0000"/>
      </w:tblPr>
      <w:tblGrid>
        <w:gridCol w:w="454"/>
        <w:gridCol w:w="127"/>
        <w:gridCol w:w="581"/>
        <w:gridCol w:w="1560"/>
        <w:gridCol w:w="567"/>
        <w:gridCol w:w="567"/>
        <w:gridCol w:w="850"/>
        <w:gridCol w:w="709"/>
        <w:gridCol w:w="709"/>
        <w:gridCol w:w="604"/>
        <w:gridCol w:w="605"/>
        <w:gridCol w:w="605"/>
        <w:gridCol w:w="605"/>
        <w:gridCol w:w="605"/>
        <w:gridCol w:w="604"/>
        <w:gridCol w:w="605"/>
        <w:gridCol w:w="605"/>
        <w:gridCol w:w="605"/>
        <w:gridCol w:w="605"/>
        <w:gridCol w:w="604"/>
        <w:gridCol w:w="605"/>
        <w:gridCol w:w="605"/>
        <w:gridCol w:w="605"/>
        <w:gridCol w:w="605"/>
      </w:tblGrid>
      <w:tr w:rsidR="00F84838" w:rsidRPr="002B542B">
        <w:trPr>
          <w:cantSplit/>
        </w:trPr>
        <w:tc>
          <w:tcPr>
            <w:tcW w:w="1162" w:type="dxa"/>
            <w:gridSpan w:val="3"/>
            <w:tcBorders>
              <w:top w:val="single" w:sz="4" w:space="0" w:color="auto"/>
              <w:left w:val="single" w:sz="4" w:space="0" w:color="auto"/>
              <w:bottom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 xml:space="preserve">Номер </w:t>
            </w:r>
          </w:p>
        </w:tc>
        <w:tc>
          <w:tcPr>
            <w:tcW w:w="1560" w:type="dxa"/>
            <w:vMerge w:val="restart"/>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Конструктивные элементы и виды работ</w:t>
            </w:r>
          </w:p>
        </w:tc>
        <w:tc>
          <w:tcPr>
            <w:tcW w:w="567" w:type="dxa"/>
            <w:vMerge w:val="restart"/>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Номер единичной расценки</w:t>
            </w:r>
          </w:p>
        </w:tc>
        <w:tc>
          <w:tcPr>
            <w:tcW w:w="567" w:type="dxa"/>
            <w:vMerge w:val="restart"/>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Единица измерения</w:t>
            </w:r>
          </w:p>
        </w:tc>
        <w:tc>
          <w:tcPr>
            <w:tcW w:w="850" w:type="dxa"/>
            <w:vMerge w:val="restart"/>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Цена за единицу,</w:t>
            </w:r>
          </w:p>
          <w:p w:rsidR="00F84838" w:rsidRPr="002B542B" w:rsidRDefault="00F84838" w:rsidP="00F75903">
            <w:pPr>
              <w:pStyle w:val="BodyText"/>
              <w:jc w:val="center"/>
              <w:rPr>
                <w:sz w:val="16"/>
                <w:szCs w:val="16"/>
              </w:rPr>
            </w:pPr>
            <w:r w:rsidRPr="002B542B">
              <w:rPr>
                <w:sz w:val="16"/>
                <w:szCs w:val="16"/>
              </w:rPr>
              <w:t>руб</w:t>
            </w:r>
          </w:p>
        </w:tc>
        <w:tc>
          <w:tcPr>
            <w:tcW w:w="709" w:type="dxa"/>
            <w:vMerge w:val="restart"/>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Количество работ по смете</w:t>
            </w:r>
          </w:p>
        </w:tc>
        <w:tc>
          <w:tcPr>
            <w:tcW w:w="709" w:type="dxa"/>
            <w:vMerge w:val="restart"/>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Сметная (договорная) стоимость,</w:t>
            </w:r>
          </w:p>
          <w:p w:rsidR="00F84838" w:rsidRPr="002B542B" w:rsidRDefault="00F84838" w:rsidP="00F75903">
            <w:pPr>
              <w:pStyle w:val="BodyText"/>
              <w:jc w:val="center"/>
              <w:rPr>
                <w:sz w:val="16"/>
                <w:szCs w:val="16"/>
              </w:rPr>
            </w:pPr>
            <w:r w:rsidRPr="002B542B">
              <w:rPr>
                <w:sz w:val="16"/>
                <w:szCs w:val="16"/>
              </w:rPr>
              <w:t>руб</w:t>
            </w:r>
          </w:p>
        </w:tc>
        <w:tc>
          <w:tcPr>
            <w:tcW w:w="9072" w:type="dxa"/>
            <w:gridSpan w:val="15"/>
            <w:tcBorders>
              <w:top w:val="single" w:sz="4" w:space="0" w:color="auto"/>
              <w:left w:val="single" w:sz="4" w:space="0" w:color="auto"/>
              <w:bottom w:val="single" w:sz="4" w:space="0" w:color="auto"/>
              <w:right w:val="double" w:sz="6" w:space="0" w:color="auto"/>
            </w:tcBorders>
            <w:vAlign w:val="center"/>
          </w:tcPr>
          <w:p w:rsidR="00F84838" w:rsidRPr="002B542B" w:rsidRDefault="00F84838" w:rsidP="00F75903">
            <w:pPr>
              <w:pStyle w:val="BodyText"/>
              <w:jc w:val="center"/>
              <w:rPr>
                <w:sz w:val="16"/>
                <w:szCs w:val="16"/>
              </w:rPr>
            </w:pPr>
            <w:r w:rsidRPr="002B542B">
              <w:rPr>
                <w:sz w:val="16"/>
                <w:szCs w:val="16"/>
              </w:rPr>
              <w:t>Выполнено работ</w:t>
            </w:r>
          </w:p>
        </w:tc>
      </w:tr>
      <w:tr w:rsidR="00F84838" w:rsidRPr="002B542B">
        <w:trPr>
          <w:cantSplit/>
          <w:trHeight w:val="270"/>
        </w:trPr>
        <w:tc>
          <w:tcPr>
            <w:tcW w:w="581" w:type="dxa"/>
            <w:gridSpan w:val="2"/>
            <w:vMerge w:val="restart"/>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по порядку</w:t>
            </w:r>
          </w:p>
        </w:tc>
        <w:tc>
          <w:tcPr>
            <w:tcW w:w="581" w:type="dxa"/>
            <w:vMerge w:val="restart"/>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позиции по смете</w:t>
            </w:r>
          </w:p>
        </w:tc>
        <w:tc>
          <w:tcPr>
            <w:tcW w:w="1560" w:type="dxa"/>
            <w:vMerge/>
            <w:tcBorders>
              <w:left w:val="single" w:sz="4" w:space="0" w:color="auto"/>
              <w:right w:val="single" w:sz="4" w:space="0" w:color="auto"/>
            </w:tcBorders>
            <w:vAlign w:val="center"/>
          </w:tcPr>
          <w:p w:rsidR="00F84838" w:rsidRPr="002B542B" w:rsidRDefault="00F84838" w:rsidP="00F75903">
            <w:pPr>
              <w:pStyle w:val="BodyText"/>
              <w:jc w:val="center"/>
              <w:rPr>
                <w:sz w:val="16"/>
                <w:szCs w:val="16"/>
              </w:rPr>
            </w:pPr>
          </w:p>
        </w:tc>
        <w:tc>
          <w:tcPr>
            <w:tcW w:w="567" w:type="dxa"/>
            <w:vMerge/>
            <w:tcBorders>
              <w:left w:val="single" w:sz="4" w:space="0" w:color="auto"/>
              <w:right w:val="single" w:sz="4" w:space="0" w:color="auto"/>
            </w:tcBorders>
            <w:vAlign w:val="center"/>
          </w:tcPr>
          <w:p w:rsidR="00F84838" w:rsidRPr="002B542B" w:rsidRDefault="00F84838" w:rsidP="00F75903">
            <w:pPr>
              <w:pStyle w:val="BodyText"/>
              <w:jc w:val="center"/>
              <w:rPr>
                <w:sz w:val="16"/>
                <w:szCs w:val="16"/>
              </w:rPr>
            </w:pPr>
          </w:p>
        </w:tc>
        <w:tc>
          <w:tcPr>
            <w:tcW w:w="567" w:type="dxa"/>
            <w:vMerge/>
            <w:tcBorders>
              <w:left w:val="single" w:sz="4" w:space="0" w:color="auto"/>
              <w:right w:val="single" w:sz="4" w:space="0" w:color="auto"/>
            </w:tcBorders>
            <w:vAlign w:val="center"/>
          </w:tcPr>
          <w:p w:rsidR="00F84838" w:rsidRPr="002B542B" w:rsidRDefault="00F84838" w:rsidP="00F75903">
            <w:pPr>
              <w:pStyle w:val="BodyText"/>
              <w:jc w:val="center"/>
              <w:rPr>
                <w:sz w:val="16"/>
                <w:szCs w:val="16"/>
              </w:rPr>
            </w:pPr>
          </w:p>
        </w:tc>
        <w:tc>
          <w:tcPr>
            <w:tcW w:w="850" w:type="dxa"/>
            <w:vMerge/>
            <w:tcBorders>
              <w:left w:val="single" w:sz="4" w:space="0" w:color="auto"/>
              <w:right w:val="single" w:sz="4" w:space="0" w:color="auto"/>
            </w:tcBorders>
            <w:vAlign w:val="center"/>
          </w:tcPr>
          <w:p w:rsidR="00F84838" w:rsidRPr="002B542B" w:rsidRDefault="00F84838" w:rsidP="00F75903">
            <w:pPr>
              <w:pStyle w:val="BodyText"/>
              <w:jc w:val="center"/>
              <w:rPr>
                <w:sz w:val="16"/>
                <w:szCs w:val="16"/>
              </w:rPr>
            </w:pPr>
          </w:p>
        </w:tc>
        <w:tc>
          <w:tcPr>
            <w:tcW w:w="709" w:type="dxa"/>
            <w:vMerge/>
            <w:tcBorders>
              <w:left w:val="single" w:sz="4" w:space="0" w:color="auto"/>
              <w:right w:val="single" w:sz="4" w:space="0" w:color="auto"/>
            </w:tcBorders>
            <w:vAlign w:val="center"/>
          </w:tcPr>
          <w:p w:rsidR="00F84838" w:rsidRPr="002B542B" w:rsidRDefault="00F84838" w:rsidP="00F75903">
            <w:pPr>
              <w:pStyle w:val="BodyText"/>
              <w:jc w:val="center"/>
              <w:rPr>
                <w:sz w:val="16"/>
                <w:szCs w:val="16"/>
              </w:rPr>
            </w:pPr>
          </w:p>
        </w:tc>
        <w:tc>
          <w:tcPr>
            <w:tcW w:w="709" w:type="dxa"/>
            <w:vMerge/>
            <w:tcBorders>
              <w:left w:val="single" w:sz="4" w:space="0" w:color="auto"/>
              <w:right w:val="single" w:sz="4" w:space="0" w:color="auto"/>
            </w:tcBorders>
            <w:vAlign w:val="center"/>
          </w:tcPr>
          <w:p w:rsidR="00F84838" w:rsidRPr="002B542B" w:rsidRDefault="00F84838" w:rsidP="00F75903">
            <w:pPr>
              <w:pStyle w:val="BodyText"/>
              <w:jc w:val="center"/>
              <w:rPr>
                <w:sz w:val="16"/>
                <w:szCs w:val="16"/>
              </w:rPr>
            </w:pPr>
          </w:p>
        </w:tc>
        <w:tc>
          <w:tcPr>
            <w:tcW w:w="1814" w:type="dxa"/>
            <w:gridSpan w:val="3"/>
            <w:tcBorders>
              <w:top w:val="single" w:sz="4" w:space="0" w:color="auto"/>
              <w:left w:val="single" w:sz="4" w:space="0" w:color="auto"/>
              <w:bottom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январь</w:t>
            </w:r>
          </w:p>
        </w:tc>
        <w:tc>
          <w:tcPr>
            <w:tcW w:w="1814" w:type="dxa"/>
            <w:gridSpan w:val="3"/>
            <w:tcBorders>
              <w:top w:val="single" w:sz="4" w:space="0" w:color="auto"/>
              <w:left w:val="single" w:sz="4" w:space="0" w:color="auto"/>
              <w:bottom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февраль</w:t>
            </w:r>
          </w:p>
        </w:tc>
        <w:tc>
          <w:tcPr>
            <w:tcW w:w="1815" w:type="dxa"/>
            <w:gridSpan w:val="3"/>
            <w:tcBorders>
              <w:top w:val="single" w:sz="4" w:space="0" w:color="auto"/>
              <w:left w:val="single" w:sz="4" w:space="0" w:color="auto"/>
              <w:bottom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март</w:t>
            </w:r>
          </w:p>
        </w:tc>
        <w:tc>
          <w:tcPr>
            <w:tcW w:w="1814" w:type="dxa"/>
            <w:gridSpan w:val="3"/>
            <w:tcBorders>
              <w:top w:val="single" w:sz="4" w:space="0" w:color="auto"/>
              <w:left w:val="single" w:sz="4" w:space="0" w:color="auto"/>
              <w:bottom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апрель</w:t>
            </w:r>
          </w:p>
        </w:tc>
        <w:tc>
          <w:tcPr>
            <w:tcW w:w="1815" w:type="dxa"/>
            <w:gridSpan w:val="3"/>
            <w:tcBorders>
              <w:top w:val="single" w:sz="4" w:space="0" w:color="auto"/>
              <w:left w:val="single" w:sz="4" w:space="0" w:color="auto"/>
              <w:bottom w:val="single" w:sz="4" w:space="0" w:color="auto"/>
              <w:right w:val="double" w:sz="4" w:space="0" w:color="auto"/>
            </w:tcBorders>
            <w:vAlign w:val="center"/>
          </w:tcPr>
          <w:p w:rsidR="00F84838" w:rsidRPr="002B542B" w:rsidRDefault="00F84838" w:rsidP="00F75903">
            <w:pPr>
              <w:pStyle w:val="BodyText"/>
              <w:jc w:val="center"/>
              <w:rPr>
                <w:sz w:val="16"/>
                <w:szCs w:val="16"/>
              </w:rPr>
            </w:pPr>
            <w:r w:rsidRPr="002B542B">
              <w:rPr>
                <w:sz w:val="16"/>
                <w:szCs w:val="16"/>
              </w:rPr>
              <w:t>май</w:t>
            </w:r>
          </w:p>
        </w:tc>
      </w:tr>
      <w:tr w:rsidR="00F84838" w:rsidRPr="002B542B">
        <w:trPr>
          <w:cantSplit/>
          <w:trHeight w:val="360"/>
        </w:trPr>
        <w:tc>
          <w:tcPr>
            <w:tcW w:w="581" w:type="dxa"/>
            <w:gridSpan w:val="2"/>
            <w:vMerge/>
            <w:tcBorders>
              <w:left w:val="single" w:sz="4" w:space="0" w:color="auto"/>
              <w:right w:val="single" w:sz="4" w:space="0" w:color="auto"/>
            </w:tcBorders>
            <w:vAlign w:val="center"/>
          </w:tcPr>
          <w:p w:rsidR="00F84838" w:rsidRPr="002B542B" w:rsidRDefault="00F84838" w:rsidP="00F75903">
            <w:pPr>
              <w:pStyle w:val="BodyText"/>
              <w:jc w:val="center"/>
              <w:rPr>
                <w:sz w:val="16"/>
                <w:szCs w:val="16"/>
              </w:rPr>
            </w:pPr>
          </w:p>
        </w:tc>
        <w:tc>
          <w:tcPr>
            <w:tcW w:w="581" w:type="dxa"/>
            <w:vMerge/>
            <w:tcBorders>
              <w:left w:val="single" w:sz="4" w:space="0" w:color="auto"/>
              <w:right w:val="single" w:sz="4" w:space="0" w:color="auto"/>
            </w:tcBorders>
            <w:vAlign w:val="center"/>
          </w:tcPr>
          <w:p w:rsidR="00F84838" w:rsidRPr="002B542B" w:rsidRDefault="00F84838" w:rsidP="00F75903">
            <w:pPr>
              <w:pStyle w:val="BodyText"/>
              <w:jc w:val="center"/>
              <w:rPr>
                <w:sz w:val="16"/>
                <w:szCs w:val="16"/>
              </w:rPr>
            </w:pPr>
          </w:p>
        </w:tc>
        <w:tc>
          <w:tcPr>
            <w:tcW w:w="1560" w:type="dxa"/>
            <w:vMerge/>
            <w:tcBorders>
              <w:left w:val="single" w:sz="4" w:space="0" w:color="auto"/>
              <w:right w:val="single" w:sz="4" w:space="0" w:color="auto"/>
            </w:tcBorders>
            <w:vAlign w:val="center"/>
          </w:tcPr>
          <w:p w:rsidR="00F84838" w:rsidRPr="002B542B" w:rsidRDefault="00F84838" w:rsidP="00F75903">
            <w:pPr>
              <w:pStyle w:val="BodyText"/>
              <w:jc w:val="center"/>
              <w:rPr>
                <w:sz w:val="16"/>
                <w:szCs w:val="16"/>
              </w:rPr>
            </w:pPr>
          </w:p>
        </w:tc>
        <w:tc>
          <w:tcPr>
            <w:tcW w:w="567" w:type="dxa"/>
            <w:vMerge/>
            <w:tcBorders>
              <w:left w:val="single" w:sz="4" w:space="0" w:color="auto"/>
              <w:right w:val="single" w:sz="4" w:space="0" w:color="auto"/>
            </w:tcBorders>
            <w:vAlign w:val="center"/>
          </w:tcPr>
          <w:p w:rsidR="00F84838" w:rsidRPr="002B542B" w:rsidRDefault="00F84838" w:rsidP="00F75903">
            <w:pPr>
              <w:pStyle w:val="BodyText"/>
              <w:jc w:val="center"/>
              <w:rPr>
                <w:sz w:val="16"/>
                <w:szCs w:val="16"/>
              </w:rPr>
            </w:pPr>
          </w:p>
        </w:tc>
        <w:tc>
          <w:tcPr>
            <w:tcW w:w="567" w:type="dxa"/>
            <w:vMerge/>
            <w:tcBorders>
              <w:left w:val="single" w:sz="4" w:space="0" w:color="auto"/>
              <w:right w:val="single" w:sz="4" w:space="0" w:color="auto"/>
            </w:tcBorders>
            <w:vAlign w:val="center"/>
          </w:tcPr>
          <w:p w:rsidR="00F84838" w:rsidRPr="002B542B" w:rsidRDefault="00F84838" w:rsidP="00F75903">
            <w:pPr>
              <w:pStyle w:val="BodyText"/>
              <w:jc w:val="center"/>
              <w:rPr>
                <w:sz w:val="16"/>
                <w:szCs w:val="16"/>
              </w:rPr>
            </w:pPr>
          </w:p>
        </w:tc>
        <w:tc>
          <w:tcPr>
            <w:tcW w:w="850" w:type="dxa"/>
            <w:vMerge/>
            <w:tcBorders>
              <w:left w:val="single" w:sz="4" w:space="0" w:color="auto"/>
              <w:right w:val="single" w:sz="4" w:space="0" w:color="auto"/>
            </w:tcBorders>
            <w:vAlign w:val="center"/>
          </w:tcPr>
          <w:p w:rsidR="00F84838" w:rsidRPr="002B542B" w:rsidRDefault="00F84838" w:rsidP="00F75903">
            <w:pPr>
              <w:pStyle w:val="BodyText"/>
              <w:jc w:val="center"/>
              <w:rPr>
                <w:sz w:val="16"/>
                <w:szCs w:val="16"/>
              </w:rPr>
            </w:pPr>
          </w:p>
        </w:tc>
        <w:tc>
          <w:tcPr>
            <w:tcW w:w="709" w:type="dxa"/>
            <w:vMerge/>
            <w:tcBorders>
              <w:left w:val="single" w:sz="4" w:space="0" w:color="auto"/>
              <w:right w:val="single" w:sz="4" w:space="0" w:color="auto"/>
            </w:tcBorders>
            <w:vAlign w:val="center"/>
          </w:tcPr>
          <w:p w:rsidR="00F84838" w:rsidRPr="002B542B" w:rsidRDefault="00F84838" w:rsidP="00F75903">
            <w:pPr>
              <w:pStyle w:val="BodyText"/>
              <w:jc w:val="center"/>
              <w:rPr>
                <w:sz w:val="16"/>
                <w:szCs w:val="16"/>
              </w:rPr>
            </w:pPr>
          </w:p>
        </w:tc>
        <w:tc>
          <w:tcPr>
            <w:tcW w:w="709" w:type="dxa"/>
            <w:vMerge/>
            <w:tcBorders>
              <w:left w:val="single" w:sz="4" w:space="0" w:color="auto"/>
              <w:right w:val="single" w:sz="4" w:space="0" w:color="auto"/>
            </w:tcBorders>
            <w:vAlign w:val="center"/>
          </w:tcPr>
          <w:p w:rsidR="00F84838" w:rsidRPr="002B542B" w:rsidRDefault="00F84838" w:rsidP="00F75903">
            <w:pPr>
              <w:pStyle w:val="BodyText"/>
              <w:jc w:val="center"/>
              <w:rPr>
                <w:sz w:val="16"/>
                <w:szCs w:val="16"/>
              </w:rPr>
            </w:pPr>
          </w:p>
        </w:tc>
        <w:tc>
          <w:tcPr>
            <w:tcW w:w="604" w:type="dxa"/>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 xml:space="preserve">количество </w:t>
            </w:r>
          </w:p>
        </w:tc>
        <w:tc>
          <w:tcPr>
            <w:tcW w:w="605" w:type="dxa"/>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стоимость, руб</w:t>
            </w:r>
          </w:p>
        </w:tc>
        <w:tc>
          <w:tcPr>
            <w:tcW w:w="605" w:type="dxa"/>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стои-мость факти-</w:t>
            </w:r>
          </w:p>
          <w:p w:rsidR="00F84838" w:rsidRPr="002B542B" w:rsidRDefault="00F84838" w:rsidP="00F75903">
            <w:pPr>
              <w:pStyle w:val="BodyText"/>
              <w:jc w:val="center"/>
              <w:rPr>
                <w:sz w:val="16"/>
                <w:szCs w:val="16"/>
              </w:rPr>
            </w:pPr>
            <w:r w:rsidRPr="002B542B">
              <w:rPr>
                <w:sz w:val="16"/>
                <w:szCs w:val="16"/>
              </w:rPr>
              <w:t>чески выпол-нен-ных работ с на-чала строи-тель-ства, руб</w:t>
            </w:r>
          </w:p>
        </w:tc>
        <w:tc>
          <w:tcPr>
            <w:tcW w:w="605" w:type="dxa"/>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количество</w:t>
            </w:r>
          </w:p>
        </w:tc>
        <w:tc>
          <w:tcPr>
            <w:tcW w:w="605" w:type="dxa"/>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стоимость, руб</w:t>
            </w:r>
          </w:p>
        </w:tc>
        <w:tc>
          <w:tcPr>
            <w:tcW w:w="604" w:type="dxa"/>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стои-мость факти-</w:t>
            </w:r>
          </w:p>
          <w:p w:rsidR="00F84838" w:rsidRPr="002B542B" w:rsidRDefault="00F84838" w:rsidP="00F75903">
            <w:pPr>
              <w:pStyle w:val="BodyText"/>
              <w:jc w:val="center"/>
              <w:rPr>
                <w:sz w:val="16"/>
                <w:szCs w:val="16"/>
              </w:rPr>
            </w:pPr>
            <w:r w:rsidRPr="002B542B">
              <w:rPr>
                <w:sz w:val="16"/>
                <w:szCs w:val="16"/>
              </w:rPr>
              <w:t>чески выпол-нен-ных работ с на-чала строи-тель-ства, руб</w:t>
            </w:r>
          </w:p>
        </w:tc>
        <w:tc>
          <w:tcPr>
            <w:tcW w:w="605" w:type="dxa"/>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количество</w:t>
            </w:r>
          </w:p>
        </w:tc>
        <w:tc>
          <w:tcPr>
            <w:tcW w:w="605" w:type="dxa"/>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стоимость, руб</w:t>
            </w:r>
          </w:p>
        </w:tc>
        <w:tc>
          <w:tcPr>
            <w:tcW w:w="605" w:type="dxa"/>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стои-мость факти-</w:t>
            </w:r>
          </w:p>
          <w:p w:rsidR="00F84838" w:rsidRPr="002B542B" w:rsidRDefault="00F84838" w:rsidP="00F75903">
            <w:pPr>
              <w:pStyle w:val="BodyText"/>
              <w:jc w:val="center"/>
              <w:rPr>
                <w:sz w:val="16"/>
                <w:szCs w:val="16"/>
              </w:rPr>
            </w:pPr>
            <w:r w:rsidRPr="002B542B">
              <w:rPr>
                <w:sz w:val="16"/>
                <w:szCs w:val="16"/>
              </w:rPr>
              <w:t>чески выпол-нен-ных работ с на-чала строи-тель-ства, руб</w:t>
            </w:r>
          </w:p>
        </w:tc>
        <w:tc>
          <w:tcPr>
            <w:tcW w:w="605" w:type="dxa"/>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 xml:space="preserve">количество </w:t>
            </w:r>
          </w:p>
        </w:tc>
        <w:tc>
          <w:tcPr>
            <w:tcW w:w="604" w:type="dxa"/>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 xml:space="preserve">стоимость, </w:t>
            </w:r>
          </w:p>
          <w:p w:rsidR="00F84838" w:rsidRPr="002B542B" w:rsidRDefault="00F84838" w:rsidP="00F75903">
            <w:pPr>
              <w:pStyle w:val="BodyText"/>
              <w:jc w:val="center"/>
              <w:rPr>
                <w:sz w:val="16"/>
                <w:szCs w:val="16"/>
              </w:rPr>
            </w:pPr>
            <w:r w:rsidRPr="002B542B">
              <w:rPr>
                <w:sz w:val="16"/>
                <w:szCs w:val="16"/>
              </w:rPr>
              <w:t>руб</w:t>
            </w:r>
          </w:p>
        </w:tc>
        <w:tc>
          <w:tcPr>
            <w:tcW w:w="605" w:type="dxa"/>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стои-мость факти-</w:t>
            </w:r>
          </w:p>
          <w:p w:rsidR="00F84838" w:rsidRPr="002B542B" w:rsidRDefault="00F84838" w:rsidP="00F75903">
            <w:pPr>
              <w:pStyle w:val="BodyText"/>
              <w:jc w:val="center"/>
              <w:rPr>
                <w:sz w:val="16"/>
                <w:szCs w:val="16"/>
              </w:rPr>
            </w:pPr>
            <w:r w:rsidRPr="002B542B">
              <w:rPr>
                <w:sz w:val="16"/>
                <w:szCs w:val="16"/>
              </w:rPr>
              <w:t>чески выпол-нен-ных работ с на-чала строи-тель-ства, руб</w:t>
            </w:r>
          </w:p>
        </w:tc>
        <w:tc>
          <w:tcPr>
            <w:tcW w:w="605" w:type="dxa"/>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 xml:space="preserve">количество </w:t>
            </w:r>
          </w:p>
        </w:tc>
        <w:tc>
          <w:tcPr>
            <w:tcW w:w="605" w:type="dxa"/>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стоимость,</w:t>
            </w:r>
          </w:p>
          <w:p w:rsidR="00F84838" w:rsidRPr="002B542B" w:rsidRDefault="00F84838" w:rsidP="00F75903">
            <w:pPr>
              <w:pStyle w:val="BodyText"/>
              <w:jc w:val="center"/>
              <w:rPr>
                <w:sz w:val="16"/>
                <w:szCs w:val="16"/>
              </w:rPr>
            </w:pPr>
            <w:r w:rsidRPr="002B542B">
              <w:rPr>
                <w:sz w:val="16"/>
                <w:szCs w:val="16"/>
              </w:rPr>
              <w:t>руб</w:t>
            </w:r>
          </w:p>
        </w:tc>
        <w:tc>
          <w:tcPr>
            <w:tcW w:w="605" w:type="dxa"/>
            <w:tcBorders>
              <w:top w:val="single" w:sz="4" w:space="0" w:color="auto"/>
              <w:left w:val="single" w:sz="4" w:space="0" w:color="auto"/>
              <w:right w:val="double" w:sz="4" w:space="0" w:color="auto"/>
            </w:tcBorders>
            <w:vAlign w:val="center"/>
          </w:tcPr>
          <w:p w:rsidR="00F84838" w:rsidRPr="002B542B" w:rsidRDefault="00F84838" w:rsidP="00F75903">
            <w:pPr>
              <w:pStyle w:val="BodyText"/>
              <w:jc w:val="center"/>
              <w:rPr>
                <w:sz w:val="16"/>
                <w:szCs w:val="16"/>
              </w:rPr>
            </w:pPr>
            <w:r w:rsidRPr="002B542B">
              <w:rPr>
                <w:sz w:val="16"/>
                <w:szCs w:val="16"/>
              </w:rPr>
              <w:t>стои-мость факти-</w:t>
            </w:r>
          </w:p>
          <w:p w:rsidR="00F84838" w:rsidRPr="002B542B" w:rsidRDefault="00F84838" w:rsidP="00F75903">
            <w:pPr>
              <w:pStyle w:val="BodyText"/>
              <w:jc w:val="center"/>
              <w:rPr>
                <w:sz w:val="16"/>
                <w:szCs w:val="16"/>
              </w:rPr>
            </w:pPr>
            <w:r w:rsidRPr="002B542B">
              <w:rPr>
                <w:sz w:val="16"/>
                <w:szCs w:val="16"/>
              </w:rPr>
              <w:t>чески выпол-нен-ных работ с на-чала строи-тель-ства, руб</w:t>
            </w:r>
          </w:p>
        </w:tc>
      </w:tr>
      <w:tr w:rsidR="00F84838" w:rsidRPr="002B542B">
        <w:trPr>
          <w:cantSplit/>
        </w:trPr>
        <w:tc>
          <w:tcPr>
            <w:tcW w:w="581" w:type="dxa"/>
            <w:gridSpan w:val="2"/>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1</w:t>
            </w:r>
          </w:p>
        </w:tc>
        <w:tc>
          <w:tcPr>
            <w:tcW w:w="581" w:type="dxa"/>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2</w:t>
            </w:r>
          </w:p>
        </w:tc>
        <w:tc>
          <w:tcPr>
            <w:tcW w:w="1560" w:type="dxa"/>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3</w:t>
            </w:r>
          </w:p>
        </w:tc>
        <w:tc>
          <w:tcPr>
            <w:tcW w:w="567" w:type="dxa"/>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4</w:t>
            </w:r>
          </w:p>
        </w:tc>
        <w:tc>
          <w:tcPr>
            <w:tcW w:w="567" w:type="dxa"/>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5</w:t>
            </w:r>
          </w:p>
        </w:tc>
        <w:tc>
          <w:tcPr>
            <w:tcW w:w="850" w:type="dxa"/>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6</w:t>
            </w:r>
          </w:p>
        </w:tc>
        <w:tc>
          <w:tcPr>
            <w:tcW w:w="709" w:type="dxa"/>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7</w:t>
            </w:r>
          </w:p>
        </w:tc>
        <w:tc>
          <w:tcPr>
            <w:tcW w:w="709" w:type="dxa"/>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8</w:t>
            </w:r>
          </w:p>
        </w:tc>
        <w:tc>
          <w:tcPr>
            <w:tcW w:w="604" w:type="dxa"/>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9</w:t>
            </w:r>
          </w:p>
        </w:tc>
        <w:tc>
          <w:tcPr>
            <w:tcW w:w="605" w:type="dxa"/>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10</w:t>
            </w:r>
          </w:p>
        </w:tc>
        <w:tc>
          <w:tcPr>
            <w:tcW w:w="605" w:type="dxa"/>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11</w:t>
            </w:r>
          </w:p>
        </w:tc>
        <w:tc>
          <w:tcPr>
            <w:tcW w:w="605" w:type="dxa"/>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12</w:t>
            </w:r>
          </w:p>
        </w:tc>
        <w:tc>
          <w:tcPr>
            <w:tcW w:w="605" w:type="dxa"/>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13</w:t>
            </w:r>
          </w:p>
        </w:tc>
        <w:tc>
          <w:tcPr>
            <w:tcW w:w="604" w:type="dxa"/>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14</w:t>
            </w:r>
          </w:p>
        </w:tc>
        <w:tc>
          <w:tcPr>
            <w:tcW w:w="605" w:type="dxa"/>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15</w:t>
            </w:r>
          </w:p>
        </w:tc>
        <w:tc>
          <w:tcPr>
            <w:tcW w:w="605" w:type="dxa"/>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16</w:t>
            </w:r>
          </w:p>
        </w:tc>
        <w:tc>
          <w:tcPr>
            <w:tcW w:w="605" w:type="dxa"/>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17</w:t>
            </w:r>
          </w:p>
        </w:tc>
        <w:tc>
          <w:tcPr>
            <w:tcW w:w="605" w:type="dxa"/>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18</w:t>
            </w:r>
          </w:p>
        </w:tc>
        <w:tc>
          <w:tcPr>
            <w:tcW w:w="604" w:type="dxa"/>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19</w:t>
            </w:r>
          </w:p>
        </w:tc>
        <w:tc>
          <w:tcPr>
            <w:tcW w:w="605" w:type="dxa"/>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20</w:t>
            </w:r>
          </w:p>
        </w:tc>
        <w:tc>
          <w:tcPr>
            <w:tcW w:w="605" w:type="dxa"/>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21</w:t>
            </w:r>
          </w:p>
        </w:tc>
        <w:tc>
          <w:tcPr>
            <w:tcW w:w="605" w:type="dxa"/>
            <w:tcBorders>
              <w:top w:val="single" w:sz="4" w:space="0" w:color="auto"/>
              <w:left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22</w:t>
            </w:r>
          </w:p>
        </w:tc>
        <w:tc>
          <w:tcPr>
            <w:tcW w:w="605" w:type="dxa"/>
            <w:tcBorders>
              <w:top w:val="single" w:sz="4" w:space="0" w:color="auto"/>
              <w:left w:val="single" w:sz="4" w:space="0" w:color="auto"/>
              <w:right w:val="double" w:sz="4" w:space="0" w:color="auto"/>
            </w:tcBorders>
            <w:vAlign w:val="center"/>
          </w:tcPr>
          <w:p w:rsidR="00F84838" w:rsidRPr="002B542B" w:rsidRDefault="00F84838" w:rsidP="00F75903">
            <w:pPr>
              <w:pStyle w:val="BodyText"/>
              <w:jc w:val="center"/>
              <w:rPr>
                <w:sz w:val="16"/>
                <w:szCs w:val="16"/>
              </w:rPr>
            </w:pPr>
            <w:r w:rsidRPr="002B542B">
              <w:rPr>
                <w:sz w:val="16"/>
                <w:szCs w:val="16"/>
              </w:rPr>
              <w:t>23</w:t>
            </w:r>
          </w:p>
        </w:tc>
      </w:tr>
      <w:tr w:rsidR="00F84838" w:rsidRPr="002B542B">
        <w:trPr>
          <w:cantSplit/>
          <w:trHeight w:hRule="exact" w:val="240"/>
        </w:trPr>
        <w:tc>
          <w:tcPr>
            <w:tcW w:w="581" w:type="dxa"/>
            <w:gridSpan w:val="2"/>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581"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top w:val="single" w:sz="4" w:space="0" w:color="auto"/>
              <w:left w:val="single" w:sz="4" w:space="0" w:color="auto"/>
              <w:bottom w:val="single" w:sz="4" w:space="0" w:color="auto"/>
              <w:right w:val="double" w:sz="4" w:space="0" w:color="auto"/>
            </w:tcBorders>
          </w:tcPr>
          <w:p w:rsidR="00F84838" w:rsidRPr="002B542B" w:rsidRDefault="00F84838" w:rsidP="00F75903">
            <w:pPr>
              <w:pStyle w:val="BodyText"/>
              <w:rPr>
                <w:sz w:val="16"/>
                <w:szCs w:val="16"/>
              </w:rPr>
            </w:pPr>
          </w:p>
        </w:tc>
      </w:tr>
      <w:tr w:rsidR="00F84838" w:rsidRPr="002B542B">
        <w:trPr>
          <w:cantSplit/>
          <w:trHeight w:hRule="exact" w:val="240"/>
        </w:trPr>
        <w:tc>
          <w:tcPr>
            <w:tcW w:w="1162" w:type="dxa"/>
            <w:gridSpan w:val="3"/>
          </w:tcPr>
          <w:p w:rsidR="00F84838" w:rsidRPr="002B542B" w:rsidRDefault="00F84838" w:rsidP="00F75903">
            <w:pPr>
              <w:pStyle w:val="BodyText"/>
              <w:rPr>
                <w:sz w:val="16"/>
                <w:szCs w:val="16"/>
              </w:rPr>
            </w:pPr>
          </w:p>
        </w:tc>
        <w:tc>
          <w:tcPr>
            <w:tcW w:w="2127" w:type="dxa"/>
            <w:gridSpan w:val="2"/>
            <w:tcBorders>
              <w:right w:val="single" w:sz="4" w:space="0" w:color="auto"/>
            </w:tcBorders>
            <w:vAlign w:val="bottom"/>
          </w:tcPr>
          <w:p w:rsidR="00F84838" w:rsidRPr="002B542B" w:rsidRDefault="00F84838" w:rsidP="00F75903">
            <w:pPr>
              <w:pStyle w:val="BodyText"/>
              <w:ind w:right="114"/>
              <w:jc w:val="right"/>
              <w:rPr>
                <w:sz w:val="16"/>
                <w:szCs w:val="16"/>
              </w:rPr>
            </w:pPr>
            <w:r w:rsidRPr="002B542B">
              <w:rPr>
                <w:sz w:val="16"/>
                <w:szCs w:val="16"/>
              </w:rPr>
              <w:t>Итого</w:t>
            </w:r>
          </w:p>
        </w:tc>
        <w:tc>
          <w:tcPr>
            <w:tcW w:w="567" w:type="dxa"/>
            <w:tcBorders>
              <w:left w:val="single" w:sz="4" w:space="0" w:color="auto"/>
              <w:bottom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Х</w:t>
            </w:r>
          </w:p>
        </w:tc>
        <w:tc>
          <w:tcPr>
            <w:tcW w:w="850" w:type="dxa"/>
            <w:tcBorders>
              <w:left w:val="single" w:sz="4" w:space="0" w:color="auto"/>
              <w:bottom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Х</w:t>
            </w:r>
          </w:p>
        </w:tc>
        <w:tc>
          <w:tcPr>
            <w:tcW w:w="709" w:type="dxa"/>
            <w:tcBorders>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709" w:type="dxa"/>
            <w:tcBorders>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4" w:type="dxa"/>
            <w:tcBorders>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left w:val="single" w:sz="4" w:space="0" w:color="auto"/>
              <w:right w:val="single" w:sz="4" w:space="0" w:color="auto"/>
            </w:tcBorders>
          </w:tcPr>
          <w:p w:rsidR="00F84838" w:rsidRPr="002B542B" w:rsidRDefault="00F84838" w:rsidP="00F75903">
            <w:pPr>
              <w:pStyle w:val="BodyText"/>
              <w:rPr>
                <w:sz w:val="16"/>
                <w:szCs w:val="16"/>
              </w:rPr>
            </w:pPr>
          </w:p>
        </w:tc>
        <w:tc>
          <w:tcPr>
            <w:tcW w:w="604" w:type="dxa"/>
            <w:tcBorders>
              <w:left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left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left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left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left w:val="single" w:sz="4" w:space="0" w:color="auto"/>
              <w:right w:val="single" w:sz="4" w:space="0" w:color="auto"/>
            </w:tcBorders>
          </w:tcPr>
          <w:p w:rsidR="00F84838" w:rsidRPr="002B542B" w:rsidRDefault="00F84838" w:rsidP="00F75903">
            <w:pPr>
              <w:pStyle w:val="BodyText"/>
              <w:rPr>
                <w:sz w:val="16"/>
                <w:szCs w:val="16"/>
              </w:rPr>
            </w:pPr>
          </w:p>
        </w:tc>
        <w:tc>
          <w:tcPr>
            <w:tcW w:w="604" w:type="dxa"/>
            <w:tcBorders>
              <w:left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left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left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left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left w:val="single" w:sz="4" w:space="0" w:color="auto"/>
              <w:right w:val="double" w:sz="4" w:space="0" w:color="auto"/>
            </w:tcBorders>
          </w:tcPr>
          <w:p w:rsidR="00F84838" w:rsidRPr="002B542B" w:rsidRDefault="00F84838" w:rsidP="00F75903">
            <w:pPr>
              <w:pStyle w:val="BodyText"/>
              <w:rPr>
                <w:sz w:val="16"/>
                <w:szCs w:val="16"/>
              </w:rPr>
            </w:pPr>
          </w:p>
        </w:tc>
      </w:tr>
      <w:tr w:rsidR="00F84838" w:rsidRPr="002B542B">
        <w:trPr>
          <w:cantSplit/>
          <w:trHeight w:hRule="exact" w:val="240"/>
        </w:trPr>
        <w:tc>
          <w:tcPr>
            <w:tcW w:w="3289" w:type="dxa"/>
            <w:gridSpan w:val="5"/>
            <w:tcBorders>
              <w:right w:val="single" w:sz="4" w:space="0" w:color="auto"/>
            </w:tcBorders>
            <w:vAlign w:val="bottom"/>
          </w:tcPr>
          <w:p w:rsidR="00F84838" w:rsidRPr="002B542B" w:rsidRDefault="00F84838" w:rsidP="00F75903">
            <w:pPr>
              <w:pStyle w:val="BodyText"/>
              <w:ind w:right="114"/>
              <w:jc w:val="right"/>
              <w:rPr>
                <w:sz w:val="16"/>
                <w:szCs w:val="16"/>
              </w:rPr>
            </w:pPr>
            <w:r w:rsidRPr="002B542B">
              <w:rPr>
                <w:sz w:val="16"/>
                <w:szCs w:val="16"/>
              </w:rPr>
              <w:t xml:space="preserve">Накладные и прочие расходы </w:t>
            </w:r>
          </w:p>
        </w:tc>
        <w:tc>
          <w:tcPr>
            <w:tcW w:w="567" w:type="dxa"/>
            <w:tcBorders>
              <w:top w:val="single" w:sz="4" w:space="0" w:color="auto"/>
              <w:left w:val="single" w:sz="4" w:space="0" w:color="auto"/>
              <w:bottom w:val="single" w:sz="4" w:space="0" w:color="auto"/>
              <w:right w:val="single" w:sz="4" w:space="0" w:color="auto"/>
            </w:tcBorders>
            <w:vAlign w:val="center"/>
          </w:tcPr>
          <w:p w:rsidR="00F84838" w:rsidRPr="002B542B" w:rsidRDefault="00F84838" w:rsidP="00F75903">
            <w:pPr>
              <w:pStyle w:val="BodyText"/>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F84838" w:rsidRPr="002B542B" w:rsidRDefault="00F84838" w:rsidP="00F75903">
            <w:pPr>
              <w:pStyle w:val="BodyText"/>
              <w:jc w:val="center"/>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top w:val="single" w:sz="4" w:space="0" w:color="auto"/>
              <w:left w:val="single" w:sz="4" w:space="0" w:color="auto"/>
              <w:bottom w:val="single" w:sz="4" w:space="0" w:color="auto"/>
              <w:right w:val="double" w:sz="4" w:space="0" w:color="auto"/>
            </w:tcBorders>
          </w:tcPr>
          <w:p w:rsidR="00F84838" w:rsidRPr="002B542B" w:rsidRDefault="00F84838" w:rsidP="00F75903">
            <w:pPr>
              <w:pStyle w:val="BodyText"/>
              <w:rPr>
                <w:sz w:val="16"/>
                <w:szCs w:val="16"/>
              </w:rPr>
            </w:pPr>
          </w:p>
        </w:tc>
      </w:tr>
      <w:tr w:rsidR="00F84838" w:rsidRPr="002B542B">
        <w:trPr>
          <w:cantSplit/>
          <w:trHeight w:hRule="exact" w:val="240"/>
        </w:trPr>
        <w:tc>
          <w:tcPr>
            <w:tcW w:w="454" w:type="dxa"/>
          </w:tcPr>
          <w:p w:rsidR="00F84838" w:rsidRPr="002B542B" w:rsidRDefault="00F84838" w:rsidP="00F75903">
            <w:pPr>
              <w:pStyle w:val="BodyText"/>
              <w:rPr>
                <w:sz w:val="16"/>
                <w:szCs w:val="16"/>
              </w:rPr>
            </w:pPr>
          </w:p>
        </w:tc>
        <w:tc>
          <w:tcPr>
            <w:tcW w:w="2835" w:type="dxa"/>
            <w:gridSpan w:val="4"/>
            <w:tcBorders>
              <w:right w:val="single" w:sz="4" w:space="0" w:color="auto"/>
            </w:tcBorders>
            <w:vAlign w:val="bottom"/>
          </w:tcPr>
          <w:p w:rsidR="00F84838" w:rsidRPr="002B542B" w:rsidRDefault="00F84838" w:rsidP="00F75903">
            <w:pPr>
              <w:pStyle w:val="BodyText"/>
              <w:ind w:right="114"/>
              <w:jc w:val="right"/>
              <w:rPr>
                <w:sz w:val="16"/>
                <w:szCs w:val="16"/>
              </w:rPr>
            </w:pPr>
            <w:r w:rsidRPr="002B542B">
              <w:rPr>
                <w:sz w:val="16"/>
                <w:szCs w:val="16"/>
              </w:rPr>
              <w:t>Всего</w:t>
            </w:r>
          </w:p>
        </w:tc>
        <w:tc>
          <w:tcPr>
            <w:tcW w:w="567" w:type="dxa"/>
            <w:tcBorders>
              <w:left w:val="single" w:sz="4" w:space="0" w:color="auto"/>
              <w:bottom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Х</w:t>
            </w:r>
          </w:p>
        </w:tc>
        <w:tc>
          <w:tcPr>
            <w:tcW w:w="850" w:type="dxa"/>
            <w:tcBorders>
              <w:top w:val="single" w:sz="4" w:space="0" w:color="auto"/>
              <w:left w:val="single" w:sz="4" w:space="0" w:color="auto"/>
              <w:bottom w:val="single" w:sz="4" w:space="0" w:color="auto"/>
              <w:right w:val="single" w:sz="4" w:space="0" w:color="auto"/>
            </w:tcBorders>
            <w:vAlign w:val="center"/>
          </w:tcPr>
          <w:p w:rsidR="00F84838" w:rsidRPr="002B542B" w:rsidRDefault="00F84838" w:rsidP="00F75903">
            <w:pPr>
              <w:pStyle w:val="BodyText"/>
              <w:jc w:val="center"/>
              <w:rPr>
                <w:sz w:val="16"/>
                <w:szCs w:val="16"/>
              </w:rPr>
            </w:pPr>
            <w:r w:rsidRPr="002B542B">
              <w:rPr>
                <w:sz w:val="16"/>
                <w:szCs w:val="16"/>
              </w:rPr>
              <w:t>Х</w:t>
            </w:r>
          </w:p>
        </w:tc>
        <w:tc>
          <w:tcPr>
            <w:tcW w:w="709"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4" w:type="dxa"/>
            <w:tcBorders>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4" w:type="dxa"/>
            <w:tcBorders>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left w:val="single" w:sz="4" w:space="0" w:color="auto"/>
              <w:bottom w:val="single" w:sz="4" w:space="0" w:color="auto"/>
              <w:right w:val="single" w:sz="4" w:space="0" w:color="auto"/>
            </w:tcBorders>
          </w:tcPr>
          <w:p w:rsidR="00F84838" w:rsidRPr="002B542B" w:rsidRDefault="00F84838" w:rsidP="00F75903">
            <w:pPr>
              <w:pStyle w:val="BodyText"/>
              <w:rPr>
                <w:sz w:val="16"/>
                <w:szCs w:val="16"/>
              </w:rPr>
            </w:pPr>
          </w:p>
        </w:tc>
        <w:tc>
          <w:tcPr>
            <w:tcW w:w="605" w:type="dxa"/>
            <w:tcBorders>
              <w:left w:val="single" w:sz="4" w:space="0" w:color="auto"/>
              <w:bottom w:val="single" w:sz="4" w:space="0" w:color="auto"/>
              <w:right w:val="double" w:sz="4" w:space="0" w:color="auto"/>
            </w:tcBorders>
          </w:tcPr>
          <w:p w:rsidR="00F84838" w:rsidRPr="002B542B" w:rsidRDefault="00F84838" w:rsidP="00F75903">
            <w:pPr>
              <w:pStyle w:val="BodyText"/>
              <w:rPr>
                <w:sz w:val="16"/>
                <w:szCs w:val="16"/>
              </w:rPr>
            </w:pPr>
          </w:p>
        </w:tc>
      </w:tr>
    </w:tbl>
    <w:p w:rsidR="00F84838" w:rsidRPr="002B542B" w:rsidRDefault="00F84838" w:rsidP="00F75903">
      <w:pPr>
        <w:pStyle w:val="BodyText"/>
        <w:jc w:val="left"/>
        <w:rPr>
          <w:sz w:val="20"/>
          <w:szCs w:val="20"/>
        </w:rPr>
      </w:pPr>
      <w:r w:rsidRPr="002B542B">
        <w:rPr>
          <w:sz w:val="20"/>
          <w:szCs w:val="20"/>
        </w:rPr>
        <w:t>По данному образцу печатать все нечетные страницы формы №КС-6а</w:t>
      </w:r>
    </w:p>
    <w:tbl>
      <w:tblPr>
        <w:tblW w:w="0" w:type="auto"/>
        <w:tblInd w:w="2" w:type="dxa"/>
        <w:tblBorders>
          <w:top w:val="single" w:sz="4" w:space="0" w:color="auto"/>
          <w:left w:val="double" w:sz="6"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614"/>
        <w:gridCol w:w="643"/>
        <w:gridCol w:w="586"/>
        <w:gridCol w:w="245"/>
        <w:gridCol w:w="454"/>
        <w:gridCol w:w="643"/>
        <w:gridCol w:w="643"/>
        <w:gridCol w:w="642"/>
        <w:gridCol w:w="642"/>
        <w:gridCol w:w="643"/>
        <w:gridCol w:w="473"/>
        <w:gridCol w:w="170"/>
        <w:gridCol w:w="642"/>
        <w:gridCol w:w="643"/>
        <w:gridCol w:w="525"/>
        <w:gridCol w:w="118"/>
        <w:gridCol w:w="642"/>
        <w:gridCol w:w="643"/>
        <w:gridCol w:w="642"/>
        <w:gridCol w:w="643"/>
        <w:gridCol w:w="552"/>
        <w:gridCol w:w="91"/>
        <w:gridCol w:w="642"/>
        <w:gridCol w:w="643"/>
        <w:gridCol w:w="643"/>
        <w:gridCol w:w="425"/>
        <w:gridCol w:w="283"/>
        <w:gridCol w:w="355"/>
        <w:gridCol w:w="746"/>
      </w:tblGrid>
      <w:tr w:rsidR="00F84838" w:rsidRPr="002B542B">
        <w:trPr>
          <w:cantSplit/>
        </w:trPr>
        <w:tc>
          <w:tcPr>
            <w:tcW w:w="15168" w:type="dxa"/>
            <w:gridSpan w:val="29"/>
          </w:tcPr>
          <w:p w:rsidR="00F84838" w:rsidRPr="002B542B" w:rsidRDefault="00F84838" w:rsidP="007D423C">
            <w:pPr>
              <w:pStyle w:val="BodyText"/>
              <w:jc w:val="center"/>
              <w:rPr>
                <w:sz w:val="16"/>
                <w:szCs w:val="16"/>
              </w:rPr>
            </w:pPr>
            <w:r w:rsidRPr="002B542B">
              <w:rPr>
                <w:sz w:val="16"/>
                <w:szCs w:val="16"/>
              </w:rPr>
              <w:t>Выполнено работ</w:t>
            </w:r>
          </w:p>
        </w:tc>
      </w:tr>
      <w:tr w:rsidR="00F84838" w:rsidRPr="002B542B">
        <w:trPr>
          <w:cantSplit/>
        </w:trPr>
        <w:tc>
          <w:tcPr>
            <w:tcW w:w="1843" w:type="dxa"/>
            <w:gridSpan w:val="3"/>
            <w:vAlign w:val="center"/>
          </w:tcPr>
          <w:p w:rsidR="00F84838" w:rsidRPr="002B542B" w:rsidRDefault="00F84838" w:rsidP="00F75903">
            <w:pPr>
              <w:pStyle w:val="BodyText"/>
              <w:jc w:val="center"/>
              <w:rPr>
                <w:sz w:val="16"/>
                <w:szCs w:val="16"/>
              </w:rPr>
            </w:pPr>
            <w:r w:rsidRPr="002B542B">
              <w:rPr>
                <w:sz w:val="16"/>
                <w:szCs w:val="16"/>
              </w:rPr>
              <w:t>июнь</w:t>
            </w:r>
          </w:p>
        </w:tc>
        <w:tc>
          <w:tcPr>
            <w:tcW w:w="1985" w:type="dxa"/>
            <w:gridSpan w:val="4"/>
            <w:vAlign w:val="center"/>
          </w:tcPr>
          <w:p w:rsidR="00F84838" w:rsidRPr="002B542B" w:rsidRDefault="00F84838" w:rsidP="00F75903">
            <w:pPr>
              <w:pStyle w:val="BodyText"/>
              <w:jc w:val="center"/>
              <w:rPr>
                <w:sz w:val="16"/>
                <w:szCs w:val="16"/>
              </w:rPr>
            </w:pPr>
            <w:r w:rsidRPr="002B542B">
              <w:rPr>
                <w:sz w:val="16"/>
                <w:szCs w:val="16"/>
              </w:rPr>
              <w:t>июль</w:t>
            </w:r>
          </w:p>
        </w:tc>
        <w:tc>
          <w:tcPr>
            <w:tcW w:w="1927" w:type="dxa"/>
            <w:gridSpan w:val="3"/>
            <w:vAlign w:val="center"/>
          </w:tcPr>
          <w:p w:rsidR="00F84838" w:rsidRPr="002B542B" w:rsidRDefault="00F84838" w:rsidP="00F75903">
            <w:pPr>
              <w:pStyle w:val="BodyText"/>
              <w:jc w:val="center"/>
              <w:rPr>
                <w:sz w:val="16"/>
                <w:szCs w:val="16"/>
              </w:rPr>
            </w:pPr>
            <w:r w:rsidRPr="002B542B">
              <w:rPr>
                <w:sz w:val="16"/>
                <w:szCs w:val="16"/>
              </w:rPr>
              <w:t>август</w:t>
            </w:r>
          </w:p>
        </w:tc>
        <w:tc>
          <w:tcPr>
            <w:tcW w:w="1928" w:type="dxa"/>
            <w:gridSpan w:val="4"/>
            <w:vAlign w:val="center"/>
          </w:tcPr>
          <w:p w:rsidR="00F84838" w:rsidRPr="002B542B" w:rsidRDefault="00F84838" w:rsidP="00F75903">
            <w:pPr>
              <w:pStyle w:val="BodyText"/>
              <w:jc w:val="center"/>
              <w:rPr>
                <w:sz w:val="16"/>
                <w:szCs w:val="16"/>
              </w:rPr>
            </w:pPr>
            <w:r w:rsidRPr="002B542B">
              <w:rPr>
                <w:sz w:val="16"/>
                <w:szCs w:val="16"/>
              </w:rPr>
              <w:t>сентябрь</w:t>
            </w:r>
          </w:p>
        </w:tc>
        <w:tc>
          <w:tcPr>
            <w:tcW w:w="1928" w:type="dxa"/>
            <w:gridSpan w:val="4"/>
            <w:vAlign w:val="center"/>
          </w:tcPr>
          <w:p w:rsidR="00F84838" w:rsidRPr="002B542B" w:rsidRDefault="00F84838" w:rsidP="00F75903">
            <w:pPr>
              <w:pStyle w:val="BodyText"/>
              <w:jc w:val="center"/>
              <w:rPr>
                <w:sz w:val="16"/>
                <w:szCs w:val="16"/>
              </w:rPr>
            </w:pPr>
            <w:r w:rsidRPr="002B542B">
              <w:rPr>
                <w:sz w:val="16"/>
                <w:szCs w:val="16"/>
              </w:rPr>
              <w:t>октябрь</w:t>
            </w:r>
          </w:p>
        </w:tc>
        <w:tc>
          <w:tcPr>
            <w:tcW w:w="1928" w:type="dxa"/>
            <w:gridSpan w:val="4"/>
            <w:vAlign w:val="center"/>
          </w:tcPr>
          <w:p w:rsidR="00F84838" w:rsidRPr="002B542B" w:rsidRDefault="00F84838" w:rsidP="00F75903">
            <w:pPr>
              <w:pStyle w:val="BodyText"/>
              <w:jc w:val="center"/>
              <w:rPr>
                <w:sz w:val="16"/>
                <w:szCs w:val="16"/>
              </w:rPr>
            </w:pPr>
            <w:r w:rsidRPr="002B542B">
              <w:rPr>
                <w:sz w:val="16"/>
                <w:szCs w:val="16"/>
              </w:rPr>
              <w:t>ноябрь</w:t>
            </w:r>
          </w:p>
        </w:tc>
        <w:tc>
          <w:tcPr>
            <w:tcW w:w="1928" w:type="dxa"/>
            <w:gridSpan w:val="3"/>
            <w:vAlign w:val="center"/>
          </w:tcPr>
          <w:p w:rsidR="00F84838" w:rsidRPr="002B542B" w:rsidRDefault="00F84838" w:rsidP="00F75903">
            <w:pPr>
              <w:pStyle w:val="BodyText"/>
              <w:jc w:val="center"/>
              <w:rPr>
                <w:sz w:val="16"/>
                <w:szCs w:val="16"/>
              </w:rPr>
            </w:pPr>
            <w:r w:rsidRPr="002B542B">
              <w:rPr>
                <w:sz w:val="16"/>
                <w:szCs w:val="16"/>
              </w:rPr>
              <w:t>декабрь</w:t>
            </w:r>
          </w:p>
        </w:tc>
        <w:tc>
          <w:tcPr>
            <w:tcW w:w="425" w:type="dxa"/>
            <w:tcBorders>
              <w:right w:val="nil"/>
            </w:tcBorders>
            <w:vAlign w:val="center"/>
          </w:tcPr>
          <w:p w:rsidR="00F84838" w:rsidRPr="002B542B" w:rsidRDefault="00F84838" w:rsidP="00F75903">
            <w:pPr>
              <w:pStyle w:val="BodyText"/>
              <w:jc w:val="center"/>
              <w:rPr>
                <w:sz w:val="16"/>
                <w:szCs w:val="16"/>
              </w:rPr>
            </w:pPr>
          </w:p>
        </w:tc>
        <w:tc>
          <w:tcPr>
            <w:tcW w:w="638" w:type="dxa"/>
            <w:gridSpan w:val="2"/>
            <w:tcBorders>
              <w:left w:val="nil"/>
              <w:right w:val="nil"/>
            </w:tcBorders>
            <w:vAlign w:val="center"/>
          </w:tcPr>
          <w:p w:rsidR="00F84838" w:rsidRPr="002B542B" w:rsidRDefault="00F84838" w:rsidP="00F75903">
            <w:pPr>
              <w:pStyle w:val="BodyText"/>
              <w:jc w:val="center"/>
              <w:rPr>
                <w:sz w:val="16"/>
                <w:szCs w:val="16"/>
              </w:rPr>
            </w:pPr>
          </w:p>
        </w:tc>
        <w:tc>
          <w:tcPr>
            <w:tcW w:w="638" w:type="dxa"/>
            <w:tcBorders>
              <w:left w:val="nil"/>
            </w:tcBorders>
            <w:vAlign w:val="center"/>
          </w:tcPr>
          <w:p w:rsidR="00F84838" w:rsidRPr="002B542B" w:rsidRDefault="00F84838" w:rsidP="00F75903">
            <w:pPr>
              <w:pStyle w:val="BodyText"/>
              <w:jc w:val="left"/>
              <w:rPr>
                <w:sz w:val="16"/>
                <w:szCs w:val="16"/>
              </w:rPr>
            </w:pPr>
            <w:r w:rsidRPr="002B542B">
              <w:rPr>
                <w:sz w:val="16"/>
                <w:szCs w:val="16"/>
              </w:rPr>
              <w:t>г.</w:t>
            </w:r>
          </w:p>
        </w:tc>
      </w:tr>
      <w:tr w:rsidR="00F84838" w:rsidRPr="002B542B">
        <w:trPr>
          <w:cantSplit/>
        </w:trPr>
        <w:tc>
          <w:tcPr>
            <w:tcW w:w="614" w:type="dxa"/>
            <w:vAlign w:val="center"/>
          </w:tcPr>
          <w:p w:rsidR="00F84838" w:rsidRPr="002B542B" w:rsidRDefault="00F84838" w:rsidP="00F75903">
            <w:pPr>
              <w:pStyle w:val="BodyText"/>
              <w:jc w:val="center"/>
              <w:rPr>
                <w:sz w:val="16"/>
                <w:szCs w:val="16"/>
              </w:rPr>
            </w:pPr>
            <w:r w:rsidRPr="002B542B">
              <w:rPr>
                <w:sz w:val="16"/>
                <w:szCs w:val="16"/>
              </w:rPr>
              <w:t xml:space="preserve">количество </w:t>
            </w:r>
          </w:p>
        </w:tc>
        <w:tc>
          <w:tcPr>
            <w:tcW w:w="643" w:type="dxa"/>
            <w:vAlign w:val="center"/>
          </w:tcPr>
          <w:p w:rsidR="00F84838" w:rsidRPr="002B542B" w:rsidRDefault="00F84838" w:rsidP="00F75903">
            <w:pPr>
              <w:pStyle w:val="BodyText"/>
              <w:jc w:val="center"/>
              <w:rPr>
                <w:sz w:val="16"/>
                <w:szCs w:val="16"/>
              </w:rPr>
            </w:pPr>
            <w:r w:rsidRPr="002B542B">
              <w:rPr>
                <w:sz w:val="16"/>
                <w:szCs w:val="16"/>
              </w:rPr>
              <w:t>стоимость,</w:t>
            </w:r>
          </w:p>
          <w:p w:rsidR="00F84838" w:rsidRPr="002B542B" w:rsidRDefault="00F84838" w:rsidP="00F75903">
            <w:pPr>
              <w:pStyle w:val="BodyText"/>
              <w:jc w:val="center"/>
              <w:rPr>
                <w:sz w:val="16"/>
                <w:szCs w:val="16"/>
              </w:rPr>
            </w:pPr>
            <w:r w:rsidRPr="002B542B">
              <w:rPr>
                <w:sz w:val="16"/>
                <w:szCs w:val="16"/>
              </w:rPr>
              <w:t xml:space="preserve"> руб</w:t>
            </w:r>
          </w:p>
        </w:tc>
        <w:tc>
          <w:tcPr>
            <w:tcW w:w="586" w:type="dxa"/>
            <w:vAlign w:val="center"/>
          </w:tcPr>
          <w:p w:rsidR="00F84838" w:rsidRPr="002B542B" w:rsidRDefault="00F84838" w:rsidP="00F75903">
            <w:pPr>
              <w:pStyle w:val="BodyText"/>
              <w:jc w:val="center"/>
              <w:rPr>
                <w:sz w:val="16"/>
                <w:szCs w:val="16"/>
              </w:rPr>
            </w:pPr>
            <w:r w:rsidRPr="002B542B">
              <w:rPr>
                <w:sz w:val="16"/>
                <w:szCs w:val="16"/>
              </w:rPr>
              <w:t>стои-мость факти-</w:t>
            </w:r>
          </w:p>
          <w:p w:rsidR="00F84838" w:rsidRPr="002B542B" w:rsidRDefault="00F84838" w:rsidP="00F75903">
            <w:pPr>
              <w:pStyle w:val="BodyText"/>
              <w:jc w:val="center"/>
              <w:rPr>
                <w:sz w:val="16"/>
                <w:szCs w:val="16"/>
              </w:rPr>
            </w:pPr>
            <w:r w:rsidRPr="002B542B">
              <w:rPr>
                <w:sz w:val="16"/>
                <w:szCs w:val="16"/>
              </w:rPr>
              <w:t>чески выпол-нен-ных работ с на-чала строи-тель-ства, руб</w:t>
            </w:r>
          </w:p>
        </w:tc>
        <w:tc>
          <w:tcPr>
            <w:tcW w:w="699" w:type="dxa"/>
            <w:gridSpan w:val="2"/>
            <w:vAlign w:val="center"/>
          </w:tcPr>
          <w:p w:rsidR="00F84838" w:rsidRPr="002B542B" w:rsidRDefault="00F84838" w:rsidP="00F75903">
            <w:pPr>
              <w:pStyle w:val="BodyText"/>
              <w:jc w:val="center"/>
              <w:rPr>
                <w:sz w:val="16"/>
                <w:szCs w:val="16"/>
              </w:rPr>
            </w:pPr>
            <w:r w:rsidRPr="002B542B">
              <w:rPr>
                <w:sz w:val="16"/>
                <w:szCs w:val="16"/>
              </w:rPr>
              <w:t xml:space="preserve">количество </w:t>
            </w:r>
          </w:p>
        </w:tc>
        <w:tc>
          <w:tcPr>
            <w:tcW w:w="643" w:type="dxa"/>
            <w:vAlign w:val="center"/>
          </w:tcPr>
          <w:p w:rsidR="00F84838" w:rsidRPr="002B542B" w:rsidRDefault="00F84838" w:rsidP="00F75903">
            <w:pPr>
              <w:pStyle w:val="BodyText"/>
              <w:jc w:val="center"/>
              <w:rPr>
                <w:sz w:val="16"/>
                <w:szCs w:val="16"/>
              </w:rPr>
            </w:pPr>
            <w:r w:rsidRPr="002B542B">
              <w:rPr>
                <w:sz w:val="16"/>
                <w:szCs w:val="16"/>
              </w:rPr>
              <w:t>стоимость,</w:t>
            </w:r>
          </w:p>
          <w:p w:rsidR="00F84838" w:rsidRPr="002B542B" w:rsidRDefault="00F84838" w:rsidP="00F75903">
            <w:pPr>
              <w:pStyle w:val="BodyText"/>
              <w:jc w:val="center"/>
              <w:rPr>
                <w:sz w:val="16"/>
                <w:szCs w:val="16"/>
              </w:rPr>
            </w:pPr>
            <w:r w:rsidRPr="002B542B">
              <w:rPr>
                <w:sz w:val="16"/>
                <w:szCs w:val="16"/>
              </w:rPr>
              <w:t xml:space="preserve"> руб</w:t>
            </w:r>
          </w:p>
        </w:tc>
        <w:tc>
          <w:tcPr>
            <w:tcW w:w="643" w:type="dxa"/>
            <w:vAlign w:val="center"/>
          </w:tcPr>
          <w:p w:rsidR="00F84838" w:rsidRPr="002B542B" w:rsidRDefault="00F84838" w:rsidP="00F75903">
            <w:pPr>
              <w:pStyle w:val="BodyText"/>
              <w:jc w:val="center"/>
              <w:rPr>
                <w:sz w:val="16"/>
                <w:szCs w:val="16"/>
              </w:rPr>
            </w:pPr>
            <w:r w:rsidRPr="002B542B">
              <w:rPr>
                <w:sz w:val="16"/>
                <w:szCs w:val="16"/>
              </w:rPr>
              <w:t>стои-мость факти-</w:t>
            </w:r>
          </w:p>
          <w:p w:rsidR="00F84838" w:rsidRPr="002B542B" w:rsidRDefault="00F84838" w:rsidP="00F75903">
            <w:pPr>
              <w:pStyle w:val="BodyText"/>
              <w:jc w:val="center"/>
              <w:rPr>
                <w:sz w:val="16"/>
                <w:szCs w:val="16"/>
              </w:rPr>
            </w:pPr>
            <w:r w:rsidRPr="002B542B">
              <w:rPr>
                <w:sz w:val="16"/>
                <w:szCs w:val="16"/>
              </w:rPr>
              <w:t>чески выпол-нен-ных работ с на-</w:t>
            </w:r>
          </w:p>
          <w:p w:rsidR="00F84838" w:rsidRPr="002B542B" w:rsidRDefault="00F84838" w:rsidP="00F75903">
            <w:pPr>
              <w:pStyle w:val="BodyText"/>
              <w:jc w:val="center"/>
              <w:rPr>
                <w:sz w:val="16"/>
                <w:szCs w:val="16"/>
              </w:rPr>
            </w:pPr>
            <w:r w:rsidRPr="002B542B">
              <w:rPr>
                <w:sz w:val="16"/>
                <w:szCs w:val="16"/>
              </w:rPr>
              <w:t>чала строи-тель-ства, руб</w:t>
            </w:r>
          </w:p>
        </w:tc>
        <w:tc>
          <w:tcPr>
            <w:tcW w:w="642" w:type="dxa"/>
            <w:vAlign w:val="center"/>
          </w:tcPr>
          <w:p w:rsidR="00F84838" w:rsidRPr="002B542B" w:rsidRDefault="00F84838" w:rsidP="00F75903">
            <w:pPr>
              <w:pStyle w:val="BodyText"/>
              <w:jc w:val="center"/>
              <w:rPr>
                <w:sz w:val="16"/>
                <w:szCs w:val="16"/>
              </w:rPr>
            </w:pPr>
            <w:r w:rsidRPr="002B542B">
              <w:rPr>
                <w:sz w:val="16"/>
                <w:szCs w:val="16"/>
              </w:rPr>
              <w:t xml:space="preserve">количество </w:t>
            </w:r>
          </w:p>
        </w:tc>
        <w:tc>
          <w:tcPr>
            <w:tcW w:w="642" w:type="dxa"/>
            <w:vAlign w:val="center"/>
          </w:tcPr>
          <w:p w:rsidR="00F84838" w:rsidRPr="002B542B" w:rsidRDefault="00F84838" w:rsidP="00F75903">
            <w:pPr>
              <w:pStyle w:val="BodyText"/>
              <w:jc w:val="center"/>
              <w:rPr>
                <w:sz w:val="16"/>
                <w:szCs w:val="16"/>
              </w:rPr>
            </w:pPr>
            <w:r w:rsidRPr="002B542B">
              <w:rPr>
                <w:sz w:val="16"/>
                <w:szCs w:val="16"/>
              </w:rPr>
              <w:t xml:space="preserve">стоимость, </w:t>
            </w:r>
          </w:p>
          <w:p w:rsidR="00F84838" w:rsidRPr="002B542B" w:rsidRDefault="00F84838" w:rsidP="00F75903">
            <w:pPr>
              <w:pStyle w:val="BodyText"/>
              <w:jc w:val="center"/>
              <w:rPr>
                <w:sz w:val="16"/>
                <w:szCs w:val="16"/>
              </w:rPr>
            </w:pPr>
            <w:r w:rsidRPr="002B542B">
              <w:rPr>
                <w:sz w:val="16"/>
                <w:szCs w:val="16"/>
              </w:rPr>
              <w:t>руб</w:t>
            </w:r>
          </w:p>
        </w:tc>
        <w:tc>
          <w:tcPr>
            <w:tcW w:w="643" w:type="dxa"/>
            <w:vAlign w:val="center"/>
          </w:tcPr>
          <w:p w:rsidR="00F84838" w:rsidRPr="002B542B" w:rsidRDefault="00F84838" w:rsidP="00F75903">
            <w:pPr>
              <w:pStyle w:val="BodyText"/>
              <w:jc w:val="center"/>
              <w:rPr>
                <w:sz w:val="16"/>
                <w:szCs w:val="16"/>
              </w:rPr>
            </w:pPr>
            <w:r w:rsidRPr="002B542B">
              <w:rPr>
                <w:sz w:val="16"/>
                <w:szCs w:val="16"/>
              </w:rPr>
              <w:t>стои-мость факти-</w:t>
            </w:r>
          </w:p>
          <w:p w:rsidR="00F84838" w:rsidRPr="002B542B" w:rsidRDefault="00F84838" w:rsidP="00F75903">
            <w:pPr>
              <w:pStyle w:val="BodyText"/>
              <w:jc w:val="center"/>
              <w:rPr>
                <w:sz w:val="16"/>
                <w:szCs w:val="16"/>
              </w:rPr>
            </w:pPr>
            <w:r w:rsidRPr="002B542B">
              <w:rPr>
                <w:sz w:val="16"/>
                <w:szCs w:val="16"/>
              </w:rPr>
              <w:t>чески выпол-нен-ных работ с на-</w:t>
            </w:r>
          </w:p>
          <w:p w:rsidR="00F84838" w:rsidRPr="002B542B" w:rsidRDefault="00F84838" w:rsidP="00F75903">
            <w:pPr>
              <w:pStyle w:val="BodyText"/>
              <w:jc w:val="center"/>
              <w:rPr>
                <w:sz w:val="16"/>
                <w:szCs w:val="16"/>
              </w:rPr>
            </w:pPr>
            <w:r w:rsidRPr="002B542B">
              <w:rPr>
                <w:sz w:val="16"/>
                <w:szCs w:val="16"/>
              </w:rPr>
              <w:t>чала строи-тель-ства, руб</w:t>
            </w:r>
          </w:p>
        </w:tc>
        <w:tc>
          <w:tcPr>
            <w:tcW w:w="643" w:type="dxa"/>
            <w:gridSpan w:val="2"/>
            <w:vAlign w:val="center"/>
          </w:tcPr>
          <w:p w:rsidR="00F84838" w:rsidRPr="002B542B" w:rsidRDefault="00F84838" w:rsidP="00F75903">
            <w:pPr>
              <w:pStyle w:val="BodyText"/>
              <w:jc w:val="center"/>
              <w:rPr>
                <w:sz w:val="16"/>
                <w:szCs w:val="16"/>
              </w:rPr>
            </w:pPr>
            <w:r w:rsidRPr="002B542B">
              <w:rPr>
                <w:sz w:val="16"/>
                <w:szCs w:val="16"/>
              </w:rPr>
              <w:t xml:space="preserve">количество </w:t>
            </w:r>
          </w:p>
        </w:tc>
        <w:tc>
          <w:tcPr>
            <w:tcW w:w="642" w:type="dxa"/>
            <w:vAlign w:val="center"/>
          </w:tcPr>
          <w:p w:rsidR="00F84838" w:rsidRPr="002B542B" w:rsidRDefault="00F84838" w:rsidP="00F75903">
            <w:pPr>
              <w:pStyle w:val="BodyText"/>
              <w:jc w:val="center"/>
              <w:rPr>
                <w:sz w:val="16"/>
                <w:szCs w:val="16"/>
              </w:rPr>
            </w:pPr>
            <w:r w:rsidRPr="002B542B">
              <w:rPr>
                <w:sz w:val="16"/>
                <w:szCs w:val="16"/>
              </w:rPr>
              <w:t xml:space="preserve">стоимость, </w:t>
            </w:r>
          </w:p>
          <w:p w:rsidR="00F84838" w:rsidRPr="002B542B" w:rsidRDefault="00F84838" w:rsidP="00F75903">
            <w:pPr>
              <w:pStyle w:val="BodyText"/>
              <w:jc w:val="center"/>
              <w:rPr>
                <w:sz w:val="16"/>
                <w:szCs w:val="16"/>
              </w:rPr>
            </w:pPr>
            <w:r w:rsidRPr="002B542B">
              <w:rPr>
                <w:sz w:val="16"/>
                <w:szCs w:val="16"/>
              </w:rPr>
              <w:t>руб</w:t>
            </w:r>
          </w:p>
        </w:tc>
        <w:tc>
          <w:tcPr>
            <w:tcW w:w="643" w:type="dxa"/>
            <w:vAlign w:val="center"/>
          </w:tcPr>
          <w:p w:rsidR="00F84838" w:rsidRPr="002B542B" w:rsidRDefault="00F84838" w:rsidP="00F75903">
            <w:pPr>
              <w:pStyle w:val="BodyText"/>
              <w:jc w:val="center"/>
              <w:rPr>
                <w:sz w:val="16"/>
                <w:szCs w:val="16"/>
              </w:rPr>
            </w:pPr>
            <w:r w:rsidRPr="002B542B">
              <w:rPr>
                <w:sz w:val="16"/>
                <w:szCs w:val="16"/>
              </w:rPr>
              <w:t>стои-мость факти-</w:t>
            </w:r>
          </w:p>
          <w:p w:rsidR="00F84838" w:rsidRPr="002B542B" w:rsidRDefault="00F84838" w:rsidP="00F75903">
            <w:pPr>
              <w:pStyle w:val="BodyText"/>
              <w:jc w:val="center"/>
              <w:rPr>
                <w:sz w:val="16"/>
                <w:szCs w:val="16"/>
              </w:rPr>
            </w:pPr>
            <w:r w:rsidRPr="002B542B">
              <w:rPr>
                <w:sz w:val="16"/>
                <w:szCs w:val="16"/>
              </w:rPr>
              <w:t>чески выпол-нен-ных работ с на-</w:t>
            </w:r>
          </w:p>
          <w:p w:rsidR="00F84838" w:rsidRPr="002B542B" w:rsidRDefault="00F84838" w:rsidP="00F75903">
            <w:pPr>
              <w:pStyle w:val="BodyText"/>
              <w:jc w:val="center"/>
              <w:rPr>
                <w:sz w:val="16"/>
                <w:szCs w:val="16"/>
              </w:rPr>
            </w:pPr>
            <w:r w:rsidRPr="002B542B">
              <w:rPr>
                <w:sz w:val="16"/>
                <w:szCs w:val="16"/>
              </w:rPr>
              <w:t>чала строи-тель-ства, руб</w:t>
            </w:r>
          </w:p>
        </w:tc>
        <w:tc>
          <w:tcPr>
            <w:tcW w:w="643" w:type="dxa"/>
            <w:gridSpan w:val="2"/>
            <w:vAlign w:val="center"/>
          </w:tcPr>
          <w:p w:rsidR="00F84838" w:rsidRPr="002B542B" w:rsidRDefault="00F84838" w:rsidP="00F75903">
            <w:pPr>
              <w:pStyle w:val="BodyText"/>
              <w:jc w:val="center"/>
              <w:rPr>
                <w:sz w:val="16"/>
                <w:szCs w:val="16"/>
              </w:rPr>
            </w:pPr>
            <w:r w:rsidRPr="002B542B">
              <w:rPr>
                <w:sz w:val="16"/>
                <w:szCs w:val="16"/>
              </w:rPr>
              <w:t xml:space="preserve">количество </w:t>
            </w:r>
          </w:p>
        </w:tc>
        <w:tc>
          <w:tcPr>
            <w:tcW w:w="642" w:type="dxa"/>
            <w:vAlign w:val="center"/>
          </w:tcPr>
          <w:p w:rsidR="00F84838" w:rsidRPr="002B542B" w:rsidRDefault="00F84838" w:rsidP="00F75903">
            <w:pPr>
              <w:pStyle w:val="BodyText"/>
              <w:jc w:val="center"/>
              <w:rPr>
                <w:sz w:val="16"/>
                <w:szCs w:val="16"/>
              </w:rPr>
            </w:pPr>
            <w:r w:rsidRPr="002B542B">
              <w:rPr>
                <w:sz w:val="16"/>
                <w:szCs w:val="16"/>
              </w:rPr>
              <w:t>стоимость,</w:t>
            </w:r>
          </w:p>
          <w:p w:rsidR="00F84838" w:rsidRPr="002B542B" w:rsidRDefault="00F84838" w:rsidP="00F75903">
            <w:pPr>
              <w:pStyle w:val="BodyText"/>
              <w:jc w:val="center"/>
              <w:rPr>
                <w:sz w:val="16"/>
                <w:szCs w:val="16"/>
              </w:rPr>
            </w:pPr>
            <w:r w:rsidRPr="002B542B">
              <w:rPr>
                <w:sz w:val="16"/>
                <w:szCs w:val="16"/>
              </w:rPr>
              <w:t xml:space="preserve"> руб</w:t>
            </w:r>
          </w:p>
        </w:tc>
        <w:tc>
          <w:tcPr>
            <w:tcW w:w="643" w:type="dxa"/>
            <w:vAlign w:val="center"/>
          </w:tcPr>
          <w:p w:rsidR="00F84838" w:rsidRPr="002B542B" w:rsidRDefault="00F84838" w:rsidP="00F75903">
            <w:pPr>
              <w:pStyle w:val="BodyText"/>
              <w:jc w:val="center"/>
              <w:rPr>
                <w:sz w:val="16"/>
                <w:szCs w:val="16"/>
              </w:rPr>
            </w:pPr>
            <w:r w:rsidRPr="002B542B">
              <w:rPr>
                <w:sz w:val="16"/>
                <w:szCs w:val="16"/>
              </w:rPr>
              <w:t>стои-мость факти-</w:t>
            </w:r>
          </w:p>
          <w:p w:rsidR="00F84838" w:rsidRPr="002B542B" w:rsidRDefault="00F84838" w:rsidP="00F75903">
            <w:pPr>
              <w:pStyle w:val="BodyText"/>
              <w:jc w:val="center"/>
              <w:rPr>
                <w:sz w:val="16"/>
                <w:szCs w:val="16"/>
              </w:rPr>
            </w:pPr>
            <w:r w:rsidRPr="002B542B">
              <w:rPr>
                <w:sz w:val="16"/>
                <w:szCs w:val="16"/>
              </w:rPr>
              <w:t>чески выпол-нен-ных работ с на-</w:t>
            </w:r>
          </w:p>
          <w:p w:rsidR="00F84838" w:rsidRPr="002B542B" w:rsidRDefault="00F84838" w:rsidP="00F75903">
            <w:pPr>
              <w:pStyle w:val="BodyText"/>
              <w:jc w:val="center"/>
              <w:rPr>
                <w:sz w:val="16"/>
                <w:szCs w:val="16"/>
              </w:rPr>
            </w:pPr>
            <w:r w:rsidRPr="002B542B">
              <w:rPr>
                <w:sz w:val="16"/>
                <w:szCs w:val="16"/>
              </w:rPr>
              <w:t>чала строи-тель-ства, руб</w:t>
            </w:r>
          </w:p>
        </w:tc>
        <w:tc>
          <w:tcPr>
            <w:tcW w:w="642" w:type="dxa"/>
            <w:vAlign w:val="center"/>
          </w:tcPr>
          <w:p w:rsidR="00F84838" w:rsidRPr="002B542B" w:rsidRDefault="00F84838" w:rsidP="00F75903">
            <w:pPr>
              <w:pStyle w:val="BodyText"/>
              <w:jc w:val="center"/>
              <w:rPr>
                <w:sz w:val="16"/>
                <w:szCs w:val="16"/>
              </w:rPr>
            </w:pPr>
            <w:r w:rsidRPr="002B542B">
              <w:rPr>
                <w:sz w:val="16"/>
                <w:szCs w:val="16"/>
              </w:rPr>
              <w:t xml:space="preserve">количество </w:t>
            </w:r>
          </w:p>
        </w:tc>
        <w:tc>
          <w:tcPr>
            <w:tcW w:w="643" w:type="dxa"/>
            <w:vAlign w:val="center"/>
          </w:tcPr>
          <w:p w:rsidR="00F84838" w:rsidRPr="002B542B" w:rsidRDefault="00F84838" w:rsidP="00F75903">
            <w:pPr>
              <w:pStyle w:val="BodyText"/>
              <w:jc w:val="center"/>
              <w:rPr>
                <w:sz w:val="16"/>
                <w:szCs w:val="16"/>
              </w:rPr>
            </w:pPr>
            <w:r w:rsidRPr="002B542B">
              <w:rPr>
                <w:sz w:val="16"/>
                <w:szCs w:val="16"/>
              </w:rPr>
              <w:t>стоимость,</w:t>
            </w:r>
          </w:p>
          <w:p w:rsidR="00F84838" w:rsidRPr="002B542B" w:rsidRDefault="00F84838" w:rsidP="00F75903">
            <w:pPr>
              <w:pStyle w:val="BodyText"/>
              <w:jc w:val="center"/>
              <w:rPr>
                <w:sz w:val="16"/>
                <w:szCs w:val="16"/>
              </w:rPr>
            </w:pPr>
            <w:r w:rsidRPr="002B542B">
              <w:rPr>
                <w:sz w:val="16"/>
                <w:szCs w:val="16"/>
              </w:rPr>
              <w:t>руб</w:t>
            </w:r>
          </w:p>
        </w:tc>
        <w:tc>
          <w:tcPr>
            <w:tcW w:w="643" w:type="dxa"/>
            <w:gridSpan w:val="2"/>
            <w:vAlign w:val="center"/>
          </w:tcPr>
          <w:p w:rsidR="00F84838" w:rsidRPr="002B542B" w:rsidRDefault="00F84838" w:rsidP="00F75903">
            <w:pPr>
              <w:pStyle w:val="BodyText"/>
              <w:jc w:val="center"/>
              <w:rPr>
                <w:sz w:val="16"/>
                <w:szCs w:val="16"/>
              </w:rPr>
            </w:pPr>
            <w:r w:rsidRPr="002B542B">
              <w:rPr>
                <w:sz w:val="16"/>
                <w:szCs w:val="16"/>
              </w:rPr>
              <w:t>стои-мость факти-</w:t>
            </w:r>
          </w:p>
          <w:p w:rsidR="00F84838" w:rsidRPr="002B542B" w:rsidRDefault="00F84838" w:rsidP="00F75903">
            <w:pPr>
              <w:pStyle w:val="BodyText"/>
              <w:jc w:val="center"/>
              <w:rPr>
                <w:sz w:val="16"/>
                <w:szCs w:val="16"/>
              </w:rPr>
            </w:pPr>
            <w:r w:rsidRPr="002B542B">
              <w:rPr>
                <w:sz w:val="16"/>
                <w:szCs w:val="16"/>
              </w:rPr>
              <w:t>чески выпол-нен-ных работ с на-</w:t>
            </w:r>
          </w:p>
          <w:p w:rsidR="00F84838" w:rsidRPr="002B542B" w:rsidRDefault="00F84838" w:rsidP="00F75903">
            <w:pPr>
              <w:pStyle w:val="BodyText"/>
              <w:jc w:val="center"/>
              <w:rPr>
                <w:sz w:val="16"/>
                <w:szCs w:val="16"/>
              </w:rPr>
            </w:pPr>
            <w:r w:rsidRPr="002B542B">
              <w:rPr>
                <w:sz w:val="16"/>
                <w:szCs w:val="16"/>
              </w:rPr>
              <w:t>чала строи-тель-ства, руб</w:t>
            </w:r>
          </w:p>
        </w:tc>
        <w:tc>
          <w:tcPr>
            <w:tcW w:w="642" w:type="dxa"/>
            <w:vAlign w:val="center"/>
          </w:tcPr>
          <w:p w:rsidR="00F84838" w:rsidRPr="002B542B" w:rsidRDefault="00F84838" w:rsidP="00F75903">
            <w:pPr>
              <w:pStyle w:val="BodyText"/>
              <w:jc w:val="center"/>
              <w:rPr>
                <w:sz w:val="16"/>
                <w:szCs w:val="16"/>
              </w:rPr>
            </w:pPr>
            <w:r w:rsidRPr="002B542B">
              <w:rPr>
                <w:sz w:val="16"/>
                <w:szCs w:val="16"/>
              </w:rPr>
              <w:t xml:space="preserve">количество </w:t>
            </w:r>
          </w:p>
        </w:tc>
        <w:tc>
          <w:tcPr>
            <w:tcW w:w="643" w:type="dxa"/>
            <w:vAlign w:val="center"/>
          </w:tcPr>
          <w:p w:rsidR="00F84838" w:rsidRPr="002B542B" w:rsidRDefault="00F84838" w:rsidP="00F75903">
            <w:pPr>
              <w:pStyle w:val="BodyText"/>
              <w:jc w:val="center"/>
              <w:rPr>
                <w:sz w:val="16"/>
                <w:szCs w:val="16"/>
              </w:rPr>
            </w:pPr>
            <w:r w:rsidRPr="002B542B">
              <w:rPr>
                <w:sz w:val="16"/>
                <w:szCs w:val="16"/>
              </w:rPr>
              <w:t>стоимость,</w:t>
            </w:r>
          </w:p>
          <w:p w:rsidR="00F84838" w:rsidRPr="002B542B" w:rsidRDefault="00F84838" w:rsidP="00F75903">
            <w:pPr>
              <w:pStyle w:val="BodyText"/>
              <w:jc w:val="center"/>
              <w:rPr>
                <w:sz w:val="16"/>
                <w:szCs w:val="16"/>
              </w:rPr>
            </w:pPr>
            <w:r w:rsidRPr="002B542B">
              <w:rPr>
                <w:sz w:val="16"/>
                <w:szCs w:val="16"/>
              </w:rPr>
              <w:t>руб</w:t>
            </w:r>
          </w:p>
        </w:tc>
        <w:tc>
          <w:tcPr>
            <w:tcW w:w="643" w:type="dxa"/>
            <w:vAlign w:val="center"/>
          </w:tcPr>
          <w:p w:rsidR="00F84838" w:rsidRPr="002B542B" w:rsidRDefault="00F84838" w:rsidP="00F75903">
            <w:pPr>
              <w:pStyle w:val="BodyText"/>
              <w:jc w:val="center"/>
              <w:rPr>
                <w:sz w:val="16"/>
                <w:szCs w:val="16"/>
              </w:rPr>
            </w:pPr>
            <w:r w:rsidRPr="002B542B">
              <w:rPr>
                <w:sz w:val="16"/>
                <w:szCs w:val="16"/>
              </w:rPr>
              <w:t>стои-мость факти-</w:t>
            </w:r>
          </w:p>
          <w:p w:rsidR="00F84838" w:rsidRPr="002B542B" w:rsidRDefault="00F84838" w:rsidP="00F75903">
            <w:pPr>
              <w:pStyle w:val="BodyText"/>
              <w:jc w:val="center"/>
              <w:rPr>
                <w:sz w:val="16"/>
                <w:szCs w:val="16"/>
              </w:rPr>
            </w:pPr>
            <w:r w:rsidRPr="002B542B">
              <w:rPr>
                <w:sz w:val="16"/>
                <w:szCs w:val="16"/>
              </w:rPr>
              <w:t>чески выпол-нен-ных работ с на-</w:t>
            </w:r>
          </w:p>
          <w:p w:rsidR="00F84838" w:rsidRPr="002B542B" w:rsidRDefault="00F84838" w:rsidP="00F75903">
            <w:pPr>
              <w:pStyle w:val="BodyText"/>
              <w:jc w:val="center"/>
              <w:rPr>
                <w:sz w:val="16"/>
                <w:szCs w:val="16"/>
              </w:rPr>
            </w:pPr>
            <w:r w:rsidRPr="002B542B">
              <w:rPr>
                <w:sz w:val="16"/>
                <w:szCs w:val="16"/>
              </w:rPr>
              <w:t>чала строи-тель-ства, руб</w:t>
            </w:r>
          </w:p>
        </w:tc>
        <w:tc>
          <w:tcPr>
            <w:tcW w:w="708" w:type="dxa"/>
            <w:gridSpan w:val="2"/>
            <w:vAlign w:val="center"/>
          </w:tcPr>
          <w:p w:rsidR="00F84838" w:rsidRPr="002B542B" w:rsidRDefault="00F84838" w:rsidP="00F75903">
            <w:pPr>
              <w:pStyle w:val="BodyText"/>
              <w:jc w:val="center"/>
              <w:rPr>
                <w:sz w:val="16"/>
                <w:szCs w:val="16"/>
              </w:rPr>
            </w:pPr>
            <w:r w:rsidRPr="002B542B">
              <w:rPr>
                <w:sz w:val="16"/>
                <w:szCs w:val="16"/>
              </w:rPr>
              <w:t xml:space="preserve">количество </w:t>
            </w:r>
          </w:p>
        </w:tc>
        <w:tc>
          <w:tcPr>
            <w:tcW w:w="993" w:type="dxa"/>
            <w:gridSpan w:val="2"/>
            <w:vAlign w:val="center"/>
          </w:tcPr>
          <w:p w:rsidR="00F84838" w:rsidRPr="002B542B" w:rsidRDefault="00F84838" w:rsidP="00F75903">
            <w:pPr>
              <w:pStyle w:val="BodyText"/>
              <w:jc w:val="center"/>
              <w:rPr>
                <w:sz w:val="16"/>
                <w:szCs w:val="16"/>
              </w:rPr>
            </w:pPr>
            <w:r w:rsidRPr="002B542B">
              <w:rPr>
                <w:sz w:val="16"/>
                <w:szCs w:val="16"/>
              </w:rPr>
              <w:t>стоимость,</w:t>
            </w:r>
          </w:p>
          <w:p w:rsidR="00F84838" w:rsidRPr="002B542B" w:rsidRDefault="00F84838" w:rsidP="00F75903">
            <w:pPr>
              <w:pStyle w:val="BodyText"/>
              <w:jc w:val="center"/>
              <w:rPr>
                <w:sz w:val="16"/>
                <w:szCs w:val="16"/>
              </w:rPr>
            </w:pPr>
            <w:r w:rsidRPr="002B542B">
              <w:rPr>
                <w:sz w:val="16"/>
                <w:szCs w:val="16"/>
              </w:rPr>
              <w:t xml:space="preserve"> руб</w:t>
            </w:r>
          </w:p>
        </w:tc>
      </w:tr>
      <w:tr w:rsidR="00F84838" w:rsidRPr="002B542B">
        <w:trPr>
          <w:cantSplit/>
          <w:trHeight w:hRule="exact" w:val="240"/>
        </w:trPr>
        <w:tc>
          <w:tcPr>
            <w:tcW w:w="614" w:type="dxa"/>
            <w:vAlign w:val="center"/>
          </w:tcPr>
          <w:p w:rsidR="00F84838" w:rsidRPr="002B542B" w:rsidRDefault="00F84838" w:rsidP="00F75903">
            <w:pPr>
              <w:pStyle w:val="BodyText"/>
              <w:jc w:val="center"/>
              <w:rPr>
                <w:sz w:val="16"/>
                <w:szCs w:val="16"/>
              </w:rPr>
            </w:pPr>
            <w:r w:rsidRPr="002B542B">
              <w:rPr>
                <w:sz w:val="16"/>
                <w:szCs w:val="16"/>
              </w:rPr>
              <w:t>24</w:t>
            </w:r>
          </w:p>
        </w:tc>
        <w:tc>
          <w:tcPr>
            <w:tcW w:w="643" w:type="dxa"/>
            <w:vAlign w:val="center"/>
          </w:tcPr>
          <w:p w:rsidR="00F84838" w:rsidRPr="002B542B" w:rsidRDefault="00F84838" w:rsidP="00F75903">
            <w:pPr>
              <w:pStyle w:val="BodyText"/>
              <w:jc w:val="center"/>
              <w:rPr>
                <w:sz w:val="16"/>
                <w:szCs w:val="16"/>
              </w:rPr>
            </w:pPr>
            <w:r w:rsidRPr="002B542B">
              <w:rPr>
                <w:sz w:val="16"/>
                <w:szCs w:val="16"/>
              </w:rPr>
              <w:t>25</w:t>
            </w:r>
          </w:p>
        </w:tc>
        <w:tc>
          <w:tcPr>
            <w:tcW w:w="586" w:type="dxa"/>
            <w:vAlign w:val="center"/>
          </w:tcPr>
          <w:p w:rsidR="00F84838" w:rsidRPr="002B542B" w:rsidRDefault="00F84838" w:rsidP="00F75903">
            <w:pPr>
              <w:pStyle w:val="BodyText"/>
              <w:jc w:val="center"/>
              <w:rPr>
                <w:sz w:val="16"/>
                <w:szCs w:val="16"/>
              </w:rPr>
            </w:pPr>
            <w:r w:rsidRPr="002B542B">
              <w:rPr>
                <w:sz w:val="16"/>
                <w:szCs w:val="16"/>
              </w:rPr>
              <w:t>26</w:t>
            </w:r>
          </w:p>
        </w:tc>
        <w:tc>
          <w:tcPr>
            <w:tcW w:w="699" w:type="dxa"/>
            <w:gridSpan w:val="2"/>
            <w:vAlign w:val="center"/>
          </w:tcPr>
          <w:p w:rsidR="00F84838" w:rsidRPr="002B542B" w:rsidRDefault="00F84838" w:rsidP="00F75903">
            <w:pPr>
              <w:pStyle w:val="BodyText"/>
              <w:jc w:val="center"/>
              <w:rPr>
                <w:sz w:val="16"/>
                <w:szCs w:val="16"/>
              </w:rPr>
            </w:pPr>
            <w:r w:rsidRPr="002B542B">
              <w:rPr>
                <w:sz w:val="16"/>
                <w:szCs w:val="16"/>
              </w:rPr>
              <w:t>27</w:t>
            </w:r>
          </w:p>
        </w:tc>
        <w:tc>
          <w:tcPr>
            <w:tcW w:w="643" w:type="dxa"/>
            <w:vAlign w:val="center"/>
          </w:tcPr>
          <w:p w:rsidR="00F84838" w:rsidRPr="002B542B" w:rsidRDefault="00F84838" w:rsidP="00F75903">
            <w:pPr>
              <w:pStyle w:val="BodyText"/>
              <w:jc w:val="center"/>
              <w:rPr>
                <w:sz w:val="16"/>
                <w:szCs w:val="16"/>
              </w:rPr>
            </w:pPr>
            <w:r w:rsidRPr="002B542B">
              <w:rPr>
                <w:sz w:val="16"/>
                <w:szCs w:val="16"/>
              </w:rPr>
              <w:t>28</w:t>
            </w:r>
          </w:p>
        </w:tc>
        <w:tc>
          <w:tcPr>
            <w:tcW w:w="643" w:type="dxa"/>
            <w:vAlign w:val="center"/>
          </w:tcPr>
          <w:p w:rsidR="00F84838" w:rsidRPr="002B542B" w:rsidRDefault="00F84838" w:rsidP="00F75903">
            <w:pPr>
              <w:pStyle w:val="BodyText"/>
              <w:jc w:val="center"/>
              <w:rPr>
                <w:sz w:val="16"/>
                <w:szCs w:val="16"/>
              </w:rPr>
            </w:pPr>
            <w:r w:rsidRPr="002B542B">
              <w:rPr>
                <w:sz w:val="16"/>
                <w:szCs w:val="16"/>
              </w:rPr>
              <w:t>29</w:t>
            </w:r>
          </w:p>
        </w:tc>
        <w:tc>
          <w:tcPr>
            <w:tcW w:w="642" w:type="dxa"/>
            <w:vAlign w:val="center"/>
          </w:tcPr>
          <w:p w:rsidR="00F84838" w:rsidRPr="002B542B" w:rsidRDefault="00F84838" w:rsidP="00F75903">
            <w:pPr>
              <w:pStyle w:val="BodyText"/>
              <w:jc w:val="center"/>
              <w:rPr>
                <w:sz w:val="16"/>
                <w:szCs w:val="16"/>
              </w:rPr>
            </w:pPr>
            <w:r w:rsidRPr="002B542B">
              <w:rPr>
                <w:sz w:val="16"/>
                <w:szCs w:val="16"/>
              </w:rPr>
              <w:t>30</w:t>
            </w:r>
          </w:p>
        </w:tc>
        <w:tc>
          <w:tcPr>
            <w:tcW w:w="642" w:type="dxa"/>
            <w:vAlign w:val="center"/>
          </w:tcPr>
          <w:p w:rsidR="00F84838" w:rsidRPr="002B542B" w:rsidRDefault="00F84838" w:rsidP="00F75903">
            <w:pPr>
              <w:pStyle w:val="BodyText"/>
              <w:jc w:val="center"/>
              <w:rPr>
                <w:sz w:val="16"/>
                <w:szCs w:val="16"/>
              </w:rPr>
            </w:pPr>
            <w:r w:rsidRPr="002B542B">
              <w:rPr>
                <w:sz w:val="16"/>
                <w:szCs w:val="16"/>
              </w:rPr>
              <w:t>31</w:t>
            </w:r>
          </w:p>
        </w:tc>
        <w:tc>
          <w:tcPr>
            <w:tcW w:w="643" w:type="dxa"/>
            <w:vAlign w:val="center"/>
          </w:tcPr>
          <w:p w:rsidR="00F84838" w:rsidRPr="002B542B" w:rsidRDefault="00F84838" w:rsidP="00F75903">
            <w:pPr>
              <w:pStyle w:val="BodyText"/>
              <w:jc w:val="center"/>
              <w:rPr>
                <w:sz w:val="16"/>
                <w:szCs w:val="16"/>
              </w:rPr>
            </w:pPr>
            <w:r w:rsidRPr="002B542B">
              <w:rPr>
                <w:sz w:val="16"/>
                <w:szCs w:val="16"/>
              </w:rPr>
              <w:t>32</w:t>
            </w:r>
          </w:p>
        </w:tc>
        <w:tc>
          <w:tcPr>
            <w:tcW w:w="643" w:type="dxa"/>
            <w:gridSpan w:val="2"/>
            <w:vAlign w:val="center"/>
          </w:tcPr>
          <w:p w:rsidR="00F84838" w:rsidRPr="002B542B" w:rsidRDefault="00F84838" w:rsidP="00F75903">
            <w:pPr>
              <w:pStyle w:val="BodyText"/>
              <w:jc w:val="center"/>
              <w:rPr>
                <w:sz w:val="16"/>
                <w:szCs w:val="16"/>
              </w:rPr>
            </w:pPr>
            <w:r w:rsidRPr="002B542B">
              <w:rPr>
                <w:sz w:val="16"/>
                <w:szCs w:val="16"/>
              </w:rPr>
              <w:t>33</w:t>
            </w:r>
          </w:p>
        </w:tc>
        <w:tc>
          <w:tcPr>
            <w:tcW w:w="642" w:type="dxa"/>
            <w:vAlign w:val="center"/>
          </w:tcPr>
          <w:p w:rsidR="00F84838" w:rsidRPr="002B542B" w:rsidRDefault="00F84838" w:rsidP="00F75903">
            <w:pPr>
              <w:pStyle w:val="BodyText"/>
              <w:jc w:val="center"/>
              <w:rPr>
                <w:sz w:val="16"/>
                <w:szCs w:val="16"/>
              </w:rPr>
            </w:pPr>
            <w:r w:rsidRPr="002B542B">
              <w:rPr>
                <w:sz w:val="16"/>
                <w:szCs w:val="16"/>
              </w:rPr>
              <w:t>34</w:t>
            </w:r>
          </w:p>
        </w:tc>
        <w:tc>
          <w:tcPr>
            <w:tcW w:w="643" w:type="dxa"/>
            <w:vAlign w:val="center"/>
          </w:tcPr>
          <w:p w:rsidR="00F84838" w:rsidRPr="002B542B" w:rsidRDefault="00F84838" w:rsidP="00F75903">
            <w:pPr>
              <w:pStyle w:val="BodyText"/>
              <w:jc w:val="center"/>
              <w:rPr>
                <w:sz w:val="16"/>
                <w:szCs w:val="16"/>
              </w:rPr>
            </w:pPr>
            <w:r w:rsidRPr="002B542B">
              <w:rPr>
                <w:sz w:val="16"/>
                <w:szCs w:val="16"/>
              </w:rPr>
              <w:t>35</w:t>
            </w:r>
          </w:p>
        </w:tc>
        <w:tc>
          <w:tcPr>
            <w:tcW w:w="643" w:type="dxa"/>
            <w:gridSpan w:val="2"/>
            <w:vAlign w:val="center"/>
          </w:tcPr>
          <w:p w:rsidR="00F84838" w:rsidRPr="002B542B" w:rsidRDefault="00F84838" w:rsidP="00F75903">
            <w:pPr>
              <w:pStyle w:val="BodyText"/>
              <w:jc w:val="center"/>
              <w:rPr>
                <w:sz w:val="16"/>
                <w:szCs w:val="16"/>
              </w:rPr>
            </w:pPr>
            <w:r w:rsidRPr="002B542B">
              <w:rPr>
                <w:sz w:val="16"/>
                <w:szCs w:val="16"/>
              </w:rPr>
              <w:t>36</w:t>
            </w:r>
          </w:p>
        </w:tc>
        <w:tc>
          <w:tcPr>
            <w:tcW w:w="642" w:type="dxa"/>
            <w:vAlign w:val="center"/>
          </w:tcPr>
          <w:p w:rsidR="00F84838" w:rsidRPr="002B542B" w:rsidRDefault="00F84838" w:rsidP="00F75903">
            <w:pPr>
              <w:pStyle w:val="BodyText"/>
              <w:jc w:val="center"/>
              <w:rPr>
                <w:sz w:val="16"/>
                <w:szCs w:val="16"/>
              </w:rPr>
            </w:pPr>
            <w:r w:rsidRPr="002B542B">
              <w:rPr>
                <w:sz w:val="16"/>
                <w:szCs w:val="16"/>
              </w:rPr>
              <w:t>37</w:t>
            </w:r>
          </w:p>
        </w:tc>
        <w:tc>
          <w:tcPr>
            <w:tcW w:w="643" w:type="dxa"/>
            <w:vAlign w:val="center"/>
          </w:tcPr>
          <w:p w:rsidR="00F84838" w:rsidRPr="002B542B" w:rsidRDefault="00F84838" w:rsidP="00F75903">
            <w:pPr>
              <w:pStyle w:val="BodyText"/>
              <w:jc w:val="center"/>
              <w:rPr>
                <w:sz w:val="16"/>
                <w:szCs w:val="16"/>
              </w:rPr>
            </w:pPr>
            <w:r w:rsidRPr="002B542B">
              <w:rPr>
                <w:sz w:val="16"/>
                <w:szCs w:val="16"/>
              </w:rPr>
              <w:t>38</w:t>
            </w:r>
          </w:p>
        </w:tc>
        <w:tc>
          <w:tcPr>
            <w:tcW w:w="642" w:type="dxa"/>
            <w:vAlign w:val="center"/>
          </w:tcPr>
          <w:p w:rsidR="00F84838" w:rsidRPr="002B542B" w:rsidRDefault="00F84838" w:rsidP="00F75903">
            <w:pPr>
              <w:pStyle w:val="BodyText"/>
              <w:jc w:val="center"/>
              <w:rPr>
                <w:sz w:val="16"/>
                <w:szCs w:val="16"/>
              </w:rPr>
            </w:pPr>
            <w:r w:rsidRPr="002B542B">
              <w:rPr>
                <w:sz w:val="16"/>
                <w:szCs w:val="16"/>
              </w:rPr>
              <w:t>39</w:t>
            </w:r>
          </w:p>
        </w:tc>
        <w:tc>
          <w:tcPr>
            <w:tcW w:w="643" w:type="dxa"/>
            <w:vAlign w:val="center"/>
          </w:tcPr>
          <w:p w:rsidR="00F84838" w:rsidRPr="002B542B" w:rsidRDefault="00F84838" w:rsidP="00F75903">
            <w:pPr>
              <w:pStyle w:val="BodyText"/>
              <w:jc w:val="center"/>
              <w:rPr>
                <w:sz w:val="16"/>
                <w:szCs w:val="16"/>
              </w:rPr>
            </w:pPr>
            <w:r w:rsidRPr="002B542B">
              <w:rPr>
                <w:sz w:val="16"/>
                <w:szCs w:val="16"/>
              </w:rPr>
              <w:t>40</w:t>
            </w:r>
          </w:p>
        </w:tc>
        <w:tc>
          <w:tcPr>
            <w:tcW w:w="643" w:type="dxa"/>
            <w:gridSpan w:val="2"/>
            <w:vAlign w:val="center"/>
          </w:tcPr>
          <w:p w:rsidR="00F84838" w:rsidRPr="002B542B" w:rsidRDefault="00F84838" w:rsidP="00F75903">
            <w:pPr>
              <w:pStyle w:val="BodyText"/>
              <w:jc w:val="center"/>
              <w:rPr>
                <w:sz w:val="16"/>
                <w:szCs w:val="16"/>
              </w:rPr>
            </w:pPr>
            <w:r w:rsidRPr="002B542B">
              <w:rPr>
                <w:sz w:val="16"/>
                <w:szCs w:val="16"/>
              </w:rPr>
              <w:t>41</w:t>
            </w:r>
          </w:p>
        </w:tc>
        <w:tc>
          <w:tcPr>
            <w:tcW w:w="642" w:type="dxa"/>
            <w:vAlign w:val="center"/>
          </w:tcPr>
          <w:p w:rsidR="00F84838" w:rsidRPr="002B542B" w:rsidRDefault="00F84838" w:rsidP="00F75903">
            <w:pPr>
              <w:pStyle w:val="BodyText"/>
              <w:jc w:val="center"/>
              <w:rPr>
                <w:sz w:val="16"/>
                <w:szCs w:val="16"/>
              </w:rPr>
            </w:pPr>
            <w:r w:rsidRPr="002B542B">
              <w:rPr>
                <w:sz w:val="16"/>
                <w:szCs w:val="16"/>
              </w:rPr>
              <w:t>42</w:t>
            </w:r>
          </w:p>
        </w:tc>
        <w:tc>
          <w:tcPr>
            <w:tcW w:w="643" w:type="dxa"/>
            <w:vAlign w:val="center"/>
          </w:tcPr>
          <w:p w:rsidR="00F84838" w:rsidRPr="002B542B" w:rsidRDefault="00F84838" w:rsidP="00F75903">
            <w:pPr>
              <w:pStyle w:val="BodyText"/>
              <w:jc w:val="center"/>
              <w:rPr>
                <w:sz w:val="16"/>
                <w:szCs w:val="16"/>
              </w:rPr>
            </w:pPr>
            <w:r w:rsidRPr="002B542B">
              <w:rPr>
                <w:sz w:val="16"/>
                <w:szCs w:val="16"/>
              </w:rPr>
              <w:t>43</w:t>
            </w:r>
          </w:p>
        </w:tc>
        <w:tc>
          <w:tcPr>
            <w:tcW w:w="643" w:type="dxa"/>
            <w:vAlign w:val="center"/>
          </w:tcPr>
          <w:p w:rsidR="00F84838" w:rsidRPr="002B542B" w:rsidRDefault="00F84838" w:rsidP="00F75903">
            <w:pPr>
              <w:pStyle w:val="BodyText"/>
              <w:jc w:val="center"/>
              <w:rPr>
                <w:sz w:val="16"/>
                <w:szCs w:val="16"/>
              </w:rPr>
            </w:pPr>
            <w:r w:rsidRPr="002B542B">
              <w:rPr>
                <w:sz w:val="16"/>
                <w:szCs w:val="16"/>
              </w:rPr>
              <w:t>44</w:t>
            </w:r>
          </w:p>
        </w:tc>
        <w:tc>
          <w:tcPr>
            <w:tcW w:w="708" w:type="dxa"/>
            <w:gridSpan w:val="2"/>
            <w:vAlign w:val="center"/>
          </w:tcPr>
          <w:p w:rsidR="00F84838" w:rsidRPr="002B542B" w:rsidRDefault="00F84838" w:rsidP="00F75903">
            <w:pPr>
              <w:pStyle w:val="BodyText"/>
              <w:jc w:val="center"/>
              <w:rPr>
                <w:sz w:val="16"/>
                <w:szCs w:val="16"/>
              </w:rPr>
            </w:pPr>
            <w:r w:rsidRPr="002B542B">
              <w:rPr>
                <w:sz w:val="16"/>
                <w:szCs w:val="16"/>
              </w:rPr>
              <w:t>45</w:t>
            </w:r>
          </w:p>
        </w:tc>
        <w:tc>
          <w:tcPr>
            <w:tcW w:w="993" w:type="dxa"/>
            <w:gridSpan w:val="2"/>
            <w:vAlign w:val="center"/>
          </w:tcPr>
          <w:p w:rsidR="00F84838" w:rsidRPr="002B542B" w:rsidRDefault="00F84838" w:rsidP="00F75903">
            <w:pPr>
              <w:pStyle w:val="BodyText"/>
              <w:jc w:val="center"/>
              <w:rPr>
                <w:sz w:val="16"/>
                <w:szCs w:val="16"/>
              </w:rPr>
            </w:pPr>
            <w:r w:rsidRPr="002B542B">
              <w:rPr>
                <w:sz w:val="16"/>
                <w:szCs w:val="16"/>
              </w:rPr>
              <w:t>46</w:t>
            </w:r>
          </w:p>
        </w:tc>
      </w:tr>
      <w:tr w:rsidR="00F84838" w:rsidRPr="002B542B">
        <w:trPr>
          <w:cantSplit/>
          <w:trHeight w:hRule="exact" w:val="240"/>
        </w:trPr>
        <w:tc>
          <w:tcPr>
            <w:tcW w:w="614" w:type="dxa"/>
          </w:tcPr>
          <w:p w:rsidR="00F84838" w:rsidRPr="002B542B" w:rsidRDefault="00F84838" w:rsidP="00F75903">
            <w:pPr>
              <w:pStyle w:val="BodyText"/>
              <w:rPr>
                <w:sz w:val="16"/>
                <w:szCs w:val="16"/>
              </w:rPr>
            </w:pPr>
          </w:p>
        </w:tc>
        <w:tc>
          <w:tcPr>
            <w:tcW w:w="643" w:type="dxa"/>
          </w:tcPr>
          <w:p w:rsidR="00F84838" w:rsidRPr="002B542B" w:rsidRDefault="00F84838" w:rsidP="00F75903">
            <w:pPr>
              <w:pStyle w:val="BodyText"/>
              <w:rPr>
                <w:sz w:val="16"/>
                <w:szCs w:val="16"/>
              </w:rPr>
            </w:pPr>
          </w:p>
        </w:tc>
        <w:tc>
          <w:tcPr>
            <w:tcW w:w="586" w:type="dxa"/>
          </w:tcPr>
          <w:p w:rsidR="00F84838" w:rsidRPr="002B542B" w:rsidRDefault="00F84838" w:rsidP="00F75903">
            <w:pPr>
              <w:pStyle w:val="BodyText"/>
              <w:rPr>
                <w:sz w:val="16"/>
                <w:szCs w:val="16"/>
              </w:rPr>
            </w:pPr>
          </w:p>
        </w:tc>
        <w:tc>
          <w:tcPr>
            <w:tcW w:w="699" w:type="dxa"/>
            <w:gridSpan w:val="2"/>
          </w:tcPr>
          <w:p w:rsidR="00F84838" w:rsidRPr="002B542B" w:rsidRDefault="00F84838" w:rsidP="00F75903">
            <w:pPr>
              <w:pStyle w:val="BodyText"/>
              <w:rPr>
                <w:sz w:val="16"/>
                <w:szCs w:val="16"/>
              </w:rPr>
            </w:pPr>
          </w:p>
        </w:tc>
        <w:tc>
          <w:tcPr>
            <w:tcW w:w="643" w:type="dxa"/>
          </w:tcPr>
          <w:p w:rsidR="00F84838" w:rsidRPr="002B542B" w:rsidRDefault="00F84838" w:rsidP="00F75903">
            <w:pPr>
              <w:pStyle w:val="BodyText"/>
              <w:rPr>
                <w:sz w:val="16"/>
                <w:szCs w:val="16"/>
              </w:rPr>
            </w:pPr>
          </w:p>
        </w:tc>
        <w:tc>
          <w:tcPr>
            <w:tcW w:w="643" w:type="dxa"/>
          </w:tcPr>
          <w:p w:rsidR="00F84838" w:rsidRPr="002B542B" w:rsidRDefault="00F84838" w:rsidP="00F75903">
            <w:pPr>
              <w:pStyle w:val="BodyText"/>
              <w:rPr>
                <w:sz w:val="16"/>
                <w:szCs w:val="16"/>
              </w:rPr>
            </w:pPr>
          </w:p>
        </w:tc>
        <w:tc>
          <w:tcPr>
            <w:tcW w:w="642" w:type="dxa"/>
          </w:tcPr>
          <w:p w:rsidR="00F84838" w:rsidRPr="002B542B" w:rsidRDefault="00F84838" w:rsidP="00F75903">
            <w:pPr>
              <w:pStyle w:val="BodyText"/>
              <w:rPr>
                <w:sz w:val="16"/>
                <w:szCs w:val="16"/>
              </w:rPr>
            </w:pPr>
          </w:p>
        </w:tc>
        <w:tc>
          <w:tcPr>
            <w:tcW w:w="642" w:type="dxa"/>
          </w:tcPr>
          <w:p w:rsidR="00F84838" w:rsidRPr="002B542B" w:rsidRDefault="00F84838" w:rsidP="00F75903">
            <w:pPr>
              <w:pStyle w:val="BodyText"/>
              <w:rPr>
                <w:sz w:val="16"/>
                <w:szCs w:val="16"/>
              </w:rPr>
            </w:pPr>
          </w:p>
        </w:tc>
        <w:tc>
          <w:tcPr>
            <w:tcW w:w="643" w:type="dxa"/>
          </w:tcPr>
          <w:p w:rsidR="00F84838" w:rsidRPr="002B542B" w:rsidRDefault="00F84838" w:rsidP="00F75903">
            <w:pPr>
              <w:pStyle w:val="BodyText"/>
              <w:rPr>
                <w:sz w:val="16"/>
                <w:szCs w:val="16"/>
              </w:rPr>
            </w:pPr>
          </w:p>
        </w:tc>
        <w:tc>
          <w:tcPr>
            <w:tcW w:w="643" w:type="dxa"/>
            <w:gridSpan w:val="2"/>
          </w:tcPr>
          <w:p w:rsidR="00F84838" w:rsidRPr="002B542B" w:rsidRDefault="00F84838" w:rsidP="00F75903">
            <w:pPr>
              <w:pStyle w:val="BodyText"/>
              <w:rPr>
                <w:sz w:val="16"/>
                <w:szCs w:val="16"/>
              </w:rPr>
            </w:pPr>
          </w:p>
        </w:tc>
        <w:tc>
          <w:tcPr>
            <w:tcW w:w="642" w:type="dxa"/>
          </w:tcPr>
          <w:p w:rsidR="00F84838" w:rsidRPr="002B542B" w:rsidRDefault="00F84838" w:rsidP="00F75903">
            <w:pPr>
              <w:pStyle w:val="BodyText"/>
              <w:rPr>
                <w:sz w:val="16"/>
                <w:szCs w:val="16"/>
              </w:rPr>
            </w:pPr>
          </w:p>
        </w:tc>
        <w:tc>
          <w:tcPr>
            <w:tcW w:w="643" w:type="dxa"/>
          </w:tcPr>
          <w:p w:rsidR="00F84838" w:rsidRPr="002B542B" w:rsidRDefault="00F84838" w:rsidP="00F75903">
            <w:pPr>
              <w:pStyle w:val="BodyText"/>
              <w:rPr>
                <w:sz w:val="16"/>
                <w:szCs w:val="16"/>
              </w:rPr>
            </w:pPr>
          </w:p>
        </w:tc>
        <w:tc>
          <w:tcPr>
            <w:tcW w:w="643" w:type="dxa"/>
            <w:gridSpan w:val="2"/>
          </w:tcPr>
          <w:p w:rsidR="00F84838" w:rsidRPr="002B542B" w:rsidRDefault="00F84838" w:rsidP="00F75903">
            <w:pPr>
              <w:pStyle w:val="BodyText"/>
              <w:rPr>
                <w:sz w:val="16"/>
                <w:szCs w:val="16"/>
              </w:rPr>
            </w:pPr>
          </w:p>
        </w:tc>
        <w:tc>
          <w:tcPr>
            <w:tcW w:w="642" w:type="dxa"/>
          </w:tcPr>
          <w:p w:rsidR="00F84838" w:rsidRPr="002B542B" w:rsidRDefault="00F84838" w:rsidP="00F75903">
            <w:pPr>
              <w:pStyle w:val="BodyText"/>
              <w:rPr>
                <w:sz w:val="16"/>
                <w:szCs w:val="16"/>
              </w:rPr>
            </w:pPr>
          </w:p>
        </w:tc>
        <w:tc>
          <w:tcPr>
            <w:tcW w:w="643" w:type="dxa"/>
          </w:tcPr>
          <w:p w:rsidR="00F84838" w:rsidRPr="002B542B" w:rsidRDefault="00F84838" w:rsidP="00F75903">
            <w:pPr>
              <w:pStyle w:val="BodyText"/>
              <w:rPr>
                <w:sz w:val="16"/>
                <w:szCs w:val="16"/>
              </w:rPr>
            </w:pPr>
          </w:p>
        </w:tc>
        <w:tc>
          <w:tcPr>
            <w:tcW w:w="642" w:type="dxa"/>
          </w:tcPr>
          <w:p w:rsidR="00F84838" w:rsidRPr="002B542B" w:rsidRDefault="00F84838" w:rsidP="00F75903">
            <w:pPr>
              <w:pStyle w:val="BodyText"/>
              <w:rPr>
                <w:sz w:val="16"/>
                <w:szCs w:val="16"/>
              </w:rPr>
            </w:pPr>
          </w:p>
        </w:tc>
        <w:tc>
          <w:tcPr>
            <w:tcW w:w="643" w:type="dxa"/>
          </w:tcPr>
          <w:p w:rsidR="00F84838" w:rsidRPr="002B542B" w:rsidRDefault="00F84838" w:rsidP="00F75903">
            <w:pPr>
              <w:pStyle w:val="BodyText"/>
              <w:rPr>
                <w:sz w:val="16"/>
                <w:szCs w:val="16"/>
              </w:rPr>
            </w:pPr>
          </w:p>
        </w:tc>
        <w:tc>
          <w:tcPr>
            <w:tcW w:w="643" w:type="dxa"/>
            <w:gridSpan w:val="2"/>
          </w:tcPr>
          <w:p w:rsidR="00F84838" w:rsidRPr="002B542B" w:rsidRDefault="00F84838" w:rsidP="00F75903">
            <w:pPr>
              <w:pStyle w:val="BodyText"/>
              <w:rPr>
                <w:sz w:val="16"/>
                <w:szCs w:val="16"/>
              </w:rPr>
            </w:pPr>
          </w:p>
        </w:tc>
        <w:tc>
          <w:tcPr>
            <w:tcW w:w="642" w:type="dxa"/>
          </w:tcPr>
          <w:p w:rsidR="00F84838" w:rsidRPr="002B542B" w:rsidRDefault="00F84838" w:rsidP="00F75903">
            <w:pPr>
              <w:pStyle w:val="BodyText"/>
              <w:rPr>
                <w:sz w:val="16"/>
                <w:szCs w:val="16"/>
              </w:rPr>
            </w:pPr>
          </w:p>
        </w:tc>
        <w:tc>
          <w:tcPr>
            <w:tcW w:w="643" w:type="dxa"/>
          </w:tcPr>
          <w:p w:rsidR="00F84838" w:rsidRPr="002B542B" w:rsidRDefault="00F84838" w:rsidP="00F75903">
            <w:pPr>
              <w:pStyle w:val="BodyText"/>
              <w:rPr>
                <w:sz w:val="16"/>
                <w:szCs w:val="16"/>
              </w:rPr>
            </w:pPr>
          </w:p>
        </w:tc>
        <w:tc>
          <w:tcPr>
            <w:tcW w:w="643" w:type="dxa"/>
          </w:tcPr>
          <w:p w:rsidR="00F84838" w:rsidRPr="002B542B" w:rsidRDefault="00F84838" w:rsidP="00F75903">
            <w:pPr>
              <w:pStyle w:val="BodyText"/>
              <w:rPr>
                <w:sz w:val="16"/>
                <w:szCs w:val="16"/>
              </w:rPr>
            </w:pPr>
          </w:p>
        </w:tc>
        <w:tc>
          <w:tcPr>
            <w:tcW w:w="708" w:type="dxa"/>
            <w:gridSpan w:val="2"/>
          </w:tcPr>
          <w:p w:rsidR="00F84838" w:rsidRPr="002B542B" w:rsidRDefault="00F84838" w:rsidP="00F75903">
            <w:pPr>
              <w:pStyle w:val="BodyText"/>
              <w:rPr>
                <w:sz w:val="16"/>
                <w:szCs w:val="16"/>
              </w:rPr>
            </w:pPr>
          </w:p>
        </w:tc>
        <w:tc>
          <w:tcPr>
            <w:tcW w:w="993" w:type="dxa"/>
            <w:gridSpan w:val="2"/>
          </w:tcPr>
          <w:p w:rsidR="00F84838" w:rsidRPr="002B542B" w:rsidRDefault="00F84838" w:rsidP="00F75903">
            <w:pPr>
              <w:pStyle w:val="BodyText"/>
              <w:rPr>
                <w:sz w:val="16"/>
                <w:szCs w:val="16"/>
              </w:rPr>
            </w:pPr>
          </w:p>
        </w:tc>
      </w:tr>
      <w:tr w:rsidR="00F84838" w:rsidRPr="002B542B">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tblPrEx>
        <w:trPr>
          <w:gridAfter w:val="8"/>
          <w:wAfter w:w="3828" w:type="dxa"/>
          <w:trHeight w:val="540"/>
          <w:jc w:val="center"/>
        </w:trPr>
        <w:tc>
          <w:tcPr>
            <w:tcW w:w="6228" w:type="dxa"/>
            <w:gridSpan w:val="11"/>
          </w:tcPr>
          <w:p w:rsidR="00F84838" w:rsidRPr="002B542B" w:rsidRDefault="00F84838" w:rsidP="00550828">
            <w:r w:rsidRPr="002B542B">
              <w:t xml:space="preserve">ЗАКАЗЧИК: </w:t>
            </w:r>
          </w:p>
          <w:p w:rsidR="00F84838" w:rsidRPr="002B542B" w:rsidRDefault="00F84838" w:rsidP="00550828">
            <w:r w:rsidRPr="002B542B">
              <w:t>Главный инженер МУ "Пермблагоустройство"</w:t>
            </w:r>
          </w:p>
        </w:tc>
        <w:tc>
          <w:tcPr>
            <w:tcW w:w="5220" w:type="dxa"/>
            <w:gridSpan w:val="10"/>
          </w:tcPr>
          <w:p w:rsidR="00F84838" w:rsidRPr="002B542B" w:rsidRDefault="00F84838" w:rsidP="00857625">
            <w:pPr>
              <w:pStyle w:val="BodyTextIndent2"/>
              <w:tabs>
                <w:tab w:val="clear" w:pos="360"/>
              </w:tabs>
              <w:spacing w:after="0" w:line="240" w:lineRule="auto"/>
              <w:jc w:val="both"/>
              <w:rPr>
                <w:rFonts w:ascii="Times New Roman" w:hAnsi="Times New Roman" w:cs="Times New Roman"/>
                <w:spacing w:val="-4"/>
                <w:lang w:val="ru-RU" w:eastAsia="ru-RU"/>
              </w:rPr>
            </w:pPr>
            <w:r w:rsidRPr="002B542B">
              <w:rPr>
                <w:rFonts w:ascii="Times New Roman" w:hAnsi="Times New Roman" w:cs="Times New Roman"/>
                <w:spacing w:val="-4"/>
                <w:lang w:val="ru-RU" w:eastAsia="ru-RU"/>
              </w:rPr>
              <w:t>ПОДРЯДЧИК:</w:t>
            </w:r>
          </w:p>
          <w:p w:rsidR="00F84838" w:rsidRPr="002B542B" w:rsidRDefault="00F84838" w:rsidP="00857625">
            <w:pPr>
              <w:pStyle w:val="BodyTextIndent2"/>
              <w:tabs>
                <w:tab w:val="clear" w:pos="360"/>
              </w:tabs>
              <w:spacing w:after="0" w:line="240" w:lineRule="auto"/>
              <w:jc w:val="both"/>
              <w:rPr>
                <w:rFonts w:ascii="Times New Roman" w:hAnsi="Times New Roman" w:cs="Times New Roman"/>
                <w:spacing w:val="-4"/>
                <w:lang w:val="ru-RU" w:eastAsia="ru-RU"/>
              </w:rPr>
            </w:pPr>
            <w:r w:rsidRPr="002B542B">
              <w:rPr>
                <w:rFonts w:ascii="Times New Roman" w:hAnsi="Times New Roman" w:cs="Times New Roman"/>
                <w:spacing w:val="-4"/>
                <w:lang w:val="ru-RU" w:eastAsia="ru-RU"/>
              </w:rPr>
              <w:t>Главный инженер</w:t>
            </w:r>
          </w:p>
        </w:tc>
      </w:tr>
      <w:tr w:rsidR="00F84838" w:rsidRPr="002B542B">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tblPrEx>
        <w:trPr>
          <w:gridAfter w:val="8"/>
          <w:wAfter w:w="3828" w:type="dxa"/>
          <w:jc w:val="center"/>
        </w:trPr>
        <w:tc>
          <w:tcPr>
            <w:tcW w:w="2088" w:type="dxa"/>
            <w:gridSpan w:val="4"/>
            <w:tcBorders>
              <w:bottom w:val="single" w:sz="4" w:space="0" w:color="auto"/>
            </w:tcBorders>
          </w:tcPr>
          <w:p w:rsidR="00F84838" w:rsidRPr="002B542B" w:rsidRDefault="00F84838" w:rsidP="00550828"/>
        </w:tc>
        <w:tc>
          <w:tcPr>
            <w:tcW w:w="4140" w:type="dxa"/>
            <w:gridSpan w:val="7"/>
          </w:tcPr>
          <w:p w:rsidR="00F84838" w:rsidRPr="002B542B" w:rsidRDefault="00F84838" w:rsidP="00857625">
            <w:pPr>
              <w:pStyle w:val="BodyTextIndent2"/>
              <w:tabs>
                <w:tab w:val="clear" w:pos="360"/>
              </w:tabs>
              <w:spacing w:after="0" w:line="240" w:lineRule="auto"/>
              <w:jc w:val="both"/>
              <w:rPr>
                <w:rFonts w:ascii="Times New Roman" w:hAnsi="Times New Roman" w:cs="Times New Roman"/>
                <w:spacing w:val="-4"/>
                <w:lang w:val="ru-RU" w:eastAsia="ru-RU"/>
              </w:rPr>
            </w:pPr>
            <w:r w:rsidRPr="002B542B">
              <w:rPr>
                <w:rFonts w:ascii="Times New Roman" w:hAnsi="Times New Roman" w:cs="Times New Roman"/>
                <w:spacing w:val="-4"/>
                <w:lang w:val="ru-RU" w:eastAsia="ru-RU"/>
              </w:rPr>
              <w:t>ФИО</w:t>
            </w:r>
          </w:p>
        </w:tc>
        <w:tc>
          <w:tcPr>
            <w:tcW w:w="1980" w:type="dxa"/>
            <w:gridSpan w:val="4"/>
            <w:tcBorders>
              <w:bottom w:val="single" w:sz="4" w:space="0" w:color="auto"/>
            </w:tcBorders>
          </w:tcPr>
          <w:p w:rsidR="00F84838" w:rsidRPr="002B542B" w:rsidRDefault="00F84838" w:rsidP="00857625">
            <w:pPr>
              <w:pStyle w:val="BodyTextIndent2"/>
              <w:tabs>
                <w:tab w:val="clear" w:pos="360"/>
              </w:tabs>
              <w:spacing w:after="0" w:line="240" w:lineRule="auto"/>
              <w:jc w:val="both"/>
              <w:rPr>
                <w:rFonts w:ascii="Times New Roman" w:hAnsi="Times New Roman" w:cs="Times New Roman"/>
                <w:spacing w:val="-4"/>
                <w:lang w:val="ru-RU" w:eastAsia="ru-RU"/>
              </w:rPr>
            </w:pPr>
          </w:p>
        </w:tc>
        <w:tc>
          <w:tcPr>
            <w:tcW w:w="3240" w:type="dxa"/>
            <w:gridSpan w:val="6"/>
          </w:tcPr>
          <w:p w:rsidR="00F84838" w:rsidRPr="002B542B" w:rsidRDefault="00F84838" w:rsidP="00857625">
            <w:pPr>
              <w:pStyle w:val="BodyTextIndent2"/>
              <w:tabs>
                <w:tab w:val="clear" w:pos="360"/>
              </w:tabs>
              <w:spacing w:after="0" w:line="240" w:lineRule="auto"/>
              <w:rPr>
                <w:rFonts w:ascii="Times New Roman" w:hAnsi="Times New Roman" w:cs="Times New Roman"/>
                <w:spacing w:val="-4"/>
                <w:lang w:val="ru-RU" w:eastAsia="ru-RU"/>
              </w:rPr>
            </w:pPr>
            <w:r w:rsidRPr="002B542B">
              <w:rPr>
                <w:rFonts w:ascii="Times New Roman" w:hAnsi="Times New Roman" w:cs="Times New Roman"/>
                <w:spacing w:val="-4"/>
                <w:lang w:val="ru-RU" w:eastAsia="ru-RU"/>
              </w:rPr>
              <w:t>ФИО</w:t>
            </w:r>
          </w:p>
        </w:tc>
      </w:tr>
      <w:tr w:rsidR="00F84838" w:rsidRPr="002B542B">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tblPrEx>
        <w:trPr>
          <w:gridAfter w:val="8"/>
          <w:wAfter w:w="3828" w:type="dxa"/>
          <w:trHeight w:val="735"/>
          <w:jc w:val="center"/>
        </w:trPr>
        <w:tc>
          <w:tcPr>
            <w:tcW w:w="6228" w:type="dxa"/>
            <w:gridSpan w:val="11"/>
          </w:tcPr>
          <w:p w:rsidR="00F84838" w:rsidRPr="002B542B" w:rsidRDefault="00F84838" w:rsidP="00550828">
            <w:r w:rsidRPr="002B542B">
              <w:t xml:space="preserve">ЗАКАЗЧИК </w:t>
            </w:r>
          </w:p>
          <w:p w:rsidR="00F84838" w:rsidRPr="002B542B" w:rsidRDefault="00F84838" w:rsidP="002B542B">
            <w:r>
              <w:t>И.о. д</w:t>
            </w:r>
            <w:r w:rsidRPr="002B542B">
              <w:t>иректор</w:t>
            </w:r>
            <w:r>
              <w:t>а</w:t>
            </w:r>
            <w:r w:rsidRPr="002B542B">
              <w:t xml:space="preserve"> МУ "Пермблагоустройство"</w:t>
            </w:r>
          </w:p>
        </w:tc>
        <w:tc>
          <w:tcPr>
            <w:tcW w:w="5220" w:type="dxa"/>
            <w:gridSpan w:val="10"/>
          </w:tcPr>
          <w:p w:rsidR="00F84838" w:rsidRPr="002B542B" w:rsidRDefault="00F84838" w:rsidP="00857625">
            <w:pPr>
              <w:pStyle w:val="BodyTextIndent2"/>
              <w:tabs>
                <w:tab w:val="clear" w:pos="360"/>
              </w:tabs>
              <w:spacing w:after="0" w:line="240" w:lineRule="auto"/>
              <w:jc w:val="both"/>
              <w:rPr>
                <w:rFonts w:ascii="Times New Roman" w:hAnsi="Times New Roman" w:cs="Times New Roman"/>
                <w:spacing w:val="-4"/>
                <w:lang w:val="ru-RU" w:eastAsia="ru-RU"/>
              </w:rPr>
            </w:pPr>
            <w:r w:rsidRPr="002B542B">
              <w:rPr>
                <w:rFonts w:ascii="Times New Roman" w:hAnsi="Times New Roman" w:cs="Times New Roman"/>
                <w:spacing w:val="-4"/>
                <w:lang w:val="ru-RU" w:eastAsia="ru-RU"/>
              </w:rPr>
              <w:t>ПОДРЯДЧИК:</w:t>
            </w:r>
          </w:p>
          <w:p w:rsidR="00F84838" w:rsidRPr="002B542B" w:rsidRDefault="00F84838" w:rsidP="007D423C">
            <w:r w:rsidRPr="002B542B">
              <w:t xml:space="preserve">Руководитель организации                                                             </w:t>
            </w:r>
          </w:p>
        </w:tc>
      </w:tr>
      <w:tr w:rsidR="00F84838" w:rsidRPr="002B542B">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tblPrEx>
        <w:trPr>
          <w:gridAfter w:val="8"/>
          <w:wAfter w:w="3828" w:type="dxa"/>
          <w:jc w:val="center"/>
        </w:trPr>
        <w:tc>
          <w:tcPr>
            <w:tcW w:w="2088" w:type="dxa"/>
            <w:gridSpan w:val="4"/>
            <w:tcBorders>
              <w:bottom w:val="single" w:sz="4" w:space="0" w:color="auto"/>
            </w:tcBorders>
          </w:tcPr>
          <w:p w:rsidR="00F84838" w:rsidRPr="002B542B" w:rsidRDefault="00F84838" w:rsidP="00550828"/>
        </w:tc>
        <w:tc>
          <w:tcPr>
            <w:tcW w:w="4140" w:type="dxa"/>
            <w:gridSpan w:val="7"/>
          </w:tcPr>
          <w:p w:rsidR="00F84838" w:rsidRPr="002B542B" w:rsidRDefault="00F84838" w:rsidP="00857625">
            <w:pPr>
              <w:pStyle w:val="BodyTextIndent2"/>
              <w:tabs>
                <w:tab w:val="clear" w:pos="360"/>
              </w:tabs>
              <w:spacing w:after="0" w:line="240" w:lineRule="auto"/>
              <w:jc w:val="both"/>
              <w:rPr>
                <w:rFonts w:ascii="Times New Roman" w:hAnsi="Times New Roman" w:cs="Times New Roman"/>
                <w:spacing w:val="-4"/>
                <w:lang w:val="ru-RU" w:eastAsia="ru-RU"/>
              </w:rPr>
            </w:pPr>
            <w:r>
              <w:rPr>
                <w:rFonts w:ascii="Times New Roman" w:hAnsi="Times New Roman" w:cs="Times New Roman"/>
                <w:spacing w:val="-4"/>
                <w:lang w:val="ru-RU" w:eastAsia="ru-RU"/>
              </w:rPr>
              <w:t>М.В. Чувашов</w:t>
            </w:r>
          </w:p>
        </w:tc>
        <w:tc>
          <w:tcPr>
            <w:tcW w:w="1980" w:type="dxa"/>
            <w:gridSpan w:val="4"/>
            <w:tcBorders>
              <w:bottom w:val="single" w:sz="4" w:space="0" w:color="auto"/>
            </w:tcBorders>
          </w:tcPr>
          <w:p w:rsidR="00F84838" w:rsidRPr="002B542B" w:rsidRDefault="00F84838" w:rsidP="00857625">
            <w:pPr>
              <w:pStyle w:val="BodyTextIndent2"/>
              <w:tabs>
                <w:tab w:val="clear" w:pos="360"/>
              </w:tabs>
              <w:spacing w:after="0" w:line="240" w:lineRule="auto"/>
              <w:jc w:val="both"/>
              <w:rPr>
                <w:rFonts w:ascii="Times New Roman" w:hAnsi="Times New Roman" w:cs="Times New Roman"/>
                <w:spacing w:val="-4"/>
                <w:lang w:val="ru-RU" w:eastAsia="ru-RU"/>
              </w:rPr>
            </w:pPr>
          </w:p>
        </w:tc>
        <w:tc>
          <w:tcPr>
            <w:tcW w:w="3240" w:type="dxa"/>
            <w:gridSpan w:val="6"/>
          </w:tcPr>
          <w:p w:rsidR="00F84838" w:rsidRPr="002B542B" w:rsidRDefault="00F84838" w:rsidP="00857625">
            <w:pPr>
              <w:pStyle w:val="BodyTextIndent2"/>
              <w:tabs>
                <w:tab w:val="clear" w:pos="360"/>
              </w:tabs>
              <w:spacing w:after="0" w:line="240" w:lineRule="auto"/>
              <w:rPr>
                <w:rFonts w:ascii="Times New Roman" w:hAnsi="Times New Roman" w:cs="Times New Roman"/>
                <w:spacing w:val="-4"/>
                <w:lang w:val="ru-RU" w:eastAsia="ru-RU"/>
              </w:rPr>
            </w:pPr>
            <w:r w:rsidRPr="002B542B">
              <w:rPr>
                <w:rFonts w:ascii="Times New Roman" w:hAnsi="Times New Roman" w:cs="Times New Roman"/>
                <w:spacing w:val="-4"/>
                <w:lang w:val="ru-RU" w:eastAsia="ru-RU"/>
              </w:rPr>
              <w:t>ФИО</w:t>
            </w:r>
          </w:p>
        </w:tc>
      </w:tr>
      <w:tr w:rsidR="00F84838" w:rsidRPr="002B542B">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tblPrEx>
        <w:trPr>
          <w:gridAfter w:val="8"/>
          <w:wAfter w:w="3828" w:type="dxa"/>
          <w:jc w:val="center"/>
        </w:trPr>
        <w:tc>
          <w:tcPr>
            <w:tcW w:w="2088" w:type="dxa"/>
            <w:gridSpan w:val="4"/>
            <w:tcBorders>
              <w:top w:val="single" w:sz="4" w:space="0" w:color="auto"/>
            </w:tcBorders>
          </w:tcPr>
          <w:p w:rsidR="00F84838" w:rsidRPr="002B542B" w:rsidRDefault="00F84838" w:rsidP="007D423C">
            <w:r w:rsidRPr="002B542B">
              <w:t xml:space="preserve">м.п.                                                                                                                                                                                                                                                                                     </w:t>
            </w:r>
          </w:p>
        </w:tc>
        <w:tc>
          <w:tcPr>
            <w:tcW w:w="4140" w:type="dxa"/>
            <w:gridSpan w:val="7"/>
            <w:tcBorders>
              <w:top w:val="single" w:sz="4" w:space="0" w:color="auto"/>
            </w:tcBorders>
          </w:tcPr>
          <w:p w:rsidR="00F84838" w:rsidRPr="002B542B" w:rsidRDefault="00F84838" w:rsidP="007D423C">
            <w:pPr>
              <w:pStyle w:val="BodyTextIndent2"/>
              <w:tabs>
                <w:tab w:val="clear" w:pos="360"/>
              </w:tabs>
              <w:spacing w:after="0" w:line="240" w:lineRule="auto"/>
              <w:rPr>
                <w:rFonts w:ascii="Times New Roman" w:hAnsi="Times New Roman" w:cs="Times New Roman"/>
                <w:spacing w:val="-4"/>
                <w:lang w:val="ru-RU" w:eastAsia="ru-RU"/>
              </w:rPr>
            </w:pPr>
          </w:p>
        </w:tc>
        <w:tc>
          <w:tcPr>
            <w:tcW w:w="1980" w:type="dxa"/>
            <w:gridSpan w:val="4"/>
            <w:tcBorders>
              <w:top w:val="single" w:sz="4" w:space="0" w:color="auto"/>
            </w:tcBorders>
          </w:tcPr>
          <w:p w:rsidR="00F84838" w:rsidRPr="002B542B" w:rsidRDefault="00F84838" w:rsidP="007D423C">
            <w:pPr>
              <w:pStyle w:val="BodyTextIndent2"/>
              <w:tabs>
                <w:tab w:val="clear" w:pos="360"/>
              </w:tabs>
              <w:spacing w:after="0" w:line="240" w:lineRule="auto"/>
              <w:rPr>
                <w:rFonts w:ascii="Times New Roman" w:hAnsi="Times New Roman" w:cs="Times New Roman"/>
                <w:spacing w:val="-4"/>
                <w:lang w:val="ru-RU" w:eastAsia="ru-RU"/>
              </w:rPr>
            </w:pPr>
            <w:r w:rsidRPr="002B542B">
              <w:rPr>
                <w:rFonts w:ascii="Times New Roman" w:hAnsi="Times New Roman" w:cs="Times New Roman"/>
                <w:spacing w:val="-4"/>
                <w:lang w:val="ru-RU" w:eastAsia="ru-RU"/>
              </w:rPr>
              <w:t>м.п.</w:t>
            </w:r>
          </w:p>
        </w:tc>
        <w:tc>
          <w:tcPr>
            <w:tcW w:w="3240" w:type="dxa"/>
            <w:gridSpan w:val="6"/>
          </w:tcPr>
          <w:p w:rsidR="00F84838" w:rsidRPr="002B542B" w:rsidRDefault="00F84838" w:rsidP="007D423C">
            <w:pPr>
              <w:pStyle w:val="BodyTextIndent2"/>
              <w:tabs>
                <w:tab w:val="clear" w:pos="360"/>
              </w:tabs>
              <w:spacing w:after="0" w:line="240" w:lineRule="auto"/>
              <w:rPr>
                <w:rFonts w:ascii="Times New Roman" w:hAnsi="Times New Roman" w:cs="Times New Roman"/>
                <w:spacing w:val="-4"/>
                <w:lang w:val="ru-RU" w:eastAsia="ru-RU"/>
              </w:rPr>
            </w:pPr>
          </w:p>
        </w:tc>
      </w:tr>
    </w:tbl>
    <w:p w:rsidR="00F84838" w:rsidRPr="002B542B" w:rsidRDefault="00F84838" w:rsidP="00F75903">
      <w:pPr>
        <w:tabs>
          <w:tab w:val="left" w:pos="180"/>
        </w:tabs>
        <w:ind w:firstLine="5400"/>
        <w:rPr>
          <w:b/>
          <w:bCs/>
        </w:rPr>
        <w:sectPr w:rsidR="00F84838" w:rsidRPr="002B542B" w:rsidSect="00F75903">
          <w:pgSz w:w="16838" w:h="11906" w:orient="landscape"/>
          <w:pgMar w:top="748" w:right="357" w:bottom="719" w:left="902" w:header="709" w:footer="709" w:gutter="0"/>
          <w:cols w:space="708"/>
          <w:docGrid w:linePitch="360"/>
        </w:sectPr>
      </w:pPr>
    </w:p>
    <w:p w:rsidR="00F84838" w:rsidRPr="002B542B" w:rsidRDefault="00F84838" w:rsidP="00F75903">
      <w:pPr>
        <w:pStyle w:val="Heading1"/>
        <w:jc w:val="right"/>
        <w:rPr>
          <w:b w:val="0"/>
          <w:bCs w:val="0"/>
          <w:i w:val="0"/>
          <w:iCs w:val="0"/>
        </w:rPr>
      </w:pPr>
      <w:r w:rsidRPr="002B542B">
        <w:rPr>
          <w:b w:val="0"/>
          <w:bCs w:val="0"/>
          <w:i w:val="0"/>
          <w:iCs w:val="0"/>
        </w:rPr>
        <w:t>Приложение № 6</w:t>
      </w:r>
    </w:p>
    <w:p w:rsidR="00F84838" w:rsidRPr="002B542B" w:rsidRDefault="00F84838" w:rsidP="000F4B64">
      <w:pPr>
        <w:tabs>
          <w:tab w:val="left" w:pos="4179"/>
        </w:tabs>
        <w:jc w:val="right"/>
      </w:pPr>
      <w:r w:rsidRPr="002B542B">
        <w:rPr>
          <w:b/>
          <w:bCs/>
        </w:rPr>
        <w:t xml:space="preserve">                                                                                                                 </w:t>
      </w:r>
      <w:r w:rsidRPr="002B542B">
        <w:t xml:space="preserve">к </w:t>
      </w:r>
      <w:r>
        <w:t>договор</w:t>
      </w:r>
      <w:r w:rsidRPr="002B542B">
        <w:t>у</w:t>
      </w:r>
      <w:r w:rsidRPr="002B542B">
        <w:rPr>
          <w:b/>
          <w:bCs/>
        </w:rPr>
        <w:t xml:space="preserve"> </w:t>
      </w:r>
      <w:r w:rsidRPr="002B542B">
        <w:t>от ____ __________  № _____</w:t>
      </w:r>
    </w:p>
    <w:p w:rsidR="00F84838" w:rsidRPr="002B542B" w:rsidRDefault="00F84838" w:rsidP="00F75903">
      <w:pPr>
        <w:rPr>
          <w:b/>
          <w:bCs/>
          <w:sz w:val="24"/>
          <w:szCs w:val="24"/>
        </w:rPr>
      </w:pPr>
    </w:p>
    <w:p w:rsidR="00F84838" w:rsidRPr="002B542B" w:rsidRDefault="00F84838" w:rsidP="00F75903">
      <w:pPr>
        <w:rPr>
          <w:b/>
          <w:bCs/>
          <w:sz w:val="24"/>
          <w:szCs w:val="24"/>
        </w:rPr>
      </w:pPr>
      <w:r w:rsidRPr="003F73AE">
        <w:rPr>
          <w:sz w:val="24"/>
          <w:szCs w:val="24"/>
        </w:rPr>
        <w:pict>
          <v:shape id="_x0000_i1027" type="#_x0000_t136" style="width:69.75pt;height:31.5pt" fillcolor="#b2b2b2" strokecolor="#33c" strokeweight="1pt">
            <v:fill opacity=".5"/>
            <v:shadow on="t" color="#99f" offset="3pt"/>
            <v:textpath style="font-family:&quot;Arial&quot;;font-size:18pt;v-text-kern:t" trim="t" fitpath="t" string="образец"/>
          </v:shape>
        </w:pict>
      </w:r>
    </w:p>
    <w:p w:rsidR="00F84838" w:rsidRPr="002B542B" w:rsidRDefault="00F84838" w:rsidP="00F75903">
      <w:pPr>
        <w:jc w:val="center"/>
        <w:rPr>
          <w:b/>
          <w:bCs/>
          <w:sz w:val="24"/>
          <w:szCs w:val="24"/>
        </w:rPr>
      </w:pPr>
      <w:r w:rsidRPr="002B542B">
        <w:rPr>
          <w:b/>
          <w:bCs/>
          <w:sz w:val="24"/>
          <w:szCs w:val="24"/>
        </w:rPr>
        <w:t>Акт №___</w:t>
      </w:r>
    </w:p>
    <w:p w:rsidR="00F84838" w:rsidRPr="002B542B" w:rsidRDefault="00F84838" w:rsidP="00F75903">
      <w:pPr>
        <w:jc w:val="center"/>
        <w:rPr>
          <w:b/>
          <w:bCs/>
          <w:sz w:val="24"/>
          <w:szCs w:val="24"/>
        </w:rPr>
      </w:pPr>
      <w:r w:rsidRPr="002B542B">
        <w:rPr>
          <w:b/>
          <w:bCs/>
          <w:sz w:val="24"/>
          <w:szCs w:val="24"/>
        </w:rPr>
        <w:t xml:space="preserve">о снижении стоимости выполненных работ на объектах </w:t>
      </w:r>
    </w:p>
    <w:p w:rsidR="00F84838" w:rsidRPr="002B542B" w:rsidRDefault="00F84838" w:rsidP="00F75903">
      <w:pPr>
        <w:jc w:val="center"/>
        <w:rPr>
          <w:b/>
          <w:bCs/>
          <w:sz w:val="24"/>
          <w:szCs w:val="24"/>
        </w:rPr>
      </w:pPr>
      <w:r w:rsidRPr="002B542B">
        <w:rPr>
          <w:b/>
          <w:bCs/>
          <w:sz w:val="24"/>
          <w:szCs w:val="24"/>
        </w:rPr>
        <w:t>строительства (реконструкции), капитального ремонта МУ "Пермблагоустройство"</w:t>
      </w:r>
    </w:p>
    <w:p w:rsidR="00F84838" w:rsidRPr="002B542B" w:rsidRDefault="00F84838" w:rsidP="00F75903">
      <w:pPr>
        <w:jc w:val="center"/>
        <w:rPr>
          <w:b/>
          <w:bCs/>
          <w:sz w:val="24"/>
          <w:szCs w:val="24"/>
        </w:rPr>
      </w:pPr>
      <w:r w:rsidRPr="002B542B">
        <w:rPr>
          <w:b/>
          <w:bCs/>
          <w:sz w:val="24"/>
          <w:szCs w:val="24"/>
        </w:rPr>
        <w:t xml:space="preserve">за отчетный период </w:t>
      </w:r>
      <w:r w:rsidRPr="002B542B">
        <w:rPr>
          <w:b/>
          <w:bCs/>
          <w:noProof/>
          <w:sz w:val="24"/>
          <w:szCs w:val="24"/>
        </w:rPr>
        <w:t xml:space="preserve"> </w:t>
      </w:r>
      <w:r w:rsidRPr="002B542B">
        <w:rPr>
          <w:b/>
          <w:bCs/>
          <w:noProof/>
          <w:sz w:val="24"/>
          <w:szCs w:val="24"/>
          <w:lang w:val="en-US"/>
        </w:rPr>
        <w:t>c</w:t>
      </w:r>
      <w:r w:rsidRPr="002B542B">
        <w:rPr>
          <w:b/>
          <w:bCs/>
          <w:noProof/>
          <w:sz w:val="24"/>
          <w:szCs w:val="24"/>
        </w:rPr>
        <w:t xml:space="preserve"> ___.___.20___г.  по ___.___.20___г.  </w:t>
      </w:r>
    </w:p>
    <w:p w:rsidR="00F84838" w:rsidRPr="002B542B" w:rsidRDefault="00F84838" w:rsidP="00F75903">
      <w:pPr>
        <w:rPr>
          <w:sz w:val="24"/>
          <w:szCs w:val="24"/>
        </w:rPr>
      </w:pPr>
    </w:p>
    <w:p w:rsidR="00F84838" w:rsidRPr="002B542B" w:rsidRDefault="00F84838" w:rsidP="00BD769D">
      <w:pPr>
        <w:ind w:left="142"/>
        <w:rPr>
          <w:sz w:val="24"/>
          <w:szCs w:val="24"/>
        </w:rPr>
      </w:pPr>
      <w:r w:rsidRPr="002B542B">
        <w:rPr>
          <w:sz w:val="24"/>
          <w:szCs w:val="24"/>
        </w:rPr>
        <w:t xml:space="preserve">1. Представитель Заказчика </w:t>
      </w:r>
    </w:p>
    <w:p w:rsidR="00F84838" w:rsidRPr="002B542B" w:rsidRDefault="00F84838" w:rsidP="00BD769D">
      <w:pPr>
        <w:ind w:left="142"/>
        <w:rPr>
          <w:noProof/>
          <w:sz w:val="24"/>
          <w:szCs w:val="24"/>
        </w:rPr>
      </w:pPr>
      <w:r w:rsidRPr="002B542B">
        <w:rPr>
          <w:noProof/>
          <w:sz w:val="24"/>
          <w:szCs w:val="24"/>
        </w:rPr>
        <w:t>_____________________________________________________________________________________</w:t>
      </w:r>
    </w:p>
    <w:p w:rsidR="00F84838" w:rsidRPr="002B542B" w:rsidRDefault="00F84838" w:rsidP="00BD769D">
      <w:pPr>
        <w:ind w:left="142"/>
        <w:rPr>
          <w:i/>
          <w:iCs/>
          <w:sz w:val="24"/>
          <w:szCs w:val="24"/>
        </w:rPr>
      </w:pPr>
      <w:r w:rsidRPr="002B542B">
        <w:rPr>
          <w:sz w:val="24"/>
          <w:szCs w:val="24"/>
        </w:rPr>
        <w:t>_____________________________________________________________________________________</w:t>
      </w:r>
    </w:p>
    <w:p w:rsidR="00F84838" w:rsidRPr="002B542B" w:rsidRDefault="00F84838" w:rsidP="00BD769D">
      <w:pPr>
        <w:ind w:left="142"/>
        <w:jc w:val="center"/>
        <w:rPr>
          <w:i/>
          <w:iCs/>
          <w:sz w:val="24"/>
          <w:szCs w:val="24"/>
        </w:rPr>
      </w:pPr>
      <w:r w:rsidRPr="002B542B">
        <w:rPr>
          <w:i/>
          <w:iCs/>
          <w:sz w:val="24"/>
          <w:szCs w:val="24"/>
        </w:rPr>
        <w:t>(фамилия, инициалы, занимаемая должность)</w:t>
      </w:r>
    </w:p>
    <w:p w:rsidR="00F84838" w:rsidRPr="002B542B" w:rsidRDefault="00F84838" w:rsidP="00BD769D">
      <w:pPr>
        <w:ind w:left="142"/>
        <w:rPr>
          <w:b/>
          <w:bCs/>
          <w:sz w:val="24"/>
          <w:szCs w:val="24"/>
        </w:rPr>
      </w:pPr>
    </w:p>
    <w:p w:rsidR="00F84838" w:rsidRPr="002B542B" w:rsidRDefault="00F84838" w:rsidP="00BD769D">
      <w:pPr>
        <w:ind w:left="142"/>
        <w:rPr>
          <w:b/>
          <w:bCs/>
          <w:noProof/>
          <w:sz w:val="24"/>
          <w:szCs w:val="24"/>
        </w:rPr>
      </w:pPr>
      <w:r w:rsidRPr="002B542B">
        <w:rPr>
          <w:noProof/>
          <w:sz w:val="24"/>
          <w:szCs w:val="24"/>
        </w:rPr>
        <w:t>2. Представитель подрядной организации</w:t>
      </w:r>
    </w:p>
    <w:p w:rsidR="00F84838" w:rsidRPr="002B542B" w:rsidRDefault="00F84838" w:rsidP="00BD769D">
      <w:pPr>
        <w:ind w:left="142"/>
        <w:rPr>
          <w:noProof/>
          <w:sz w:val="24"/>
          <w:szCs w:val="24"/>
        </w:rPr>
      </w:pPr>
      <w:r w:rsidRPr="002B542B">
        <w:rPr>
          <w:noProof/>
          <w:sz w:val="24"/>
          <w:szCs w:val="24"/>
        </w:rPr>
        <w:t>_____________________________________________________________________________________</w:t>
      </w:r>
    </w:p>
    <w:p w:rsidR="00F84838" w:rsidRPr="002B542B" w:rsidRDefault="00F84838" w:rsidP="00BD769D">
      <w:pPr>
        <w:ind w:left="142"/>
        <w:jc w:val="center"/>
        <w:rPr>
          <w:sz w:val="24"/>
          <w:szCs w:val="24"/>
        </w:rPr>
      </w:pPr>
      <w:r w:rsidRPr="002B542B">
        <w:rPr>
          <w:noProof/>
          <w:sz w:val="24"/>
          <w:szCs w:val="24"/>
        </w:rPr>
        <w:t>___________________________________________________________________</w:t>
      </w:r>
      <w:r w:rsidRPr="002B542B">
        <w:rPr>
          <w:sz w:val="24"/>
          <w:szCs w:val="24"/>
        </w:rPr>
        <w:t>__________________</w:t>
      </w:r>
      <w:r w:rsidRPr="002B542B">
        <w:rPr>
          <w:i/>
          <w:iCs/>
          <w:sz w:val="24"/>
          <w:szCs w:val="24"/>
        </w:rPr>
        <w:t xml:space="preserve">                                              (фамилия, инициалы, занимаемая должность)</w:t>
      </w:r>
    </w:p>
    <w:p w:rsidR="00F84838" w:rsidRPr="002B542B" w:rsidRDefault="00F84838" w:rsidP="00BD769D">
      <w:pPr>
        <w:ind w:left="142"/>
        <w:rPr>
          <w:sz w:val="24"/>
          <w:szCs w:val="24"/>
        </w:rPr>
      </w:pPr>
    </w:p>
    <w:p w:rsidR="00F84838" w:rsidRPr="002B542B" w:rsidRDefault="00F84838" w:rsidP="00BD769D">
      <w:pPr>
        <w:ind w:left="142"/>
        <w:rPr>
          <w:sz w:val="24"/>
          <w:szCs w:val="24"/>
        </w:rPr>
      </w:pPr>
      <w:r w:rsidRPr="002B542B">
        <w:rPr>
          <w:sz w:val="24"/>
          <w:szCs w:val="24"/>
        </w:rPr>
        <w:t>3. Наименование объекта</w:t>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p>
    <w:p w:rsidR="00F84838" w:rsidRPr="002B542B" w:rsidRDefault="00F84838" w:rsidP="00BD769D">
      <w:pPr>
        <w:ind w:left="142"/>
        <w:jc w:val="both"/>
        <w:rPr>
          <w:sz w:val="24"/>
          <w:szCs w:val="24"/>
        </w:rPr>
      </w:pPr>
      <w:r w:rsidRPr="002B542B">
        <w:rPr>
          <w:sz w:val="24"/>
          <w:szCs w:val="24"/>
        </w:rPr>
        <w:t>_____________________________________________________________________________________</w:t>
      </w:r>
    </w:p>
    <w:p w:rsidR="00F84838" w:rsidRPr="002B542B" w:rsidRDefault="00F84838" w:rsidP="00BD769D">
      <w:pPr>
        <w:ind w:left="142"/>
        <w:rPr>
          <w:noProof/>
          <w:sz w:val="24"/>
          <w:szCs w:val="24"/>
        </w:rPr>
      </w:pPr>
    </w:p>
    <w:p w:rsidR="00F84838" w:rsidRPr="002B542B" w:rsidRDefault="00F84838" w:rsidP="00BD769D">
      <w:pPr>
        <w:ind w:left="142" w:firstLine="709"/>
        <w:rPr>
          <w:sz w:val="24"/>
          <w:szCs w:val="24"/>
        </w:rPr>
      </w:pPr>
      <w:r w:rsidRPr="002B542B">
        <w:rPr>
          <w:noProof/>
          <w:sz w:val="24"/>
          <w:szCs w:val="24"/>
        </w:rPr>
        <w:t>На основании акта инспекционной проверки были выявлены следующие нарушения, по которым были применены штрафные санкции:</w:t>
      </w:r>
    </w:p>
    <w:p w:rsidR="00F84838" w:rsidRPr="002B542B" w:rsidRDefault="00F84838" w:rsidP="00BD769D">
      <w:pPr>
        <w:ind w:left="142"/>
        <w:rPr>
          <w:noProof/>
          <w:sz w:val="24"/>
          <w:szCs w:val="24"/>
        </w:rPr>
      </w:pPr>
    </w:p>
    <w:tbl>
      <w:tblPr>
        <w:tblW w:w="101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25"/>
        <w:gridCol w:w="851"/>
        <w:gridCol w:w="1134"/>
        <w:gridCol w:w="1559"/>
        <w:gridCol w:w="1418"/>
        <w:gridCol w:w="1362"/>
      </w:tblGrid>
      <w:tr w:rsidR="00F84838" w:rsidRPr="002B542B">
        <w:trPr>
          <w:trHeight w:val="405"/>
          <w:jc w:val="center"/>
        </w:trPr>
        <w:tc>
          <w:tcPr>
            <w:tcW w:w="3825" w:type="dxa"/>
          </w:tcPr>
          <w:p w:rsidR="00F84838" w:rsidRPr="002B542B" w:rsidRDefault="00F84838" w:rsidP="00F75903">
            <w:pPr>
              <w:rPr>
                <w:sz w:val="24"/>
                <w:szCs w:val="24"/>
              </w:rPr>
            </w:pPr>
            <w:r w:rsidRPr="002B542B">
              <w:rPr>
                <w:noProof/>
                <w:sz w:val="24"/>
                <w:szCs w:val="24"/>
              </w:rPr>
              <w:t>Перечень видов работ и конструктивных элементов, по которым применены штрафные санкции</w:t>
            </w:r>
          </w:p>
        </w:tc>
        <w:tc>
          <w:tcPr>
            <w:tcW w:w="851" w:type="dxa"/>
          </w:tcPr>
          <w:p w:rsidR="00F84838" w:rsidRPr="002B542B" w:rsidRDefault="00F84838" w:rsidP="00BD769D">
            <w:pPr>
              <w:jc w:val="center"/>
              <w:rPr>
                <w:sz w:val="24"/>
                <w:szCs w:val="24"/>
              </w:rPr>
            </w:pPr>
            <w:r w:rsidRPr="002B542B">
              <w:rPr>
                <w:sz w:val="24"/>
                <w:szCs w:val="24"/>
              </w:rPr>
              <w:t>Ед.</w:t>
            </w:r>
          </w:p>
          <w:p w:rsidR="00F84838" w:rsidRPr="002B542B" w:rsidRDefault="00F84838" w:rsidP="00BD769D">
            <w:pPr>
              <w:jc w:val="center"/>
              <w:rPr>
                <w:sz w:val="24"/>
                <w:szCs w:val="24"/>
              </w:rPr>
            </w:pPr>
            <w:r w:rsidRPr="002B542B">
              <w:rPr>
                <w:sz w:val="24"/>
                <w:szCs w:val="24"/>
              </w:rPr>
              <w:t>изм.</w:t>
            </w:r>
          </w:p>
        </w:tc>
        <w:tc>
          <w:tcPr>
            <w:tcW w:w="1134" w:type="dxa"/>
          </w:tcPr>
          <w:p w:rsidR="00F84838" w:rsidRPr="002B542B" w:rsidRDefault="00F84838" w:rsidP="00BD769D">
            <w:pPr>
              <w:jc w:val="center"/>
              <w:rPr>
                <w:sz w:val="24"/>
                <w:szCs w:val="24"/>
              </w:rPr>
            </w:pPr>
            <w:r w:rsidRPr="002B542B">
              <w:rPr>
                <w:sz w:val="24"/>
                <w:szCs w:val="24"/>
              </w:rPr>
              <w:t>Кол-во</w:t>
            </w:r>
          </w:p>
        </w:tc>
        <w:tc>
          <w:tcPr>
            <w:tcW w:w="1559" w:type="dxa"/>
          </w:tcPr>
          <w:p w:rsidR="00F84838" w:rsidRPr="002B542B" w:rsidRDefault="00F84838" w:rsidP="00BD769D">
            <w:pPr>
              <w:jc w:val="center"/>
              <w:rPr>
                <w:sz w:val="24"/>
                <w:szCs w:val="24"/>
              </w:rPr>
            </w:pPr>
            <w:r w:rsidRPr="002B542B">
              <w:rPr>
                <w:sz w:val="24"/>
                <w:szCs w:val="24"/>
              </w:rPr>
              <w:t>Сметн.</w:t>
            </w:r>
          </w:p>
          <w:p w:rsidR="00F84838" w:rsidRPr="002B542B" w:rsidRDefault="00F84838" w:rsidP="00BD769D">
            <w:pPr>
              <w:jc w:val="center"/>
              <w:rPr>
                <w:sz w:val="24"/>
                <w:szCs w:val="24"/>
              </w:rPr>
            </w:pPr>
            <w:r w:rsidRPr="002B542B">
              <w:rPr>
                <w:sz w:val="24"/>
                <w:szCs w:val="24"/>
              </w:rPr>
              <w:t>стоимость, руб.</w:t>
            </w:r>
          </w:p>
        </w:tc>
        <w:tc>
          <w:tcPr>
            <w:tcW w:w="1418" w:type="dxa"/>
          </w:tcPr>
          <w:p w:rsidR="00F84838" w:rsidRPr="002B542B" w:rsidRDefault="00F84838" w:rsidP="00BD769D">
            <w:pPr>
              <w:jc w:val="center"/>
              <w:rPr>
                <w:sz w:val="24"/>
                <w:szCs w:val="24"/>
              </w:rPr>
            </w:pPr>
            <w:r w:rsidRPr="002B542B">
              <w:rPr>
                <w:sz w:val="24"/>
                <w:szCs w:val="24"/>
              </w:rPr>
              <w:t>Процент</w:t>
            </w:r>
          </w:p>
          <w:p w:rsidR="00F84838" w:rsidRPr="002B542B" w:rsidRDefault="00F84838" w:rsidP="00BD769D">
            <w:pPr>
              <w:jc w:val="center"/>
              <w:rPr>
                <w:sz w:val="24"/>
                <w:szCs w:val="24"/>
              </w:rPr>
            </w:pPr>
            <w:r w:rsidRPr="002B542B">
              <w:rPr>
                <w:sz w:val="24"/>
                <w:szCs w:val="24"/>
              </w:rPr>
              <w:t>снижения,</w:t>
            </w:r>
          </w:p>
          <w:p w:rsidR="00F84838" w:rsidRPr="002B542B" w:rsidRDefault="00F84838" w:rsidP="00BD769D">
            <w:pPr>
              <w:jc w:val="center"/>
              <w:rPr>
                <w:sz w:val="24"/>
                <w:szCs w:val="24"/>
              </w:rPr>
            </w:pPr>
            <w:r w:rsidRPr="002B542B">
              <w:rPr>
                <w:sz w:val="24"/>
                <w:szCs w:val="24"/>
              </w:rPr>
              <w:t>%</w:t>
            </w:r>
          </w:p>
        </w:tc>
        <w:tc>
          <w:tcPr>
            <w:tcW w:w="1362" w:type="dxa"/>
          </w:tcPr>
          <w:p w:rsidR="00F84838" w:rsidRPr="002B542B" w:rsidRDefault="00F84838" w:rsidP="00BD769D">
            <w:pPr>
              <w:jc w:val="center"/>
              <w:rPr>
                <w:sz w:val="24"/>
                <w:szCs w:val="24"/>
              </w:rPr>
            </w:pPr>
            <w:r w:rsidRPr="002B542B">
              <w:rPr>
                <w:sz w:val="24"/>
                <w:szCs w:val="24"/>
              </w:rPr>
              <w:t>Сумма</w:t>
            </w:r>
          </w:p>
          <w:p w:rsidR="00F84838" w:rsidRPr="002B542B" w:rsidRDefault="00F84838" w:rsidP="00BD769D">
            <w:pPr>
              <w:jc w:val="center"/>
              <w:rPr>
                <w:sz w:val="24"/>
                <w:szCs w:val="24"/>
              </w:rPr>
            </w:pPr>
            <w:r w:rsidRPr="002B542B">
              <w:rPr>
                <w:sz w:val="24"/>
                <w:szCs w:val="24"/>
              </w:rPr>
              <w:t>снижения, руб.</w:t>
            </w:r>
          </w:p>
        </w:tc>
      </w:tr>
      <w:tr w:rsidR="00F84838" w:rsidRPr="002B542B">
        <w:trPr>
          <w:jc w:val="center"/>
        </w:trPr>
        <w:tc>
          <w:tcPr>
            <w:tcW w:w="3825" w:type="dxa"/>
          </w:tcPr>
          <w:p w:rsidR="00F84838" w:rsidRPr="002B542B" w:rsidRDefault="00F84838" w:rsidP="00F75903">
            <w:pPr>
              <w:rPr>
                <w:sz w:val="24"/>
                <w:szCs w:val="24"/>
                <w:lang w:val="en-US"/>
              </w:rPr>
            </w:pPr>
            <w:r w:rsidRPr="002B542B">
              <w:rPr>
                <w:sz w:val="24"/>
                <w:szCs w:val="24"/>
                <w:lang w:val="en-US"/>
              </w:rPr>
              <w:t xml:space="preserve"> </w:t>
            </w:r>
          </w:p>
        </w:tc>
        <w:tc>
          <w:tcPr>
            <w:tcW w:w="851" w:type="dxa"/>
          </w:tcPr>
          <w:p w:rsidR="00F84838" w:rsidRPr="002B542B" w:rsidRDefault="00F84838" w:rsidP="00F75903">
            <w:pPr>
              <w:rPr>
                <w:sz w:val="24"/>
                <w:szCs w:val="24"/>
                <w:lang w:val="en-US"/>
              </w:rPr>
            </w:pPr>
            <w:r w:rsidRPr="002B542B">
              <w:rPr>
                <w:sz w:val="24"/>
                <w:szCs w:val="24"/>
                <w:lang w:val="en-US"/>
              </w:rPr>
              <w:t xml:space="preserve"> </w:t>
            </w:r>
          </w:p>
        </w:tc>
        <w:tc>
          <w:tcPr>
            <w:tcW w:w="1134" w:type="dxa"/>
          </w:tcPr>
          <w:p w:rsidR="00F84838" w:rsidRPr="002B542B" w:rsidRDefault="00F84838" w:rsidP="00F75903">
            <w:pPr>
              <w:rPr>
                <w:sz w:val="24"/>
                <w:szCs w:val="24"/>
                <w:lang w:val="en-US"/>
              </w:rPr>
            </w:pPr>
            <w:r w:rsidRPr="002B542B">
              <w:rPr>
                <w:sz w:val="24"/>
                <w:szCs w:val="24"/>
              </w:rPr>
              <w:t xml:space="preserve">  </w:t>
            </w:r>
            <w:r w:rsidRPr="002B542B">
              <w:rPr>
                <w:sz w:val="24"/>
                <w:szCs w:val="24"/>
                <w:lang w:val="en-US"/>
              </w:rPr>
              <w:t xml:space="preserve"> </w:t>
            </w:r>
          </w:p>
        </w:tc>
        <w:tc>
          <w:tcPr>
            <w:tcW w:w="1559" w:type="dxa"/>
          </w:tcPr>
          <w:p w:rsidR="00F84838" w:rsidRPr="002B542B" w:rsidRDefault="00F84838" w:rsidP="00F75903">
            <w:pPr>
              <w:rPr>
                <w:sz w:val="24"/>
                <w:szCs w:val="24"/>
                <w:lang w:val="en-US"/>
              </w:rPr>
            </w:pPr>
            <w:r w:rsidRPr="002B542B">
              <w:rPr>
                <w:sz w:val="24"/>
                <w:szCs w:val="24"/>
                <w:lang w:val="en-US"/>
              </w:rPr>
              <w:t xml:space="preserve"> </w:t>
            </w:r>
          </w:p>
        </w:tc>
        <w:tc>
          <w:tcPr>
            <w:tcW w:w="1418" w:type="dxa"/>
          </w:tcPr>
          <w:p w:rsidR="00F84838" w:rsidRPr="002B542B" w:rsidRDefault="00F84838" w:rsidP="00F75903">
            <w:pPr>
              <w:rPr>
                <w:sz w:val="24"/>
                <w:szCs w:val="24"/>
                <w:lang w:val="en-US"/>
              </w:rPr>
            </w:pPr>
            <w:r w:rsidRPr="002B542B">
              <w:rPr>
                <w:sz w:val="24"/>
                <w:szCs w:val="24"/>
                <w:lang w:val="en-US"/>
              </w:rPr>
              <w:t xml:space="preserve"> </w:t>
            </w:r>
          </w:p>
        </w:tc>
        <w:tc>
          <w:tcPr>
            <w:tcW w:w="1362" w:type="dxa"/>
          </w:tcPr>
          <w:p w:rsidR="00F84838" w:rsidRPr="002B542B" w:rsidRDefault="00F84838" w:rsidP="00F75903">
            <w:pPr>
              <w:rPr>
                <w:sz w:val="24"/>
                <w:szCs w:val="24"/>
                <w:lang w:val="en-US"/>
              </w:rPr>
            </w:pPr>
            <w:r w:rsidRPr="002B542B">
              <w:rPr>
                <w:sz w:val="24"/>
                <w:szCs w:val="24"/>
                <w:lang w:val="en-US"/>
              </w:rPr>
              <w:t xml:space="preserve"> </w:t>
            </w:r>
          </w:p>
        </w:tc>
      </w:tr>
      <w:tr w:rsidR="00F84838" w:rsidRPr="002B542B">
        <w:trPr>
          <w:jc w:val="center"/>
        </w:trPr>
        <w:tc>
          <w:tcPr>
            <w:tcW w:w="3825" w:type="dxa"/>
          </w:tcPr>
          <w:p w:rsidR="00F84838" w:rsidRPr="002B542B" w:rsidRDefault="00F84838" w:rsidP="00F75903">
            <w:pPr>
              <w:rPr>
                <w:sz w:val="24"/>
                <w:szCs w:val="24"/>
              </w:rPr>
            </w:pPr>
            <w:r w:rsidRPr="002B542B">
              <w:rPr>
                <w:sz w:val="24"/>
                <w:szCs w:val="24"/>
              </w:rPr>
              <w:t>ИТОГО</w:t>
            </w:r>
          </w:p>
        </w:tc>
        <w:tc>
          <w:tcPr>
            <w:tcW w:w="851" w:type="dxa"/>
          </w:tcPr>
          <w:p w:rsidR="00F84838" w:rsidRPr="002B542B" w:rsidRDefault="00F84838" w:rsidP="00F75903">
            <w:pPr>
              <w:rPr>
                <w:sz w:val="24"/>
                <w:szCs w:val="24"/>
              </w:rPr>
            </w:pPr>
          </w:p>
        </w:tc>
        <w:tc>
          <w:tcPr>
            <w:tcW w:w="1134" w:type="dxa"/>
          </w:tcPr>
          <w:p w:rsidR="00F84838" w:rsidRPr="002B542B" w:rsidRDefault="00F84838" w:rsidP="00F75903">
            <w:pPr>
              <w:rPr>
                <w:sz w:val="24"/>
                <w:szCs w:val="24"/>
              </w:rPr>
            </w:pPr>
          </w:p>
        </w:tc>
        <w:tc>
          <w:tcPr>
            <w:tcW w:w="1559" w:type="dxa"/>
          </w:tcPr>
          <w:p w:rsidR="00F84838" w:rsidRPr="002B542B" w:rsidRDefault="00F84838" w:rsidP="00F75903">
            <w:pPr>
              <w:rPr>
                <w:sz w:val="24"/>
                <w:szCs w:val="24"/>
              </w:rPr>
            </w:pPr>
          </w:p>
        </w:tc>
        <w:tc>
          <w:tcPr>
            <w:tcW w:w="1418" w:type="dxa"/>
          </w:tcPr>
          <w:p w:rsidR="00F84838" w:rsidRPr="002B542B" w:rsidRDefault="00F84838" w:rsidP="00F75903">
            <w:pPr>
              <w:rPr>
                <w:sz w:val="24"/>
                <w:szCs w:val="24"/>
              </w:rPr>
            </w:pPr>
          </w:p>
        </w:tc>
        <w:tc>
          <w:tcPr>
            <w:tcW w:w="1362" w:type="dxa"/>
          </w:tcPr>
          <w:p w:rsidR="00F84838" w:rsidRPr="002B542B" w:rsidRDefault="00F84838" w:rsidP="00F75903">
            <w:pPr>
              <w:rPr>
                <w:sz w:val="24"/>
                <w:szCs w:val="24"/>
              </w:rPr>
            </w:pPr>
            <w:r w:rsidRPr="002B542B">
              <w:rPr>
                <w:sz w:val="24"/>
                <w:szCs w:val="24"/>
              </w:rPr>
              <w:t xml:space="preserve">  </w:t>
            </w:r>
            <w:r w:rsidRPr="002B542B">
              <w:rPr>
                <w:sz w:val="24"/>
                <w:szCs w:val="24"/>
                <w:lang w:val="en-US"/>
              </w:rPr>
              <w:t xml:space="preserve"> </w:t>
            </w:r>
          </w:p>
        </w:tc>
      </w:tr>
    </w:tbl>
    <w:p w:rsidR="00F84838" w:rsidRPr="002B542B" w:rsidRDefault="00F84838" w:rsidP="00F75903">
      <w:pPr>
        <w:rPr>
          <w:sz w:val="24"/>
          <w:szCs w:val="24"/>
        </w:rPr>
      </w:pPr>
    </w:p>
    <w:p w:rsidR="00F84838" w:rsidRPr="002B542B" w:rsidRDefault="00F84838" w:rsidP="00BD769D">
      <w:pPr>
        <w:ind w:left="142"/>
        <w:rPr>
          <w:sz w:val="24"/>
          <w:szCs w:val="24"/>
        </w:rPr>
      </w:pPr>
      <w:r w:rsidRPr="002B542B">
        <w:rPr>
          <w:sz w:val="24"/>
          <w:szCs w:val="24"/>
        </w:rPr>
        <w:t>Общая сумма снижения за отчетный период составила ___________</w:t>
      </w:r>
      <w:r w:rsidRPr="002B542B">
        <w:rPr>
          <w:noProof/>
          <w:sz w:val="24"/>
          <w:szCs w:val="24"/>
        </w:rPr>
        <w:t xml:space="preserve"> руб.</w:t>
      </w:r>
    </w:p>
    <w:p w:rsidR="00F84838" w:rsidRPr="002B542B" w:rsidRDefault="00F84838" w:rsidP="00BD769D">
      <w:pPr>
        <w:ind w:left="142"/>
        <w:rPr>
          <w:noProof/>
          <w:sz w:val="24"/>
          <w:szCs w:val="24"/>
        </w:rPr>
      </w:pPr>
    </w:p>
    <w:p w:rsidR="00F84838" w:rsidRPr="002B542B" w:rsidRDefault="00F84838" w:rsidP="00BD769D">
      <w:pPr>
        <w:ind w:left="142"/>
        <w:rPr>
          <w:sz w:val="24"/>
          <w:szCs w:val="24"/>
        </w:rPr>
      </w:pPr>
      <w:r w:rsidRPr="002B542B">
        <w:rPr>
          <w:noProof/>
          <w:sz w:val="24"/>
          <w:szCs w:val="24"/>
        </w:rPr>
        <w:t xml:space="preserve">С начала производства работ                                             </w:t>
      </w:r>
      <w:r w:rsidRPr="002B542B">
        <w:rPr>
          <w:sz w:val="24"/>
          <w:szCs w:val="24"/>
        </w:rPr>
        <w:t>___________</w:t>
      </w:r>
      <w:r w:rsidRPr="002B542B">
        <w:rPr>
          <w:noProof/>
          <w:sz w:val="24"/>
          <w:szCs w:val="24"/>
        </w:rPr>
        <w:t xml:space="preserve"> </w:t>
      </w:r>
      <w:r w:rsidRPr="002B542B">
        <w:rPr>
          <w:sz w:val="24"/>
          <w:szCs w:val="24"/>
        </w:rPr>
        <w:t>руб.</w:t>
      </w:r>
    </w:p>
    <w:p w:rsidR="00F84838" w:rsidRPr="002B542B" w:rsidRDefault="00F84838" w:rsidP="00BD769D">
      <w:pPr>
        <w:ind w:left="142"/>
        <w:rPr>
          <w:sz w:val="24"/>
          <w:szCs w:val="24"/>
        </w:rPr>
      </w:pPr>
    </w:p>
    <w:tbl>
      <w:tblPr>
        <w:tblW w:w="10654" w:type="dxa"/>
        <w:tblInd w:w="2" w:type="dxa"/>
        <w:tblLook w:val="01E0"/>
      </w:tblPr>
      <w:tblGrid>
        <w:gridCol w:w="4320"/>
        <w:gridCol w:w="1773"/>
        <w:gridCol w:w="1708"/>
        <w:gridCol w:w="2853"/>
      </w:tblGrid>
      <w:tr w:rsidR="00F84838" w:rsidRPr="002B542B">
        <w:tc>
          <w:tcPr>
            <w:tcW w:w="4341" w:type="dxa"/>
          </w:tcPr>
          <w:p w:rsidR="00F84838" w:rsidRPr="002B542B" w:rsidRDefault="00F84838" w:rsidP="00BD769D">
            <w:pPr>
              <w:ind w:left="142"/>
              <w:rPr>
                <w:sz w:val="24"/>
                <w:szCs w:val="24"/>
              </w:rPr>
            </w:pPr>
          </w:p>
          <w:p w:rsidR="00F84838" w:rsidRPr="002B542B" w:rsidRDefault="00F84838" w:rsidP="00BD769D">
            <w:pPr>
              <w:ind w:left="142"/>
              <w:rPr>
                <w:sz w:val="24"/>
                <w:szCs w:val="24"/>
              </w:rPr>
            </w:pPr>
            <w:r w:rsidRPr="002B542B">
              <w:rPr>
                <w:sz w:val="24"/>
                <w:szCs w:val="24"/>
              </w:rPr>
              <w:t>Представители Заказчика</w:t>
            </w:r>
          </w:p>
        </w:tc>
        <w:tc>
          <w:tcPr>
            <w:tcW w:w="1721" w:type="dxa"/>
          </w:tcPr>
          <w:p w:rsidR="00F84838" w:rsidRPr="002B542B" w:rsidRDefault="00F84838" w:rsidP="00BD769D">
            <w:pPr>
              <w:ind w:left="142"/>
              <w:rPr>
                <w:sz w:val="24"/>
                <w:szCs w:val="24"/>
              </w:rPr>
            </w:pPr>
          </w:p>
          <w:p w:rsidR="00F84838" w:rsidRPr="002B542B" w:rsidRDefault="00F84838" w:rsidP="00BD769D">
            <w:pPr>
              <w:ind w:left="142"/>
              <w:rPr>
                <w:sz w:val="24"/>
                <w:szCs w:val="24"/>
              </w:rPr>
            </w:pPr>
            <w:r w:rsidRPr="002B542B">
              <w:rPr>
                <w:sz w:val="24"/>
                <w:szCs w:val="24"/>
              </w:rPr>
              <w:t>Директор</w:t>
            </w:r>
          </w:p>
        </w:tc>
        <w:tc>
          <w:tcPr>
            <w:tcW w:w="1721" w:type="dxa"/>
          </w:tcPr>
          <w:p w:rsidR="00F84838" w:rsidRPr="002B542B" w:rsidRDefault="00F84838" w:rsidP="00BD769D">
            <w:pPr>
              <w:ind w:left="142"/>
              <w:rPr>
                <w:sz w:val="24"/>
                <w:szCs w:val="24"/>
              </w:rPr>
            </w:pPr>
          </w:p>
        </w:tc>
        <w:tc>
          <w:tcPr>
            <w:tcW w:w="2871" w:type="dxa"/>
          </w:tcPr>
          <w:p w:rsidR="00F84838" w:rsidRPr="002B542B" w:rsidRDefault="00F84838" w:rsidP="00BD769D">
            <w:pPr>
              <w:ind w:left="142"/>
              <w:rPr>
                <w:sz w:val="24"/>
                <w:szCs w:val="24"/>
              </w:rPr>
            </w:pPr>
          </w:p>
          <w:p w:rsidR="00F84838" w:rsidRPr="002B542B" w:rsidRDefault="00F84838" w:rsidP="00BD769D">
            <w:pPr>
              <w:ind w:left="142"/>
              <w:rPr>
                <w:sz w:val="24"/>
                <w:szCs w:val="24"/>
              </w:rPr>
            </w:pPr>
            <w:r w:rsidRPr="002B542B">
              <w:rPr>
                <w:sz w:val="24"/>
                <w:szCs w:val="24"/>
              </w:rPr>
              <w:t>ФИО</w:t>
            </w:r>
          </w:p>
        </w:tc>
      </w:tr>
      <w:tr w:rsidR="00F84838" w:rsidRPr="002B542B">
        <w:tc>
          <w:tcPr>
            <w:tcW w:w="4341" w:type="dxa"/>
          </w:tcPr>
          <w:p w:rsidR="00F84838" w:rsidRPr="002B542B" w:rsidRDefault="00F84838" w:rsidP="00BD769D">
            <w:pPr>
              <w:ind w:left="142"/>
              <w:rPr>
                <w:sz w:val="24"/>
                <w:szCs w:val="24"/>
              </w:rPr>
            </w:pPr>
          </w:p>
        </w:tc>
        <w:tc>
          <w:tcPr>
            <w:tcW w:w="1721" w:type="dxa"/>
          </w:tcPr>
          <w:p w:rsidR="00F84838" w:rsidRPr="002B542B" w:rsidRDefault="00F84838" w:rsidP="00BD769D">
            <w:pPr>
              <w:ind w:left="142"/>
              <w:rPr>
                <w:sz w:val="24"/>
                <w:szCs w:val="24"/>
              </w:rPr>
            </w:pPr>
          </w:p>
          <w:p w:rsidR="00F84838" w:rsidRPr="002B542B" w:rsidRDefault="00F84838" w:rsidP="00BD769D">
            <w:pPr>
              <w:ind w:left="142"/>
              <w:rPr>
                <w:sz w:val="24"/>
                <w:szCs w:val="24"/>
              </w:rPr>
            </w:pPr>
            <w:r w:rsidRPr="002B542B">
              <w:rPr>
                <w:sz w:val="24"/>
                <w:szCs w:val="24"/>
              </w:rPr>
              <w:t>Куратор</w:t>
            </w:r>
          </w:p>
        </w:tc>
        <w:tc>
          <w:tcPr>
            <w:tcW w:w="1721" w:type="dxa"/>
          </w:tcPr>
          <w:p w:rsidR="00F84838" w:rsidRPr="002B542B" w:rsidRDefault="00F84838" w:rsidP="00BD769D">
            <w:pPr>
              <w:ind w:left="142"/>
              <w:rPr>
                <w:sz w:val="24"/>
                <w:szCs w:val="24"/>
              </w:rPr>
            </w:pPr>
          </w:p>
        </w:tc>
        <w:tc>
          <w:tcPr>
            <w:tcW w:w="2871" w:type="dxa"/>
          </w:tcPr>
          <w:p w:rsidR="00F84838" w:rsidRPr="002B542B" w:rsidRDefault="00F84838" w:rsidP="00BD769D">
            <w:pPr>
              <w:ind w:left="142"/>
              <w:rPr>
                <w:sz w:val="24"/>
                <w:szCs w:val="24"/>
              </w:rPr>
            </w:pPr>
          </w:p>
          <w:p w:rsidR="00F84838" w:rsidRPr="002B542B" w:rsidRDefault="00F84838" w:rsidP="00BD769D">
            <w:pPr>
              <w:ind w:left="142"/>
              <w:rPr>
                <w:sz w:val="24"/>
                <w:szCs w:val="24"/>
              </w:rPr>
            </w:pPr>
            <w:r w:rsidRPr="002B542B">
              <w:rPr>
                <w:sz w:val="24"/>
                <w:szCs w:val="24"/>
              </w:rPr>
              <w:t>ФИО</w:t>
            </w:r>
          </w:p>
        </w:tc>
      </w:tr>
      <w:tr w:rsidR="00F84838" w:rsidRPr="002B542B">
        <w:tc>
          <w:tcPr>
            <w:tcW w:w="4341" w:type="dxa"/>
          </w:tcPr>
          <w:p w:rsidR="00F84838" w:rsidRPr="002B542B" w:rsidRDefault="00F84838" w:rsidP="00BD769D">
            <w:pPr>
              <w:ind w:left="142"/>
              <w:rPr>
                <w:sz w:val="24"/>
                <w:szCs w:val="24"/>
              </w:rPr>
            </w:pPr>
          </w:p>
          <w:p w:rsidR="00F84838" w:rsidRPr="002B542B" w:rsidRDefault="00F84838" w:rsidP="00BD769D">
            <w:pPr>
              <w:ind w:left="142"/>
              <w:rPr>
                <w:sz w:val="24"/>
                <w:szCs w:val="24"/>
              </w:rPr>
            </w:pPr>
            <w:r w:rsidRPr="002B542B">
              <w:rPr>
                <w:sz w:val="24"/>
                <w:szCs w:val="24"/>
              </w:rPr>
              <w:t xml:space="preserve">Представитель Подрядчика (Субподрядчика)                                                                          </w:t>
            </w:r>
          </w:p>
        </w:tc>
        <w:tc>
          <w:tcPr>
            <w:tcW w:w="1721" w:type="dxa"/>
          </w:tcPr>
          <w:p w:rsidR="00F84838" w:rsidRPr="002B542B" w:rsidRDefault="00F84838" w:rsidP="00BD769D">
            <w:pPr>
              <w:ind w:left="142"/>
              <w:rPr>
                <w:sz w:val="24"/>
                <w:szCs w:val="24"/>
              </w:rPr>
            </w:pPr>
          </w:p>
          <w:p w:rsidR="00F84838" w:rsidRPr="002B542B" w:rsidRDefault="00F84838" w:rsidP="00BD769D">
            <w:pPr>
              <w:ind w:left="142"/>
              <w:rPr>
                <w:sz w:val="24"/>
                <w:szCs w:val="24"/>
              </w:rPr>
            </w:pPr>
            <w:r w:rsidRPr="002B542B">
              <w:rPr>
                <w:sz w:val="24"/>
                <w:szCs w:val="24"/>
              </w:rPr>
              <w:t>Руководитель организации</w:t>
            </w:r>
          </w:p>
        </w:tc>
        <w:tc>
          <w:tcPr>
            <w:tcW w:w="1721" w:type="dxa"/>
          </w:tcPr>
          <w:p w:rsidR="00F84838" w:rsidRPr="002B542B" w:rsidRDefault="00F84838" w:rsidP="00BD769D">
            <w:pPr>
              <w:ind w:left="142"/>
              <w:rPr>
                <w:sz w:val="24"/>
                <w:szCs w:val="24"/>
              </w:rPr>
            </w:pPr>
          </w:p>
        </w:tc>
        <w:tc>
          <w:tcPr>
            <w:tcW w:w="2871" w:type="dxa"/>
          </w:tcPr>
          <w:p w:rsidR="00F84838" w:rsidRPr="002B542B" w:rsidRDefault="00F84838" w:rsidP="00BD769D">
            <w:pPr>
              <w:ind w:left="142"/>
              <w:rPr>
                <w:sz w:val="24"/>
                <w:szCs w:val="24"/>
              </w:rPr>
            </w:pPr>
          </w:p>
          <w:p w:rsidR="00F84838" w:rsidRPr="002B542B" w:rsidRDefault="00F84838" w:rsidP="00BD769D">
            <w:pPr>
              <w:ind w:left="142"/>
              <w:rPr>
                <w:sz w:val="24"/>
                <w:szCs w:val="24"/>
              </w:rPr>
            </w:pPr>
          </w:p>
          <w:p w:rsidR="00F84838" w:rsidRPr="002B542B" w:rsidRDefault="00F84838" w:rsidP="00BD769D">
            <w:pPr>
              <w:ind w:left="142"/>
              <w:rPr>
                <w:sz w:val="24"/>
                <w:szCs w:val="24"/>
              </w:rPr>
            </w:pPr>
            <w:r w:rsidRPr="002B542B">
              <w:rPr>
                <w:sz w:val="24"/>
                <w:szCs w:val="24"/>
              </w:rPr>
              <w:t>ФИО</w:t>
            </w:r>
          </w:p>
        </w:tc>
      </w:tr>
    </w:tbl>
    <w:p w:rsidR="00F84838" w:rsidRPr="002B542B" w:rsidRDefault="00F84838" w:rsidP="00BD769D">
      <w:pPr>
        <w:ind w:left="142"/>
        <w:rPr>
          <w:sz w:val="24"/>
          <w:szCs w:val="24"/>
        </w:rPr>
      </w:pPr>
      <w:r w:rsidRPr="002B542B">
        <w:rPr>
          <w:sz w:val="24"/>
          <w:szCs w:val="24"/>
        </w:rPr>
        <w:t xml:space="preserve">                                                                                                  </w:t>
      </w:r>
    </w:p>
    <w:p w:rsidR="00F84838" w:rsidRPr="002B542B" w:rsidRDefault="00F84838" w:rsidP="00BD769D">
      <w:pPr>
        <w:ind w:left="142"/>
        <w:rPr>
          <w:sz w:val="24"/>
          <w:szCs w:val="24"/>
        </w:rPr>
      </w:pPr>
      <w:r w:rsidRPr="002B542B">
        <w:rPr>
          <w:sz w:val="24"/>
          <w:szCs w:val="24"/>
        </w:rPr>
        <w:t xml:space="preserve">                    </w:t>
      </w:r>
    </w:p>
    <w:tbl>
      <w:tblPr>
        <w:tblW w:w="0" w:type="auto"/>
        <w:tblInd w:w="2" w:type="dxa"/>
        <w:tblLook w:val="01E0"/>
      </w:tblPr>
      <w:tblGrid>
        <w:gridCol w:w="1964"/>
        <w:gridCol w:w="3856"/>
        <w:gridCol w:w="1846"/>
        <w:gridCol w:w="2986"/>
      </w:tblGrid>
      <w:tr w:rsidR="00F84838" w:rsidRPr="002B542B">
        <w:trPr>
          <w:trHeight w:val="703"/>
        </w:trPr>
        <w:tc>
          <w:tcPr>
            <w:tcW w:w="6228" w:type="dxa"/>
            <w:gridSpan w:val="2"/>
          </w:tcPr>
          <w:p w:rsidR="00F84838" w:rsidRPr="002B542B" w:rsidRDefault="00F84838" w:rsidP="00BD769D">
            <w:pPr>
              <w:ind w:left="142"/>
              <w:rPr>
                <w:sz w:val="24"/>
                <w:szCs w:val="24"/>
              </w:rPr>
            </w:pPr>
            <w:r w:rsidRPr="002B542B">
              <w:rPr>
                <w:sz w:val="24"/>
                <w:szCs w:val="24"/>
              </w:rPr>
              <w:t xml:space="preserve">ЗАКАЗЧИК </w:t>
            </w:r>
          </w:p>
          <w:p w:rsidR="00F84838" w:rsidRPr="002B542B" w:rsidRDefault="00F84838" w:rsidP="002B542B">
            <w:pPr>
              <w:ind w:left="142"/>
              <w:rPr>
                <w:sz w:val="24"/>
                <w:szCs w:val="24"/>
              </w:rPr>
            </w:pPr>
            <w:r>
              <w:rPr>
                <w:sz w:val="24"/>
                <w:szCs w:val="24"/>
              </w:rPr>
              <w:t>И.о. д</w:t>
            </w:r>
            <w:r w:rsidRPr="002B542B">
              <w:rPr>
                <w:sz w:val="24"/>
                <w:szCs w:val="24"/>
              </w:rPr>
              <w:t>иректор</w:t>
            </w:r>
            <w:r>
              <w:rPr>
                <w:sz w:val="24"/>
                <w:szCs w:val="24"/>
              </w:rPr>
              <w:t>а</w:t>
            </w:r>
            <w:r w:rsidRPr="002B542B">
              <w:rPr>
                <w:sz w:val="24"/>
                <w:szCs w:val="24"/>
              </w:rPr>
              <w:t xml:space="preserve"> МУ "Пермблагоустройство"</w:t>
            </w:r>
          </w:p>
        </w:tc>
        <w:tc>
          <w:tcPr>
            <w:tcW w:w="5220" w:type="dxa"/>
            <w:gridSpan w:val="2"/>
          </w:tcPr>
          <w:p w:rsidR="00F84838" w:rsidRPr="002B542B" w:rsidRDefault="00F84838" w:rsidP="00BD769D">
            <w:pPr>
              <w:pStyle w:val="BodyTextIndent2"/>
              <w:tabs>
                <w:tab w:val="clear" w:pos="360"/>
              </w:tabs>
              <w:spacing w:after="0" w:line="240" w:lineRule="auto"/>
              <w:ind w:left="142"/>
              <w:jc w:val="both"/>
              <w:rPr>
                <w:rFonts w:ascii="Times New Roman" w:hAnsi="Times New Roman" w:cs="Times New Roman"/>
                <w:spacing w:val="-4"/>
                <w:sz w:val="24"/>
                <w:szCs w:val="24"/>
                <w:lang w:val="ru-RU" w:eastAsia="ru-RU"/>
              </w:rPr>
            </w:pPr>
            <w:r w:rsidRPr="002B542B">
              <w:rPr>
                <w:rFonts w:ascii="Times New Roman" w:hAnsi="Times New Roman" w:cs="Times New Roman"/>
                <w:spacing w:val="-4"/>
                <w:sz w:val="24"/>
                <w:szCs w:val="24"/>
                <w:lang w:val="ru-RU" w:eastAsia="ru-RU"/>
              </w:rPr>
              <w:t>ПОДРЯДЧИК:</w:t>
            </w:r>
          </w:p>
          <w:p w:rsidR="00F84838" w:rsidRPr="002B542B" w:rsidRDefault="00F84838" w:rsidP="00BD769D">
            <w:pPr>
              <w:ind w:left="142"/>
              <w:rPr>
                <w:sz w:val="24"/>
                <w:szCs w:val="24"/>
              </w:rPr>
            </w:pPr>
            <w:r w:rsidRPr="002B542B">
              <w:rPr>
                <w:sz w:val="24"/>
                <w:szCs w:val="24"/>
              </w:rPr>
              <w:t xml:space="preserve">Руководитель организации                                                                 </w:t>
            </w:r>
          </w:p>
          <w:p w:rsidR="00F84838" w:rsidRPr="002B542B" w:rsidRDefault="00F84838" w:rsidP="00BD769D">
            <w:pPr>
              <w:pStyle w:val="BodyTextIndent2"/>
              <w:tabs>
                <w:tab w:val="clear" w:pos="360"/>
              </w:tabs>
              <w:spacing w:after="0" w:line="240" w:lineRule="auto"/>
              <w:ind w:left="142"/>
              <w:jc w:val="both"/>
              <w:rPr>
                <w:rFonts w:ascii="Times New Roman" w:hAnsi="Times New Roman" w:cs="Times New Roman"/>
                <w:spacing w:val="-4"/>
                <w:sz w:val="24"/>
                <w:szCs w:val="24"/>
                <w:lang w:val="ru-RU" w:eastAsia="ru-RU"/>
              </w:rPr>
            </w:pPr>
            <w:r w:rsidRPr="002B542B">
              <w:rPr>
                <w:rFonts w:ascii="Times New Roman" w:hAnsi="Times New Roman" w:cs="Times New Roman"/>
                <w:spacing w:val="-4"/>
                <w:sz w:val="24"/>
                <w:szCs w:val="24"/>
                <w:lang w:val="ru-RU" w:eastAsia="ru-RU"/>
              </w:rPr>
              <w:t xml:space="preserve">   </w:t>
            </w:r>
          </w:p>
        </w:tc>
      </w:tr>
      <w:tr w:rsidR="00F84838" w:rsidRPr="002B542B">
        <w:tc>
          <w:tcPr>
            <w:tcW w:w="2088" w:type="dxa"/>
            <w:tcBorders>
              <w:bottom w:val="single" w:sz="4" w:space="0" w:color="auto"/>
            </w:tcBorders>
          </w:tcPr>
          <w:p w:rsidR="00F84838" w:rsidRPr="002B542B" w:rsidRDefault="00F84838" w:rsidP="00BD769D">
            <w:pPr>
              <w:ind w:left="142"/>
              <w:rPr>
                <w:sz w:val="24"/>
                <w:szCs w:val="24"/>
              </w:rPr>
            </w:pPr>
          </w:p>
        </w:tc>
        <w:tc>
          <w:tcPr>
            <w:tcW w:w="4140" w:type="dxa"/>
          </w:tcPr>
          <w:p w:rsidR="00F84838" w:rsidRPr="002B542B" w:rsidRDefault="00F84838" w:rsidP="002B542B">
            <w:pPr>
              <w:pStyle w:val="BodyTextIndent2"/>
              <w:tabs>
                <w:tab w:val="clear" w:pos="360"/>
              </w:tabs>
              <w:spacing w:after="0" w:line="240" w:lineRule="auto"/>
              <w:jc w:val="both"/>
              <w:rPr>
                <w:rFonts w:ascii="Times New Roman" w:hAnsi="Times New Roman" w:cs="Times New Roman"/>
                <w:spacing w:val="-4"/>
                <w:sz w:val="24"/>
                <w:szCs w:val="24"/>
                <w:lang w:val="ru-RU" w:eastAsia="ru-RU"/>
              </w:rPr>
            </w:pPr>
            <w:r>
              <w:rPr>
                <w:rFonts w:ascii="Times New Roman" w:hAnsi="Times New Roman" w:cs="Times New Roman"/>
                <w:spacing w:val="-4"/>
                <w:sz w:val="24"/>
                <w:szCs w:val="24"/>
                <w:lang w:val="ru-RU" w:eastAsia="ru-RU"/>
              </w:rPr>
              <w:t>М.В. Чувашов</w:t>
            </w:r>
          </w:p>
        </w:tc>
        <w:tc>
          <w:tcPr>
            <w:tcW w:w="1980" w:type="dxa"/>
            <w:tcBorders>
              <w:bottom w:val="single" w:sz="4" w:space="0" w:color="auto"/>
            </w:tcBorders>
          </w:tcPr>
          <w:p w:rsidR="00F84838" w:rsidRPr="002B542B" w:rsidRDefault="00F84838" w:rsidP="00BD769D">
            <w:pPr>
              <w:pStyle w:val="BodyTextIndent2"/>
              <w:tabs>
                <w:tab w:val="clear" w:pos="360"/>
              </w:tabs>
              <w:spacing w:after="0" w:line="240" w:lineRule="auto"/>
              <w:ind w:left="142"/>
              <w:jc w:val="both"/>
              <w:rPr>
                <w:rFonts w:ascii="Times New Roman" w:hAnsi="Times New Roman" w:cs="Times New Roman"/>
                <w:spacing w:val="-4"/>
                <w:sz w:val="24"/>
                <w:szCs w:val="24"/>
                <w:lang w:val="ru-RU" w:eastAsia="ru-RU"/>
              </w:rPr>
            </w:pPr>
          </w:p>
        </w:tc>
        <w:tc>
          <w:tcPr>
            <w:tcW w:w="3240" w:type="dxa"/>
          </w:tcPr>
          <w:p w:rsidR="00F84838" w:rsidRPr="002B542B" w:rsidRDefault="00F84838" w:rsidP="00BD769D">
            <w:pPr>
              <w:pStyle w:val="BodyTextIndent2"/>
              <w:tabs>
                <w:tab w:val="clear" w:pos="360"/>
              </w:tabs>
              <w:spacing w:after="0" w:line="240" w:lineRule="auto"/>
              <w:ind w:left="142"/>
              <w:rPr>
                <w:rFonts w:ascii="Times New Roman" w:hAnsi="Times New Roman" w:cs="Times New Roman"/>
                <w:spacing w:val="-4"/>
                <w:sz w:val="24"/>
                <w:szCs w:val="24"/>
                <w:lang w:val="ru-RU" w:eastAsia="ru-RU"/>
              </w:rPr>
            </w:pPr>
            <w:r w:rsidRPr="002B542B">
              <w:rPr>
                <w:rFonts w:ascii="Times New Roman" w:hAnsi="Times New Roman" w:cs="Times New Roman"/>
                <w:spacing w:val="-4"/>
                <w:sz w:val="24"/>
                <w:szCs w:val="24"/>
                <w:lang w:val="ru-RU" w:eastAsia="ru-RU"/>
              </w:rPr>
              <w:t>ФИО</w:t>
            </w:r>
          </w:p>
        </w:tc>
      </w:tr>
      <w:tr w:rsidR="00F84838" w:rsidRPr="002B542B">
        <w:tc>
          <w:tcPr>
            <w:tcW w:w="2088" w:type="dxa"/>
            <w:tcBorders>
              <w:top w:val="single" w:sz="4" w:space="0" w:color="auto"/>
            </w:tcBorders>
          </w:tcPr>
          <w:p w:rsidR="00F84838" w:rsidRPr="002B542B" w:rsidRDefault="00F84838" w:rsidP="00BD769D">
            <w:pPr>
              <w:ind w:left="142"/>
              <w:rPr>
                <w:sz w:val="24"/>
                <w:szCs w:val="24"/>
              </w:rPr>
            </w:pPr>
            <w:r w:rsidRPr="002B542B">
              <w:rPr>
                <w:sz w:val="24"/>
                <w:szCs w:val="24"/>
              </w:rPr>
              <w:t xml:space="preserve">м.п.                                                                                                                                                                                                                                                                                     </w:t>
            </w:r>
          </w:p>
        </w:tc>
        <w:tc>
          <w:tcPr>
            <w:tcW w:w="4140" w:type="dxa"/>
          </w:tcPr>
          <w:p w:rsidR="00F84838" w:rsidRPr="002B542B" w:rsidRDefault="00F84838" w:rsidP="00BD769D">
            <w:pPr>
              <w:pStyle w:val="BodyTextIndent2"/>
              <w:tabs>
                <w:tab w:val="clear" w:pos="360"/>
              </w:tabs>
              <w:spacing w:after="0" w:line="240" w:lineRule="auto"/>
              <w:ind w:left="142"/>
              <w:rPr>
                <w:rFonts w:ascii="Times New Roman" w:hAnsi="Times New Roman" w:cs="Times New Roman"/>
                <w:spacing w:val="-4"/>
                <w:sz w:val="24"/>
                <w:szCs w:val="24"/>
                <w:lang w:val="ru-RU" w:eastAsia="ru-RU"/>
              </w:rPr>
            </w:pPr>
          </w:p>
        </w:tc>
        <w:tc>
          <w:tcPr>
            <w:tcW w:w="1980" w:type="dxa"/>
            <w:tcBorders>
              <w:top w:val="single" w:sz="4" w:space="0" w:color="auto"/>
            </w:tcBorders>
          </w:tcPr>
          <w:p w:rsidR="00F84838" w:rsidRPr="002B542B" w:rsidRDefault="00F84838" w:rsidP="00BD769D">
            <w:pPr>
              <w:pStyle w:val="BodyTextIndent2"/>
              <w:tabs>
                <w:tab w:val="clear" w:pos="360"/>
              </w:tabs>
              <w:spacing w:after="0" w:line="240" w:lineRule="auto"/>
              <w:ind w:left="142"/>
              <w:rPr>
                <w:rFonts w:ascii="Times New Roman" w:hAnsi="Times New Roman" w:cs="Times New Roman"/>
                <w:spacing w:val="-4"/>
                <w:sz w:val="24"/>
                <w:szCs w:val="24"/>
                <w:lang w:val="ru-RU" w:eastAsia="ru-RU"/>
              </w:rPr>
            </w:pPr>
            <w:r w:rsidRPr="002B542B">
              <w:rPr>
                <w:rFonts w:ascii="Times New Roman" w:hAnsi="Times New Roman" w:cs="Times New Roman"/>
                <w:spacing w:val="-4"/>
                <w:sz w:val="24"/>
                <w:szCs w:val="24"/>
                <w:lang w:val="ru-RU" w:eastAsia="ru-RU"/>
              </w:rPr>
              <w:t>м.п.</w:t>
            </w:r>
          </w:p>
        </w:tc>
        <w:tc>
          <w:tcPr>
            <w:tcW w:w="3240" w:type="dxa"/>
          </w:tcPr>
          <w:p w:rsidR="00F84838" w:rsidRPr="002B542B" w:rsidRDefault="00F84838" w:rsidP="00BD769D">
            <w:pPr>
              <w:pStyle w:val="BodyTextIndent2"/>
              <w:tabs>
                <w:tab w:val="clear" w:pos="360"/>
              </w:tabs>
              <w:spacing w:after="0" w:line="240" w:lineRule="auto"/>
              <w:ind w:left="142"/>
              <w:rPr>
                <w:rFonts w:ascii="Times New Roman" w:hAnsi="Times New Roman" w:cs="Times New Roman"/>
                <w:spacing w:val="-4"/>
                <w:sz w:val="24"/>
                <w:szCs w:val="24"/>
                <w:lang w:val="ru-RU" w:eastAsia="ru-RU"/>
              </w:rPr>
            </w:pPr>
          </w:p>
        </w:tc>
      </w:tr>
    </w:tbl>
    <w:p w:rsidR="00F84838" w:rsidRPr="002B542B" w:rsidRDefault="00F84838" w:rsidP="000604A9">
      <w:pPr>
        <w:rPr>
          <w:sz w:val="24"/>
          <w:szCs w:val="24"/>
        </w:rPr>
      </w:pPr>
      <w:r w:rsidRPr="002B542B">
        <w:rPr>
          <w:sz w:val="22"/>
          <w:szCs w:val="22"/>
        </w:rPr>
        <w:t xml:space="preserve">                                                      </w:t>
      </w:r>
      <w:r w:rsidRPr="002B542B">
        <w:rPr>
          <w:sz w:val="24"/>
          <w:szCs w:val="24"/>
        </w:rPr>
        <w:t xml:space="preserve">             </w:t>
      </w:r>
    </w:p>
    <w:p w:rsidR="00F84838" w:rsidRDefault="00F84838" w:rsidP="000604A9">
      <w:pPr>
        <w:rPr>
          <w:color w:val="FF0000"/>
          <w:sz w:val="24"/>
          <w:szCs w:val="24"/>
        </w:rPr>
      </w:pPr>
    </w:p>
    <w:p w:rsidR="00F84838" w:rsidRDefault="00F84838" w:rsidP="00F75903">
      <w:pPr>
        <w:pStyle w:val="BodyText"/>
        <w:ind w:left="2160"/>
        <w:rPr>
          <w:color w:val="FF0000"/>
        </w:rPr>
      </w:pPr>
      <w:r>
        <w:rPr>
          <w:color w:val="FF0000"/>
        </w:rPr>
        <w:t xml:space="preserve">                                                                      </w:t>
      </w:r>
      <w:r>
        <w:rPr>
          <w:color w:val="FF0000"/>
        </w:rPr>
        <w:tab/>
        <w:t xml:space="preserve">                 </w:t>
      </w:r>
    </w:p>
    <w:p w:rsidR="00F84838" w:rsidRPr="002B542B" w:rsidRDefault="00F84838" w:rsidP="00F75903">
      <w:pPr>
        <w:pStyle w:val="BodyText"/>
        <w:ind w:left="2160"/>
      </w:pPr>
    </w:p>
    <w:p w:rsidR="00F84838" w:rsidRPr="002B542B" w:rsidRDefault="00F84838" w:rsidP="00512B07">
      <w:pPr>
        <w:pStyle w:val="BodyText"/>
        <w:ind w:left="2160"/>
        <w:jc w:val="right"/>
        <w:rPr>
          <w:sz w:val="20"/>
          <w:szCs w:val="20"/>
        </w:rPr>
      </w:pPr>
      <w:r w:rsidRPr="002B542B">
        <w:rPr>
          <w:sz w:val="20"/>
          <w:szCs w:val="20"/>
        </w:rPr>
        <w:t xml:space="preserve"> Приложение №</w:t>
      </w:r>
      <w:r>
        <w:rPr>
          <w:sz w:val="20"/>
          <w:szCs w:val="20"/>
        </w:rPr>
        <w:t xml:space="preserve"> 7</w:t>
      </w:r>
    </w:p>
    <w:p w:rsidR="00F84838" w:rsidRPr="002811A6" w:rsidRDefault="00F84838" w:rsidP="002811A6">
      <w:pPr>
        <w:pStyle w:val="BodyText"/>
        <w:ind w:left="2160"/>
        <w:jc w:val="right"/>
        <w:rPr>
          <w:b/>
          <w:bCs/>
          <w:sz w:val="20"/>
          <w:szCs w:val="20"/>
        </w:rPr>
      </w:pPr>
      <w:r>
        <w:rPr>
          <w:sz w:val="20"/>
          <w:szCs w:val="20"/>
        </w:rPr>
        <w:tab/>
      </w:r>
      <w:r w:rsidRPr="002811A6">
        <w:rPr>
          <w:sz w:val="20"/>
          <w:szCs w:val="20"/>
        </w:rPr>
        <w:t xml:space="preserve">к договору от ____ __________ № _____                  </w:t>
      </w:r>
    </w:p>
    <w:p w:rsidR="00F84838" w:rsidRPr="002B542B" w:rsidRDefault="00F84838" w:rsidP="008F2175">
      <w:pPr>
        <w:rPr>
          <w:b/>
          <w:bCs/>
          <w:sz w:val="24"/>
          <w:szCs w:val="24"/>
        </w:rPr>
      </w:pPr>
      <w:r w:rsidRPr="002B542B">
        <w:t xml:space="preserve"> </w:t>
      </w:r>
      <w:r w:rsidRPr="003F73AE">
        <w:rPr>
          <w:sz w:val="24"/>
          <w:szCs w:val="24"/>
        </w:rPr>
        <w:pict>
          <v:shape id="_x0000_i1028" type="#_x0000_t136" style="width:69.75pt;height:31.5pt" fillcolor="#b2b2b2" strokecolor="#33c" strokeweight="1pt">
            <v:fill opacity=".5"/>
            <v:shadow on="t" color="#99f" offset="3pt"/>
            <v:textpath style="font-family:&quot;Arial&quot;;font-size:18pt;v-text-kern:t" trim="t" fitpath="t" string="образец"/>
          </v:shape>
        </w:pict>
      </w:r>
      <w:r w:rsidRPr="002B542B">
        <w:t xml:space="preserve">                 </w:t>
      </w:r>
    </w:p>
    <w:p w:rsidR="00F84838" w:rsidRPr="002B542B" w:rsidRDefault="00F84838" w:rsidP="00F75903">
      <w:pPr>
        <w:ind w:right="91" w:firstLine="284"/>
        <w:jc w:val="center"/>
        <w:rPr>
          <w:b/>
          <w:bCs/>
          <w:sz w:val="24"/>
          <w:szCs w:val="24"/>
        </w:rPr>
      </w:pPr>
      <w:r w:rsidRPr="002B542B">
        <w:rPr>
          <w:b/>
          <w:bCs/>
          <w:sz w:val="24"/>
          <w:szCs w:val="24"/>
        </w:rPr>
        <w:t>АКТ</w:t>
      </w:r>
    </w:p>
    <w:p w:rsidR="00F84838" w:rsidRPr="002B542B" w:rsidRDefault="00F84838" w:rsidP="00F75903">
      <w:pPr>
        <w:ind w:right="91" w:firstLine="284"/>
        <w:jc w:val="center"/>
        <w:rPr>
          <w:b/>
          <w:bCs/>
          <w:sz w:val="24"/>
          <w:szCs w:val="24"/>
        </w:rPr>
      </w:pPr>
      <w:r w:rsidRPr="002B542B">
        <w:rPr>
          <w:b/>
          <w:bCs/>
          <w:sz w:val="24"/>
          <w:szCs w:val="24"/>
        </w:rPr>
        <w:t xml:space="preserve">ПРИЕМКИ ЗАКОНЧЕННЫХ РАБОТ ПО </w:t>
      </w:r>
      <w:r>
        <w:rPr>
          <w:b/>
          <w:bCs/>
          <w:sz w:val="24"/>
          <w:szCs w:val="24"/>
        </w:rPr>
        <w:t xml:space="preserve">КАПИТАЛЬНОМУ </w:t>
      </w:r>
      <w:r w:rsidRPr="002B542B">
        <w:rPr>
          <w:b/>
          <w:bCs/>
          <w:sz w:val="24"/>
          <w:szCs w:val="24"/>
        </w:rPr>
        <w:t>РЕМОНТУ ОБЪЕКТА</w:t>
      </w:r>
    </w:p>
    <w:p w:rsidR="00F84838" w:rsidRPr="002B542B" w:rsidRDefault="00F84838" w:rsidP="001C7CD4">
      <w:pPr>
        <w:ind w:left="709"/>
        <w:jc w:val="center"/>
      </w:pPr>
      <w:r w:rsidRPr="002B542B">
        <w:t>___________________________________________________________________________</w:t>
      </w:r>
    </w:p>
    <w:p w:rsidR="00F84838" w:rsidRPr="002B542B" w:rsidRDefault="00F84838" w:rsidP="001C7CD4">
      <w:pPr>
        <w:ind w:left="709"/>
        <w:jc w:val="center"/>
      </w:pPr>
      <w:r w:rsidRPr="002B542B">
        <w:t xml:space="preserve">(наименование объекта, с какого по какой километр, значение, </w:t>
      </w:r>
    </w:p>
    <w:p w:rsidR="00F84838" w:rsidRPr="002B542B" w:rsidRDefault="00F84838" w:rsidP="001C7CD4">
      <w:pPr>
        <w:ind w:left="709"/>
      </w:pPr>
      <w:r w:rsidRPr="002B542B">
        <w:t>________________________________________________________________________________________________</w:t>
      </w:r>
    </w:p>
    <w:p w:rsidR="00F84838" w:rsidRPr="002B542B" w:rsidRDefault="00F84838" w:rsidP="001C7CD4">
      <w:pPr>
        <w:ind w:left="709"/>
        <w:jc w:val="center"/>
      </w:pPr>
      <w:r w:rsidRPr="002B542B">
        <w:t>техническая категория)</w:t>
      </w:r>
    </w:p>
    <w:p w:rsidR="00F84838" w:rsidRPr="002B542B" w:rsidRDefault="00F84838" w:rsidP="001C7CD4">
      <w:pPr>
        <w:ind w:left="709"/>
      </w:pPr>
      <w:r w:rsidRPr="002B542B">
        <w:t>г.Пермь                                                                                                                                       "___" __________ 2011 г.</w:t>
      </w:r>
    </w:p>
    <w:p w:rsidR="00F84838" w:rsidRPr="002B542B" w:rsidRDefault="00F84838" w:rsidP="001C7CD4">
      <w:pPr>
        <w:ind w:left="709"/>
      </w:pPr>
    </w:p>
    <w:p w:rsidR="00F84838" w:rsidRPr="002B542B" w:rsidRDefault="00F84838" w:rsidP="001C7CD4">
      <w:pPr>
        <w:ind w:left="709"/>
      </w:pPr>
      <w:r w:rsidRPr="002B542B">
        <w:t>Комиссия</w:t>
      </w:r>
      <w:r w:rsidRPr="002B542B">
        <w:sym w:font="Symbol" w:char="F02C"/>
      </w:r>
      <w:r w:rsidRPr="002B542B">
        <w:t xml:space="preserve"> действующая на основании ______________________________________________________________</w:t>
      </w:r>
    </w:p>
    <w:p w:rsidR="00F84838" w:rsidRPr="002B542B" w:rsidRDefault="00F84838" w:rsidP="001C7CD4">
      <w:pPr>
        <w:ind w:left="709"/>
        <w:jc w:val="center"/>
      </w:pPr>
      <w:r w:rsidRPr="002B542B">
        <w:t xml:space="preserve"> (№ и дата приказу</w:t>
      </w:r>
      <w:r w:rsidRPr="002B542B">
        <w:sym w:font="Symbol" w:char="F02C"/>
      </w:r>
      <w:r w:rsidRPr="002B542B">
        <w:t xml:space="preserve"> распоряжения)</w:t>
      </w:r>
    </w:p>
    <w:p w:rsidR="00F84838" w:rsidRPr="002B542B" w:rsidRDefault="00F84838" w:rsidP="001C7CD4">
      <w:pPr>
        <w:ind w:left="709"/>
      </w:pPr>
      <w:r w:rsidRPr="002B542B">
        <w:t>в составе</w:t>
      </w:r>
    </w:p>
    <w:p w:rsidR="00F84838" w:rsidRPr="002B542B" w:rsidRDefault="00F84838" w:rsidP="001C7CD4">
      <w:pPr>
        <w:ind w:left="709"/>
      </w:pPr>
      <w:r w:rsidRPr="002B542B">
        <w:t>председателя ____________________________________________________________________________________</w:t>
      </w:r>
    </w:p>
    <w:p w:rsidR="00F84838" w:rsidRPr="002B542B" w:rsidRDefault="00F84838" w:rsidP="001C7CD4">
      <w:pPr>
        <w:ind w:left="709"/>
        <w:jc w:val="center"/>
      </w:pPr>
      <w:r w:rsidRPr="002B542B">
        <w:t>(должность</w:t>
      </w:r>
      <w:r w:rsidRPr="002B542B">
        <w:sym w:font="Symbol" w:char="F02C"/>
      </w:r>
      <w:r w:rsidRPr="002B542B">
        <w:t xml:space="preserve"> фамилия</w:t>
      </w:r>
      <w:r w:rsidRPr="002B542B">
        <w:sym w:font="Symbol" w:char="F02C"/>
      </w:r>
      <w:r w:rsidRPr="002B542B">
        <w:t xml:space="preserve"> и.</w:t>
      </w:r>
      <w:r w:rsidRPr="002B542B">
        <w:sym w:font="Symbol" w:char="F02C"/>
      </w:r>
      <w:r w:rsidRPr="002B542B">
        <w:t>о.)</w:t>
      </w:r>
    </w:p>
    <w:p w:rsidR="00F84838" w:rsidRPr="002B542B" w:rsidRDefault="00F84838" w:rsidP="001C7CD4">
      <w:pPr>
        <w:ind w:left="709"/>
      </w:pPr>
      <w:r w:rsidRPr="002B542B">
        <w:t>членов _________________________________________________________________________________________</w:t>
      </w:r>
    </w:p>
    <w:p w:rsidR="00F84838" w:rsidRPr="002B542B" w:rsidRDefault="00F84838" w:rsidP="001C7CD4">
      <w:pPr>
        <w:ind w:left="709"/>
        <w:jc w:val="center"/>
      </w:pPr>
      <w:r w:rsidRPr="002B542B">
        <w:t>(должность</w:t>
      </w:r>
      <w:r w:rsidRPr="002B542B">
        <w:sym w:font="Symbol" w:char="F02C"/>
      </w:r>
      <w:r w:rsidRPr="002B542B">
        <w:t xml:space="preserve"> фамилия</w:t>
      </w:r>
      <w:r w:rsidRPr="002B542B">
        <w:sym w:font="Symbol" w:char="F02C"/>
      </w:r>
      <w:r w:rsidRPr="002B542B">
        <w:t xml:space="preserve"> и.</w:t>
      </w:r>
      <w:r w:rsidRPr="002B542B">
        <w:sym w:font="Symbol" w:char="F02C"/>
      </w:r>
      <w:r w:rsidRPr="002B542B">
        <w:t>о.)</w:t>
      </w:r>
    </w:p>
    <w:p w:rsidR="00F84838" w:rsidRPr="002B542B" w:rsidRDefault="00F84838" w:rsidP="001C7CD4">
      <w:pPr>
        <w:ind w:left="709"/>
      </w:pPr>
      <w:r w:rsidRPr="002B542B">
        <w:t>________________________________________________________________________________________________</w:t>
      </w:r>
    </w:p>
    <w:p w:rsidR="00F84838" w:rsidRPr="002B542B" w:rsidRDefault="00F84838" w:rsidP="001C7CD4">
      <w:pPr>
        <w:ind w:left="709"/>
      </w:pPr>
      <w:r w:rsidRPr="002B542B">
        <w:t>________________________________________________________________________________________________</w:t>
      </w:r>
    </w:p>
    <w:p w:rsidR="00F84838" w:rsidRPr="002B542B" w:rsidRDefault="00F84838" w:rsidP="001C7CD4">
      <w:pPr>
        <w:ind w:left="709"/>
      </w:pPr>
      <w:r w:rsidRPr="002B542B">
        <w:t>произвела приемку работ</w:t>
      </w:r>
      <w:r w:rsidRPr="002B542B">
        <w:sym w:font="Symbol" w:char="F02C"/>
      </w:r>
      <w:r w:rsidRPr="002B542B">
        <w:t xml:space="preserve"> выполненных _____________________________________________________________</w:t>
      </w:r>
    </w:p>
    <w:p w:rsidR="00F84838" w:rsidRPr="002B542B" w:rsidRDefault="00F84838" w:rsidP="001C7CD4">
      <w:pPr>
        <w:ind w:left="709"/>
        <w:jc w:val="center"/>
      </w:pPr>
      <w:r w:rsidRPr="002B542B">
        <w:t xml:space="preserve">                                   (указать организацию</w:t>
      </w:r>
      <w:r w:rsidRPr="002B542B">
        <w:sym w:font="Symbol" w:char="F02C"/>
      </w:r>
      <w:r w:rsidRPr="002B542B">
        <w:t xml:space="preserve"> выполнявшую работы)</w:t>
      </w:r>
    </w:p>
    <w:p w:rsidR="00F84838" w:rsidRPr="002B542B" w:rsidRDefault="00F84838" w:rsidP="001C7CD4">
      <w:pPr>
        <w:ind w:left="709"/>
      </w:pPr>
      <w:r w:rsidRPr="002B542B">
        <w:t>в период с "___" _____________ 2011 г. по "___" ____________ 2011 г</w:t>
      </w:r>
    </w:p>
    <w:p w:rsidR="00F84838" w:rsidRPr="002B542B" w:rsidRDefault="00F84838" w:rsidP="001C7CD4">
      <w:pPr>
        <w:ind w:left="709"/>
      </w:pPr>
      <w:r w:rsidRPr="002B542B">
        <w:t>по строительству   ________________________________________________________________________________</w:t>
      </w:r>
    </w:p>
    <w:p w:rsidR="00F84838" w:rsidRPr="002B542B" w:rsidRDefault="00F84838" w:rsidP="001C7CD4">
      <w:pPr>
        <w:ind w:left="709"/>
        <w:jc w:val="center"/>
      </w:pPr>
      <w:r w:rsidRPr="002B542B">
        <w:t xml:space="preserve">                                                                   (наименование объекта</w:t>
      </w:r>
      <w:r w:rsidRPr="002B542B">
        <w:sym w:font="Symbol" w:char="F02C"/>
      </w:r>
    </w:p>
    <w:p w:rsidR="00F84838" w:rsidRPr="002B542B" w:rsidRDefault="00F84838" w:rsidP="001C7CD4">
      <w:pPr>
        <w:ind w:left="709"/>
      </w:pPr>
      <w:r w:rsidRPr="002B542B">
        <w:t>________________________________________________________________________________________________</w:t>
      </w:r>
    </w:p>
    <w:p w:rsidR="00F84838" w:rsidRPr="002B542B" w:rsidRDefault="00F84838" w:rsidP="001C7CD4">
      <w:pPr>
        <w:ind w:left="709"/>
        <w:jc w:val="center"/>
      </w:pPr>
      <w:r w:rsidRPr="002B542B">
        <w:t>технической категории)</w:t>
      </w:r>
    </w:p>
    <w:p w:rsidR="00F84838" w:rsidRPr="002B542B" w:rsidRDefault="00F84838" w:rsidP="001C7CD4">
      <w:pPr>
        <w:ind w:left="709"/>
      </w:pPr>
      <w:r w:rsidRPr="002B542B">
        <w:t>с ____ км по ____ км</w:t>
      </w:r>
      <w:r w:rsidRPr="002B542B">
        <w:sym w:font="Symbol" w:char="F02C"/>
      </w:r>
      <w:r w:rsidRPr="002B542B">
        <w:t xml:space="preserve"> находящейся на балансе ________________________________________________________</w:t>
      </w:r>
    </w:p>
    <w:p w:rsidR="00F84838" w:rsidRPr="002B542B" w:rsidRDefault="00F84838" w:rsidP="001C7CD4">
      <w:pPr>
        <w:ind w:left="709"/>
      </w:pPr>
      <w:r w:rsidRPr="002B542B">
        <w:t>________________________________________________________________________________________________</w:t>
      </w:r>
    </w:p>
    <w:p w:rsidR="00F84838" w:rsidRPr="002B542B" w:rsidRDefault="00F84838" w:rsidP="001C7CD4">
      <w:pPr>
        <w:ind w:left="709"/>
        <w:jc w:val="center"/>
      </w:pPr>
      <w:r w:rsidRPr="002B542B">
        <w:t>(наименование организации)</w:t>
      </w:r>
    </w:p>
    <w:p w:rsidR="00F84838" w:rsidRPr="002B542B" w:rsidRDefault="00F84838" w:rsidP="001C7CD4">
      <w:pPr>
        <w:ind w:left="709"/>
      </w:pPr>
      <w:r w:rsidRPr="002B542B">
        <w:t>Комиссии представлены и ею рассмотрены нижеследующие документы, относящиеся к производству работ по строительству объекта:</w:t>
      </w:r>
    </w:p>
    <w:p w:rsidR="00F84838" w:rsidRPr="002B542B" w:rsidRDefault="00F84838" w:rsidP="001C7CD4">
      <w:pPr>
        <w:ind w:left="709"/>
      </w:pPr>
      <w:r w:rsidRPr="002B542B">
        <w:t>________________________________________________________________________________________________</w:t>
      </w:r>
    </w:p>
    <w:p w:rsidR="00F84838" w:rsidRPr="002B542B" w:rsidRDefault="00F84838" w:rsidP="001C7CD4">
      <w:pPr>
        <w:ind w:left="709"/>
        <w:jc w:val="center"/>
      </w:pPr>
      <w:r w:rsidRPr="002B542B">
        <w:t>(перечислить проектно-сметную документацию с указанием</w:t>
      </w:r>
      <w:r w:rsidRPr="002B542B">
        <w:sym w:font="Symbol" w:char="F02C"/>
      </w:r>
      <w:r w:rsidRPr="002B542B">
        <w:t xml:space="preserve"> кем и </w:t>
      </w:r>
    </w:p>
    <w:p w:rsidR="00F84838" w:rsidRPr="002B542B" w:rsidRDefault="00F84838" w:rsidP="001C7CD4">
      <w:pPr>
        <w:ind w:left="709"/>
      </w:pPr>
      <w:r w:rsidRPr="002B542B">
        <w:t>________________________________________________________________________________________________</w:t>
      </w:r>
    </w:p>
    <w:p w:rsidR="00F84838" w:rsidRPr="002B542B" w:rsidRDefault="00F84838" w:rsidP="001C7CD4">
      <w:pPr>
        <w:ind w:left="709"/>
        <w:jc w:val="center"/>
      </w:pPr>
      <w:r w:rsidRPr="002B542B">
        <w:t>когда она утверждена</w:t>
      </w:r>
      <w:r w:rsidRPr="002B542B">
        <w:sym w:font="Symbol" w:char="F02C"/>
      </w:r>
      <w:r w:rsidRPr="002B542B">
        <w:t xml:space="preserve"> и документы</w:t>
      </w:r>
      <w:r w:rsidRPr="002B542B">
        <w:sym w:font="Symbol" w:char="F02C"/>
      </w:r>
      <w:r w:rsidRPr="002B542B">
        <w:t xml:space="preserve"> относящиеся к производству работ</w:t>
      </w:r>
    </w:p>
    <w:p w:rsidR="00F84838" w:rsidRPr="002B542B" w:rsidRDefault="00F84838" w:rsidP="001C7CD4">
      <w:pPr>
        <w:ind w:left="709"/>
      </w:pPr>
      <w:r w:rsidRPr="002B542B">
        <w:t>________________________________________________________________________________________________</w:t>
      </w:r>
    </w:p>
    <w:p w:rsidR="00F84838" w:rsidRPr="002B542B" w:rsidRDefault="00F84838" w:rsidP="001C7CD4">
      <w:pPr>
        <w:ind w:left="709"/>
        <w:jc w:val="center"/>
      </w:pPr>
      <w:r w:rsidRPr="002B542B">
        <w:t>и представленные комиссии при приемке работ)</w:t>
      </w:r>
    </w:p>
    <w:p w:rsidR="00F84838" w:rsidRPr="002B542B" w:rsidRDefault="00F84838" w:rsidP="001C7CD4">
      <w:pPr>
        <w:ind w:left="709"/>
        <w:jc w:val="center"/>
      </w:pPr>
    </w:p>
    <w:p w:rsidR="00F84838" w:rsidRPr="002B542B" w:rsidRDefault="00F84838" w:rsidP="001C7CD4">
      <w:pPr>
        <w:ind w:left="709"/>
      </w:pPr>
      <w:r w:rsidRPr="002B542B">
        <w:t>На основании рассмотрения предъявленной документации и осмотра участка в натуре, контрольных измерений и испытаний комиссия установила следующее:</w:t>
      </w:r>
    </w:p>
    <w:p w:rsidR="00F84838" w:rsidRPr="002B542B" w:rsidRDefault="00F84838" w:rsidP="001C7CD4">
      <w:pPr>
        <w:ind w:left="709"/>
      </w:pPr>
      <w:r w:rsidRPr="002B542B">
        <w:rPr>
          <w:noProof/>
        </w:rPr>
        <w:t>1.</w:t>
      </w:r>
      <w:r w:rsidRPr="002B542B">
        <w:t xml:space="preserve"> В процессе строительства имелись следующие отступления от утвержденного проекта (рабочих чертежей), технических правил по строительству, согласованные с проектной организацией и заказчиком</w:t>
      </w:r>
    </w:p>
    <w:p w:rsidR="00F84838" w:rsidRPr="002B542B" w:rsidRDefault="00F84838" w:rsidP="001C7CD4">
      <w:pPr>
        <w:ind w:left="709"/>
      </w:pPr>
      <w:r w:rsidRPr="002B542B">
        <w:t>________________________________________________________________________________________________</w:t>
      </w:r>
    </w:p>
    <w:p w:rsidR="00F84838" w:rsidRPr="002B542B" w:rsidRDefault="00F84838" w:rsidP="001C7CD4">
      <w:pPr>
        <w:ind w:left="709"/>
        <w:jc w:val="center"/>
      </w:pPr>
      <w:r w:rsidRPr="002B542B">
        <w:t>(перечислить все выявленные отступления</w:t>
      </w:r>
      <w:r w:rsidRPr="002B542B">
        <w:sym w:font="Symbol" w:char="F02C"/>
      </w:r>
      <w:r w:rsidRPr="002B542B">
        <w:t xml:space="preserve"> указать</w:t>
      </w:r>
      <w:r w:rsidRPr="002B542B">
        <w:sym w:font="Symbol" w:char="F02C"/>
      </w:r>
      <w:r w:rsidRPr="002B542B">
        <w:t xml:space="preserve"> по какой причине</w:t>
      </w:r>
    </w:p>
    <w:p w:rsidR="00F84838" w:rsidRPr="002B542B" w:rsidRDefault="00F84838" w:rsidP="001C7CD4">
      <w:pPr>
        <w:ind w:left="709"/>
      </w:pPr>
      <w:r w:rsidRPr="002B542B">
        <w:t>________________________________________________________________________________________________</w:t>
      </w:r>
    </w:p>
    <w:p w:rsidR="00F84838" w:rsidRPr="002B542B" w:rsidRDefault="00F84838" w:rsidP="001C7CD4">
      <w:pPr>
        <w:ind w:left="709"/>
        <w:jc w:val="center"/>
      </w:pPr>
      <w:r w:rsidRPr="002B542B">
        <w:t>эти отступления произошли</w:t>
      </w:r>
      <w:r w:rsidRPr="002B542B">
        <w:sym w:font="Symbol" w:char="F02C"/>
      </w:r>
      <w:r w:rsidRPr="002B542B">
        <w:t xml:space="preserve"> с кем и когда согласованы</w:t>
      </w:r>
    </w:p>
    <w:p w:rsidR="00F84838" w:rsidRPr="002B542B" w:rsidRDefault="00F84838" w:rsidP="001C7CD4">
      <w:pPr>
        <w:ind w:left="709"/>
      </w:pPr>
      <w:r w:rsidRPr="002B542B">
        <w:rPr>
          <w:noProof/>
        </w:rPr>
        <w:t>2.</w:t>
      </w:r>
      <w:r w:rsidRPr="002B542B">
        <w:t xml:space="preserve"> Полная сметная стоимость строительства (по утвержденной сметной документации) __________________________ тыс. руб.</w:t>
      </w:r>
    </w:p>
    <w:p w:rsidR="00F84838" w:rsidRPr="002B542B" w:rsidRDefault="00F84838" w:rsidP="001C7CD4">
      <w:pPr>
        <w:ind w:left="709"/>
      </w:pPr>
      <w:r w:rsidRPr="002B542B">
        <w:rPr>
          <w:noProof/>
        </w:rPr>
        <w:t>3.</w:t>
      </w:r>
      <w:r w:rsidRPr="002B542B">
        <w:t xml:space="preserve"> Фактическая стоимость строительства _____________________ тыс. руб.</w:t>
      </w:r>
    </w:p>
    <w:p w:rsidR="00F84838" w:rsidRPr="002B542B" w:rsidRDefault="00F84838" w:rsidP="001C7CD4">
      <w:pPr>
        <w:ind w:left="709"/>
      </w:pPr>
      <w:r w:rsidRPr="002B542B">
        <w:rPr>
          <w:noProof/>
        </w:rPr>
        <w:t>4.</w:t>
      </w:r>
      <w:r w:rsidRPr="002B542B">
        <w:t xml:space="preserve"> Заключение</w:t>
      </w:r>
    </w:p>
    <w:p w:rsidR="00F84838" w:rsidRPr="002B542B" w:rsidRDefault="00F84838" w:rsidP="001C7CD4">
      <w:pPr>
        <w:ind w:left="709"/>
      </w:pPr>
      <w:r w:rsidRPr="002B542B">
        <w:t>Работы по строительству ________________________________________________________________________________________________</w:t>
      </w:r>
    </w:p>
    <w:p w:rsidR="00F84838" w:rsidRPr="002B542B" w:rsidRDefault="00F84838" w:rsidP="001C7CD4">
      <w:pPr>
        <w:ind w:left="709"/>
        <w:jc w:val="center"/>
      </w:pPr>
      <w:r w:rsidRPr="002B542B">
        <w:t xml:space="preserve">                           (наименование объекта)</w:t>
      </w:r>
    </w:p>
    <w:p w:rsidR="00F84838" w:rsidRPr="002B542B" w:rsidRDefault="00F84838" w:rsidP="001C7CD4">
      <w:pPr>
        <w:ind w:left="709"/>
      </w:pPr>
      <w:r w:rsidRPr="002B542B">
        <w:t>выполнены в полном объеме (см. приложения) в соответствии с проектно-сметной документацией, строительными нормами и правилами и отвечают требованиям правил приемки работ.</w:t>
      </w:r>
    </w:p>
    <w:p w:rsidR="00F84838" w:rsidRPr="002B542B" w:rsidRDefault="00F84838" w:rsidP="001C7CD4">
      <w:pPr>
        <w:ind w:left="709"/>
      </w:pPr>
    </w:p>
    <w:p w:rsidR="00F84838" w:rsidRPr="002B542B" w:rsidRDefault="00F84838" w:rsidP="001C7CD4">
      <w:pPr>
        <w:ind w:left="709"/>
        <w:jc w:val="center"/>
        <w:rPr>
          <w:b/>
          <w:bCs/>
        </w:rPr>
      </w:pPr>
      <w:r w:rsidRPr="002B542B">
        <w:rPr>
          <w:b/>
          <w:bCs/>
        </w:rPr>
        <w:t>Решение приемочной комиссии</w:t>
      </w:r>
    </w:p>
    <w:p w:rsidR="00F84838" w:rsidRPr="002B542B" w:rsidRDefault="00F84838" w:rsidP="001C7CD4">
      <w:pPr>
        <w:ind w:left="709"/>
        <w:jc w:val="center"/>
      </w:pPr>
    </w:p>
    <w:p w:rsidR="00F84838" w:rsidRPr="002B542B" w:rsidRDefault="00F84838" w:rsidP="001C7CD4">
      <w:pPr>
        <w:ind w:left="709"/>
      </w:pPr>
      <w:r w:rsidRPr="002B542B">
        <w:t>Предъявленный к приемке объект __________________________________________________________________</w:t>
      </w:r>
    </w:p>
    <w:p w:rsidR="00F84838" w:rsidRPr="002B542B" w:rsidRDefault="00F84838" w:rsidP="001C7CD4">
      <w:pPr>
        <w:ind w:left="709"/>
      </w:pPr>
      <w:r w:rsidRPr="002B542B">
        <w:t>________________________________________________________________________________________________</w:t>
      </w:r>
    </w:p>
    <w:p w:rsidR="00F84838" w:rsidRPr="002B542B" w:rsidRDefault="00F84838" w:rsidP="001C7CD4">
      <w:pPr>
        <w:ind w:left="709"/>
        <w:jc w:val="center"/>
      </w:pPr>
      <w:r w:rsidRPr="002B542B">
        <w:t xml:space="preserve">(наименование объекта и его протяжение, с какого по какой </w:t>
      </w:r>
    </w:p>
    <w:p w:rsidR="00F84838" w:rsidRPr="002B542B" w:rsidRDefault="00F84838" w:rsidP="001C7CD4">
      <w:pPr>
        <w:ind w:left="709"/>
      </w:pPr>
      <w:r w:rsidRPr="002B542B">
        <w:t>________________________________________________________________________________________________</w:t>
      </w:r>
    </w:p>
    <w:p w:rsidR="00F84838" w:rsidRPr="002B542B" w:rsidRDefault="00F84838" w:rsidP="001C7CD4">
      <w:pPr>
        <w:ind w:left="709"/>
        <w:jc w:val="center"/>
      </w:pPr>
      <w:r w:rsidRPr="002B542B">
        <w:t>километр, значение и категория)</w:t>
      </w:r>
    </w:p>
    <w:p w:rsidR="00F84838" w:rsidRPr="002B542B" w:rsidRDefault="00F84838" w:rsidP="001C7CD4">
      <w:pPr>
        <w:ind w:left="709"/>
      </w:pPr>
      <w:r w:rsidRPr="002B542B">
        <w:t>принять в эксплуатацию.</w:t>
      </w:r>
    </w:p>
    <w:p w:rsidR="00F84838" w:rsidRPr="002B542B" w:rsidRDefault="00F84838" w:rsidP="001C7CD4">
      <w:pPr>
        <w:ind w:left="709"/>
      </w:pPr>
      <w:r w:rsidRPr="002B542B">
        <w:t>Установить общую оценку качества строительства  _____________________________________________________________________________________________</w:t>
      </w:r>
    </w:p>
    <w:p w:rsidR="00F84838" w:rsidRPr="002B542B" w:rsidRDefault="00F84838" w:rsidP="001C7CD4">
      <w:pPr>
        <w:ind w:left="709"/>
        <w:jc w:val="center"/>
      </w:pPr>
      <w:r w:rsidRPr="002B542B">
        <w:t xml:space="preserve">(в соответствии со                                         </w:t>
      </w:r>
      <w:r w:rsidRPr="002B542B">
        <w:rPr>
          <w:noProof/>
        </w:rPr>
        <w:t>)</w:t>
      </w:r>
    </w:p>
    <w:p w:rsidR="00F84838" w:rsidRPr="002B542B" w:rsidRDefault="00F84838" w:rsidP="001C7CD4">
      <w:pPr>
        <w:ind w:left="709"/>
      </w:pPr>
      <w:r w:rsidRPr="002B542B">
        <w:t>Акт составлен в ______ экземплярах, которые вручены или разосланы</w:t>
      </w:r>
    </w:p>
    <w:p w:rsidR="00F84838" w:rsidRPr="002B542B" w:rsidRDefault="00F84838" w:rsidP="001C7CD4">
      <w:pPr>
        <w:ind w:left="709"/>
      </w:pPr>
      <w:r w:rsidRPr="002B542B">
        <w:t>следующим организациям ______________________________________________________________________</w:t>
      </w:r>
    </w:p>
    <w:p w:rsidR="00F84838" w:rsidRPr="002B542B" w:rsidRDefault="00F84838" w:rsidP="001C7CD4">
      <w:pPr>
        <w:ind w:left="709"/>
      </w:pPr>
      <w:r w:rsidRPr="002B542B">
        <w:t>_____________________________________________________________________________________________</w:t>
      </w:r>
    </w:p>
    <w:p w:rsidR="00F84838" w:rsidRPr="002B542B" w:rsidRDefault="00F84838" w:rsidP="001C7CD4">
      <w:pPr>
        <w:ind w:left="709"/>
      </w:pPr>
      <w:r w:rsidRPr="002B542B">
        <w:t>Передать на хранение рассмотренные комиссией документы _________________________________________</w:t>
      </w:r>
    </w:p>
    <w:p w:rsidR="00F84838" w:rsidRPr="002B542B" w:rsidRDefault="00F84838" w:rsidP="001C7CD4">
      <w:pPr>
        <w:ind w:left="709"/>
      </w:pPr>
      <w:r w:rsidRPr="002B542B">
        <w:t>_____________________________________________________________________________________________</w:t>
      </w:r>
    </w:p>
    <w:p w:rsidR="00F84838" w:rsidRPr="002B542B" w:rsidRDefault="00F84838" w:rsidP="001C7CD4">
      <w:pPr>
        <w:ind w:left="709"/>
        <w:jc w:val="center"/>
      </w:pPr>
      <w:r w:rsidRPr="002B542B">
        <w:t>(перечислите, какие, число экземпляров и организаций)</w:t>
      </w:r>
    </w:p>
    <w:p w:rsidR="00F84838" w:rsidRPr="002B542B" w:rsidRDefault="00F84838" w:rsidP="001C7CD4">
      <w:pPr>
        <w:ind w:left="709"/>
        <w:jc w:val="center"/>
      </w:pPr>
    </w:p>
    <w:p w:rsidR="00F84838" w:rsidRPr="002B542B" w:rsidRDefault="00F84838" w:rsidP="001C7CD4">
      <w:pPr>
        <w:ind w:left="709"/>
        <w:jc w:val="center"/>
        <w:rPr>
          <w:b/>
          <w:bCs/>
        </w:rPr>
      </w:pPr>
      <w:r w:rsidRPr="002B542B">
        <w:rPr>
          <w:b/>
          <w:bCs/>
        </w:rPr>
        <w:t>Приложения к акту</w:t>
      </w:r>
    </w:p>
    <w:p w:rsidR="00F84838" w:rsidRPr="002B542B" w:rsidRDefault="00F84838" w:rsidP="001C7CD4">
      <w:pPr>
        <w:ind w:left="709"/>
        <w:jc w:val="center"/>
      </w:pPr>
    </w:p>
    <w:p w:rsidR="00F84838" w:rsidRPr="002B542B" w:rsidRDefault="00F84838" w:rsidP="001C7CD4">
      <w:pPr>
        <w:ind w:left="709"/>
      </w:pPr>
      <w:r w:rsidRPr="002B542B">
        <w:rPr>
          <w:noProof/>
        </w:rPr>
        <w:t>1.</w:t>
      </w:r>
      <w:r w:rsidRPr="002B542B">
        <w:t xml:space="preserve"> Ведомость выполненных работ</w:t>
      </w:r>
    </w:p>
    <w:p w:rsidR="00F84838" w:rsidRPr="002B542B" w:rsidRDefault="00F84838" w:rsidP="001C7CD4">
      <w:pPr>
        <w:ind w:left="709"/>
      </w:pPr>
      <w:r w:rsidRPr="002B542B">
        <w:rPr>
          <w:noProof/>
        </w:rPr>
        <w:t>2.</w:t>
      </w:r>
      <w:r w:rsidRPr="002B542B">
        <w:t xml:space="preserve"> Ведомость контрольных измерений и испытаний</w:t>
      </w:r>
    </w:p>
    <w:p w:rsidR="00F84838" w:rsidRPr="002B542B" w:rsidRDefault="00F84838" w:rsidP="001C7CD4">
      <w:pPr>
        <w:ind w:left="709"/>
      </w:pPr>
      <w:r w:rsidRPr="002B542B">
        <w:rPr>
          <w:noProof/>
        </w:rPr>
        <w:t>3.</w:t>
      </w:r>
      <w:r w:rsidRPr="002B542B">
        <w:t xml:space="preserve"> Графическая схема объекта с указанием принятых работ</w:t>
      </w:r>
    </w:p>
    <w:p w:rsidR="00F84838" w:rsidRPr="002B542B" w:rsidRDefault="00F84838" w:rsidP="001C7CD4">
      <w:pPr>
        <w:ind w:left="709"/>
      </w:pPr>
    </w:p>
    <w:p w:rsidR="00F84838" w:rsidRPr="002B542B" w:rsidRDefault="00F84838" w:rsidP="001C7CD4">
      <w:pPr>
        <w:ind w:left="709"/>
      </w:pPr>
      <w:r w:rsidRPr="002B542B">
        <w:t>Председатель комиссии ________________________________________</w:t>
      </w:r>
    </w:p>
    <w:p w:rsidR="00F84838" w:rsidRPr="002B542B" w:rsidRDefault="00F84838" w:rsidP="001C7CD4">
      <w:pPr>
        <w:ind w:left="709"/>
        <w:jc w:val="center"/>
      </w:pPr>
      <w:r w:rsidRPr="002B542B">
        <w:t xml:space="preserve">                                  (подпись, фамилия, и., о.)</w:t>
      </w:r>
    </w:p>
    <w:p w:rsidR="00F84838" w:rsidRPr="002B542B" w:rsidRDefault="00F84838" w:rsidP="001C7CD4">
      <w:pPr>
        <w:ind w:left="709"/>
      </w:pPr>
      <w:r w:rsidRPr="002B542B">
        <w:t>Члены комиссии ______________________________________________</w:t>
      </w:r>
    </w:p>
    <w:p w:rsidR="00F84838" w:rsidRPr="002B542B" w:rsidRDefault="00F84838" w:rsidP="00F75903">
      <w:pPr>
        <w:ind w:firstLine="284"/>
        <w:jc w:val="center"/>
      </w:pPr>
      <w:r w:rsidRPr="002B542B">
        <w:t xml:space="preserve">                                 (подпись, фамилия, и., о.)</w:t>
      </w:r>
    </w:p>
    <w:p w:rsidR="00F84838" w:rsidRPr="002B542B" w:rsidRDefault="00F84838" w:rsidP="001C7CD4">
      <w:pPr>
        <w:rPr>
          <w:b/>
          <w:bCs/>
          <w:sz w:val="24"/>
          <w:szCs w:val="24"/>
        </w:rPr>
      </w:pPr>
    </w:p>
    <w:p w:rsidR="00F84838" w:rsidRPr="002B542B" w:rsidRDefault="00F84838" w:rsidP="00F75903">
      <w:pPr>
        <w:ind w:firstLine="284"/>
        <w:jc w:val="right"/>
        <w:rPr>
          <w:b/>
          <w:bCs/>
          <w:sz w:val="24"/>
          <w:szCs w:val="24"/>
        </w:rPr>
      </w:pPr>
      <w:r w:rsidRPr="002B542B">
        <w:rPr>
          <w:b/>
          <w:bCs/>
          <w:sz w:val="24"/>
          <w:szCs w:val="24"/>
        </w:rPr>
        <w:t>Приложение</w:t>
      </w:r>
      <w:r w:rsidRPr="002B542B">
        <w:rPr>
          <w:b/>
          <w:bCs/>
          <w:noProof/>
          <w:sz w:val="24"/>
          <w:szCs w:val="24"/>
        </w:rPr>
        <w:t xml:space="preserve"> 1</w:t>
      </w:r>
      <w:r w:rsidRPr="002B542B">
        <w:rPr>
          <w:b/>
          <w:bCs/>
          <w:sz w:val="24"/>
          <w:szCs w:val="24"/>
        </w:rPr>
        <w:t xml:space="preserve"> к акту приёмки</w:t>
      </w:r>
    </w:p>
    <w:p w:rsidR="00F84838" w:rsidRPr="002B542B" w:rsidRDefault="00F84838" w:rsidP="00F75903">
      <w:pPr>
        <w:ind w:firstLine="284"/>
      </w:pPr>
    </w:p>
    <w:p w:rsidR="00F84838" w:rsidRPr="002B542B" w:rsidRDefault="00F84838" w:rsidP="00F75903">
      <w:pPr>
        <w:ind w:firstLine="284"/>
        <w:jc w:val="center"/>
      </w:pPr>
      <w:r w:rsidRPr="002B542B">
        <w:t xml:space="preserve">Ведомость выполненных работ по строительству </w:t>
      </w:r>
    </w:p>
    <w:p w:rsidR="00F84838" w:rsidRPr="002B542B" w:rsidRDefault="00F84838" w:rsidP="00F75903">
      <w:pPr>
        <w:ind w:firstLine="284"/>
        <w:jc w:val="center"/>
      </w:pPr>
      <w:r w:rsidRPr="002B542B">
        <w:t>___________________________________________________________</w:t>
      </w:r>
    </w:p>
    <w:p w:rsidR="00F84838" w:rsidRPr="002B542B" w:rsidRDefault="00F84838" w:rsidP="00F75903">
      <w:pPr>
        <w:ind w:firstLine="284"/>
        <w:jc w:val="center"/>
      </w:pPr>
      <w:r w:rsidRPr="002B542B">
        <w:t>(наименование объекта, участка)</w:t>
      </w:r>
    </w:p>
    <w:p w:rsidR="00F84838" w:rsidRPr="002B542B" w:rsidRDefault="00F84838" w:rsidP="00F75903">
      <w:pPr>
        <w:ind w:firstLine="284"/>
        <w:jc w:val="center"/>
      </w:pPr>
      <w:r w:rsidRPr="002B542B">
        <w:t>в период с "___" _____________ 20    г. по "___" ____________ 20    г</w:t>
      </w:r>
    </w:p>
    <w:p w:rsidR="00F84838" w:rsidRPr="002B542B" w:rsidRDefault="00F84838" w:rsidP="00F75903">
      <w:pPr>
        <w:ind w:firstLine="284"/>
        <w:jc w:val="cente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67"/>
        <w:gridCol w:w="1301"/>
        <w:gridCol w:w="1260"/>
        <w:gridCol w:w="1080"/>
        <w:gridCol w:w="1440"/>
        <w:gridCol w:w="1080"/>
        <w:gridCol w:w="1260"/>
        <w:gridCol w:w="1620"/>
      </w:tblGrid>
      <w:tr w:rsidR="00F84838" w:rsidRPr="002B542B">
        <w:trPr>
          <w:jc w:val="center"/>
        </w:trPr>
        <w:tc>
          <w:tcPr>
            <w:tcW w:w="567" w:type="dxa"/>
            <w:tcBorders>
              <w:bottom w:val="nil"/>
            </w:tcBorders>
          </w:tcPr>
          <w:p w:rsidR="00F84838" w:rsidRPr="002B542B" w:rsidRDefault="00F84838" w:rsidP="00F75903">
            <w:pPr>
              <w:jc w:val="center"/>
              <w:rPr>
                <w:sz w:val="16"/>
                <w:szCs w:val="16"/>
              </w:rPr>
            </w:pPr>
            <w:r w:rsidRPr="002B542B">
              <w:rPr>
                <w:sz w:val="16"/>
                <w:szCs w:val="16"/>
              </w:rPr>
              <w:t>№</w:t>
            </w:r>
          </w:p>
        </w:tc>
        <w:tc>
          <w:tcPr>
            <w:tcW w:w="1301" w:type="dxa"/>
            <w:tcBorders>
              <w:bottom w:val="nil"/>
            </w:tcBorders>
          </w:tcPr>
          <w:p w:rsidR="00F84838" w:rsidRPr="002B542B" w:rsidRDefault="00F84838" w:rsidP="00F75903">
            <w:pPr>
              <w:jc w:val="center"/>
              <w:rPr>
                <w:sz w:val="16"/>
                <w:szCs w:val="16"/>
              </w:rPr>
            </w:pPr>
            <w:r w:rsidRPr="002B542B">
              <w:rPr>
                <w:sz w:val="16"/>
                <w:szCs w:val="16"/>
              </w:rPr>
              <w:t>Место производства</w:t>
            </w:r>
          </w:p>
        </w:tc>
        <w:tc>
          <w:tcPr>
            <w:tcW w:w="1260" w:type="dxa"/>
            <w:tcBorders>
              <w:bottom w:val="nil"/>
            </w:tcBorders>
          </w:tcPr>
          <w:p w:rsidR="00F84838" w:rsidRPr="002B542B" w:rsidRDefault="00F84838" w:rsidP="00F75903">
            <w:pPr>
              <w:jc w:val="center"/>
              <w:rPr>
                <w:sz w:val="16"/>
                <w:szCs w:val="16"/>
              </w:rPr>
            </w:pPr>
            <w:r w:rsidRPr="002B542B">
              <w:rPr>
                <w:sz w:val="16"/>
                <w:szCs w:val="16"/>
              </w:rPr>
              <w:t>Наименование</w:t>
            </w:r>
          </w:p>
        </w:tc>
        <w:tc>
          <w:tcPr>
            <w:tcW w:w="1080" w:type="dxa"/>
            <w:tcBorders>
              <w:bottom w:val="nil"/>
            </w:tcBorders>
          </w:tcPr>
          <w:p w:rsidR="00F84838" w:rsidRPr="002B542B" w:rsidRDefault="00F84838" w:rsidP="00F75903">
            <w:pPr>
              <w:jc w:val="center"/>
              <w:rPr>
                <w:sz w:val="16"/>
                <w:szCs w:val="16"/>
              </w:rPr>
            </w:pPr>
            <w:r w:rsidRPr="002B542B">
              <w:rPr>
                <w:sz w:val="16"/>
                <w:szCs w:val="16"/>
              </w:rPr>
              <w:t>Единица</w:t>
            </w:r>
          </w:p>
        </w:tc>
        <w:tc>
          <w:tcPr>
            <w:tcW w:w="2520" w:type="dxa"/>
            <w:gridSpan w:val="2"/>
          </w:tcPr>
          <w:p w:rsidR="00F84838" w:rsidRPr="002B542B" w:rsidRDefault="00F84838" w:rsidP="00F75903">
            <w:pPr>
              <w:jc w:val="center"/>
              <w:rPr>
                <w:sz w:val="16"/>
                <w:szCs w:val="16"/>
              </w:rPr>
            </w:pPr>
            <w:r w:rsidRPr="002B542B">
              <w:rPr>
                <w:sz w:val="16"/>
                <w:szCs w:val="16"/>
              </w:rPr>
              <w:t>Объемы работ</w:t>
            </w:r>
          </w:p>
        </w:tc>
        <w:tc>
          <w:tcPr>
            <w:tcW w:w="1260" w:type="dxa"/>
            <w:tcBorders>
              <w:bottom w:val="nil"/>
            </w:tcBorders>
          </w:tcPr>
          <w:p w:rsidR="00F84838" w:rsidRPr="002B542B" w:rsidRDefault="00F84838" w:rsidP="00F75903">
            <w:pPr>
              <w:jc w:val="center"/>
              <w:rPr>
                <w:sz w:val="16"/>
                <w:szCs w:val="16"/>
              </w:rPr>
            </w:pPr>
            <w:r w:rsidRPr="002B542B">
              <w:rPr>
                <w:sz w:val="16"/>
                <w:szCs w:val="16"/>
              </w:rPr>
              <w:t>Сметная цена</w:t>
            </w:r>
          </w:p>
        </w:tc>
        <w:tc>
          <w:tcPr>
            <w:tcW w:w="1620" w:type="dxa"/>
            <w:tcBorders>
              <w:bottom w:val="nil"/>
            </w:tcBorders>
          </w:tcPr>
          <w:p w:rsidR="00F84838" w:rsidRPr="002B542B" w:rsidRDefault="00F84838" w:rsidP="00F75903">
            <w:pPr>
              <w:jc w:val="center"/>
              <w:rPr>
                <w:sz w:val="16"/>
                <w:szCs w:val="16"/>
              </w:rPr>
            </w:pPr>
            <w:r w:rsidRPr="002B542B">
              <w:rPr>
                <w:sz w:val="16"/>
                <w:szCs w:val="16"/>
              </w:rPr>
              <w:t>Сметная стоимость</w:t>
            </w:r>
          </w:p>
        </w:tc>
      </w:tr>
      <w:tr w:rsidR="00F84838" w:rsidRPr="002B542B">
        <w:trPr>
          <w:jc w:val="center"/>
        </w:trPr>
        <w:tc>
          <w:tcPr>
            <w:tcW w:w="567" w:type="dxa"/>
            <w:tcBorders>
              <w:top w:val="nil"/>
            </w:tcBorders>
          </w:tcPr>
          <w:p w:rsidR="00F84838" w:rsidRPr="002B542B" w:rsidRDefault="00F84838" w:rsidP="00F75903">
            <w:pPr>
              <w:jc w:val="center"/>
              <w:rPr>
                <w:sz w:val="16"/>
                <w:szCs w:val="16"/>
              </w:rPr>
            </w:pPr>
            <w:r w:rsidRPr="002B542B">
              <w:rPr>
                <w:sz w:val="16"/>
                <w:szCs w:val="16"/>
              </w:rPr>
              <w:t>п</w:t>
            </w:r>
            <w:r w:rsidRPr="002B542B">
              <w:rPr>
                <w:sz w:val="16"/>
                <w:szCs w:val="16"/>
                <w:lang w:val="en-US"/>
              </w:rPr>
              <w:t>/</w:t>
            </w:r>
            <w:r w:rsidRPr="002B542B">
              <w:rPr>
                <w:sz w:val="16"/>
                <w:szCs w:val="16"/>
              </w:rPr>
              <w:t>п</w:t>
            </w:r>
          </w:p>
        </w:tc>
        <w:tc>
          <w:tcPr>
            <w:tcW w:w="1301" w:type="dxa"/>
            <w:tcBorders>
              <w:top w:val="nil"/>
            </w:tcBorders>
          </w:tcPr>
          <w:p w:rsidR="00F84838" w:rsidRPr="002B542B" w:rsidRDefault="00F84838" w:rsidP="00F75903">
            <w:pPr>
              <w:jc w:val="center"/>
              <w:rPr>
                <w:sz w:val="16"/>
                <w:szCs w:val="16"/>
              </w:rPr>
            </w:pPr>
            <w:r w:rsidRPr="002B542B">
              <w:rPr>
                <w:sz w:val="16"/>
                <w:szCs w:val="16"/>
              </w:rPr>
              <w:t xml:space="preserve">работ </w:t>
            </w:r>
          </w:p>
        </w:tc>
        <w:tc>
          <w:tcPr>
            <w:tcW w:w="1260" w:type="dxa"/>
            <w:tcBorders>
              <w:top w:val="nil"/>
            </w:tcBorders>
          </w:tcPr>
          <w:p w:rsidR="00F84838" w:rsidRPr="002B542B" w:rsidRDefault="00F84838" w:rsidP="00F75903">
            <w:pPr>
              <w:jc w:val="center"/>
              <w:rPr>
                <w:sz w:val="16"/>
                <w:szCs w:val="16"/>
              </w:rPr>
            </w:pPr>
            <w:r w:rsidRPr="002B542B">
              <w:rPr>
                <w:sz w:val="16"/>
                <w:szCs w:val="16"/>
              </w:rPr>
              <w:t>работ</w:t>
            </w:r>
          </w:p>
        </w:tc>
        <w:tc>
          <w:tcPr>
            <w:tcW w:w="1080" w:type="dxa"/>
            <w:tcBorders>
              <w:top w:val="nil"/>
            </w:tcBorders>
          </w:tcPr>
          <w:p w:rsidR="00F84838" w:rsidRPr="002B542B" w:rsidRDefault="00F84838" w:rsidP="00F75903">
            <w:pPr>
              <w:jc w:val="center"/>
              <w:rPr>
                <w:sz w:val="16"/>
                <w:szCs w:val="16"/>
              </w:rPr>
            </w:pPr>
            <w:r w:rsidRPr="002B542B">
              <w:rPr>
                <w:sz w:val="16"/>
                <w:szCs w:val="16"/>
              </w:rPr>
              <w:t>измерения</w:t>
            </w:r>
          </w:p>
        </w:tc>
        <w:tc>
          <w:tcPr>
            <w:tcW w:w="1440" w:type="dxa"/>
          </w:tcPr>
          <w:p w:rsidR="00F84838" w:rsidRPr="002B542B" w:rsidRDefault="00F84838" w:rsidP="00F75903">
            <w:pPr>
              <w:jc w:val="center"/>
              <w:rPr>
                <w:sz w:val="16"/>
                <w:szCs w:val="16"/>
              </w:rPr>
            </w:pPr>
            <w:r w:rsidRPr="002B542B">
              <w:rPr>
                <w:sz w:val="16"/>
                <w:szCs w:val="16"/>
              </w:rPr>
              <w:t>по проектно-сметной документации</w:t>
            </w:r>
          </w:p>
        </w:tc>
        <w:tc>
          <w:tcPr>
            <w:tcW w:w="1080" w:type="dxa"/>
          </w:tcPr>
          <w:p w:rsidR="00F84838" w:rsidRPr="002B542B" w:rsidRDefault="00F84838" w:rsidP="00F75903">
            <w:pPr>
              <w:jc w:val="center"/>
              <w:rPr>
                <w:sz w:val="16"/>
                <w:szCs w:val="16"/>
              </w:rPr>
            </w:pPr>
            <w:r w:rsidRPr="002B542B">
              <w:rPr>
                <w:sz w:val="16"/>
                <w:szCs w:val="16"/>
              </w:rPr>
              <w:t>фактически выполнено</w:t>
            </w:r>
          </w:p>
        </w:tc>
        <w:tc>
          <w:tcPr>
            <w:tcW w:w="1260" w:type="dxa"/>
            <w:tcBorders>
              <w:top w:val="nil"/>
            </w:tcBorders>
          </w:tcPr>
          <w:p w:rsidR="00F84838" w:rsidRPr="002B542B" w:rsidRDefault="00F84838" w:rsidP="00F75903">
            <w:pPr>
              <w:jc w:val="center"/>
              <w:rPr>
                <w:sz w:val="16"/>
                <w:szCs w:val="16"/>
              </w:rPr>
            </w:pPr>
            <w:r w:rsidRPr="002B542B">
              <w:rPr>
                <w:sz w:val="16"/>
                <w:szCs w:val="16"/>
              </w:rPr>
              <w:t>за единицу</w:t>
            </w:r>
            <w:r w:rsidRPr="002B542B">
              <w:rPr>
                <w:sz w:val="16"/>
                <w:szCs w:val="16"/>
              </w:rPr>
              <w:sym w:font="Symbol" w:char="F02C"/>
            </w:r>
          </w:p>
          <w:p w:rsidR="00F84838" w:rsidRPr="002B542B" w:rsidRDefault="00F84838" w:rsidP="00F75903">
            <w:pPr>
              <w:jc w:val="center"/>
              <w:rPr>
                <w:sz w:val="16"/>
                <w:szCs w:val="16"/>
              </w:rPr>
            </w:pPr>
            <w:r w:rsidRPr="002B542B">
              <w:rPr>
                <w:sz w:val="16"/>
                <w:szCs w:val="16"/>
              </w:rPr>
              <w:t>руб.</w:t>
            </w:r>
          </w:p>
        </w:tc>
        <w:tc>
          <w:tcPr>
            <w:tcW w:w="1620" w:type="dxa"/>
            <w:tcBorders>
              <w:top w:val="nil"/>
            </w:tcBorders>
          </w:tcPr>
          <w:p w:rsidR="00F84838" w:rsidRPr="002B542B" w:rsidRDefault="00F84838" w:rsidP="00F75903">
            <w:pPr>
              <w:jc w:val="center"/>
              <w:rPr>
                <w:sz w:val="16"/>
                <w:szCs w:val="16"/>
              </w:rPr>
            </w:pPr>
            <w:r w:rsidRPr="002B542B">
              <w:rPr>
                <w:sz w:val="16"/>
                <w:szCs w:val="16"/>
              </w:rPr>
              <w:t>фактически выполненного объема работ</w:t>
            </w:r>
            <w:r w:rsidRPr="002B542B">
              <w:rPr>
                <w:sz w:val="16"/>
                <w:szCs w:val="16"/>
              </w:rPr>
              <w:sym w:font="Symbol" w:char="F02C"/>
            </w:r>
            <w:r w:rsidRPr="002B542B">
              <w:rPr>
                <w:sz w:val="16"/>
                <w:szCs w:val="16"/>
              </w:rPr>
              <w:t xml:space="preserve"> тыс. руб.</w:t>
            </w:r>
          </w:p>
        </w:tc>
      </w:tr>
      <w:tr w:rsidR="00F84838" w:rsidRPr="002B542B">
        <w:trPr>
          <w:jc w:val="center"/>
        </w:trPr>
        <w:tc>
          <w:tcPr>
            <w:tcW w:w="567" w:type="dxa"/>
            <w:tcBorders>
              <w:bottom w:val="single" w:sz="4" w:space="0" w:color="auto"/>
            </w:tcBorders>
          </w:tcPr>
          <w:p w:rsidR="00F84838" w:rsidRPr="002B542B" w:rsidRDefault="00F84838" w:rsidP="00F75903">
            <w:pPr>
              <w:jc w:val="center"/>
              <w:rPr>
                <w:sz w:val="16"/>
                <w:szCs w:val="16"/>
              </w:rPr>
            </w:pPr>
            <w:r w:rsidRPr="002B542B">
              <w:rPr>
                <w:sz w:val="16"/>
                <w:szCs w:val="16"/>
              </w:rPr>
              <w:t>1</w:t>
            </w:r>
          </w:p>
        </w:tc>
        <w:tc>
          <w:tcPr>
            <w:tcW w:w="1301" w:type="dxa"/>
            <w:tcBorders>
              <w:bottom w:val="single" w:sz="4" w:space="0" w:color="auto"/>
            </w:tcBorders>
          </w:tcPr>
          <w:p w:rsidR="00F84838" w:rsidRPr="002B542B" w:rsidRDefault="00F84838" w:rsidP="00F75903">
            <w:pPr>
              <w:jc w:val="center"/>
              <w:rPr>
                <w:sz w:val="16"/>
                <w:szCs w:val="16"/>
              </w:rPr>
            </w:pPr>
            <w:r w:rsidRPr="002B542B">
              <w:rPr>
                <w:sz w:val="16"/>
                <w:szCs w:val="16"/>
              </w:rPr>
              <w:t>2</w:t>
            </w:r>
          </w:p>
        </w:tc>
        <w:tc>
          <w:tcPr>
            <w:tcW w:w="1260" w:type="dxa"/>
            <w:tcBorders>
              <w:bottom w:val="single" w:sz="4" w:space="0" w:color="auto"/>
            </w:tcBorders>
          </w:tcPr>
          <w:p w:rsidR="00F84838" w:rsidRPr="002B542B" w:rsidRDefault="00F84838" w:rsidP="00F75903">
            <w:pPr>
              <w:jc w:val="center"/>
              <w:rPr>
                <w:sz w:val="16"/>
                <w:szCs w:val="16"/>
              </w:rPr>
            </w:pPr>
            <w:r w:rsidRPr="002B542B">
              <w:rPr>
                <w:sz w:val="16"/>
                <w:szCs w:val="16"/>
              </w:rPr>
              <w:t>3</w:t>
            </w:r>
          </w:p>
        </w:tc>
        <w:tc>
          <w:tcPr>
            <w:tcW w:w="1080" w:type="dxa"/>
            <w:tcBorders>
              <w:bottom w:val="single" w:sz="4" w:space="0" w:color="auto"/>
            </w:tcBorders>
          </w:tcPr>
          <w:p w:rsidR="00F84838" w:rsidRPr="002B542B" w:rsidRDefault="00F84838" w:rsidP="00F75903">
            <w:pPr>
              <w:jc w:val="center"/>
              <w:rPr>
                <w:sz w:val="16"/>
                <w:szCs w:val="16"/>
              </w:rPr>
            </w:pPr>
            <w:r w:rsidRPr="002B542B">
              <w:rPr>
                <w:sz w:val="16"/>
                <w:szCs w:val="16"/>
              </w:rPr>
              <w:t>4</w:t>
            </w:r>
          </w:p>
        </w:tc>
        <w:tc>
          <w:tcPr>
            <w:tcW w:w="1440" w:type="dxa"/>
            <w:tcBorders>
              <w:bottom w:val="single" w:sz="4" w:space="0" w:color="auto"/>
            </w:tcBorders>
          </w:tcPr>
          <w:p w:rsidR="00F84838" w:rsidRPr="002B542B" w:rsidRDefault="00F84838" w:rsidP="00F75903">
            <w:pPr>
              <w:jc w:val="center"/>
              <w:rPr>
                <w:sz w:val="16"/>
                <w:szCs w:val="16"/>
              </w:rPr>
            </w:pPr>
            <w:r w:rsidRPr="002B542B">
              <w:rPr>
                <w:sz w:val="16"/>
                <w:szCs w:val="16"/>
              </w:rPr>
              <w:t>5</w:t>
            </w:r>
          </w:p>
        </w:tc>
        <w:tc>
          <w:tcPr>
            <w:tcW w:w="1080" w:type="dxa"/>
            <w:tcBorders>
              <w:bottom w:val="single" w:sz="4" w:space="0" w:color="auto"/>
            </w:tcBorders>
          </w:tcPr>
          <w:p w:rsidR="00F84838" w:rsidRPr="002B542B" w:rsidRDefault="00F84838" w:rsidP="00F75903">
            <w:pPr>
              <w:jc w:val="center"/>
              <w:rPr>
                <w:sz w:val="16"/>
                <w:szCs w:val="16"/>
              </w:rPr>
            </w:pPr>
            <w:r w:rsidRPr="002B542B">
              <w:rPr>
                <w:sz w:val="16"/>
                <w:szCs w:val="16"/>
              </w:rPr>
              <w:t>6</w:t>
            </w:r>
          </w:p>
        </w:tc>
        <w:tc>
          <w:tcPr>
            <w:tcW w:w="1260" w:type="dxa"/>
            <w:tcBorders>
              <w:bottom w:val="single" w:sz="4" w:space="0" w:color="auto"/>
            </w:tcBorders>
          </w:tcPr>
          <w:p w:rsidR="00F84838" w:rsidRPr="002B542B" w:rsidRDefault="00F84838" w:rsidP="00F75903">
            <w:pPr>
              <w:jc w:val="center"/>
              <w:rPr>
                <w:sz w:val="16"/>
                <w:szCs w:val="16"/>
              </w:rPr>
            </w:pPr>
            <w:r w:rsidRPr="002B542B">
              <w:rPr>
                <w:sz w:val="16"/>
                <w:szCs w:val="16"/>
              </w:rPr>
              <w:t>7</w:t>
            </w:r>
          </w:p>
        </w:tc>
        <w:tc>
          <w:tcPr>
            <w:tcW w:w="1620" w:type="dxa"/>
            <w:tcBorders>
              <w:bottom w:val="single" w:sz="4" w:space="0" w:color="auto"/>
            </w:tcBorders>
          </w:tcPr>
          <w:p w:rsidR="00F84838" w:rsidRPr="002B542B" w:rsidRDefault="00F84838" w:rsidP="00F75903">
            <w:pPr>
              <w:jc w:val="center"/>
              <w:rPr>
                <w:sz w:val="16"/>
                <w:szCs w:val="16"/>
              </w:rPr>
            </w:pPr>
            <w:r w:rsidRPr="002B542B">
              <w:rPr>
                <w:sz w:val="16"/>
                <w:szCs w:val="16"/>
              </w:rPr>
              <w:t>8</w:t>
            </w:r>
          </w:p>
        </w:tc>
      </w:tr>
      <w:tr w:rsidR="00F84838" w:rsidRPr="002B542B">
        <w:trPr>
          <w:jc w:val="center"/>
        </w:trPr>
        <w:tc>
          <w:tcPr>
            <w:tcW w:w="567"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jc w:val="center"/>
              <w:rPr>
                <w:sz w:val="16"/>
                <w:szCs w:val="16"/>
              </w:rPr>
            </w:pPr>
          </w:p>
        </w:tc>
        <w:tc>
          <w:tcPr>
            <w:tcW w:w="1301"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jc w:val="center"/>
              <w:rPr>
                <w:sz w:val="16"/>
                <w:szCs w:val="16"/>
              </w:rPr>
            </w:pPr>
          </w:p>
          <w:p w:rsidR="00F84838" w:rsidRPr="002B542B" w:rsidRDefault="00F84838" w:rsidP="00F75903">
            <w:pPr>
              <w:jc w:val="center"/>
              <w:rPr>
                <w:sz w:val="16"/>
                <w:szCs w:val="16"/>
              </w:rPr>
            </w:pPr>
          </w:p>
        </w:tc>
        <w:tc>
          <w:tcPr>
            <w:tcW w:w="1260"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jc w:val="center"/>
              <w:rPr>
                <w:sz w:val="16"/>
                <w:szCs w:val="16"/>
              </w:rPr>
            </w:pPr>
          </w:p>
        </w:tc>
        <w:tc>
          <w:tcPr>
            <w:tcW w:w="1440"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jc w:val="center"/>
              <w:rPr>
                <w:sz w:val="16"/>
                <w:szCs w:val="16"/>
              </w:rPr>
            </w:pPr>
          </w:p>
        </w:tc>
        <w:tc>
          <w:tcPr>
            <w:tcW w:w="1260"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jc w:val="center"/>
              <w:rPr>
                <w:sz w:val="16"/>
                <w:szCs w:val="16"/>
              </w:rPr>
            </w:pPr>
          </w:p>
        </w:tc>
        <w:tc>
          <w:tcPr>
            <w:tcW w:w="1620"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jc w:val="center"/>
              <w:rPr>
                <w:sz w:val="16"/>
                <w:szCs w:val="16"/>
              </w:rPr>
            </w:pPr>
          </w:p>
        </w:tc>
      </w:tr>
    </w:tbl>
    <w:p w:rsidR="00F84838" w:rsidRPr="002B542B" w:rsidRDefault="00F84838" w:rsidP="00F75903">
      <w:pPr>
        <w:ind w:firstLine="284"/>
        <w:jc w:val="center"/>
      </w:pPr>
    </w:p>
    <w:p w:rsidR="00F84838" w:rsidRPr="002B542B" w:rsidRDefault="00F84838" w:rsidP="001C7CD4">
      <w:pPr>
        <w:ind w:left="709"/>
      </w:pPr>
      <w:r w:rsidRPr="002B542B">
        <w:t>Итого</w:t>
      </w:r>
      <w:r w:rsidRPr="002B542B">
        <w:sym w:font="Symbol" w:char="F03A"/>
      </w:r>
      <w:r w:rsidRPr="002B542B">
        <w:t xml:space="preserve"> ___________________ тыс. руб.</w:t>
      </w:r>
    </w:p>
    <w:p w:rsidR="00F84838" w:rsidRPr="002B542B" w:rsidRDefault="00F84838" w:rsidP="001C7CD4">
      <w:pPr>
        <w:ind w:left="709"/>
      </w:pPr>
    </w:p>
    <w:tbl>
      <w:tblPr>
        <w:tblW w:w="0" w:type="auto"/>
        <w:jc w:val="center"/>
        <w:tblLook w:val="01E0"/>
      </w:tblPr>
      <w:tblGrid>
        <w:gridCol w:w="1956"/>
        <w:gridCol w:w="3876"/>
        <w:gridCol w:w="1834"/>
        <w:gridCol w:w="1450"/>
      </w:tblGrid>
      <w:tr w:rsidR="00F84838" w:rsidRPr="002B542B">
        <w:trPr>
          <w:trHeight w:val="703"/>
          <w:jc w:val="center"/>
        </w:trPr>
        <w:tc>
          <w:tcPr>
            <w:tcW w:w="5832" w:type="dxa"/>
            <w:gridSpan w:val="2"/>
          </w:tcPr>
          <w:p w:rsidR="00F84838" w:rsidRPr="002B542B" w:rsidRDefault="00F84838" w:rsidP="001C7CD4">
            <w:pPr>
              <w:rPr>
                <w:sz w:val="24"/>
                <w:szCs w:val="24"/>
              </w:rPr>
            </w:pPr>
            <w:r w:rsidRPr="002B542B">
              <w:rPr>
                <w:sz w:val="24"/>
                <w:szCs w:val="24"/>
              </w:rPr>
              <w:t xml:space="preserve">ЗАКАЗЧИК </w:t>
            </w:r>
          </w:p>
          <w:p w:rsidR="00F84838" w:rsidRPr="002B542B" w:rsidRDefault="00F84838" w:rsidP="00E26A6B">
            <w:pPr>
              <w:rPr>
                <w:sz w:val="10"/>
                <w:szCs w:val="10"/>
              </w:rPr>
            </w:pPr>
            <w:r>
              <w:rPr>
                <w:sz w:val="24"/>
                <w:szCs w:val="24"/>
              </w:rPr>
              <w:t>И.о. д</w:t>
            </w:r>
            <w:r w:rsidRPr="002B542B">
              <w:rPr>
                <w:sz w:val="24"/>
                <w:szCs w:val="24"/>
              </w:rPr>
              <w:t>иректор</w:t>
            </w:r>
            <w:r>
              <w:rPr>
                <w:sz w:val="24"/>
                <w:szCs w:val="24"/>
              </w:rPr>
              <w:t>а</w:t>
            </w:r>
            <w:r w:rsidRPr="002B542B">
              <w:rPr>
                <w:sz w:val="24"/>
                <w:szCs w:val="24"/>
              </w:rPr>
              <w:t xml:space="preserve"> МУ "Пермблагоустройство"</w:t>
            </w:r>
          </w:p>
        </w:tc>
        <w:tc>
          <w:tcPr>
            <w:tcW w:w="3065" w:type="dxa"/>
            <w:gridSpan w:val="2"/>
          </w:tcPr>
          <w:p w:rsidR="00F84838" w:rsidRPr="002B542B" w:rsidRDefault="00F84838" w:rsidP="001C7CD4">
            <w:pPr>
              <w:pStyle w:val="BodyTextIndent2"/>
              <w:tabs>
                <w:tab w:val="clear" w:pos="360"/>
              </w:tabs>
              <w:spacing w:after="0" w:line="240" w:lineRule="auto"/>
              <w:jc w:val="both"/>
              <w:rPr>
                <w:rFonts w:ascii="Times New Roman" w:hAnsi="Times New Roman" w:cs="Times New Roman"/>
                <w:spacing w:val="-4"/>
                <w:sz w:val="24"/>
                <w:szCs w:val="24"/>
                <w:lang w:val="ru-RU" w:eastAsia="ru-RU"/>
              </w:rPr>
            </w:pPr>
            <w:r w:rsidRPr="002B542B">
              <w:rPr>
                <w:rFonts w:ascii="Times New Roman" w:hAnsi="Times New Roman" w:cs="Times New Roman"/>
                <w:spacing w:val="-4"/>
                <w:sz w:val="24"/>
                <w:szCs w:val="24"/>
                <w:lang w:val="ru-RU" w:eastAsia="ru-RU"/>
              </w:rPr>
              <w:t>ПОДРЯДЧИК:</w:t>
            </w:r>
          </w:p>
          <w:p w:rsidR="00F84838" w:rsidRPr="002B542B" w:rsidRDefault="00F84838" w:rsidP="001C7CD4">
            <w:pPr>
              <w:rPr>
                <w:sz w:val="24"/>
                <w:szCs w:val="24"/>
              </w:rPr>
            </w:pPr>
            <w:r w:rsidRPr="002B542B">
              <w:rPr>
                <w:sz w:val="24"/>
                <w:szCs w:val="24"/>
              </w:rPr>
              <w:t xml:space="preserve">Руководитель организации                                                                 </w:t>
            </w:r>
          </w:p>
          <w:p w:rsidR="00F84838" w:rsidRPr="002B542B" w:rsidRDefault="00F84838" w:rsidP="001C7CD4">
            <w:pPr>
              <w:pStyle w:val="BodyTextIndent2"/>
              <w:tabs>
                <w:tab w:val="clear" w:pos="360"/>
              </w:tabs>
              <w:spacing w:after="0" w:line="240" w:lineRule="auto"/>
              <w:ind w:left="709"/>
              <w:jc w:val="both"/>
              <w:rPr>
                <w:rFonts w:ascii="Times New Roman" w:hAnsi="Times New Roman" w:cs="Times New Roman"/>
                <w:spacing w:val="-4"/>
                <w:sz w:val="24"/>
                <w:szCs w:val="24"/>
                <w:lang w:val="ru-RU" w:eastAsia="ru-RU"/>
              </w:rPr>
            </w:pPr>
            <w:r w:rsidRPr="002B542B">
              <w:rPr>
                <w:rFonts w:ascii="Times New Roman" w:hAnsi="Times New Roman" w:cs="Times New Roman"/>
                <w:spacing w:val="-4"/>
                <w:lang w:val="ru-RU" w:eastAsia="ru-RU"/>
              </w:rPr>
              <w:t xml:space="preserve">   </w:t>
            </w:r>
          </w:p>
        </w:tc>
      </w:tr>
      <w:tr w:rsidR="00F84838" w:rsidRPr="002B542B">
        <w:trPr>
          <w:jc w:val="center"/>
        </w:trPr>
        <w:tc>
          <w:tcPr>
            <w:tcW w:w="1956" w:type="dxa"/>
            <w:tcBorders>
              <w:bottom w:val="single" w:sz="4" w:space="0" w:color="auto"/>
            </w:tcBorders>
          </w:tcPr>
          <w:p w:rsidR="00F84838" w:rsidRPr="002B542B" w:rsidRDefault="00F84838" w:rsidP="001C7CD4">
            <w:pPr>
              <w:ind w:left="709"/>
              <w:rPr>
                <w:sz w:val="24"/>
                <w:szCs w:val="24"/>
              </w:rPr>
            </w:pPr>
          </w:p>
        </w:tc>
        <w:tc>
          <w:tcPr>
            <w:tcW w:w="3876" w:type="dxa"/>
          </w:tcPr>
          <w:p w:rsidR="00F84838" w:rsidRPr="002B542B" w:rsidRDefault="00F84838" w:rsidP="001C7CD4">
            <w:pPr>
              <w:pStyle w:val="BodyTextIndent2"/>
              <w:tabs>
                <w:tab w:val="clear" w:pos="360"/>
              </w:tabs>
              <w:spacing w:after="0" w:line="240" w:lineRule="auto"/>
              <w:ind w:left="709"/>
              <w:jc w:val="both"/>
              <w:rPr>
                <w:rFonts w:ascii="Times New Roman" w:hAnsi="Times New Roman" w:cs="Times New Roman"/>
                <w:spacing w:val="-4"/>
                <w:sz w:val="24"/>
                <w:szCs w:val="24"/>
                <w:lang w:val="ru-RU" w:eastAsia="ru-RU"/>
              </w:rPr>
            </w:pPr>
            <w:r>
              <w:rPr>
                <w:rFonts w:ascii="Times New Roman" w:hAnsi="Times New Roman" w:cs="Times New Roman"/>
                <w:spacing w:val="-4"/>
                <w:sz w:val="24"/>
                <w:szCs w:val="24"/>
                <w:lang w:val="ru-RU" w:eastAsia="ru-RU"/>
              </w:rPr>
              <w:t>М.В. Чувашов</w:t>
            </w:r>
          </w:p>
        </w:tc>
        <w:tc>
          <w:tcPr>
            <w:tcW w:w="1834" w:type="dxa"/>
            <w:tcBorders>
              <w:bottom w:val="single" w:sz="4" w:space="0" w:color="auto"/>
            </w:tcBorders>
          </w:tcPr>
          <w:p w:rsidR="00F84838" w:rsidRPr="002B542B" w:rsidRDefault="00F84838" w:rsidP="001C7CD4">
            <w:pPr>
              <w:pStyle w:val="BodyTextIndent2"/>
              <w:tabs>
                <w:tab w:val="clear" w:pos="360"/>
              </w:tabs>
              <w:spacing w:after="0" w:line="240" w:lineRule="auto"/>
              <w:ind w:left="709"/>
              <w:jc w:val="both"/>
              <w:rPr>
                <w:rFonts w:ascii="Times New Roman" w:hAnsi="Times New Roman" w:cs="Times New Roman"/>
                <w:spacing w:val="-4"/>
                <w:sz w:val="24"/>
                <w:szCs w:val="24"/>
                <w:lang w:val="ru-RU" w:eastAsia="ru-RU"/>
              </w:rPr>
            </w:pPr>
          </w:p>
        </w:tc>
        <w:tc>
          <w:tcPr>
            <w:tcW w:w="1231" w:type="dxa"/>
          </w:tcPr>
          <w:p w:rsidR="00F84838" w:rsidRPr="002B542B" w:rsidRDefault="00F84838" w:rsidP="001C7CD4">
            <w:pPr>
              <w:pStyle w:val="BodyTextIndent2"/>
              <w:tabs>
                <w:tab w:val="clear" w:pos="360"/>
              </w:tabs>
              <w:spacing w:after="0" w:line="240" w:lineRule="auto"/>
              <w:ind w:left="709"/>
              <w:rPr>
                <w:rFonts w:ascii="Times New Roman" w:hAnsi="Times New Roman" w:cs="Times New Roman"/>
                <w:spacing w:val="-4"/>
                <w:sz w:val="24"/>
                <w:szCs w:val="24"/>
                <w:lang w:val="ru-RU" w:eastAsia="ru-RU"/>
              </w:rPr>
            </w:pPr>
            <w:r w:rsidRPr="002B542B">
              <w:rPr>
                <w:rFonts w:ascii="Times New Roman" w:hAnsi="Times New Roman" w:cs="Times New Roman"/>
                <w:spacing w:val="-4"/>
                <w:sz w:val="24"/>
                <w:szCs w:val="24"/>
                <w:lang w:val="ru-RU" w:eastAsia="ru-RU"/>
              </w:rPr>
              <w:t>ФИО</w:t>
            </w:r>
          </w:p>
        </w:tc>
      </w:tr>
    </w:tbl>
    <w:p w:rsidR="00F84838" w:rsidRPr="002B542B" w:rsidRDefault="00F84838" w:rsidP="001C7CD4">
      <w:pPr>
        <w:ind w:left="709"/>
      </w:pPr>
      <w:r w:rsidRPr="002B542B">
        <w:t>м.п.                                                                                                             м.п.</w:t>
      </w:r>
    </w:p>
    <w:p w:rsidR="00F84838" w:rsidRPr="002B542B" w:rsidRDefault="00F84838" w:rsidP="001C7CD4">
      <w:pPr>
        <w:ind w:left="709"/>
      </w:pPr>
    </w:p>
    <w:p w:rsidR="00F84838" w:rsidRPr="002B542B" w:rsidRDefault="00F84838" w:rsidP="001C7CD4">
      <w:pPr>
        <w:ind w:left="709"/>
      </w:pPr>
      <w:r w:rsidRPr="002B542B">
        <w:t>"___" _____________ 2011 г.</w:t>
      </w:r>
    </w:p>
    <w:p w:rsidR="00F84838" w:rsidRPr="002B542B" w:rsidRDefault="00F84838" w:rsidP="001C7CD4">
      <w:pPr>
        <w:ind w:left="709"/>
      </w:pPr>
    </w:p>
    <w:p w:rsidR="00F84838" w:rsidRPr="002B542B" w:rsidRDefault="00F84838" w:rsidP="001C7CD4">
      <w:pPr>
        <w:ind w:left="709"/>
      </w:pPr>
      <w:r w:rsidRPr="002B542B">
        <w:t>Примечание. В наименовании работ должны указываться размеры всех конструктивных элементов</w:t>
      </w:r>
    </w:p>
    <w:p w:rsidR="00F84838" w:rsidRPr="002B542B" w:rsidRDefault="00F84838" w:rsidP="001C7CD4">
      <w:pPr>
        <w:ind w:left="709"/>
      </w:pPr>
      <w:r w:rsidRPr="002B542B">
        <w:t xml:space="preserve"> (основание</w:t>
      </w:r>
      <w:r w:rsidRPr="002B542B">
        <w:sym w:font="Symbol" w:char="F02C"/>
      </w:r>
      <w:r w:rsidRPr="002B542B">
        <w:t xml:space="preserve"> покрытие</w:t>
      </w:r>
      <w:r w:rsidRPr="002B542B">
        <w:sym w:font="Symbol" w:char="F02C"/>
      </w:r>
      <w:r w:rsidRPr="002B542B">
        <w:t xml:space="preserve"> уширение и т.д.)</w:t>
      </w:r>
    </w:p>
    <w:p w:rsidR="00F84838" w:rsidRPr="002B542B" w:rsidRDefault="00F84838" w:rsidP="00F75903">
      <w:pPr>
        <w:ind w:firstLine="284"/>
        <w:jc w:val="center"/>
      </w:pPr>
    </w:p>
    <w:p w:rsidR="00F84838" w:rsidRPr="002B542B" w:rsidRDefault="00F84838" w:rsidP="00F75903">
      <w:pPr>
        <w:ind w:firstLine="284"/>
        <w:jc w:val="right"/>
        <w:rPr>
          <w:b/>
          <w:bCs/>
          <w:sz w:val="24"/>
          <w:szCs w:val="24"/>
        </w:rPr>
      </w:pPr>
      <w:r w:rsidRPr="002B542B">
        <w:rPr>
          <w:b/>
          <w:bCs/>
          <w:sz w:val="24"/>
          <w:szCs w:val="24"/>
        </w:rPr>
        <w:t>Приложение</w:t>
      </w:r>
      <w:r w:rsidRPr="002B542B">
        <w:rPr>
          <w:b/>
          <w:bCs/>
          <w:noProof/>
          <w:sz w:val="24"/>
          <w:szCs w:val="24"/>
        </w:rPr>
        <w:t xml:space="preserve"> 2</w:t>
      </w:r>
      <w:r w:rsidRPr="002B542B">
        <w:rPr>
          <w:b/>
          <w:bCs/>
          <w:sz w:val="24"/>
          <w:szCs w:val="24"/>
        </w:rPr>
        <w:t xml:space="preserve"> к акту приёмки</w:t>
      </w:r>
    </w:p>
    <w:p w:rsidR="00F84838" w:rsidRPr="002B542B" w:rsidRDefault="00F84838" w:rsidP="00F75903">
      <w:pPr>
        <w:ind w:firstLine="284"/>
        <w:jc w:val="right"/>
      </w:pPr>
    </w:p>
    <w:p w:rsidR="00F84838" w:rsidRPr="002B542B" w:rsidRDefault="00F84838" w:rsidP="00F75903">
      <w:pPr>
        <w:ind w:firstLine="284"/>
        <w:jc w:val="center"/>
      </w:pPr>
      <w:r w:rsidRPr="002B542B">
        <w:t>Ведомость контрольных измерений и испытаний,</w:t>
      </w:r>
    </w:p>
    <w:p w:rsidR="00F84838" w:rsidRPr="002B542B" w:rsidRDefault="00F84838" w:rsidP="00F75903">
      <w:pPr>
        <w:ind w:firstLine="284"/>
        <w:jc w:val="center"/>
      </w:pPr>
      <w:r w:rsidRPr="002B542B">
        <w:t>произведенных при приемке законченных работ по строительству</w:t>
      </w:r>
    </w:p>
    <w:p w:rsidR="00F84838" w:rsidRPr="002B542B" w:rsidRDefault="00F84838" w:rsidP="00F75903">
      <w:r w:rsidRPr="002B542B">
        <w:t>_______________________</w:t>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t>_______</w:t>
      </w:r>
      <w:r w:rsidRPr="002B542B">
        <w:softHyphen/>
        <w:t>__________________________________________________________________</w:t>
      </w:r>
    </w:p>
    <w:p w:rsidR="00F84838" w:rsidRPr="002B542B" w:rsidRDefault="00F84838" w:rsidP="00F75903">
      <w:pPr>
        <w:ind w:firstLine="284"/>
        <w:jc w:val="center"/>
      </w:pPr>
      <w:r w:rsidRPr="002B542B">
        <w:t>(наименование участка)</w:t>
      </w:r>
    </w:p>
    <w:p w:rsidR="00F84838" w:rsidRPr="002B542B" w:rsidRDefault="00F84838" w:rsidP="001C7CD4">
      <w:pPr>
        <w:ind w:firstLine="284"/>
        <w:jc w:val="center"/>
      </w:pPr>
      <w:r w:rsidRPr="002B542B">
        <w:t>с "___" _____________ 20    г. по "___" ____________ 20    г</w:t>
      </w:r>
    </w:p>
    <w:p w:rsidR="00F84838" w:rsidRPr="002B542B" w:rsidRDefault="00F84838" w:rsidP="00F75903">
      <w:pPr>
        <w:ind w:firstLine="284"/>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67"/>
        <w:gridCol w:w="3170"/>
        <w:gridCol w:w="1171"/>
        <w:gridCol w:w="1867"/>
        <w:gridCol w:w="1905"/>
      </w:tblGrid>
      <w:tr w:rsidR="00F84838" w:rsidRPr="002B542B">
        <w:trPr>
          <w:jc w:val="center"/>
        </w:trPr>
        <w:tc>
          <w:tcPr>
            <w:tcW w:w="567" w:type="dxa"/>
            <w:tcBorders>
              <w:bottom w:val="nil"/>
            </w:tcBorders>
          </w:tcPr>
          <w:p w:rsidR="00F84838" w:rsidRPr="002B542B" w:rsidRDefault="00F84838" w:rsidP="00F75903">
            <w:pPr>
              <w:jc w:val="center"/>
            </w:pPr>
            <w:r w:rsidRPr="002B542B">
              <w:t>№ п</w:t>
            </w:r>
            <w:r w:rsidRPr="002B542B">
              <w:rPr>
                <w:lang w:val="en-US"/>
              </w:rPr>
              <w:t>/</w:t>
            </w:r>
            <w:r w:rsidRPr="002B542B">
              <w:t>п</w:t>
            </w:r>
          </w:p>
        </w:tc>
        <w:tc>
          <w:tcPr>
            <w:tcW w:w="3170" w:type="dxa"/>
            <w:tcBorders>
              <w:bottom w:val="nil"/>
            </w:tcBorders>
          </w:tcPr>
          <w:p w:rsidR="00F84838" w:rsidRPr="002B542B" w:rsidRDefault="00F84838" w:rsidP="00F75903">
            <w:pPr>
              <w:jc w:val="center"/>
            </w:pPr>
            <w:r w:rsidRPr="002B542B">
              <w:t>Наименование измерений и испытаний</w:t>
            </w:r>
          </w:p>
        </w:tc>
        <w:tc>
          <w:tcPr>
            <w:tcW w:w="1171" w:type="dxa"/>
            <w:tcBorders>
              <w:bottom w:val="nil"/>
            </w:tcBorders>
          </w:tcPr>
          <w:p w:rsidR="00F84838" w:rsidRPr="002B542B" w:rsidRDefault="00F84838" w:rsidP="00F75903">
            <w:pPr>
              <w:jc w:val="center"/>
            </w:pPr>
            <w:r w:rsidRPr="002B542B">
              <w:t>Место</w:t>
            </w:r>
            <w:r w:rsidRPr="002B542B">
              <w:sym w:font="Symbol" w:char="F02C"/>
            </w:r>
            <w:r w:rsidRPr="002B542B">
              <w:t xml:space="preserve"> км и пк</w:t>
            </w:r>
          </w:p>
        </w:tc>
        <w:tc>
          <w:tcPr>
            <w:tcW w:w="3772" w:type="dxa"/>
            <w:gridSpan w:val="2"/>
          </w:tcPr>
          <w:p w:rsidR="00F84838" w:rsidRPr="002B542B" w:rsidRDefault="00F84838" w:rsidP="00F75903">
            <w:pPr>
              <w:jc w:val="center"/>
            </w:pPr>
            <w:r w:rsidRPr="002B542B">
              <w:t>Данные</w:t>
            </w:r>
          </w:p>
          <w:p w:rsidR="00F84838" w:rsidRPr="002B542B" w:rsidRDefault="00F84838" w:rsidP="00F75903">
            <w:pPr>
              <w:jc w:val="center"/>
            </w:pPr>
            <w:r w:rsidRPr="002B542B">
              <w:t>контрольных проверок</w:t>
            </w:r>
          </w:p>
        </w:tc>
      </w:tr>
      <w:tr w:rsidR="00F84838" w:rsidRPr="002B542B">
        <w:trPr>
          <w:jc w:val="center"/>
        </w:trPr>
        <w:tc>
          <w:tcPr>
            <w:tcW w:w="567" w:type="dxa"/>
            <w:tcBorders>
              <w:top w:val="nil"/>
            </w:tcBorders>
          </w:tcPr>
          <w:p w:rsidR="00F84838" w:rsidRPr="002B542B" w:rsidRDefault="00F84838" w:rsidP="00F75903">
            <w:pPr>
              <w:jc w:val="center"/>
            </w:pPr>
          </w:p>
        </w:tc>
        <w:tc>
          <w:tcPr>
            <w:tcW w:w="3170" w:type="dxa"/>
            <w:tcBorders>
              <w:top w:val="nil"/>
            </w:tcBorders>
          </w:tcPr>
          <w:p w:rsidR="00F84838" w:rsidRPr="002B542B" w:rsidRDefault="00F84838" w:rsidP="00F75903">
            <w:pPr>
              <w:jc w:val="center"/>
            </w:pPr>
          </w:p>
        </w:tc>
        <w:tc>
          <w:tcPr>
            <w:tcW w:w="1171" w:type="dxa"/>
            <w:tcBorders>
              <w:top w:val="nil"/>
            </w:tcBorders>
          </w:tcPr>
          <w:p w:rsidR="00F84838" w:rsidRPr="002B542B" w:rsidRDefault="00F84838" w:rsidP="00F75903">
            <w:pPr>
              <w:jc w:val="center"/>
            </w:pPr>
          </w:p>
        </w:tc>
        <w:tc>
          <w:tcPr>
            <w:tcW w:w="1867" w:type="dxa"/>
          </w:tcPr>
          <w:p w:rsidR="00F84838" w:rsidRPr="002B542B" w:rsidRDefault="00F84838" w:rsidP="00F75903">
            <w:pPr>
              <w:jc w:val="center"/>
            </w:pPr>
            <w:r w:rsidRPr="002B542B">
              <w:t>по проекту</w:t>
            </w:r>
          </w:p>
        </w:tc>
        <w:tc>
          <w:tcPr>
            <w:tcW w:w="1905" w:type="dxa"/>
          </w:tcPr>
          <w:p w:rsidR="00F84838" w:rsidRPr="002B542B" w:rsidRDefault="00F84838" w:rsidP="00F75903">
            <w:pPr>
              <w:jc w:val="center"/>
            </w:pPr>
            <w:r w:rsidRPr="002B542B">
              <w:t>фактически</w:t>
            </w:r>
          </w:p>
        </w:tc>
      </w:tr>
      <w:tr w:rsidR="00F84838" w:rsidRPr="002B542B">
        <w:trPr>
          <w:jc w:val="center"/>
        </w:trPr>
        <w:tc>
          <w:tcPr>
            <w:tcW w:w="567" w:type="dxa"/>
            <w:tcBorders>
              <w:bottom w:val="single" w:sz="4" w:space="0" w:color="auto"/>
            </w:tcBorders>
          </w:tcPr>
          <w:p w:rsidR="00F84838" w:rsidRPr="002B542B" w:rsidRDefault="00F84838" w:rsidP="00F75903">
            <w:pPr>
              <w:jc w:val="center"/>
            </w:pPr>
            <w:r w:rsidRPr="002B542B">
              <w:t>1</w:t>
            </w:r>
          </w:p>
        </w:tc>
        <w:tc>
          <w:tcPr>
            <w:tcW w:w="3170" w:type="dxa"/>
            <w:tcBorders>
              <w:bottom w:val="single" w:sz="4" w:space="0" w:color="auto"/>
            </w:tcBorders>
          </w:tcPr>
          <w:p w:rsidR="00F84838" w:rsidRPr="002B542B" w:rsidRDefault="00F84838" w:rsidP="00F75903">
            <w:pPr>
              <w:jc w:val="center"/>
            </w:pPr>
            <w:r w:rsidRPr="002B542B">
              <w:t>2</w:t>
            </w:r>
          </w:p>
        </w:tc>
        <w:tc>
          <w:tcPr>
            <w:tcW w:w="1171" w:type="dxa"/>
            <w:tcBorders>
              <w:bottom w:val="single" w:sz="4" w:space="0" w:color="auto"/>
            </w:tcBorders>
          </w:tcPr>
          <w:p w:rsidR="00F84838" w:rsidRPr="002B542B" w:rsidRDefault="00F84838" w:rsidP="00F75903">
            <w:pPr>
              <w:jc w:val="center"/>
            </w:pPr>
            <w:r w:rsidRPr="002B542B">
              <w:t>3</w:t>
            </w:r>
          </w:p>
        </w:tc>
        <w:tc>
          <w:tcPr>
            <w:tcW w:w="1867" w:type="dxa"/>
            <w:tcBorders>
              <w:bottom w:val="single" w:sz="4" w:space="0" w:color="auto"/>
            </w:tcBorders>
          </w:tcPr>
          <w:p w:rsidR="00F84838" w:rsidRPr="002B542B" w:rsidRDefault="00F84838" w:rsidP="00F75903">
            <w:pPr>
              <w:jc w:val="center"/>
            </w:pPr>
            <w:r w:rsidRPr="002B542B">
              <w:t>4</w:t>
            </w:r>
          </w:p>
        </w:tc>
        <w:tc>
          <w:tcPr>
            <w:tcW w:w="1905" w:type="dxa"/>
            <w:tcBorders>
              <w:bottom w:val="single" w:sz="4" w:space="0" w:color="auto"/>
            </w:tcBorders>
          </w:tcPr>
          <w:p w:rsidR="00F84838" w:rsidRPr="002B542B" w:rsidRDefault="00F84838" w:rsidP="00F75903">
            <w:pPr>
              <w:jc w:val="center"/>
            </w:pPr>
            <w:r w:rsidRPr="002B542B">
              <w:t>5</w:t>
            </w:r>
          </w:p>
        </w:tc>
      </w:tr>
      <w:tr w:rsidR="00F84838" w:rsidRPr="002B542B">
        <w:trPr>
          <w:jc w:val="center"/>
        </w:trPr>
        <w:tc>
          <w:tcPr>
            <w:tcW w:w="567"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jc w:val="center"/>
            </w:pPr>
          </w:p>
          <w:p w:rsidR="00F84838" w:rsidRPr="002B542B" w:rsidRDefault="00F84838" w:rsidP="00F75903">
            <w:pPr>
              <w:jc w:val="center"/>
            </w:pPr>
          </w:p>
        </w:tc>
        <w:tc>
          <w:tcPr>
            <w:tcW w:w="3170"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jc w:val="center"/>
            </w:pPr>
          </w:p>
        </w:tc>
        <w:tc>
          <w:tcPr>
            <w:tcW w:w="1171"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jc w:val="center"/>
            </w:pPr>
          </w:p>
        </w:tc>
        <w:tc>
          <w:tcPr>
            <w:tcW w:w="1867"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jc w:val="center"/>
            </w:pPr>
          </w:p>
        </w:tc>
        <w:tc>
          <w:tcPr>
            <w:tcW w:w="1905" w:type="dxa"/>
            <w:tcBorders>
              <w:top w:val="single" w:sz="4" w:space="0" w:color="auto"/>
              <w:left w:val="single" w:sz="4" w:space="0" w:color="auto"/>
              <w:bottom w:val="single" w:sz="4" w:space="0" w:color="auto"/>
              <w:right w:val="single" w:sz="4" w:space="0" w:color="auto"/>
            </w:tcBorders>
          </w:tcPr>
          <w:p w:rsidR="00F84838" w:rsidRPr="002B542B" w:rsidRDefault="00F84838" w:rsidP="00F75903">
            <w:pPr>
              <w:jc w:val="center"/>
            </w:pPr>
          </w:p>
        </w:tc>
      </w:tr>
    </w:tbl>
    <w:p w:rsidR="00F84838" w:rsidRPr="002B542B" w:rsidRDefault="00F84838" w:rsidP="00F75903">
      <w:pPr>
        <w:ind w:firstLine="284"/>
      </w:pPr>
    </w:p>
    <w:p w:rsidR="00F84838" w:rsidRPr="002B542B" w:rsidRDefault="00F84838" w:rsidP="00F75903">
      <w:pPr>
        <w:ind w:firstLine="284"/>
      </w:pPr>
      <w:r w:rsidRPr="002B542B">
        <w:t>Председатель комиссии ________________________________________</w:t>
      </w:r>
    </w:p>
    <w:p w:rsidR="00F84838" w:rsidRPr="002B542B" w:rsidRDefault="00F84838" w:rsidP="00F75903">
      <w:pPr>
        <w:ind w:firstLine="284"/>
        <w:jc w:val="center"/>
      </w:pPr>
      <w:r w:rsidRPr="002B542B">
        <w:t xml:space="preserve">                              (подпись, фамилия, и., о.)</w:t>
      </w:r>
    </w:p>
    <w:p w:rsidR="00F84838" w:rsidRPr="002B542B" w:rsidRDefault="00F84838" w:rsidP="00F75903">
      <w:pPr>
        <w:ind w:firstLine="284"/>
      </w:pPr>
      <w:r w:rsidRPr="002B542B">
        <w:t>Члены комиссии ______________________________________________</w:t>
      </w:r>
    </w:p>
    <w:p w:rsidR="00F84838" w:rsidRPr="002B542B" w:rsidRDefault="00F84838" w:rsidP="00F75903">
      <w:pPr>
        <w:ind w:firstLine="284"/>
        <w:jc w:val="center"/>
      </w:pPr>
      <w:r w:rsidRPr="002B542B">
        <w:t xml:space="preserve">                             (подпись, фамилия, и., о.)</w:t>
      </w:r>
    </w:p>
    <w:p w:rsidR="00F84838" w:rsidRPr="002B542B" w:rsidRDefault="00F84838" w:rsidP="00F75903">
      <w:pPr>
        <w:ind w:firstLine="284"/>
      </w:pPr>
      <w:r w:rsidRPr="002B542B">
        <w:t>"___" _____________ 20    г.</w:t>
      </w:r>
    </w:p>
    <w:p w:rsidR="00F84838" w:rsidRPr="002B542B" w:rsidRDefault="00F84838" w:rsidP="00F75903">
      <w:pPr>
        <w:ind w:firstLine="284"/>
      </w:pPr>
    </w:p>
    <w:p w:rsidR="00F84838" w:rsidRPr="002B542B" w:rsidRDefault="00F84838" w:rsidP="00F34B41">
      <w:pPr>
        <w:ind w:left="284"/>
      </w:pPr>
      <w:r w:rsidRPr="002B542B">
        <w:t>Примечание. Примерный перечень параметров, по которым проводятся измерения и испытания при приемке (объем определяется приемочной комиссией):</w:t>
      </w:r>
    </w:p>
    <w:p w:rsidR="00F84838" w:rsidRPr="002B542B" w:rsidRDefault="00F84838" w:rsidP="00F34B41">
      <w:pPr>
        <w:tabs>
          <w:tab w:val="left" w:pos="709"/>
        </w:tabs>
        <w:ind w:left="284"/>
        <w:rPr>
          <w:b/>
          <w:bCs/>
        </w:rPr>
      </w:pPr>
      <w:r w:rsidRPr="002B542B">
        <w:rPr>
          <w:b/>
          <w:bCs/>
        </w:rPr>
        <w:t>Трубы</w:t>
      </w:r>
    </w:p>
    <w:p w:rsidR="00F84838" w:rsidRPr="002B542B" w:rsidRDefault="00F84838" w:rsidP="00F34B41">
      <w:pPr>
        <w:tabs>
          <w:tab w:val="left" w:pos="709"/>
        </w:tabs>
        <w:ind w:left="708"/>
      </w:pPr>
      <w:r w:rsidRPr="002B542B">
        <w:rPr>
          <w:noProof/>
        </w:rPr>
        <w:t>1.</w:t>
      </w:r>
      <w:r w:rsidRPr="002B542B">
        <w:t xml:space="preserve"> Качество очистки русла входного и выходного лотков.</w:t>
      </w:r>
    </w:p>
    <w:p w:rsidR="00F84838" w:rsidRPr="002B542B" w:rsidRDefault="00F84838" w:rsidP="00F34B41">
      <w:pPr>
        <w:tabs>
          <w:tab w:val="left" w:pos="709"/>
        </w:tabs>
        <w:ind w:left="708"/>
      </w:pPr>
      <w:r w:rsidRPr="002B542B">
        <w:rPr>
          <w:noProof/>
        </w:rPr>
        <w:t>2.</w:t>
      </w:r>
      <w:r w:rsidRPr="002B542B">
        <w:t xml:space="preserve"> Продольный уклон трубы.</w:t>
      </w:r>
    </w:p>
    <w:p w:rsidR="00F84838" w:rsidRPr="002B542B" w:rsidRDefault="00F84838" w:rsidP="00F34B41">
      <w:pPr>
        <w:tabs>
          <w:tab w:val="left" w:pos="709"/>
        </w:tabs>
        <w:ind w:left="708"/>
      </w:pPr>
      <w:r w:rsidRPr="002B542B">
        <w:rPr>
          <w:noProof/>
        </w:rPr>
        <w:t>3.</w:t>
      </w:r>
      <w:r w:rsidRPr="002B542B">
        <w:t xml:space="preserve"> Состояние оголовков и соответствие их проектным данным.</w:t>
      </w:r>
    </w:p>
    <w:p w:rsidR="00F84838" w:rsidRPr="002B542B" w:rsidRDefault="00F84838" w:rsidP="00F34B41">
      <w:pPr>
        <w:tabs>
          <w:tab w:val="left" w:pos="709"/>
        </w:tabs>
        <w:ind w:left="708"/>
      </w:pPr>
      <w:r w:rsidRPr="002B542B">
        <w:rPr>
          <w:noProof/>
        </w:rPr>
        <w:t>4.</w:t>
      </w:r>
      <w:r w:rsidRPr="002B542B">
        <w:t xml:space="preserve"> Состояние стыков железобетонных звеньев.</w:t>
      </w:r>
    </w:p>
    <w:p w:rsidR="00F84838" w:rsidRPr="002B542B" w:rsidRDefault="00F84838" w:rsidP="00F34B41">
      <w:pPr>
        <w:tabs>
          <w:tab w:val="left" w:pos="709"/>
        </w:tabs>
        <w:ind w:left="284"/>
        <w:rPr>
          <w:b/>
          <w:bCs/>
        </w:rPr>
      </w:pPr>
      <w:r w:rsidRPr="002B542B">
        <w:rPr>
          <w:b/>
          <w:bCs/>
        </w:rPr>
        <w:t>Земляное полотно</w:t>
      </w:r>
    </w:p>
    <w:p w:rsidR="00F84838" w:rsidRPr="002B542B" w:rsidRDefault="00F84838" w:rsidP="00F34B41">
      <w:pPr>
        <w:tabs>
          <w:tab w:val="left" w:pos="709"/>
        </w:tabs>
        <w:ind w:left="708"/>
      </w:pPr>
      <w:r w:rsidRPr="002B542B">
        <w:rPr>
          <w:noProof/>
        </w:rPr>
        <w:t>1.</w:t>
      </w:r>
      <w:r w:rsidRPr="002B542B">
        <w:t xml:space="preserve"> Поперечные сечения водоотводных канав (глубина и ширина по низу, продольный уклон)</w:t>
      </w:r>
      <w:r w:rsidRPr="002B542B">
        <w:rPr>
          <w:noProof/>
        </w:rPr>
        <w:t xml:space="preserve"> </w:t>
      </w:r>
      <w:r w:rsidRPr="002B542B">
        <w:t>- на всем протяжении в характерных точках.</w:t>
      </w:r>
    </w:p>
    <w:p w:rsidR="00F84838" w:rsidRPr="002B542B" w:rsidRDefault="00F84838" w:rsidP="00F34B41">
      <w:pPr>
        <w:tabs>
          <w:tab w:val="left" w:pos="709"/>
        </w:tabs>
        <w:ind w:left="708"/>
      </w:pPr>
      <w:r w:rsidRPr="002B542B">
        <w:rPr>
          <w:noProof/>
        </w:rPr>
        <w:t>2.</w:t>
      </w:r>
      <w:r w:rsidRPr="002B542B">
        <w:t xml:space="preserve"> Укрепительные работы откосов насыпей, конусов мостов, лотков водопропускных труб (площадь укрепления, толщина защитного слоя)</w:t>
      </w:r>
      <w:r w:rsidRPr="002B542B">
        <w:rPr>
          <w:noProof/>
        </w:rPr>
        <w:t xml:space="preserve"> </w:t>
      </w:r>
      <w:r w:rsidRPr="002B542B">
        <w:t>- на каждом сооружении в полном объеме.</w:t>
      </w:r>
    </w:p>
    <w:p w:rsidR="00F84838" w:rsidRPr="002B542B" w:rsidRDefault="00F84838" w:rsidP="00F34B41">
      <w:pPr>
        <w:tabs>
          <w:tab w:val="left" w:pos="709"/>
        </w:tabs>
        <w:ind w:left="708"/>
      </w:pPr>
      <w:r w:rsidRPr="002B542B">
        <w:rPr>
          <w:noProof/>
        </w:rPr>
        <w:t>3.</w:t>
      </w:r>
      <w:r w:rsidRPr="002B542B">
        <w:t xml:space="preserve"> Заложение откосов земляного полотна</w:t>
      </w:r>
      <w:r w:rsidRPr="002B542B">
        <w:rPr>
          <w:noProof/>
        </w:rPr>
        <w:t xml:space="preserve"> </w:t>
      </w:r>
      <w:r w:rsidRPr="002B542B">
        <w:t>- на</w:t>
      </w:r>
      <w:r w:rsidRPr="002B542B">
        <w:rPr>
          <w:noProof/>
        </w:rPr>
        <w:t xml:space="preserve"> 1</w:t>
      </w:r>
      <w:r w:rsidRPr="002B542B">
        <w:t xml:space="preserve">км земляного полотна </w:t>
      </w:r>
      <w:r w:rsidRPr="002B542B">
        <w:rPr>
          <w:noProof/>
        </w:rPr>
        <w:t>20</w:t>
      </w:r>
      <w:r w:rsidRPr="002B542B">
        <w:t xml:space="preserve"> измерений (на каждом пикете "лево" и "право").</w:t>
      </w:r>
    </w:p>
    <w:p w:rsidR="00F84838" w:rsidRPr="002B542B" w:rsidRDefault="00F84838" w:rsidP="00F34B41">
      <w:pPr>
        <w:tabs>
          <w:tab w:val="left" w:pos="709"/>
        </w:tabs>
        <w:ind w:left="708"/>
      </w:pPr>
      <w:r w:rsidRPr="002B542B">
        <w:rPr>
          <w:noProof/>
        </w:rPr>
        <w:t>4.</w:t>
      </w:r>
      <w:r w:rsidRPr="002B542B">
        <w:t xml:space="preserve"> Ширина обочин</w:t>
      </w:r>
      <w:r w:rsidRPr="002B542B">
        <w:rPr>
          <w:noProof/>
        </w:rPr>
        <w:t xml:space="preserve"> </w:t>
      </w:r>
      <w:r w:rsidRPr="002B542B">
        <w:t>- на</w:t>
      </w:r>
      <w:r w:rsidRPr="002B542B">
        <w:rPr>
          <w:noProof/>
        </w:rPr>
        <w:t xml:space="preserve"> 1</w:t>
      </w:r>
      <w:r w:rsidRPr="002B542B">
        <w:t xml:space="preserve"> км земляного полотна</w:t>
      </w:r>
      <w:r w:rsidRPr="002B542B">
        <w:rPr>
          <w:noProof/>
        </w:rPr>
        <w:t xml:space="preserve"> 20</w:t>
      </w:r>
      <w:r w:rsidRPr="002B542B">
        <w:t xml:space="preserve"> измерений.</w:t>
      </w:r>
    </w:p>
    <w:p w:rsidR="00F84838" w:rsidRPr="002B542B" w:rsidRDefault="00F84838" w:rsidP="00F34B41">
      <w:pPr>
        <w:tabs>
          <w:tab w:val="left" w:pos="709"/>
        </w:tabs>
        <w:ind w:left="708"/>
      </w:pPr>
      <w:r w:rsidRPr="002B542B">
        <w:rPr>
          <w:noProof/>
        </w:rPr>
        <w:t>5.</w:t>
      </w:r>
      <w:r w:rsidRPr="002B542B">
        <w:t xml:space="preserve"> Ширина и толщина слоя укрепления обочин</w:t>
      </w:r>
      <w:r w:rsidRPr="002B542B">
        <w:rPr>
          <w:noProof/>
        </w:rPr>
        <w:t xml:space="preserve"> </w:t>
      </w:r>
      <w:r w:rsidRPr="002B542B">
        <w:t>- на каждом пикете.</w:t>
      </w:r>
    </w:p>
    <w:p w:rsidR="00F84838" w:rsidRPr="002B542B" w:rsidRDefault="00F84838" w:rsidP="00F34B41">
      <w:pPr>
        <w:tabs>
          <w:tab w:val="left" w:pos="709"/>
        </w:tabs>
        <w:ind w:left="708"/>
      </w:pPr>
      <w:r w:rsidRPr="002B542B">
        <w:rPr>
          <w:noProof/>
        </w:rPr>
        <w:t>6.</w:t>
      </w:r>
      <w:r w:rsidRPr="002B542B">
        <w:t xml:space="preserve"> Коэффициент уплотнения</w:t>
      </w:r>
      <w:r w:rsidRPr="002B542B">
        <w:rPr>
          <w:noProof/>
        </w:rPr>
        <w:t xml:space="preserve"> </w:t>
      </w:r>
      <w:r w:rsidRPr="002B542B">
        <w:t>- в</w:t>
      </w:r>
      <w:r w:rsidRPr="002B542B">
        <w:rPr>
          <w:noProof/>
        </w:rPr>
        <w:t xml:space="preserve"> 1,5</w:t>
      </w:r>
      <w:r w:rsidRPr="002B542B">
        <w:t>м от бровки каждые</w:t>
      </w:r>
      <w:r w:rsidRPr="002B542B">
        <w:rPr>
          <w:noProof/>
        </w:rPr>
        <w:t xml:space="preserve"> 200</w:t>
      </w:r>
      <w:r w:rsidRPr="002B542B">
        <w:t>м слева и справа.</w:t>
      </w:r>
    </w:p>
    <w:p w:rsidR="00F84838" w:rsidRPr="002B542B" w:rsidRDefault="00F84838" w:rsidP="00F34B41">
      <w:pPr>
        <w:tabs>
          <w:tab w:val="left" w:pos="709"/>
        </w:tabs>
        <w:ind w:left="284"/>
        <w:rPr>
          <w:b/>
          <w:bCs/>
        </w:rPr>
      </w:pPr>
      <w:r w:rsidRPr="002B542B">
        <w:rPr>
          <w:b/>
          <w:bCs/>
        </w:rPr>
        <w:t>Основания и покрытия</w:t>
      </w:r>
    </w:p>
    <w:p w:rsidR="00F84838" w:rsidRPr="002B542B" w:rsidRDefault="00F84838" w:rsidP="00F34B41">
      <w:pPr>
        <w:tabs>
          <w:tab w:val="left" w:pos="709"/>
        </w:tabs>
        <w:ind w:left="708"/>
      </w:pPr>
      <w:r w:rsidRPr="002B542B">
        <w:rPr>
          <w:noProof/>
        </w:rPr>
        <w:t>1.</w:t>
      </w:r>
      <w:r w:rsidRPr="002B542B">
        <w:t xml:space="preserve"> Ширина</w:t>
      </w:r>
      <w:r w:rsidRPr="002B542B">
        <w:rPr>
          <w:noProof/>
        </w:rPr>
        <w:t xml:space="preserve"> </w:t>
      </w:r>
      <w:r w:rsidRPr="002B542B">
        <w:t>- на</w:t>
      </w:r>
      <w:r w:rsidRPr="002B542B">
        <w:rPr>
          <w:noProof/>
        </w:rPr>
        <w:t xml:space="preserve"> 1</w:t>
      </w:r>
      <w:r w:rsidRPr="002B542B">
        <w:t>км</w:t>
      </w:r>
      <w:r w:rsidRPr="002B542B">
        <w:rPr>
          <w:noProof/>
        </w:rPr>
        <w:t xml:space="preserve"> 20</w:t>
      </w:r>
      <w:r w:rsidRPr="002B542B">
        <w:t xml:space="preserve"> измерений (через каждые</w:t>
      </w:r>
      <w:r w:rsidRPr="002B542B">
        <w:rPr>
          <w:noProof/>
        </w:rPr>
        <w:t xml:space="preserve"> 100</w:t>
      </w:r>
      <w:r w:rsidRPr="002B542B">
        <w:t>м).</w:t>
      </w:r>
    </w:p>
    <w:p w:rsidR="00F84838" w:rsidRPr="002B542B" w:rsidRDefault="00F84838" w:rsidP="00F34B41">
      <w:pPr>
        <w:tabs>
          <w:tab w:val="left" w:pos="709"/>
        </w:tabs>
        <w:ind w:left="708"/>
      </w:pPr>
      <w:r w:rsidRPr="002B542B">
        <w:rPr>
          <w:noProof/>
        </w:rPr>
        <w:t>2.</w:t>
      </w:r>
      <w:r w:rsidRPr="002B542B">
        <w:t xml:space="preserve"> Толщина</w:t>
      </w:r>
      <w:r w:rsidRPr="002B542B">
        <w:rPr>
          <w:noProof/>
        </w:rPr>
        <w:t xml:space="preserve"> </w:t>
      </w:r>
      <w:r w:rsidRPr="002B542B">
        <w:t>- объем тот же.</w:t>
      </w:r>
    </w:p>
    <w:p w:rsidR="00F84838" w:rsidRPr="002B542B" w:rsidRDefault="00F84838" w:rsidP="00F34B41">
      <w:pPr>
        <w:tabs>
          <w:tab w:val="left" w:pos="709"/>
        </w:tabs>
        <w:ind w:left="708"/>
      </w:pPr>
      <w:r w:rsidRPr="002B542B">
        <w:rPr>
          <w:noProof/>
        </w:rPr>
        <w:t>3.</w:t>
      </w:r>
      <w:r w:rsidRPr="002B542B">
        <w:t xml:space="preserve"> Поперечный уклон</w:t>
      </w:r>
      <w:r w:rsidRPr="002B542B">
        <w:rPr>
          <w:noProof/>
        </w:rPr>
        <w:t xml:space="preserve"> </w:t>
      </w:r>
      <w:r w:rsidRPr="002B542B">
        <w:t>- объем тот же.</w:t>
      </w:r>
    </w:p>
    <w:p w:rsidR="00F84838" w:rsidRPr="002B542B" w:rsidRDefault="00F84838" w:rsidP="00F34B41">
      <w:pPr>
        <w:tabs>
          <w:tab w:val="left" w:pos="709"/>
        </w:tabs>
        <w:ind w:left="708"/>
      </w:pPr>
      <w:r w:rsidRPr="002B542B">
        <w:rPr>
          <w:noProof/>
        </w:rPr>
        <w:t>4.</w:t>
      </w:r>
      <w:r w:rsidRPr="002B542B">
        <w:t xml:space="preserve"> Ровность</w:t>
      </w:r>
      <w:r w:rsidRPr="002B542B">
        <w:rPr>
          <w:noProof/>
        </w:rPr>
        <w:t xml:space="preserve"> </w:t>
      </w:r>
      <w:r w:rsidRPr="002B542B">
        <w:t>- на каждой захватке длиной</w:t>
      </w:r>
      <w:r w:rsidRPr="002B542B">
        <w:rPr>
          <w:noProof/>
        </w:rPr>
        <w:t xml:space="preserve"> 300</w:t>
      </w:r>
      <w:r w:rsidRPr="002B542B">
        <w:t>-</w:t>
      </w:r>
      <w:r w:rsidRPr="002B542B">
        <w:rPr>
          <w:noProof/>
        </w:rPr>
        <w:t>400</w:t>
      </w:r>
      <w:r w:rsidRPr="002B542B">
        <w:t>м</w:t>
      </w:r>
      <w:r w:rsidRPr="002B542B">
        <w:rPr>
          <w:noProof/>
        </w:rPr>
        <w:t xml:space="preserve"> 100</w:t>
      </w:r>
      <w:r w:rsidRPr="002B542B">
        <w:t>-</w:t>
      </w:r>
      <w:r w:rsidRPr="002B542B">
        <w:rPr>
          <w:noProof/>
        </w:rPr>
        <w:t>130</w:t>
      </w:r>
      <w:r w:rsidRPr="002B542B">
        <w:t xml:space="preserve"> измерений.</w:t>
      </w:r>
    </w:p>
    <w:p w:rsidR="00F84838" w:rsidRPr="002B542B" w:rsidRDefault="00F84838" w:rsidP="00F34B41">
      <w:pPr>
        <w:tabs>
          <w:tab w:val="left" w:pos="709"/>
        </w:tabs>
        <w:ind w:left="708"/>
      </w:pPr>
      <w:r w:rsidRPr="002B542B">
        <w:rPr>
          <w:noProof/>
        </w:rPr>
        <w:t>5.</w:t>
      </w:r>
      <w:r w:rsidRPr="002B542B">
        <w:t xml:space="preserve"> Определение</w:t>
      </w:r>
      <w:r w:rsidRPr="002B542B">
        <w:rPr>
          <w:noProof/>
        </w:rPr>
        <w:t xml:space="preserve"> </w:t>
      </w:r>
      <w:r w:rsidRPr="002B542B">
        <w:t>вертикальных отметок продольного профиля</w:t>
      </w:r>
      <w:r w:rsidRPr="002B542B">
        <w:rPr>
          <w:noProof/>
        </w:rPr>
        <w:t xml:space="preserve"> </w:t>
      </w:r>
      <w:r w:rsidRPr="002B542B">
        <w:t>- через каждые</w:t>
      </w:r>
      <w:r w:rsidRPr="002B542B">
        <w:rPr>
          <w:noProof/>
        </w:rPr>
        <w:t xml:space="preserve"> 5</w:t>
      </w:r>
      <w:r w:rsidRPr="002B542B">
        <w:t>м и на плюсовых точках.</w:t>
      </w:r>
    </w:p>
    <w:p w:rsidR="00F84838" w:rsidRPr="002B542B" w:rsidRDefault="00F84838" w:rsidP="00F34B41">
      <w:pPr>
        <w:tabs>
          <w:tab w:val="left" w:pos="709"/>
        </w:tabs>
        <w:ind w:left="708"/>
      </w:pPr>
      <w:r w:rsidRPr="002B542B">
        <w:rPr>
          <w:noProof/>
        </w:rPr>
        <w:t>6.</w:t>
      </w:r>
      <w:r w:rsidRPr="002B542B">
        <w:t xml:space="preserve"> Плотность</w:t>
      </w:r>
      <w:r w:rsidRPr="002B542B">
        <w:rPr>
          <w:noProof/>
        </w:rPr>
        <w:t xml:space="preserve"> </w:t>
      </w:r>
      <w:r w:rsidRPr="002B542B">
        <w:t>-</w:t>
      </w:r>
      <w:r w:rsidRPr="002B542B">
        <w:rPr>
          <w:noProof/>
        </w:rPr>
        <w:t xml:space="preserve"> 3</w:t>
      </w:r>
      <w:r w:rsidRPr="002B542B">
        <w:t xml:space="preserve"> точки на</w:t>
      </w:r>
      <w:r w:rsidRPr="002B542B">
        <w:rPr>
          <w:noProof/>
        </w:rPr>
        <w:t xml:space="preserve"> 7000</w:t>
      </w:r>
      <w:r w:rsidRPr="002B542B">
        <w:t>м</w:t>
      </w:r>
      <w:r w:rsidRPr="002B542B">
        <w:rPr>
          <w:vertAlign w:val="superscript"/>
        </w:rPr>
        <w:t>2</w:t>
      </w:r>
      <w:r w:rsidRPr="002B542B">
        <w:t xml:space="preserve"> основания и покрытия.</w:t>
      </w:r>
    </w:p>
    <w:p w:rsidR="00F84838" w:rsidRPr="002B542B" w:rsidRDefault="00F84838" w:rsidP="00F34B41">
      <w:pPr>
        <w:tabs>
          <w:tab w:val="left" w:pos="709"/>
        </w:tabs>
        <w:ind w:left="708"/>
      </w:pPr>
      <w:r w:rsidRPr="002B542B">
        <w:rPr>
          <w:noProof/>
        </w:rPr>
        <w:t>7.</w:t>
      </w:r>
      <w:r w:rsidRPr="002B542B">
        <w:t xml:space="preserve"> Шероховатость покрытия</w:t>
      </w:r>
      <w:r w:rsidRPr="002B542B">
        <w:rPr>
          <w:noProof/>
        </w:rPr>
        <w:t xml:space="preserve"> </w:t>
      </w:r>
      <w:r w:rsidRPr="002B542B">
        <w:t>- на каждой полосе движения по одной полосе наката на каждые</w:t>
      </w:r>
      <w:r w:rsidRPr="002B542B">
        <w:rPr>
          <w:noProof/>
        </w:rPr>
        <w:t xml:space="preserve"> 1000</w:t>
      </w:r>
      <w:r w:rsidRPr="002B542B">
        <w:t>м</w:t>
      </w:r>
      <w:r w:rsidRPr="002B542B">
        <w:rPr>
          <w:noProof/>
        </w:rPr>
        <w:t xml:space="preserve"> 3</w:t>
      </w:r>
      <w:r w:rsidRPr="002B542B">
        <w:t>-</w:t>
      </w:r>
      <w:r w:rsidRPr="002B542B">
        <w:rPr>
          <w:noProof/>
        </w:rPr>
        <w:t>5</w:t>
      </w:r>
      <w:r w:rsidRPr="002B542B">
        <w:t xml:space="preserve"> измерений.</w:t>
      </w:r>
    </w:p>
    <w:p w:rsidR="00F84838" w:rsidRPr="002B542B" w:rsidRDefault="00F84838" w:rsidP="00F34B41">
      <w:pPr>
        <w:tabs>
          <w:tab w:val="left" w:pos="709"/>
        </w:tabs>
        <w:ind w:left="284"/>
        <w:rPr>
          <w:b/>
          <w:bCs/>
        </w:rPr>
      </w:pPr>
      <w:r w:rsidRPr="002B542B">
        <w:rPr>
          <w:b/>
          <w:bCs/>
        </w:rPr>
        <w:t>Цементобетонные покрытия</w:t>
      </w:r>
    </w:p>
    <w:p w:rsidR="00F84838" w:rsidRPr="002B542B" w:rsidRDefault="00F84838" w:rsidP="00F34B41">
      <w:pPr>
        <w:tabs>
          <w:tab w:val="left" w:pos="709"/>
        </w:tabs>
        <w:ind w:left="708"/>
      </w:pPr>
      <w:r w:rsidRPr="002B542B">
        <w:rPr>
          <w:noProof/>
        </w:rPr>
        <w:t>1.</w:t>
      </w:r>
      <w:r w:rsidRPr="002B542B">
        <w:t xml:space="preserve"> Состояние деформационных швов</w:t>
      </w:r>
      <w:r w:rsidRPr="002B542B">
        <w:rPr>
          <w:noProof/>
        </w:rPr>
        <w:t xml:space="preserve"> </w:t>
      </w:r>
      <w:r w:rsidRPr="002B542B">
        <w:t>- все швы.</w:t>
      </w:r>
    </w:p>
    <w:p w:rsidR="00F84838" w:rsidRPr="002B542B" w:rsidRDefault="00F84838" w:rsidP="00F34B41">
      <w:pPr>
        <w:tabs>
          <w:tab w:val="left" w:pos="709"/>
        </w:tabs>
        <w:ind w:left="708"/>
      </w:pPr>
      <w:r w:rsidRPr="002B542B">
        <w:rPr>
          <w:noProof/>
        </w:rPr>
        <w:t>2.</w:t>
      </w:r>
      <w:r w:rsidRPr="002B542B">
        <w:t xml:space="preserve"> Превышение граней смежных плит</w:t>
      </w:r>
      <w:r w:rsidRPr="002B542B">
        <w:rPr>
          <w:noProof/>
        </w:rPr>
        <w:t xml:space="preserve"> </w:t>
      </w:r>
      <w:r w:rsidRPr="002B542B">
        <w:t>- через</w:t>
      </w:r>
      <w:r w:rsidRPr="002B542B">
        <w:rPr>
          <w:noProof/>
        </w:rPr>
        <w:t xml:space="preserve"> 100</w:t>
      </w:r>
      <w:r w:rsidRPr="002B542B">
        <w:t>м.</w:t>
      </w:r>
    </w:p>
    <w:p w:rsidR="00F84838" w:rsidRPr="002B542B" w:rsidRDefault="00F84838" w:rsidP="00F34B41">
      <w:pPr>
        <w:tabs>
          <w:tab w:val="left" w:pos="709"/>
        </w:tabs>
        <w:ind w:left="708"/>
      </w:pPr>
      <w:r w:rsidRPr="002B542B">
        <w:rPr>
          <w:noProof/>
        </w:rPr>
        <w:t>3.</w:t>
      </w:r>
      <w:r w:rsidRPr="002B542B">
        <w:t xml:space="preserve"> Равномерность нанесения пленки из кремнийорганических и других соединений</w:t>
      </w:r>
      <w:r w:rsidRPr="002B542B">
        <w:rPr>
          <w:noProof/>
        </w:rPr>
        <w:t xml:space="preserve"> </w:t>
      </w:r>
      <w:r w:rsidRPr="002B542B">
        <w:t>- на всем участке.</w:t>
      </w:r>
    </w:p>
    <w:p w:rsidR="00F84838" w:rsidRPr="002B542B" w:rsidRDefault="00F84838" w:rsidP="00F75903">
      <w:pPr>
        <w:ind w:firstLine="284"/>
      </w:pPr>
    </w:p>
    <w:p w:rsidR="00F84838" w:rsidRPr="002B542B" w:rsidRDefault="00F84838" w:rsidP="00F75903">
      <w:pPr>
        <w:ind w:firstLine="284"/>
      </w:pPr>
    </w:p>
    <w:p w:rsidR="00F84838" w:rsidRPr="002B542B" w:rsidRDefault="00F84838" w:rsidP="00F75903">
      <w:pPr>
        <w:ind w:firstLine="284"/>
      </w:pPr>
    </w:p>
    <w:p w:rsidR="00F84838" w:rsidRPr="002B542B" w:rsidRDefault="00F84838" w:rsidP="00F75903">
      <w:pPr>
        <w:ind w:firstLine="284"/>
        <w:jc w:val="right"/>
        <w:rPr>
          <w:b/>
          <w:bCs/>
          <w:sz w:val="24"/>
          <w:szCs w:val="24"/>
        </w:rPr>
      </w:pPr>
      <w:r w:rsidRPr="002B542B">
        <w:rPr>
          <w:b/>
          <w:bCs/>
          <w:sz w:val="24"/>
          <w:szCs w:val="24"/>
        </w:rPr>
        <w:t>Приложение</w:t>
      </w:r>
      <w:r w:rsidRPr="002B542B">
        <w:rPr>
          <w:b/>
          <w:bCs/>
          <w:noProof/>
          <w:sz w:val="24"/>
          <w:szCs w:val="24"/>
        </w:rPr>
        <w:t xml:space="preserve"> 3</w:t>
      </w:r>
      <w:r w:rsidRPr="002B542B">
        <w:rPr>
          <w:b/>
          <w:bCs/>
          <w:sz w:val="24"/>
          <w:szCs w:val="24"/>
        </w:rPr>
        <w:t xml:space="preserve"> к акту приёмки</w:t>
      </w:r>
    </w:p>
    <w:p w:rsidR="00F84838" w:rsidRPr="002B542B" w:rsidRDefault="00F84838" w:rsidP="00F75903">
      <w:pPr>
        <w:ind w:firstLine="284"/>
        <w:jc w:val="center"/>
      </w:pPr>
      <w:r w:rsidRPr="002B542B">
        <w:t>Графическая схема объекта</w:t>
      </w:r>
    </w:p>
    <w:p w:rsidR="00F84838" w:rsidRPr="002B542B" w:rsidRDefault="00F84838" w:rsidP="00522642">
      <w:pPr>
        <w:ind w:left="284"/>
        <w:jc w:val="center"/>
      </w:pPr>
      <w:r w:rsidRPr="002B542B">
        <w:t>Дорога ________________________________________________________________________________________</w:t>
      </w:r>
    </w:p>
    <w:p w:rsidR="00F84838" w:rsidRPr="002B542B" w:rsidRDefault="00F84838" w:rsidP="00522642">
      <w:pPr>
        <w:ind w:firstLine="284"/>
        <w:jc w:val="center"/>
      </w:pPr>
      <w:r w:rsidRPr="002B542B">
        <w:t>(наименование</w:t>
      </w:r>
      <w:r w:rsidRPr="002B542B">
        <w:sym w:font="Symbol" w:char="F02C"/>
      </w:r>
      <w:r w:rsidRPr="002B542B">
        <w:t xml:space="preserve"> значение</w:t>
      </w:r>
      <w:r w:rsidRPr="002B542B">
        <w:sym w:font="Symbol" w:char="F02C"/>
      </w:r>
      <w:r w:rsidRPr="002B542B">
        <w:t xml:space="preserve"> техническая категория)</w:t>
      </w:r>
    </w:p>
    <w:p w:rsidR="00F84838" w:rsidRPr="002B542B" w:rsidRDefault="00F84838" w:rsidP="00522642">
      <w:pPr>
        <w:ind w:firstLine="284"/>
        <w:jc w:val="center"/>
      </w:pPr>
    </w:p>
    <w:p w:rsidR="00F84838" w:rsidRPr="002B542B" w:rsidRDefault="00F84838" w:rsidP="00522642">
      <w:pPr>
        <w:ind w:firstLine="284"/>
        <w:jc w:val="center"/>
      </w:pPr>
      <w:r w:rsidRPr="002B542B">
        <w:t xml:space="preserve">протяжением _________ км отремонтирована на участке с ___________________ км по </w:t>
      </w:r>
      <w:r w:rsidRPr="002B542B">
        <w:rPr>
          <w:noProof/>
        </w:rPr>
        <w:t>__</w:t>
      </w:r>
      <w:r w:rsidRPr="002B542B">
        <w:t>__</w:t>
      </w:r>
      <w:r w:rsidRPr="002B542B">
        <w:rPr>
          <w:noProof/>
        </w:rPr>
        <w:t>_____</w:t>
      </w:r>
      <w:r w:rsidRPr="002B542B">
        <w:t xml:space="preserve"> км </w:t>
      </w:r>
    </w:p>
    <w:p w:rsidR="00F84838" w:rsidRPr="002B542B" w:rsidRDefault="00F84838" w:rsidP="00522642">
      <w:pPr>
        <w:ind w:firstLine="284"/>
        <w:jc w:val="center"/>
      </w:pPr>
    </w:p>
    <w:p w:rsidR="00F84838" w:rsidRPr="002B542B" w:rsidRDefault="00F84838" w:rsidP="00522642">
      <w:pPr>
        <w:ind w:firstLine="284"/>
        <w:jc w:val="center"/>
      </w:pPr>
      <w:r w:rsidRPr="002B542B">
        <w:t>в период с</w:t>
      </w:r>
      <w:r w:rsidRPr="002B542B">
        <w:rPr>
          <w:noProof/>
        </w:rPr>
        <w:t xml:space="preserve"> "</w:t>
      </w:r>
      <w:r w:rsidRPr="002B542B">
        <w:t xml:space="preserve">___" _____________ 20   г. по "___" ______________ </w:t>
      </w:r>
      <w:r w:rsidRPr="002B542B">
        <w:rPr>
          <w:noProof/>
        </w:rPr>
        <w:t>20</w:t>
      </w:r>
      <w:r w:rsidRPr="002B542B">
        <w:t xml:space="preserve">  г.</w:t>
      </w:r>
    </w:p>
    <w:p w:rsidR="00F84838" w:rsidRPr="002B542B" w:rsidRDefault="00F84838" w:rsidP="00522642">
      <w:pPr>
        <w:ind w:firstLine="284"/>
        <w:jc w:val="center"/>
      </w:pPr>
    </w:p>
    <w:p w:rsidR="00F84838" w:rsidRPr="002B542B" w:rsidRDefault="00F84838" w:rsidP="00522642">
      <w:pPr>
        <w:ind w:left="284"/>
      </w:pPr>
      <w:r w:rsidRPr="002B542B">
        <w:t>(На схеме условными знаками и цветными карандашами указываются  участки по настоящему акту с выделением земляного полотна, мостов, видов покрытия, зданий и сооружений дорожной службы на километрах всего объекта, при необходимости указываются характерные размеры конструктивных элементов)</w:t>
      </w:r>
    </w:p>
    <w:p w:rsidR="00F84838" w:rsidRPr="002B542B" w:rsidRDefault="00F84838" w:rsidP="00F75903">
      <w:pPr>
        <w:ind w:firstLine="284"/>
      </w:pPr>
    </w:p>
    <w:p w:rsidR="00F84838" w:rsidRPr="002B542B" w:rsidRDefault="00F84838" w:rsidP="00F75903">
      <w:pPr>
        <w:ind w:firstLine="284"/>
      </w:pPr>
      <w:r w:rsidRPr="002B542B">
        <w:t>К настоящему акту приложено</w:t>
      </w:r>
      <w:r w:rsidRPr="002B542B">
        <w:rPr>
          <w:noProof/>
        </w:rPr>
        <w:t xml:space="preserve"> ____ шт. </w:t>
      </w:r>
      <w:r w:rsidRPr="002B542B">
        <w:t>ф</w:t>
      </w:r>
      <w:r w:rsidRPr="002B542B">
        <w:rPr>
          <w:noProof/>
        </w:rPr>
        <w:t>отодокументов</w:t>
      </w:r>
      <w:r w:rsidRPr="002B542B">
        <w:t>.</w:t>
      </w:r>
    </w:p>
    <w:p w:rsidR="00F84838" w:rsidRPr="002B542B" w:rsidRDefault="00F84838" w:rsidP="00F75903">
      <w:pPr>
        <w:ind w:firstLine="284"/>
      </w:pPr>
    </w:p>
    <w:p w:rsidR="00F84838" w:rsidRPr="002B542B" w:rsidRDefault="00F84838" w:rsidP="00F75903"/>
    <w:tbl>
      <w:tblPr>
        <w:tblW w:w="8930" w:type="dxa"/>
        <w:jc w:val="center"/>
        <w:tblLook w:val="01E0"/>
      </w:tblPr>
      <w:tblGrid>
        <w:gridCol w:w="1956"/>
        <w:gridCol w:w="3876"/>
        <w:gridCol w:w="1834"/>
        <w:gridCol w:w="1264"/>
      </w:tblGrid>
      <w:tr w:rsidR="00F84838" w:rsidRPr="002B542B">
        <w:trPr>
          <w:trHeight w:val="703"/>
          <w:jc w:val="center"/>
        </w:trPr>
        <w:tc>
          <w:tcPr>
            <w:tcW w:w="5832" w:type="dxa"/>
            <w:gridSpan w:val="2"/>
          </w:tcPr>
          <w:p w:rsidR="00F84838" w:rsidRPr="002B542B" w:rsidRDefault="00F84838" w:rsidP="00550828">
            <w:pPr>
              <w:rPr>
                <w:sz w:val="24"/>
                <w:szCs w:val="24"/>
              </w:rPr>
            </w:pPr>
            <w:r w:rsidRPr="002B542B">
              <w:rPr>
                <w:sz w:val="24"/>
                <w:szCs w:val="24"/>
              </w:rPr>
              <w:t xml:space="preserve">ЗАКАЗЧИК </w:t>
            </w:r>
          </w:p>
          <w:p w:rsidR="00F84838" w:rsidRPr="002B542B" w:rsidRDefault="00F84838" w:rsidP="00E26A6B">
            <w:pPr>
              <w:rPr>
                <w:sz w:val="10"/>
                <w:szCs w:val="10"/>
              </w:rPr>
            </w:pPr>
            <w:r>
              <w:rPr>
                <w:sz w:val="24"/>
                <w:szCs w:val="24"/>
              </w:rPr>
              <w:t>И.о. д</w:t>
            </w:r>
            <w:r w:rsidRPr="002B542B">
              <w:rPr>
                <w:sz w:val="24"/>
                <w:szCs w:val="24"/>
              </w:rPr>
              <w:t>иректор</w:t>
            </w:r>
            <w:r>
              <w:rPr>
                <w:sz w:val="24"/>
                <w:szCs w:val="24"/>
              </w:rPr>
              <w:t xml:space="preserve">а </w:t>
            </w:r>
            <w:r w:rsidRPr="002B542B">
              <w:rPr>
                <w:sz w:val="24"/>
                <w:szCs w:val="24"/>
              </w:rPr>
              <w:t xml:space="preserve"> МУ "Пермблагоустройство"</w:t>
            </w:r>
          </w:p>
        </w:tc>
        <w:tc>
          <w:tcPr>
            <w:tcW w:w="3098" w:type="dxa"/>
            <w:gridSpan w:val="2"/>
          </w:tcPr>
          <w:p w:rsidR="00F84838" w:rsidRPr="002B542B" w:rsidRDefault="00F84838" w:rsidP="00857625">
            <w:pPr>
              <w:pStyle w:val="BodyTextIndent2"/>
              <w:tabs>
                <w:tab w:val="clear" w:pos="360"/>
              </w:tabs>
              <w:spacing w:after="0" w:line="240" w:lineRule="auto"/>
              <w:jc w:val="both"/>
              <w:rPr>
                <w:rFonts w:ascii="Times New Roman" w:hAnsi="Times New Roman" w:cs="Times New Roman"/>
                <w:spacing w:val="-4"/>
                <w:sz w:val="24"/>
                <w:szCs w:val="24"/>
                <w:lang w:val="ru-RU" w:eastAsia="ru-RU"/>
              </w:rPr>
            </w:pPr>
            <w:r w:rsidRPr="002B542B">
              <w:rPr>
                <w:rFonts w:ascii="Times New Roman" w:hAnsi="Times New Roman" w:cs="Times New Roman"/>
                <w:spacing w:val="-4"/>
                <w:sz w:val="24"/>
                <w:szCs w:val="24"/>
                <w:lang w:val="ru-RU" w:eastAsia="ru-RU"/>
              </w:rPr>
              <w:t>ПОДРЯДЧИК:</w:t>
            </w:r>
          </w:p>
          <w:p w:rsidR="00F84838" w:rsidRPr="002B542B" w:rsidRDefault="00F84838" w:rsidP="00550828">
            <w:pPr>
              <w:rPr>
                <w:sz w:val="24"/>
                <w:szCs w:val="24"/>
              </w:rPr>
            </w:pPr>
            <w:r w:rsidRPr="002B542B">
              <w:rPr>
                <w:sz w:val="24"/>
                <w:szCs w:val="24"/>
              </w:rPr>
              <w:t xml:space="preserve">Руководитель организации                                                                 </w:t>
            </w:r>
          </w:p>
          <w:p w:rsidR="00F84838" w:rsidRPr="002B542B" w:rsidRDefault="00F84838" w:rsidP="00857625">
            <w:pPr>
              <w:pStyle w:val="BodyTextIndent2"/>
              <w:tabs>
                <w:tab w:val="clear" w:pos="360"/>
              </w:tabs>
              <w:spacing w:after="0" w:line="240" w:lineRule="auto"/>
              <w:jc w:val="both"/>
              <w:rPr>
                <w:rFonts w:ascii="Times New Roman" w:hAnsi="Times New Roman" w:cs="Times New Roman"/>
                <w:spacing w:val="-4"/>
                <w:sz w:val="24"/>
                <w:szCs w:val="24"/>
                <w:lang w:val="ru-RU" w:eastAsia="ru-RU"/>
              </w:rPr>
            </w:pPr>
            <w:r w:rsidRPr="002B542B">
              <w:rPr>
                <w:rFonts w:ascii="Times New Roman" w:hAnsi="Times New Roman" w:cs="Times New Roman"/>
                <w:spacing w:val="-4"/>
                <w:lang w:val="ru-RU" w:eastAsia="ru-RU"/>
              </w:rPr>
              <w:t xml:space="preserve">   </w:t>
            </w:r>
          </w:p>
        </w:tc>
      </w:tr>
      <w:tr w:rsidR="00F84838" w:rsidRPr="002B542B">
        <w:trPr>
          <w:jc w:val="center"/>
        </w:trPr>
        <w:tc>
          <w:tcPr>
            <w:tcW w:w="1956" w:type="dxa"/>
            <w:tcBorders>
              <w:bottom w:val="single" w:sz="4" w:space="0" w:color="auto"/>
            </w:tcBorders>
          </w:tcPr>
          <w:p w:rsidR="00F84838" w:rsidRPr="002B542B" w:rsidRDefault="00F84838" w:rsidP="00550828">
            <w:pPr>
              <w:rPr>
                <w:sz w:val="24"/>
                <w:szCs w:val="24"/>
              </w:rPr>
            </w:pPr>
          </w:p>
        </w:tc>
        <w:tc>
          <w:tcPr>
            <w:tcW w:w="3876" w:type="dxa"/>
          </w:tcPr>
          <w:p w:rsidR="00F84838" w:rsidRPr="002B542B" w:rsidRDefault="00F84838" w:rsidP="00857625">
            <w:pPr>
              <w:pStyle w:val="BodyTextIndent2"/>
              <w:tabs>
                <w:tab w:val="clear" w:pos="360"/>
              </w:tabs>
              <w:spacing w:after="0" w:line="240" w:lineRule="auto"/>
              <w:jc w:val="both"/>
              <w:rPr>
                <w:rFonts w:ascii="Times New Roman" w:hAnsi="Times New Roman" w:cs="Times New Roman"/>
                <w:spacing w:val="-4"/>
                <w:sz w:val="24"/>
                <w:szCs w:val="24"/>
                <w:lang w:val="ru-RU" w:eastAsia="ru-RU"/>
              </w:rPr>
            </w:pPr>
            <w:r>
              <w:rPr>
                <w:rFonts w:ascii="Times New Roman" w:hAnsi="Times New Roman" w:cs="Times New Roman"/>
                <w:spacing w:val="-4"/>
                <w:sz w:val="24"/>
                <w:szCs w:val="24"/>
                <w:lang w:val="ru-RU" w:eastAsia="ru-RU"/>
              </w:rPr>
              <w:t>М.В. Чувашов</w:t>
            </w:r>
          </w:p>
        </w:tc>
        <w:tc>
          <w:tcPr>
            <w:tcW w:w="1834" w:type="dxa"/>
            <w:tcBorders>
              <w:bottom w:val="single" w:sz="4" w:space="0" w:color="auto"/>
            </w:tcBorders>
          </w:tcPr>
          <w:p w:rsidR="00F84838" w:rsidRPr="002B542B" w:rsidRDefault="00F84838" w:rsidP="00857625">
            <w:pPr>
              <w:pStyle w:val="BodyTextIndent2"/>
              <w:tabs>
                <w:tab w:val="clear" w:pos="360"/>
              </w:tabs>
              <w:spacing w:after="0" w:line="240" w:lineRule="auto"/>
              <w:jc w:val="both"/>
              <w:rPr>
                <w:rFonts w:ascii="Times New Roman" w:hAnsi="Times New Roman" w:cs="Times New Roman"/>
                <w:spacing w:val="-4"/>
                <w:sz w:val="24"/>
                <w:szCs w:val="24"/>
                <w:lang w:val="ru-RU" w:eastAsia="ru-RU"/>
              </w:rPr>
            </w:pPr>
          </w:p>
        </w:tc>
        <w:tc>
          <w:tcPr>
            <w:tcW w:w="1264" w:type="dxa"/>
          </w:tcPr>
          <w:p w:rsidR="00F84838" w:rsidRPr="002B542B" w:rsidRDefault="00F84838" w:rsidP="00857625">
            <w:pPr>
              <w:pStyle w:val="BodyTextIndent2"/>
              <w:tabs>
                <w:tab w:val="clear" w:pos="360"/>
              </w:tabs>
              <w:spacing w:after="0" w:line="240" w:lineRule="auto"/>
              <w:rPr>
                <w:rFonts w:ascii="Times New Roman" w:hAnsi="Times New Roman" w:cs="Times New Roman"/>
                <w:spacing w:val="-4"/>
                <w:sz w:val="24"/>
                <w:szCs w:val="24"/>
                <w:lang w:val="ru-RU" w:eastAsia="ru-RU"/>
              </w:rPr>
            </w:pPr>
            <w:r w:rsidRPr="002B542B">
              <w:rPr>
                <w:rFonts w:ascii="Times New Roman" w:hAnsi="Times New Roman" w:cs="Times New Roman"/>
                <w:spacing w:val="-4"/>
                <w:sz w:val="24"/>
                <w:szCs w:val="24"/>
                <w:lang w:val="ru-RU" w:eastAsia="ru-RU"/>
              </w:rPr>
              <w:t>ФИО</w:t>
            </w:r>
          </w:p>
        </w:tc>
      </w:tr>
    </w:tbl>
    <w:p w:rsidR="00F84838" w:rsidRPr="00E26A6B" w:rsidRDefault="00F84838" w:rsidP="00E26A6B">
      <w:pPr>
        <w:pStyle w:val="BodyText"/>
        <w:spacing w:line="360" w:lineRule="auto"/>
        <w:jc w:val="left"/>
        <w:rPr>
          <w:sz w:val="20"/>
          <w:szCs w:val="20"/>
        </w:rPr>
      </w:pPr>
      <w:r w:rsidRPr="002B542B">
        <w:rPr>
          <w:sz w:val="20"/>
          <w:szCs w:val="20"/>
        </w:rPr>
        <w:t xml:space="preserve">               М.П.                                                                                 </w:t>
      </w:r>
      <w:r>
        <w:rPr>
          <w:sz w:val="20"/>
          <w:szCs w:val="20"/>
        </w:rPr>
        <w:t xml:space="preserve">                            М.</w:t>
      </w:r>
    </w:p>
    <w:p w:rsidR="00F84838" w:rsidRPr="00E26A6B" w:rsidRDefault="00F84838" w:rsidP="00512B07">
      <w:pPr>
        <w:pStyle w:val="10"/>
      </w:pPr>
    </w:p>
    <w:p w:rsidR="00F84838" w:rsidRPr="00E26A6B" w:rsidRDefault="00F84838" w:rsidP="00F75903">
      <w:pPr>
        <w:pStyle w:val="Heading1"/>
        <w:jc w:val="right"/>
        <w:rPr>
          <w:b w:val="0"/>
          <w:bCs w:val="0"/>
          <w:i w:val="0"/>
          <w:iCs w:val="0"/>
        </w:rPr>
      </w:pPr>
      <w:r w:rsidRPr="00E26A6B">
        <w:rPr>
          <w:b w:val="0"/>
          <w:bCs w:val="0"/>
          <w:i w:val="0"/>
          <w:iCs w:val="0"/>
        </w:rPr>
        <w:t xml:space="preserve">Приложение № </w:t>
      </w:r>
      <w:r>
        <w:rPr>
          <w:b w:val="0"/>
          <w:bCs w:val="0"/>
          <w:i w:val="0"/>
          <w:iCs w:val="0"/>
        </w:rPr>
        <w:t>8</w:t>
      </w:r>
    </w:p>
    <w:p w:rsidR="00F84838" w:rsidRPr="00E26A6B" w:rsidRDefault="00F84838" w:rsidP="00F16314">
      <w:pPr>
        <w:tabs>
          <w:tab w:val="left" w:pos="4179"/>
        </w:tabs>
        <w:jc w:val="right"/>
      </w:pPr>
      <w:r w:rsidRPr="00E26A6B">
        <w:rPr>
          <w:b/>
          <w:bCs/>
        </w:rPr>
        <w:t xml:space="preserve">                                                                                     </w:t>
      </w:r>
      <w:r w:rsidRPr="00E26A6B">
        <w:t xml:space="preserve">к </w:t>
      </w:r>
      <w:r>
        <w:t>договор</w:t>
      </w:r>
      <w:r w:rsidRPr="00E26A6B">
        <w:t>у</w:t>
      </w:r>
      <w:r>
        <w:t xml:space="preserve"> </w:t>
      </w:r>
      <w:r w:rsidRPr="00E26A6B">
        <w:t>от_________________№____</w:t>
      </w:r>
    </w:p>
    <w:p w:rsidR="00F84838" w:rsidRPr="00E26A6B" w:rsidRDefault="00F84838" w:rsidP="00F75903">
      <w:pPr>
        <w:rPr>
          <w:sz w:val="24"/>
          <w:szCs w:val="24"/>
        </w:rPr>
      </w:pPr>
      <w:r w:rsidRPr="00E26A6B">
        <w:rPr>
          <w:sz w:val="24"/>
          <w:szCs w:val="24"/>
        </w:rPr>
        <w:t xml:space="preserve">Наименование организации </w:t>
      </w:r>
    </w:p>
    <w:p w:rsidR="00F84838" w:rsidRPr="00E26A6B" w:rsidRDefault="00F84838" w:rsidP="00F75903">
      <w:pPr>
        <w:rPr>
          <w:sz w:val="24"/>
          <w:szCs w:val="24"/>
        </w:rPr>
      </w:pPr>
      <w:r w:rsidRPr="00E26A6B">
        <w:rPr>
          <w:sz w:val="24"/>
          <w:szCs w:val="24"/>
        </w:rPr>
        <w:t>подрядчика</w:t>
      </w:r>
    </w:p>
    <w:p w:rsidR="00F84838" w:rsidRPr="00E26A6B" w:rsidRDefault="00F84838" w:rsidP="00F75903">
      <w:pPr>
        <w:rPr>
          <w:sz w:val="24"/>
          <w:szCs w:val="24"/>
        </w:rPr>
      </w:pPr>
    </w:p>
    <w:p w:rsidR="00F84838" w:rsidRPr="00E26A6B" w:rsidRDefault="00F84838" w:rsidP="00F75903">
      <w:pPr>
        <w:rPr>
          <w:sz w:val="24"/>
          <w:szCs w:val="24"/>
        </w:rPr>
      </w:pPr>
    </w:p>
    <w:p w:rsidR="00F84838" w:rsidRPr="00E26A6B" w:rsidRDefault="00F84838" w:rsidP="00F75903">
      <w:pPr>
        <w:rPr>
          <w:sz w:val="24"/>
          <w:szCs w:val="24"/>
        </w:rPr>
      </w:pPr>
      <w:r w:rsidRPr="00E26A6B">
        <w:rPr>
          <w:sz w:val="24"/>
          <w:szCs w:val="24"/>
        </w:rPr>
        <w:t>ПРИКАЗ</w:t>
      </w:r>
    </w:p>
    <w:p w:rsidR="00F84838" w:rsidRPr="00E26A6B" w:rsidRDefault="00F84838" w:rsidP="00F75903">
      <w:pPr>
        <w:rPr>
          <w:sz w:val="24"/>
          <w:szCs w:val="24"/>
        </w:rPr>
      </w:pPr>
      <w:r w:rsidRPr="00E26A6B">
        <w:rPr>
          <w:sz w:val="24"/>
          <w:szCs w:val="24"/>
        </w:rPr>
        <w:t>от______________ № _______</w:t>
      </w:r>
    </w:p>
    <w:p w:rsidR="00F84838" w:rsidRPr="00E26A6B" w:rsidRDefault="00F84838" w:rsidP="00F75903">
      <w:pPr>
        <w:rPr>
          <w:sz w:val="24"/>
          <w:szCs w:val="24"/>
        </w:rPr>
      </w:pPr>
    </w:p>
    <w:p w:rsidR="00F84838" w:rsidRPr="00E26A6B" w:rsidRDefault="00F84838" w:rsidP="00F75903">
      <w:pPr>
        <w:rPr>
          <w:sz w:val="24"/>
          <w:szCs w:val="24"/>
        </w:rPr>
      </w:pPr>
      <w:r w:rsidRPr="00E26A6B">
        <w:rPr>
          <w:sz w:val="24"/>
          <w:szCs w:val="24"/>
        </w:rPr>
        <w:t>/о назначении ответственного/</w:t>
      </w:r>
    </w:p>
    <w:p w:rsidR="00F84838" w:rsidRPr="00E26A6B" w:rsidRDefault="00F84838" w:rsidP="00F75903">
      <w:pPr>
        <w:rPr>
          <w:sz w:val="24"/>
          <w:szCs w:val="24"/>
        </w:rPr>
      </w:pPr>
    </w:p>
    <w:p w:rsidR="00F84838" w:rsidRPr="00E26A6B" w:rsidRDefault="00F84838" w:rsidP="00F75903">
      <w:pPr>
        <w:rPr>
          <w:sz w:val="24"/>
          <w:szCs w:val="24"/>
        </w:rPr>
      </w:pPr>
      <w:r w:rsidRPr="00E26A6B">
        <w:rPr>
          <w:sz w:val="24"/>
          <w:szCs w:val="24"/>
        </w:rPr>
        <w:t>В связи с началом производства работ на объекте _____________________________________,</w:t>
      </w:r>
    </w:p>
    <w:p w:rsidR="00F84838" w:rsidRPr="00E26A6B" w:rsidRDefault="00F84838" w:rsidP="00F75903">
      <w:pPr>
        <w:rPr>
          <w:sz w:val="24"/>
          <w:szCs w:val="24"/>
        </w:rPr>
      </w:pPr>
    </w:p>
    <w:p w:rsidR="00F84838" w:rsidRPr="00E26A6B" w:rsidRDefault="00F84838" w:rsidP="00F75903">
      <w:pPr>
        <w:rPr>
          <w:sz w:val="24"/>
          <w:szCs w:val="24"/>
        </w:rPr>
      </w:pPr>
    </w:p>
    <w:p w:rsidR="00F84838" w:rsidRPr="00E26A6B" w:rsidRDefault="00F84838" w:rsidP="00F75903">
      <w:pPr>
        <w:rPr>
          <w:sz w:val="24"/>
          <w:szCs w:val="24"/>
        </w:rPr>
      </w:pPr>
    </w:p>
    <w:p w:rsidR="00F84838" w:rsidRPr="00E26A6B" w:rsidRDefault="00F84838" w:rsidP="00F75903">
      <w:pPr>
        <w:rPr>
          <w:sz w:val="24"/>
          <w:szCs w:val="24"/>
        </w:rPr>
      </w:pPr>
      <w:r w:rsidRPr="00E26A6B">
        <w:rPr>
          <w:sz w:val="24"/>
          <w:szCs w:val="24"/>
        </w:rPr>
        <w:t>ПРИКАЗЫВАЮ:</w:t>
      </w:r>
    </w:p>
    <w:p w:rsidR="00F84838" w:rsidRPr="00E26A6B" w:rsidRDefault="00F84838" w:rsidP="00F75903">
      <w:pPr>
        <w:rPr>
          <w:sz w:val="24"/>
          <w:szCs w:val="24"/>
        </w:rPr>
      </w:pPr>
    </w:p>
    <w:p w:rsidR="00F84838" w:rsidRPr="00E26A6B" w:rsidRDefault="00F84838" w:rsidP="00F75903">
      <w:pPr>
        <w:rPr>
          <w:sz w:val="24"/>
          <w:szCs w:val="24"/>
        </w:rPr>
      </w:pPr>
      <w:r w:rsidRPr="00E26A6B">
        <w:rPr>
          <w:sz w:val="24"/>
          <w:szCs w:val="24"/>
        </w:rPr>
        <w:t>Назначить ответственным лицом за производство строительно-монтажных работ с правом (без права) подписи актов выполненных работ формы КС-2  _____________/Должность, Ф.И.О./</w:t>
      </w:r>
    </w:p>
    <w:p w:rsidR="00F84838" w:rsidRPr="00E26A6B" w:rsidRDefault="00F84838" w:rsidP="00F75903">
      <w:pPr>
        <w:rPr>
          <w:sz w:val="24"/>
          <w:szCs w:val="24"/>
        </w:rPr>
      </w:pPr>
    </w:p>
    <w:p w:rsidR="00F84838" w:rsidRPr="00E26A6B" w:rsidRDefault="00F84838" w:rsidP="00F75903">
      <w:pPr>
        <w:rPr>
          <w:sz w:val="24"/>
          <w:szCs w:val="24"/>
        </w:rPr>
      </w:pPr>
      <w:r w:rsidRPr="00E26A6B">
        <w:rPr>
          <w:sz w:val="24"/>
          <w:szCs w:val="24"/>
        </w:rPr>
        <w:t>Назначить ответственным лицом за производство строительно-монтажных работ субподрядными организациями  _____________/Должность, Ф.И.О./</w:t>
      </w:r>
    </w:p>
    <w:p w:rsidR="00F84838" w:rsidRPr="00E26A6B" w:rsidRDefault="00F84838" w:rsidP="00F75903">
      <w:pPr>
        <w:rPr>
          <w:sz w:val="24"/>
          <w:szCs w:val="24"/>
        </w:rPr>
      </w:pPr>
      <w:r w:rsidRPr="00E26A6B">
        <w:rPr>
          <w:sz w:val="24"/>
          <w:szCs w:val="24"/>
        </w:rPr>
        <w:t xml:space="preserve">    </w:t>
      </w:r>
    </w:p>
    <w:p w:rsidR="00F84838" w:rsidRPr="00E26A6B" w:rsidRDefault="00F84838" w:rsidP="00F75903">
      <w:pPr>
        <w:rPr>
          <w:sz w:val="24"/>
          <w:szCs w:val="24"/>
        </w:rPr>
      </w:pPr>
      <w:r w:rsidRPr="00E26A6B">
        <w:rPr>
          <w:sz w:val="24"/>
          <w:szCs w:val="24"/>
        </w:rPr>
        <w:t>Контроль за исполнением настоящего приказа возложить на ______________/Должность, Ф.И.О./</w:t>
      </w:r>
    </w:p>
    <w:p w:rsidR="00F84838" w:rsidRPr="00E26A6B" w:rsidRDefault="00F84838" w:rsidP="00F75903">
      <w:pPr>
        <w:rPr>
          <w:sz w:val="24"/>
          <w:szCs w:val="24"/>
        </w:rPr>
      </w:pPr>
    </w:p>
    <w:p w:rsidR="00F84838" w:rsidRPr="00E26A6B" w:rsidRDefault="00F84838" w:rsidP="00F75903">
      <w:pPr>
        <w:rPr>
          <w:sz w:val="24"/>
          <w:szCs w:val="24"/>
        </w:rPr>
      </w:pPr>
    </w:p>
    <w:tbl>
      <w:tblPr>
        <w:tblW w:w="0" w:type="auto"/>
        <w:jc w:val="center"/>
        <w:tblLook w:val="01E0"/>
      </w:tblPr>
      <w:tblGrid>
        <w:gridCol w:w="1955"/>
        <w:gridCol w:w="3241"/>
        <w:gridCol w:w="1835"/>
        <w:gridCol w:w="2349"/>
      </w:tblGrid>
      <w:tr w:rsidR="00F84838" w:rsidRPr="00E26A6B">
        <w:trPr>
          <w:trHeight w:val="703"/>
          <w:jc w:val="center"/>
        </w:trPr>
        <w:tc>
          <w:tcPr>
            <w:tcW w:w="5196" w:type="dxa"/>
            <w:gridSpan w:val="2"/>
          </w:tcPr>
          <w:p w:rsidR="00F84838" w:rsidRPr="00E26A6B" w:rsidRDefault="00F84838" w:rsidP="00550828">
            <w:pPr>
              <w:rPr>
                <w:sz w:val="24"/>
                <w:szCs w:val="24"/>
              </w:rPr>
            </w:pPr>
            <w:r w:rsidRPr="00E26A6B">
              <w:rPr>
                <w:sz w:val="24"/>
                <w:szCs w:val="24"/>
              </w:rPr>
              <w:t xml:space="preserve">ЗАКАЗЧИК </w:t>
            </w:r>
          </w:p>
          <w:p w:rsidR="00F84838" w:rsidRPr="00E26A6B" w:rsidRDefault="00F84838" w:rsidP="00E26A6B">
            <w:pPr>
              <w:rPr>
                <w:sz w:val="10"/>
                <w:szCs w:val="10"/>
              </w:rPr>
            </w:pPr>
            <w:r>
              <w:rPr>
                <w:sz w:val="24"/>
                <w:szCs w:val="24"/>
              </w:rPr>
              <w:t>И.о. д</w:t>
            </w:r>
            <w:r w:rsidRPr="00E26A6B">
              <w:rPr>
                <w:sz w:val="24"/>
                <w:szCs w:val="24"/>
              </w:rPr>
              <w:t>иректор</w:t>
            </w:r>
            <w:r>
              <w:rPr>
                <w:sz w:val="24"/>
                <w:szCs w:val="24"/>
              </w:rPr>
              <w:t>а</w:t>
            </w:r>
            <w:r w:rsidRPr="00E26A6B">
              <w:rPr>
                <w:sz w:val="24"/>
                <w:szCs w:val="24"/>
              </w:rPr>
              <w:t xml:space="preserve"> МУ "Пермблагоустройство"</w:t>
            </w:r>
          </w:p>
        </w:tc>
        <w:tc>
          <w:tcPr>
            <w:tcW w:w="4184" w:type="dxa"/>
            <w:gridSpan w:val="2"/>
          </w:tcPr>
          <w:p w:rsidR="00F84838" w:rsidRPr="00E26A6B" w:rsidRDefault="00F84838" w:rsidP="00857625">
            <w:pPr>
              <w:pStyle w:val="BodyTextIndent2"/>
              <w:tabs>
                <w:tab w:val="clear" w:pos="360"/>
              </w:tabs>
              <w:spacing w:after="0" w:line="240" w:lineRule="auto"/>
              <w:jc w:val="both"/>
              <w:rPr>
                <w:rFonts w:ascii="Times New Roman" w:hAnsi="Times New Roman" w:cs="Times New Roman"/>
                <w:spacing w:val="-4"/>
                <w:sz w:val="24"/>
                <w:szCs w:val="24"/>
                <w:lang w:val="ru-RU" w:eastAsia="ru-RU"/>
              </w:rPr>
            </w:pPr>
            <w:r w:rsidRPr="00E26A6B">
              <w:rPr>
                <w:rFonts w:ascii="Times New Roman" w:hAnsi="Times New Roman" w:cs="Times New Roman"/>
                <w:spacing w:val="-4"/>
                <w:sz w:val="24"/>
                <w:szCs w:val="24"/>
                <w:lang w:val="ru-RU" w:eastAsia="ru-RU"/>
              </w:rPr>
              <w:t>ПОДРЯДЧИК:</w:t>
            </w:r>
          </w:p>
          <w:p w:rsidR="00F84838" w:rsidRPr="00E26A6B" w:rsidRDefault="00F84838" w:rsidP="00550828">
            <w:pPr>
              <w:rPr>
                <w:sz w:val="24"/>
                <w:szCs w:val="24"/>
              </w:rPr>
            </w:pPr>
            <w:r w:rsidRPr="00E26A6B">
              <w:rPr>
                <w:sz w:val="24"/>
                <w:szCs w:val="24"/>
              </w:rPr>
              <w:t xml:space="preserve">Руководитель организации                                                                 </w:t>
            </w:r>
          </w:p>
          <w:p w:rsidR="00F84838" w:rsidRPr="00E26A6B" w:rsidRDefault="00F84838" w:rsidP="00857625">
            <w:pPr>
              <w:pStyle w:val="BodyTextIndent2"/>
              <w:tabs>
                <w:tab w:val="clear" w:pos="360"/>
              </w:tabs>
              <w:spacing w:after="0" w:line="240" w:lineRule="auto"/>
              <w:jc w:val="both"/>
              <w:rPr>
                <w:rFonts w:ascii="Times New Roman" w:hAnsi="Times New Roman" w:cs="Times New Roman"/>
                <w:spacing w:val="-4"/>
                <w:sz w:val="24"/>
                <w:szCs w:val="24"/>
                <w:lang w:val="ru-RU" w:eastAsia="ru-RU"/>
              </w:rPr>
            </w:pPr>
            <w:r w:rsidRPr="00E26A6B">
              <w:rPr>
                <w:rFonts w:ascii="Times New Roman" w:hAnsi="Times New Roman" w:cs="Times New Roman"/>
                <w:spacing w:val="-4"/>
                <w:lang w:val="ru-RU" w:eastAsia="ru-RU"/>
              </w:rPr>
              <w:t xml:space="preserve">   </w:t>
            </w:r>
          </w:p>
        </w:tc>
      </w:tr>
      <w:tr w:rsidR="00F84838" w:rsidRPr="00E26A6B">
        <w:trPr>
          <w:jc w:val="center"/>
        </w:trPr>
        <w:tc>
          <w:tcPr>
            <w:tcW w:w="1955" w:type="dxa"/>
            <w:tcBorders>
              <w:bottom w:val="single" w:sz="4" w:space="0" w:color="auto"/>
            </w:tcBorders>
          </w:tcPr>
          <w:p w:rsidR="00F84838" w:rsidRPr="00E26A6B" w:rsidRDefault="00F84838" w:rsidP="00550828">
            <w:pPr>
              <w:rPr>
                <w:sz w:val="24"/>
                <w:szCs w:val="24"/>
              </w:rPr>
            </w:pPr>
          </w:p>
        </w:tc>
        <w:tc>
          <w:tcPr>
            <w:tcW w:w="3241" w:type="dxa"/>
          </w:tcPr>
          <w:p w:rsidR="00F84838" w:rsidRPr="00E26A6B" w:rsidRDefault="00F84838" w:rsidP="00857625">
            <w:pPr>
              <w:pStyle w:val="BodyTextIndent2"/>
              <w:tabs>
                <w:tab w:val="clear" w:pos="360"/>
              </w:tabs>
              <w:spacing w:after="0" w:line="240" w:lineRule="auto"/>
              <w:jc w:val="both"/>
              <w:rPr>
                <w:rFonts w:ascii="Times New Roman" w:hAnsi="Times New Roman" w:cs="Times New Roman"/>
                <w:spacing w:val="-4"/>
                <w:sz w:val="24"/>
                <w:szCs w:val="24"/>
                <w:lang w:val="ru-RU" w:eastAsia="ru-RU"/>
              </w:rPr>
            </w:pPr>
            <w:r>
              <w:rPr>
                <w:rFonts w:ascii="Times New Roman" w:hAnsi="Times New Roman" w:cs="Times New Roman"/>
                <w:spacing w:val="-4"/>
                <w:sz w:val="24"/>
                <w:szCs w:val="24"/>
                <w:lang w:val="ru-RU" w:eastAsia="ru-RU"/>
              </w:rPr>
              <w:t>М.В. Чувашов</w:t>
            </w:r>
          </w:p>
        </w:tc>
        <w:tc>
          <w:tcPr>
            <w:tcW w:w="1835" w:type="dxa"/>
            <w:tcBorders>
              <w:bottom w:val="single" w:sz="4" w:space="0" w:color="auto"/>
            </w:tcBorders>
          </w:tcPr>
          <w:p w:rsidR="00F84838" w:rsidRPr="00E26A6B" w:rsidRDefault="00F84838" w:rsidP="00857625">
            <w:pPr>
              <w:pStyle w:val="BodyTextIndent2"/>
              <w:tabs>
                <w:tab w:val="clear" w:pos="360"/>
              </w:tabs>
              <w:spacing w:after="0" w:line="240" w:lineRule="auto"/>
              <w:jc w:val="both"/>
              <w:rPr>
                <w:rFonts w:ascii="Times New Roman" w:hAnsi="Times New Roman" w:cs="Times New Roman"/>
                <w:spacing w:val="-4"/>
                <w:sz w:val="24"/>
                <w:szCs w:val="24"/>
                <w:lang w:val="ru-RU" w:eastAsia="ru-RU"/>
              </w:rPr>
            </w:pPr>
          </w:p>
        </w:tc>
        <w:tc>
          <w:tcPr>
            <w:tcW w:w="2349" w:type="dxa"/>
          </w:tcPr>
          <w:p w:rsidR="00F84838" w:rsidRPr="00E26A6B" w:rsidRDefault="00F84838" w:rsidP="00857625">
            <w:pPr>
              <w:pStyle w:val="BodyTextIndent2"/>
              <w:tabs>
                <w:tab w:val="clear" w:pos="360"/>
              </w:tabs>
              <w:spacing w:after="0" w:line="240" w:lineRule="auto"/>
              <w:rPr>
                <w:rFonts w:ascii="Times New Roman" w:hAnsi="Times New Roman" w:cs="Times New Roman"/>
                <w:spacing w:val="-4"/>
                <w:sz w:val="24"/>
                <w:szCs w:val="24"/>
                <w:lang w:val="ru-RU" w:eastAsia="ru-RU"/>
              </w:rPr>
            </w:pPr>
            <w:r w:rsidRPr="00E26A6B">
              <w:rPr>
                <w:rFonts w:ascii="Times New Roman" w:hAnsi="Times New Roman" w:cs="Times New Roman"/>
                <w:spacing w:val="-4"/>
                <w:sz w:val="24"/>
                <w:szCs w:val="24"/>
                <w:lang w:val="ru-RU" w:eastAsia="ru-RU"/>
              </w:rPr>
              <w:t>ФИО</w:t>
            </w:r>
          </w:p>
        </w:tc>
      </w:tr>
      <w:tr w:rsidR="00F84838" w:rsidRPr="00E26A6B">
        <w:trPr>
          <w:jc w:val="center"/>
        </w:trPr>
        <w:tc>
          <w:tcPr>
            <w:tcW w:w="1955" w:type="dxa"/>
            <w:tcBorders>
              <w:top w:val="single" w:sz="4" w:space="0" w:color="auto"/>
            </w:tcBorders>
          </w:tcPr>
          <w:p w:rsidR="00F84838" w:rsidRPr="00E26A6B" w:rsidRDefault="00F84838" w:rsidP="00512B07">
            <w:pPr>
              <w:rPr>
                <w:sz w:val="24"/>
                <w:szCs w:val="24"/>
              </w:rPr>
            </w:pPr>
            <w:r w:rsidRPr="00E26A6B">
              <w:t xml:space="preserve">м.п.                                                                                                                                                           </w:t>
            </w:r>
            <w:r w:rsidRPr="00E26A6B">
              <w:rPr>
                <w:sz w:val="24"/>
                <w:szCs w:val="24"/>
              </w:rPr>
              <w:t xml:space="preserve">                                                                                                                          </w:t>
            </w:r>
          </w:p>
        </w:tc>
        <w:tc>
          <w:tcPr>
            <w:tcW w:w="3241" w:type="dxa"/>
          </w:tcPr>
          <w:p w:rsidR="00F84838" w:rsidRPr="00E26A6B" w:rsidRDefault="00F84838" w:rsidP="00512B07">
            <w:pPr>
              <w:pStyle w:val="BodyTextIndent2"/>
              <w:tabs>
                <w:tab w:val="clear" w:pos="360"/>
              </w:tabs>
              <w:spacing w:after="0" w:line="240" w:lineRule="auto"/>
              <w:rPr>
                <w:rFonts w:ascii="Times New Roman" w:hAnsi="Times New Roman" w:cs="Times New Roman"/>
                <w:spacing w:val="-4"/>
                <w:lang w:val="ru-RU" w:eastAsia="ru-RU"/>
              </w:rPr>
            </w:pPr>
          </w:p>
        </w:tc>
        <w:tc>
          <w:tcPr>
            <w:tcW w:w="1835" w:type="dxa"/>
            <w:tcBorders>
              <w:top w:val="single" w:sz="4" w:space="0" w:color="auto"/>
            </w:tcBorders>
          </w:tcPr>
          <w:p w:rsidR="00F84838" w:rsidRPr="00E26A6B" w:rsidRDefault="00F84838" w:rsidP="00512B07">
            <w:pPr>
              <w:pStyle w:val="BodyTextIndent2"/>
              <w:tabs>
                <w:tab w:val="clear" w:pos="360"/>
              </w:tabs>
              <w:spacing w:after="0" w:line="240" w:lineRule="auto"/>
              <w:rPr>
                <w:rFonts w:ascii="Times New Roman" w:hAnsi="Times New Roman" w:cs="Times New Roman"/>
                <w:spacing w:val="-4"/>
                <w:sz w:val="24"/>
                <w:szCs w:val="24"/>
                <w:lang w:val="ru-RU" w:eastAsia="ru-RU"/>
              </w:rPr>
            </w:pPr>
            <w:r w:rsidRPr="00E26A6B">
              <w:rPr>
                <w:rFonts w:ascii="Times New Roman" w:hAnsi="Times New Roman" w:cs="Times New Roman"/>
                <w:spacing w:val="-4"/>
                <w:lang w:val="ru-RU" w:eastAsia="ru-RU"/>
              </w:rPr>
              <w:t>м.п.</w:t>
            </w:r>
          </w:p>
        </w:tc>
        <w:tc>
          <w:tcPr>
            <w:tcW w:w="2349" w:type="dxa"/>
          </w:tcPr>
          <w:p w:rsidR="00F84838" w:rsidRPr="00E26A6B" w:rsidRDefault="00F84838" w:rsidP="00512B07">
            <w:pPr>
              <w:pStyle w:val="BodyTextIndent2"/>
              <w:tabs>
                <w:tab w:val="clear" w:pos="360"/>
              </w:tabs>
              <w:spacing w:after="0" w:line="240" w:lineRule="auto"/>
              <w:rPr>
                <w:rFonts w:ascii="Times New Roman" w:hAnsi="Times New Roman" w:cs="Times New Roman"/>
                <w:spacing w:val="-4"/>
                <w:lang w:val="ru-RU" w:eastAsia="ru-RU"/>
              </w:rPr>
            </w:pPr>
          </w:p>
        </w:tc>
      </w:tr>
    </w:tbl>
    <w:p w:rsidR="00F84838" w:rsidRPr="00E26A6B" w:rsidRDefault="00F84838" w:rsidP="00F75903">
      <w:pPr>
        <w:rPr>
          <w:sz w:val="24"/>
          <w:szCs w:val="24"/>
        </w:rPr>
      </w:pPr>
    </w:p>
    <w:p w:rsidR="00F84838" w:rsidRPr="00E26A6B" w:rsidRDefault="00F84838" w:rsidP="00F75903">
      <w:pPr>
        <w:rPr>
          <w:sz w:val="24"/>
          <w:szCs w:val="24"/>
        </w:rPr>
      </w:pPr>
    </w:p>
    <w:p w:rsidR="00F84838" w:rsidRPr="00E26A6B" w:rsidRDefault="00F84838" w:rsidP="00F75903">
      <w:pPr>
        <w:rPr>
          <w:sz w:val="24"/>
          <w:szCs w:val="24"/>
        </w:rPr>
      </w:pPr>
    </w:p>
    <w:p w:rsidR="00F84838" w:rsidRPr="00E26A6B" w:rsidRDefault="00F84838" w:rsidP="00F75903">
      <w:pPr>
        <w:rPr>
          <w:sz w:val="24"/>
          <w:szCs w:val="24"/>
        </w:rPr>
      </w:pPr>
    </w:p>
    <w:p w:rsidR="00F84838" w:rsidRPr="00E26A6B" w:rsidRDefault="00F84838" w:rsidP="00F75903">
      <w:pPr>
        <w:rPr>
          <w:sz w:val="24"/>
          <w:szCs w:val="24"/>
        </w:rPr>
      </w:pPr>
      <w:r w:rsidRPr="00E26A6B">
        <w:rPr>
          <w:sz w:val="24"/>
          <w:szCs w:val="24"/>
        </w:rPr>
        <w:tab/>
      </w:r>
    </w:p>
    <w:p w:rsidR="00F84838" w:rsidRPr="00E45859" w:rsidRDefault="00F84838" w:rsidP="00F75903">
      <w:pPr>
        <w:pStyle w:val="BodyText"/>
        <w:spacing w:line="360" w:lineRule="auto"/>
        <w:ind w:left="2160"/>
        <w:rPr>
          <w:color w:val="FF0000"/>
        </w:rPr>
      </w:pPr>
    </w:p>
    <w:p w:rsidR="00F84838" w:rsidRPr="00E45859" w:rsidRDefault="00F84838" w:rsidP="00F75903">
      <w:pPr>
        <w:ind w:right="-1"/>
        <w:jc w:val="right"/>
        <w:rPr>
          <w:color w:val="FF0000"/>
        </w:rPr>
        <w:sectPr w:rsidR="00F84838" w:rsidRPr="00E45859" w:rsidSect="00F75903">
          <w:pgSz w:w="11906" w:h="16838"/>
          <w:pgMar w:top="902" w:right="748" w:bottom="357" w:left="720" w:header="709" w:footer="709" w:gutter="0"/>
          <w:cols w:space="708"/>
          <w:docGrid w:linePitch="360"/>
        </w:sectPr>
      </w:pPr>
    </w:p>
    <w:p w:rsidR="00F84838" w:rsidRPr="00E26A6B" w:rsidRDefault="00F84838" w:rsidP="00F75903">
      <w:pPr>
        <w:pStyle w:val="Heading1"/>
        <w:jc w:val="right"/>
        <w:rPr>
          <w:b w:val="0"/>
          <w:bCs w:val="0"/>
          <w:i w:val="0"/>
          <w:iCs w:val="0"/>
        </w:rPr>
      </w:pPr>
      <w:r w:rsidRPr="00E26A6B">
        <w:rPr>
          <w:b w:val="0"/>
          <w:bCs w:val="0"/>
          <w:i w:val="0"/>
          <w:iCs w:val="0"/>
        </w:rPr>
        <w:t>Приложение №9</w:t>
      </w:r>
    </w:p>
    <w:p w:rsidR="00F84838" w:rsidRPr="00E26A6B" w:rsidRDefault="00F84838" w:rsidP="00F16314">
      <w:pPr>
        <w:tabs>
          <w:tab w:val="left" w:pos="4179"/>
        </w:tabs>
        <w:jc w:val="right"/>
      </w:pPr>
      <w:r w:rsidRPr="00E26A6B">
        <w:rPr>
          <w:b/>
          <w:bCs/>
        </w:rPr>
        <w:t xml:space="preserve">                                                                                                                 </w:t>
      </w:r>
      <w:r w:rsidRPr="00E26A6B">
        <w:t xml:space="preserve">к </w:t>
      </w:r>
      <w:r>
        <w:t>договор</w:t>
      </w:r>
      <w:r w:rsidRPr="00E26A6B">
        <w:t>у</w:t>
      </w:r>
      <w:r>
        <w:t xml:space="preserve"> </w:t>
      </w:r>
      <w:r w:rsidRPr="00E26A6B">
        <w:t>от_________________№____</w:t>
      </w:r>
    </w:p>
    <w:p w:rsidR="00F84838" w:rsidRPr="00E26A6B" w:rsidRDefault="00F84838" w:rsidP="005A3645">
      <w:pPr>
        <w:rPr>
          <w:b/>
          <w:bCs/>
          <w:sz w:val="24"/>
          <w:szCs w:val="24"/>
        </w:rPr>
      </w:pPr>
      <w:r w:rsidRPr="003F73AE">
        <w:rPr>
          <w:sz w:val="24"/>
          <w:szCs w:val="24"/>
        </w:rPr>
        <w:pict>
          <v:shape id="_x0000_i1029" type="#_x0000_t136" style="width:69.75pt;height:31.5pt" fillcolor="#b2b2b2" strokecolor="#33c" strokeweight="1pt">
            <v:fill opacity=".5"/>
            <v:shadow on="t" color="#99f" offset="3pt"/>
            <v:textpath style="font-family:&quot;Arial&quot;;font-size:18pt;v-text-kern:t" trim="t" fitpath="t" string="образец"/>
          </v:shape>
        </w:pict>
      </w:r>
    </w:p>
    <w:p w:rsidR="00F84838" w:rsidRPr="00E26A6B" w:rsidRDefault="00F84838" w:rsidP="00F75903">
      <w:pPr>
        <w:jc w:val="center"/>
        <w:rPr>
          <w:b/>
          <w:bCs/>
          <w:sz w:val="24"/>
          <w:szCs w:val="24"/>
        </w:rPr>
      </w:pPr>
      <w:r w:rsidRPr="00E26A6B">
        <w:rPr>
          <w:b/>
          <w:bCs/>
          <w:sz w:val="24"/>
          <w:szCs w:val="24"/>
        </w:rPr>
        <w:t>МУ "ПЕРМБЛАГОУСТРОЙСТВО"</w:t>
      </w:r>
    </w:p>
    <w:p w:rsidR="00F84838" w:rsidRPr="00E26A6B" w:rsidRDefault="00F84838" w:rsidP="00F75903">
      <w:pPr>
        <w:rPr>
          <w:b/>
          <w:bCs/>
          <w:sz w:val="24"/>
          <w:szCs w:val="24"/>
        </w:rPr>
      </w:pPr>
    </w:p>
    <w:p w:rsidR="00F84838" w:rsidRPr="00E26A6B" w:rsidRDefault="00F84838" w:rsidP="00F75903">
      <w:pPr>
        <w:ind w:firstLine="360"/>
        <w:jc w:val="both"/>
        <w:rPr>
          <w:sz w:val="24"/>
          <w:szCs w:val="24"/>
        </w:rPr>
      </w:pPr>
      <w:r w:rsidRPr="00E26A6B">
        <w:rPr>
          <w:sz w:val="24"/>
          <w:szCs w:val="24"/>
        </w:rPr>
        <w:t>Представитель технического надзора______________________________________</w:t>
      </w:r>
    </w:p>
    <w:p w:rsidR="00F84838" w:rsidRPr="00E26A6B" w:rsidRDefault="00F84838" w:rsidP="00F75903">
      <w:pPr>
        <w:ind w:firstLine="360"/>
        <w:jc w:val="both"/>
        <w:rPr>
          <w:sz w:val="24"/>
          <w:szCs w:val="24"/>
        </w:rPr>
      </w:pPr>
    </w:p>
    <w:p w:rsidR="00F84838" w:rsidRPr="00E26A6B" w:rsidRDefault="00F84838" w:rsidP="00F75903">
      <w:pPr>
        <w:ind w:firstLine="360"/>
        <w:jc w:val="center"/>
        <w:rPr>
          <w:sz w:val="24"/>
          <w:szCs w:val="24"/>
        </w:rPr>
      </w:pPr>
      <w:r w:rsidRPr="00E26A6B">
        <w:rPr>
          <w:b/>
          <w:bCs/>
          <w:sz w:val="24"/>
          <w:szCs w:val="24"/>
        </w:rPr>
        <w:t>ПРЕДПИСАНИЕ</w:t>
      </w:r>
    </w:p>
    <w:p w:rsidR="00F84838" w:rsidRPr="00E26A6B" w:rsidRDefault="00F84838" w:rsidP="00F75903">
      <w:pPr>
        <w:ind w:firstLine="360"/>
        <w:jc w:val="both"/>
        <w:rPr>
          <w:sz w:val="24"/>
          <w:szCs w:val="24"/>
        </w:rPr>
      </w:pPr>
    </w:p>
    <w:p w:rsidR="00F84838" w:rsidRPr="00E26A6B" w:rsidRDefault="00F84838" w:rsidP="00F75903">
      <w:pPr>
        <w:ind w:firstLine="360"/>
        <w:jc w:val="both"/>
        <w:rPr>
          <w:sz w:val="24"/>
          <w:szCs w:val="24"/>
        </w:rPr>
      </w:pPr>
      <w:r w:rsidRPr="00E26A6B">
        <w:rPr>
          <w:sz w:val="24"/>
          <w:szCs w:val="24"/>
        </w:rPr>
        <w:t xml:space="preserve">"____"_______________20__ г.               Кому_________________________ </w:t>
      </w:r>
    </w:p>
    <w:p w:rsidR="00F84838" w:rsidRPr="00E26A6B" w:rsidRDefault="00F84838" w:rsidP="00F75903">
      <w:pPr>
        <w:ind w:firstLine="360"/>
        <w:jc w:val="both"/>
        <w:rPr>
          <w:sz w:val="24"/>
          <w:szCs w:val="24"/>
        </w:rPr>
      </w:pPr>
      <w:r w:rsidRPr="00E26A6B">
        <w:rPr>
          <w:sz w:val="24"/>
          <w:szCs w:val="24"/>
        </w:rPr>
        <w:t xml:space="preserve">                                                                     _____________________________</w:t>
      </w:r>
    </w:p>
    <w:p w:rsidR="00F84838" w:rsidRPr="00E26A6B" w:rsidRDefault="00F84838" w:rsidP="00F75903">
      <w:pPr>
        <w:ind w:firstLine="360"/>
        <w:jc w:val="both"/>
        <w:rPr>
          <w:sz w:val="24"/>
          <w:szCs w:val="24"/>
        </w:rPr>
      </w:pPr>
    </w:p>
    <w:p w:rsidR="00F84838" w:rsidRPr="00E26A6B" w:rsidRDefault="00F84838" w:rsidP="00F75903">
      <w:pPr>
        <w:jc w:val="both"/>
        <w:rPr>
          <w:sz w:val="24"/>
          <w:szCs w:val="24"/>
        </w:rPr>
      </w:pPr>
      <w:r w:rsidRPr="00E26A6B">
        <w:rPr>
          <w:sz w:val="24"/>
          <w:szCs w:val="24"/>
        </w:rPr>
        <w:t xml:space="preserve">                                                                          Копия________________________</w:t>
      </w:r>
    </w:p>
    <w:p w:rsidR="00F84838" w:rsidRPr="00E26A6B" w:rsidRDefault="00F84838" w:rsidP="00F75903">
      <w:pPr>
        <w:jc w:val="both"/>
        <w:rPr>
          <w:sz w:val="24"/>
          <w:szCs w:val="24"/>
        </w:rPr>
      </w:pPr>
      <w:r w:rsidRPr="00E26A6B">
        <w:rPr>
          <w:sz w:val="24"/>
          <w:szCs w:val="24"/>
        </w:rPr>
        <w:t xml:space="preserve">                                                                          _____________________________</w:t>
      </w:r>
    </w:p>
    <w:p w:rsidR="00F84838" w:rsidRPr="00E26A6B" w:rsidRDefault="00F84838" w:rsidP="00F75903">
      <w:pPr>
        <w:jc w:val="both"/>
        <w:rPr>
          <w:sz w:val="24"/>
          <w:szCs w:val="24"/>
        </w:rPr>
      </w:pPr>
    </w:p>
    <w:p w:rsidR="00F84838" w:rsidRPr="00E26A6B" w:rsidRDefault="00F84838" w:rsidP="00F75903">
      <w:pPr>
        <w:ind w:firstLine="360"/>
        <w:jc w:val="both"/>
        <w:rPr>
          <w:sz w:val="24"/>
          <w:szCs w:val="24"/>
        </w:rPr>
      </w:pPr>
      <w:r w:rsidRPr="00E26A6B">
        <w:rPr>
          <w:sz w:val="24"/>
          <w:szCs w:val="24"/>
        </w:rPr>
        <w:t>На основании____________________________________________________</w:t>
      </w:r>
    </w:p>
    <w:p w:rsidR="00F84838" w:rsidRPr="00E26A6B" w:rsidRDefault="00F84838" w:rsidP="00F75903">
      <w:pPr>
        <w:jc w:val="both"/>
        <w:rPr>
          <w:sz w:val="24"/>
          <w:szCs w:val="24"/>
        </w:rPr>
      </w:pPr>
    </w:p>
    <w:p w:rsidR="00F84838" w:rsidRPr="00E26A6B" w:rsidRDefault="00F84838" w:rsidP="00F75903">
      <w:pPr>
        <w:jc w:val="both"/>
        <w:rPr>
          <w:sz w:val="24"/>
          <w:szCs w:val="24"/>
        </w:rPr>
      </w:pPr>
      <w:r w:rsidRPr="00E26A6B">
        <w:rPr>
          <w:sz w:val="24"/>
          <w:szCs w:val="24"/>
        </w:rPr>
        <w:t>Предлагаю устранить выявленные дефекты и следующие нарушения технических правил: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4"/>
        <w:gridCol w:w="4776"/>
        <w:gridCol w:w="2302"/>
        <w:gridCol w:w="1669"/>
      </w:tblGrid>
      <w:tr w:rsidR="00F84838" w:rsidRPr="00E26A6B">
        <w:trPr>
          <w:trHeight w:val="675"/>
          <w:jc w:val="center"/>
        </w:trPr>
        <w:tc>
          <w:tcPr>
            <w:tcW w:w="824" w:type="dxa"/>
          </w:tcPr>
          <w:p w:rsidR="00F84838" w:rsidRPr="00E26A6B" w:rsidRDefault="00F84838" w:rsidP="00F75903">
            <w:pPr>
              <w:jc w:val="center"/>
              <w:rPr>
                <w:sz w:val="24"/>
                <w:szCs w:val="24"/>
              </w:rPr>
            </w:pPr>
            <w:r w:rsidRPr="00E26A6B">
              <w:rPr>
                <w:sz w:val="24"/>
                <w:szCs w:val="24"/>
              </w:rPr>
              <w:t>№</w:t>
            </w:r>
          </w:p>
          <w:p w:rsidR="00F84838" w:rsidRPr="00E26A6B" w:rsidRDefault="00F84838" w:rsidP="00F75903">
            <w:pPr>
              <w:jc w:val="center"/>
              <w:rPr>
                <w:sz w:val="24"/>
                <w:szCs w:val="24"/>
              </w:rPr>
            </w:pPr>
            <w:r w:rsidRPr="00E26A6B">
              <w:rPr>
                <w:sz w:val="24"/>
                <w:szCs w:val="24"/>
              </w:rPr>
              <w:t>п.п.</w:t>
            </w:r>
          </w:p>
        </w:tc>
        <w:tc>
          <w:tcPr>
            <w:tcW w:w="4776" w:type="dxa"/>
            <w:vAlign w:val="center"/>
          </w:tcPr>
          <w:p w:rsidR="00F84838" w:rsidRPr="00E26A6B" w:rsidRDefault="00F84838" w:rsidP="00F75903">
            <w:pPr>
              <w:jc w:val="center"/>
              <w:rPr>
                <w:sz w:val="24"/>
                <w:szCs w:val="24"/>
              </w:rPr>
            </w:pPr>
            <w:r w:rsidRPr="00E26A6B">
              <w:rPr>
                <w:sz w:val="24"/>
                <w:szCs w:val="24"/>
              </w:rPr>
              <w:t>Предписание</w:t>
            </w:r>
          </w:p>
        </w:tc>
        <w:tc>
          <w:tcPr>
            <w:tcW w:w="2302" w:type="dxa"/>
            <w:vAlign w:val="center"/>
          </w:tcPr>
          <w:p w:rsidR="00F84838" w:rsidRPr="00E26A6B" w:rsidRDefault="00F84838" w:rsidP="00F75903">
            <w:pPr>
              <w:jc w:val="center"/>
              <w:rPr>
                <w:sz w:val="24"/>
                <w:szCs w:val="24"/>
              </w:rPr>
            </w:pPr>
            <w:r w:rsidRPr="00E26A6B">
              <w:rPr>
                <w:sz w:val="24"/>
                <w:szCs w:val="24"/>
              </w:rPr>
              <w:t>Место ПК +</w:t>
            </w:r>
          </w:p>
        </w:tc>
        <w:tc>
          <w:tcPr>
            <w:tcW w:w="1669" w:type="dxa"/>
            <w:vAlign w:val="center"/>
          </w:tcPr>
          <w:p w:rsidR="00F84838" w:rsidRPr="00E26A6B" w:rsidRDefault="00F84838" w:rsidP="00F75903">
            <w:pPr>
              <w:jc w:val="center"/>
              <w:rPr>
                <w:sz w:val="24"/>
                <w:szCs w:val="24"/>
              </w:rPr>
            </w:pPr>
            <w:r w:rsidRPr="00E26A6B">
              <w:rPr>
                <w:sz w:val="24"/>
                <w:szCs w:val="24"/>
              </w:rPr>
              <w:t>Срок выполнения</w:t>
            </w:r>
          </w:p>
        </w:tc>
      </w:tr>
      <w:tr w:rsidR="00F84838" w:rsidRPr="00E26A6B">
        <w:trPr>
          <w:jc w:val="center"/>
        </w:trPr>
        <w:tc>
          <w:tcPr>
            <w:tcW w:w="824" w:type="dxa"/>
          </w:tcPr>
          <w:p w:rsidR="00F84838" w:rsidRPr="00E26A6B" w:rsidRDefault="00F84838" w:rsidP="00F75903">
            <w:pPr>
              <w:jc w:val="both"/>
              <w:rPr>
                <w:sz w:val="24"/>
                <w:szCs w:val="24"/>
              </w:rPr>
            </w:pPr>
          </w:p>
        </w:tc>
        <w:tc>
          <w:tcPr>
            <w:tcW w:w="4776" w:type="dxa"/>
          </w:tcPr>
          <w:p w:rsidR="00F84838" w:rsidRPr="00E26A6B" w:rsidRDefault="00F84838" w:rsidP="00F75903">
            <w:pPr>
              <w:jc w:val="both"/>
              <w:rPr>
                <w:sz w:val="24"/>
                <w:szCs w:val="24"/>
              </w:rPr>
            </w:pPr>
          </w:p>
        </w:tc>
        <w:tc>
          <w:tcPr>
            <w:tcW w:w="2302" w:type="dxa"/>
          </w:tcPr>
          <w:p w:rsidR="00F84838" w:rsidRPr="00E26A6B" w:rsidRDefault="00F84838" w:rsidP="00F75903">
            <w:pPr>
              <w:jc w:val="both"/>
              <w:rPr>
                <w:sz w:val="24"/>
                <w:szCs w:val="24"/>
              </w:rPr>
            </w:pPr>
          </w:p>
        </w:tc>
        <w:tc>
          <w:tcPr>
            <w:tcW w:w="1669" w:type="dxa"/>
          </w:tcPr>
          <w:p w:rsidR="00F84838" w:rsidRPr="00E26A6B" w:rsidRDefault="00F84838" w:rsidP="00F75903">
            <w:pPr>
              <w:jc w:val="both"/>
              <w:rPr>
                <w:sz w:val="24"/>
                <w:szCs w:val="24"/>
              </w:rPr>
            </w:pPr>
          </w:p>
        </w:tc>
      </w:tr>
      <w:tr w:rsidR="00F84838" w:rsidRPr="00E26A6B">
        <w:trPr>
          <w:jc w:val="center"/>
        </w:trPr>
        <w:tc>
          <w:tcPr>
            <w:tcW w:w="824" w:type="dxa"/>
          </w:tcPr>
          <w:p w:rsidR="00F84838" w:rsidRPr="00E26A6B" w:rsidRDefault="00F84838" w:rsidP="00F75903">
            <w:pPr>
              <w:jc w:val="both"/>
              <w:rPr>
                <w:sz w:val="24"/>
                <w:szCs w:val="24"/>
              </w:rPr>
            </w:pPr>
          </w:p>
        </w:tc>
        <w:tc>
          <w:tcPr>
            <w:tcW w:w="4776" w:type="dxa"/>
          </w:tcPr>
          <w:p w:rsidR="00F84838" w:rsidRPr="00E26A6B" w:rsidRDefault="00F84838" w:rsidP="00F75903">
            <w:pPr>
              <w:jc w:val="both"/>
              <w:rPr>
                <w:sz w:val="24"/>
                <w:szCs w:val="24"/>
              </w:rPr>
            </w:pPr>
          </w:p>
        </w:tc>
        <w:tc>
          <w:tcPr>
            <w:tcW w:w="2302" w:type="dxa"/>
          </w:tcPr>
          <w:p w:rsidR="00F84838" w:rsidRPr="00E26A6B" w:rsidRDefault="00F84838" w:rsidP="00F75903">
            <w:pPr>
              <w:jc w:val="both"/>
              <w:rPr>
                <w:sz w:val="24"/>
                <w:szCs w:val="24"/>
              </w:rPr>
            </w:pPr>
          </w:p>
        </w:tc>
        <w:tc>
          <w:tcPr>
            <w:tcW w:w="1669" w:type="dxa"/>
          </w:tcPr>
          <w:p w:rsidR="00F84838" w:rsidRPr="00E26A6B" w:rsidRDefault="00F84838" w:rsidP="00F75903">
            <w:pPr>
              <w:jc w:val="both"/>
              <w:rPr>
                <w:sz w:val="24"/>
                <w:szCs w:val="24"/>
              </w:rPr>
            </w:pPr>
          </w:p>
        </w:tc>
      </w:tr>
      <w:tr w:rsidR="00F84838" w:rsidRPr="00E26A6B">
        <w:trPr>
          <w:jc w:val="center"/>
        </w:trPr>
        <w:tc>
          <w:tcPr>
            <w:tcW w:w="824" w:type="dxa"/>
          </w:tcPr>
          <w:p w:rsidR="00F84838" w:rsidRPr="00E26A6B" w:rsidRDefault="00F84838" w:rsidP="00F75903">
            <w:pPr>
              <w:jc w:val="both"/>
              <w:rPr>
                <w:sz w:val="24"/>
                <w:szCs w:val="24"/>
              </w:rPr>
            </w:pPr>
          </w:p>
        </w:tc>
        <w:tc>
          <w:tcPr>
            <w:tcW w:w="4776" w:type="dxa"/>
          </w:tcPr>
          <w:p w:rsidR="00F84838" w:rsidRPr="00E26A6B" w:rsidRDefault="00F84838" w:rsidP="00F75903">
            <w:pPr>
              <w:jc w:val="both"/>
              <w:rPr>
                <w:sz w:val="24"/>
                <w:szCs w:val="24"/>
              </w:rPr>
            </w:pPr>
          </w:p>
        </w:tc>
        <w:tc>
          <w:tcPr>
            <w:tcW w:w="2302" w:type="dxa"/>
          </w:tcPr>
          <w:p w:rsidR="00F84838" w:rsidRPr="00E26A6B" w:rsidRDefault="00F84838" w:rsidP="00F75903">
            <w:pPr>
              <w:jc w:val="both"/>
              <w:rPr>
                <w:sz w:val="24"/>
                <w:szCs w:val="24"/>
              </w:rPr>
            </w:pPr>
          </w:p>
        </w:tc>
        <w:tc>
          <w:tcPr>
            <w:tcW w:w="1669" w:type="dxa"/>
          </w:tcPr>
          <w:p w:rsidR="00F84838" w:rsidRPr="00E26A6B" w:rsidRDefault="00F84838" w:rsidP="00F75903">
            <w:pPr>
              <w:jc w:val="both"/>
              <w:rPr>
                <w:sz w:val="24"/>
                <w:szCs w:val="24"/>
              </w:rPr>
            </w:pPr>
          </w:p>
        </w:tc>
      </w:tr>
      <w:tr w:rsidR="00F84838" w:rsidRPr="00E26A6B">
        <w:trPr>
          <w:jc w:val="center"/>
        </w:trPr>
        <w:tc>
          <w:tcPr>
            <w:tcW w:w="824" w:type="dxa"/>
          </w:tcPr>
          <w:p w:rsidR="00F84838" w:rsidRPr="00E26A6B" w:rsidRDefault="00F84838" w:rsidP="00F75903">
            <w:pPr>
              <w:jc w:val="both"/>
              <w:rPr>
                <w:sz w:val="24"/>
                <w:szCs w:val="24"/>
              </w:rPr>
            </w:pPr>
          </w:p>
        </w:tc>
        <w:tc>
          <w:tcPr>
            <w:tcW w:w="4776" w:type="dxa"/>
          </w:tcPr>
          <w:p w:rsidR="00F84838" w:rsidRPr="00E26A6B" w:rsidRDefault="00F84838" w:rsidP="00F75903">
            <w:pPr>
              <w:jc w:val="both"/>
              <w:rPr>
                <w:sz w:val="24"/>
                <w:szCs w:val="24"/>
              </w:rPr>
            </w:pPr>
          </w:p>
        </w:tc>
        <w:tc>
          <w:tcPr>
            <w:tcW w:w="2302" w:type="dxa"/>
          </w:tcPr>
          <w:p w:rsidR="00F84838" w:rsidRPr="00E26A6B" w:rsidRDefault="00F84838" w:rsidP="00F75903">
            <w:pPr>
              <w:jc w:val="both"/>
              <w:rPr>
                <w:sz w:val="24"/>
                <w:szCs w:val="24"/>
              </w:rPr>
            </w:pPr>
          </w:p>
        </w:tc>
        <w:tc>
          <w:tcPr>
            <w:tcW w:w="1669" w:type="dxa"/>
          </w:tcPr>
          <w:p w:rsidR="00F84838" w:rsidRPr="00E26A6B" w:rsidRDefault="00F84838" w:rsidP="00F75903">
            <w:pPr>
              <w:jc w:val="both"/>
              <w:rPr>
                <w:sz w:val="24"/>
                <w:szCs w:val="24"/>
              </w:rPr>
            </w:pPr>
          </w:p>
        </w:tc>
      </w:tr>
      <w:tr w:rsidR="00F84838" w:rsidRPr="00E26A6B">
        <w:trPr>
          <w:jc w:val="center"/>
        </w:trPr>
        <w:tc>
          <w:tcPr>
            <w:tcW w:w="824" w:type="dxa"/>
          </w:tcPr>
          <w:p w:rsidR="00F84838" w:rsidRPr="00E26A6B" w:rsidRDefault="00F84838" w:rsidP="00F75903">
            <w:pPr>
              <w:jc w:val="both"/>
              <w:rPr>
                <w:sz w:val="24"/>
                <w:szCs w:val="24"/>
              </w:rPr>
            </w:pPr>
          </w:p>
        </w:tc>
        <w:tc>
          <w:tcPr>
            <w:tcW w:w="4776" w:type="dxa"/>
          </w:tcPr>
          <w:p w:rsidR="00F84838" w:rsidRPr="00E26A6B" w:rsidRDefault="00F84838" w:rsidP="00F75903">
            <w:pPr>
              <w:jc w:val="both"/>
              <w:rPr>
                <w:sz w:val="24"/>
                <w:szCs w:val="24"/>
              </w:rPr>
            </w:pPr>
          </w:p>
        </w:tc>
        <w:tc>
          <w:tcPr>
            <w:tcW w:w="2302" w:type="dxa"/>
          </w:tcPr>
          <w:p w:rsidR="00F84838" w:rsidRPr="00E26A6B" w:rsidRDefault="00F84838" w:rsidP="00F75903">
            <w:pPr>
              <w:jc w:val="both"/>
              <w:rPr>
                <w:sz w:val="24"/>
                <w:szCs w:val="24"/>
              </w:rPr>
            </w:pPr>
          </w:p>
        </w:tc>
        <w:tc>
          <w:tcPr>
            <w:tcW w:w="1669" w:type="dxa"/>
          </w:tcPr>
          <w:p w:rsidR="00F84838" w:rsidRPr="00E26A6B" w:rsidRDefault="00F84838" w:rsidP="00F75903">
            <w:pPr>
              <w:jc w:val="both"/>
              <w:rPr>
                <w:sz w:val="24"/>
                <w:szCs w:val="24"/>
              </w:rPr>
            </w:pPr>
          </w:p>
        </w:tc>
      </w:tr>
      <w:tr w:rsidR="00F84838" w:rsidRPr="00E26A6B">
        <w:trPr>
          <w:jc w:val="center"/>
        </w:trPr>
        <w:tc>
          <w:tcPr>
            <w:tcW w:w="824" w:type="dxa"/>
          </w:tcPr>
          <w:p w:rsidR="00F84838" w:rsidRPr="00E26A6B" w:rsidRDefault="00F84838" w:rsidP="00F75903">
            <w:pPr>
              <w:jc w:val="both"/>
              <w:rPr>
                <w:sz w:val="24"/>
                <w:szCs w:val="24"/>
              </w:rPr>
            </w:pPr>
          </w:p>
        </w:tc>
        <w:tc>
          <w:tcPr>
            <w:tcW w:w="4776" w:type="dxa"/>
          </w:tcPr>
          <w:p w:rsidR="00F84838" w:rsidRPr="00E26A6B" w:rsidRDefault="00F84838" w:rsidP="00F75903">
            <w:pPr>
              <w:jc w:val="both"/>
              <w:rPr>
                <w:sz w:val="24"/>
                <w:szCs w:val="24"/>
              </w:rPr>
            </w:pPr>
          </w:p>
        </w:tc>
        <w:tc>
          <w:tcPr>
            <w:tcW w:w="2302" w:type="dxa"/>
          </w:tcPr>
          <w:p w:rsidR="00F84838" w:rsidRPr="00E26A6B" w:rsidRDefault="00F84838" w:rsidP="00F75903">
            <w:pPr>
              <w:jc w:val="both"/>
              <w:rPr>
                <w:sz w:val="24"/>
                <w:szCs w:val="24"/>
              </w:rPr>
            </w:pPr>
          </w:p>
        </w:tc>
        <w:tc>
          <w:tcPr>
            <w:tcW w:w="1669" w:type="dxa"/>
          </w:tcPr>
          <w:p w:rsidR="00F84838" w:rsidRPr="00E26A6B" w:rsidRDefault="00F84838" w:rsidP="00F75903">
            <w:pPr>
              <w:jc w:val="both"/>
              <w:rPr>
                <w:sz w:val="24"/>
                <w:szCs w:val="24"/>
              </w:rPr>
            </w:pPr>
          </w:p>
        </w:tc>
      </w:tr>
      <w:tr w:rsidR="00F84838" w:rsidRPr="00E26A6B">
        <w:trPr>
          <w:jc w:val="center"/>
        </w:trPr>
        <w:tc>
          <w:tcPr>
            <w:tcW w:w="824" w:type="dxa"/>
          </w:tcPr>
          <w:p w:rsidR="00F84838" w:rsidRPr="00E26A6B" w:rsidRDefault="00F84838" w:rsidP="00F75903">
            <w:pPr>
              <w:jc w:val="both"/>
              <w:rPr>
                <w:sz w:val="24"/>
                <w:szCs w:val="24"/>
              </w:rPr>
            </w:pPr>
          </w:p>
        </w:tc>
        <w:tc>
          <w:tcPr>
            <w:tcW w:w="4776" w:type="dxa"/>
          </w:tcPr>
          <w:p w:rsidR="00F84838" w:rsidRPr="00E26A6B" w:rsidRDefault="00F84838" w:rsidP="00F75903">
            <w:pPr>
              <w:jc w:val="both"/>
              <w:rPr>
                <w:sz w:val="24"/>
                <w:szCs w:val="24"/>
              </w:rPr>
            </w:pPr>
          </w:p>
        </w:tc>
        <w:tc>
          <w:tcPr>
            <w:tcW w:w="2302" w:type="dxa"/>
          </w:tcPr>
          <w:p w:rsidR="00F84838" w:rsidRPr="00E26A6B" w:rsidRDefault="00F84838" w:rsidP="00F75903">
            <w:pPr>
              <w:jc w:val="both"/>
              <w:rPr>
                <w:sz w:val="24"/>
                <w:szCs w:val="24"/>
              </w:rPr>
            </w:pPr>
          </w:p>
        </w:tc>
        <w:tc>
          <w:tcPr>
            <w:tcW w:w="1669" w:type="dxa"/>
          </w:tcPr>
          <w:p w:rsidR="00F84838" w:rsidRPr="00E26A6B" w:rsidRDefault="00F84838" w:rsidP="00F75903">
            <w:pPr>
              <w:jc w:val="both"/>
              <w:rPr>
                <w:sz w:val="24"/>
                <w:szCs w:val="24"/>
              </w:rPr>
            </w:pPr>
          </w:p>
        </w:tc>
      </w:tr>
      <w:tr w:rsidR="00F84838" w:rsidRPr="00E26A6B">
        <w:trPr>
          <w:jc w:val="center"/>
        </w:trPr>
        <w:tc>
          <w:tcPr>
            <w:tcW w:w="824" w:type="dxa"/>
          </w:tcPr>
          <w:p w:rsidR="00F84838" w:rsidRPr="00E26A6B" w:rsidRDefault="00F84838" w:rsidP="00F75903">
            <w:pPr>
              <w:jc w:val="both"/>
              <w:rPr>
                <w:sz w:val="24"/>
                <w:szCs w:val="24"/>
              </w:rPr>
            </w:pPr>
          </w:p>
        </w:tc>
        <w:tc>
          <w:tcPr>
            <w:tcW w:w="4776" w:type="dxa"/>
          </w:tcPr>
          <w:p w:rsidR="00F84838" w:rsidRPr="00E26A6B" w:rsidRDefault="00F84838" w:rsidP="00F75903">
            <w:pPr>
              <w:jc w:val="both"/>
              <w:rPr>
                <w:sz w:val="24"/>
                <w:szCs w:val="24"/>
              </w:rPr>
            </w:pPr>
          </w:p>
        </w:tc>
        <w:tc>
          <w:tcPr>
            <w:tcW w:w="2302" w:type="dxa"/>
          </w:tcPr>
          <w:p w:rsidR="00F84838" w:rsidRPr="00E26A6B" w:rsidRDefault="00F84838" w:rsidP="00F75903">
            <w:pPr>
              <w:jc w:val="both"/>
              <w:rPr>
                <w:sz w:val="24"/>
                <w:szCs w:val="24"/>
              </w:rPr>
            </w:pPr>
          </w:p>
        </w:tc>
        <w:tc>
          <w:tcPr>
            <w:tcW w:w="1669" w:type="dxa"/>
          </w:tcPr>
          <w:p w:rsidR="00F84838" w:rsidRPr="00E26A6B" w:rsidRDefault="00F84838" w:rsidP="00F75903">
            <w:pPr>
              <w:jc w:val="both"/>
              <w:rPr>
                <w:sz w:val="24"/>
                <w:szCs w:val="24"/>
              </w:rPr>
            </w:pPr>
          </w:p>
        </w:tc>
      </w:tr>
      <w:tr w:rsidR="00F84838" w:rsidRPr="00E26A6B">
        <w:trPr>
          <w:jc w:val="center"/>
        </w:trPr>
        <w:tc>
          <w:tcPr>
            <w:tcW w:w="824" w:type="dxa"/>
          </w:tcPr>
          <w:p w:rsidR="00F84838" w:rsidRPr="00E26A6B" w:rsidRDefault="00F84838" w:rsidP="00F75903">
            <w:pPr>
              <w:jc w:val="both"/>
              <w:rPr>
                <w:sz w:val="24"/>
                <w:szCs w:val="24"/>
              </w:rPr>
            </w:pPr>
          </w:p>
        </w:tc>
        <w:tc>
          <w:tcPr>
            <w:tcW w:w="4776" w:type="dxa"/>
          </w:tcPr>
          <w:p w:rsidR="00F84838" w:rsidRPr="00E26A6B" w:rsidRDefault="00F84838" w:rsidP="00F75903">
            <w:pPr>
              <w:jc w:val="both"/>
              <w:rPr>
                <w:sz w:val="24"/>
                <w:szCs w:val="24"/>
              </w:rPr>
            </w:pPr>
          </w:p>
        </w:tc>
        <w:tc>
          <w:tcPr>
            <w:tcW w:w="2302" w:type="dxa"/>
          </w:tcPr>
          <w:p w:rsidR="00F84838" w:rsidRPr="00E26A6B" w:rsidRDefault="00F84838" w:rsidP="00F75903">
            <w:pPr>
              <w:jc w:val="both"/>
              <w:rPr>
                <w:sz w:val="24"/>
                <w:szCs w:val="24"/>
              </w:rPr>
            </w:pPr>
          </w:p>
        </w:tc>
        <w:tc>
          <w:tcPr>
            <w:tcW w:w="1669" w:type="dxa"/>
          </w:tcPr>
          <w:p w:rsidR="00F84838" w:rsidRPr="00E26A6B" w:rsidRDefault="00F84838" w:rsidP="00F75903">
            <w:pPr>
              <w:jc w:val="both"/>
              <w:rPr>
                <w:sz w:val="24"/>
                <w:szCs w:val="24"/>
              </w:rPr>
            </w:pPr>
          </w:p>
        </w:tc>
      </w:tr>
      <w:tr w:rsidR="00F84838" w:rsidRPr="00E26A6B">
        <w:trPr>
          <w:jc w:val="center"/>
        </w:trPr>
        <w:tc>
          <w:tcPr>
            <w:tcW w:w="824" w:type="dxa"/>
          </w:tcPr>
          <w:p w:rsidR="00F84838" w:rsidRPr="00E26A6B" w:rsidRDefault="00F84838" w:rsidP="00F75903">
            <w:pPr>
              <w:jc w:val="both"/>
              <w:rPr>
                <w:sz w:val="24"/>
                <w:szCs w:val="24"/>
              </w:rPr>
            </w:pPr>
          </w:p>
        </w:tc>
        <w:tc>
          <w:tcPr>
            <w:tcW w:w="4776" w:type="dxa"/>
          </w:tcPr>
          <w:p w:rsidR="00F84838" w:rsidRPr="00E26A6B" w:rsidRDefault="00F84838" w:rsidP="00F75903">
            <w:pPr>
              <w:jc w:val="both"/>
              <w:rPr>
                <w:sz w:val="24"/>
                <w:szCs w:val="24"/>
              </w:rPr>
            </w:pPr>
          </w:p>
        </w:tc>
        <w:tc>
          <w:tcPr>
            <w:tcW w:w="2302" w:type="dxa"/>
          </w:tcPr>
          <w:p w:rsidR="00F84838" w:rsidRPr="00E26A6B" w:rsidRDefault="00F84838" w:rsidP="00F75903">
            <w:pPr>
              <w:jc w:val="both"/>
              <w:rPr>
                <w:sz w:val="24"/>
                <w:szCs w:val="24"/>
              </w:rPr>
            </w:pPr>
          </w:p>
        </w:tc>
        <w:tc>
          <w:tcPr>
            <w:tcW w:w="1669" w:type="dxa"/>
          </w:tcPr>
          <w:p w:rsidR="00F84838" w:rsidRPr="00E26A6B" w:rsidRDefault="00F84838" w:rsidP="00F75903">
            <w:pPr>
              <w:jc w:val="both"/>
              <w:rPr>
                <w:sz w:val="24"/>
                <w:szCs w:val="24"/>
              </w:rPr>
            </w:pPr>
          </w:p>
        </w:tc>
      </w:tr>
    </w:tbl>
    <w:p w:rsidR="00F84838" w:rsidRPr="00E26A6B" w:rsidRDefault="00F84838" w:rsidP="00F75903">
      <w:pPr>
        <w:jc w:val="both"/>
        <w:rPr>
          <w:sz w:val="24"/>
          <w:szCs w:val="24"/>
        </w:rPr>
      </w:pPr>
    </w:p>
    <w:p w:rsidR="00F84838" w:rsidRPr="00E26A6B" w:rsidRDefault="00F84838" w:rsidP="00F75903">
      <w:pPr>
        <w:jc w:val="both"/>
        <w:rPr>
          <w:sz w:val="24"/>
          <w:szCs w:val="24"/>
        </w:rPr>
      </w:pPr>
      <w:r w:rsidRPr="00E26A6B">
        <w:rPr>
          <w:sz w:val="24"/>
          <w:szCs w:val="24"/>
        </w:rPr>
        <w:t xml:space="preserve">По истечении указанного срока сообщить о выполнении предписания. </w:t>
      </w:r>
    </w:p>
    <w:tbl>
      <w:tblPr>
        <w:tblW w:w="10008" w:type="dxa"/>
        <w:tblInd w:w="2" w:type="dxa"/>
        <w:tblLook w:val="01E0"/>
      </w:tblPr>
      <w:tblGrid>
        <w:gridCol w:w="3348"/>
        <w:gridCol w:w="2322"/>
        <w:gridCol w:w="1563"/>
        <w:gridCol w:w="2775"/>
      </w:tblGrid>
      <w:tr w:rsidR="00F84838" w:rsidRPr="00E26A6B">
        <w:tc>
          <w:tcPr>
            <w:tcW w:w="3348" w:type="dxa"/>
          </w:tcPr>
          <w:p w:rsidR="00F84838" w:rsidRPr="00E26A6B" w:rsidRDefault="00F84838" w:rsidP="00490DFF">
            <w:pPr>
              <w:rPr>
                <w:sz w:val="24"/>
                <w:szCs w:val="24"/>
              </w:rPr>
            </w:pPr>
          </w:p>
          <w:p w:rsidR="00F84838" w:rsidRPr="00E26A6B" w:rsidRDefault="00F84838" w:rsidP="00490DFF">
            <w:pPr>
              <w:rPr>
                <w:sz w:val="24"/>
                <w:szCs w:val="24"/>
              </w:rPr>
            </w:pPr>
            <w:r w:rsidRPr="00E26A6B">
              <w:rPr>
                <w:sz w:val="24"/>
                <w:szCs w:val="24"/>
              </w:rPr>
              <w:t xml:space="preserve">Представители Заказчика:      </w:t>
            </w:r>
          </w:p>
        </w:tc>
        <w:tc>
          <w:tcPr>
            <w:tcW w:w="2322" w:type="dxa"/>
          </w:tcPr>
          <w:p w:rsidR="00F84838" w:rsidRPr="00E26A6B" w:rsidRDefault="00F84838" w:rsidP="00490DFF">
            <w:pPr>
              <w:rPr>
                <w:sz w:val="24"/>
                <w:szCs w:val="24"/>
              </w:rPr>
            </w:pPr>
          </w:p>
          <w:p w:rsidR="00F84838" w:rsidRPr="00E26A6B" w:rsidRDefault="00F84838" w:rsidP="00490DFF">
            <w:pPr>
              <w:rPr>
                <w:sz w:val="24"/>
                <w:szCs w:val="24"/>
              </w:rPr>
            </w:pPr>
            <w:r w:rsidRPr="00E26A6B">
              <w:rPr>
                <w:sz w:val="24"/>
                <w:szCs w:val="24"/>
              </w:rPr>
              <w:t>должность</w:t>
            </w:r>
          </w:p>
        </w:tc>
        <w:tc>
          <w:tcPr>
            <w:tcW w:w="1563" w:type="dxa"/>
            <w:tcBorders>
              <w:bottom w:val="single" w:sz="4" w:space="0" w:color="auto"/>
            </w:tcBorders>
          </w:tcPr>
          <w:p w:rsidR="00F84838" w:rsidRPr="00E26A6B" w:rsidRDefault="00F84838" w:rsidP="00490DFF">
            <w:pPr>
              <w:rPr>
                <w:sz w:val="24"/>
                <w:szCs w:val="24"/>
              </w:rPr>
            </w:pPr>
          </w:p>
        </w:tc>
        <w:tc>
          <w:tcPr>
            <w:tcW w:w="2775" w:type="dxa"/>
          </w:tcPr>
          <w:p w:rsidR="00F84838" w:rsidRPr="00E26A6B" w:rsidRDefault="00F84838" w:rsidP="00490DFF">
            <w:pPr>
              <w:rPr>
                <w:sz w:val="24"/>
                <w:szCs w:val="24"/>
              </w:rPr>
            </w:pPr>
          </w:p>
          <w:p w:rsidR="00F84838" w:rsidRPr="00E26A6B" w:rsidRDefault="00F84838" w:rsidP="00490DFF">
            <w:pPr>
              <w:rPr>
                <w:sz w:val="24"/>
                <w:szCs w:val="24"/>
              </w:rPr>
            </w:pPr>
            <w:r w:rsidRPr="00E26A6B">
              <w:rPr>
                <w:sz w:val="24"/>
                <w:szCs w:val="24"/>
              </w:rPr>
              <w:t>ФИО</w:t>
            </w:r>
          </w:p>
        </w:tc>
      </w:tr>
      <w:tr w:rsidR="00F84838" w:rsidRPr="00E26A6B">
        <w:tc>
          <w:tcPr>
            <w:tcW w:w="3348" w:type="dxa"/>
          </w:tcPr>
          <w:p w:rsidR="00F84838" w:rsidRPr="00E26A6B" w:rsidRDefault="00F84838" w:rsidP="00490DFF">
            <w:pPr>
              <w:rPr>
                <w:sz w:val="24"/>
                <w:szCs w:val="24"/>
              </w:rPr>
            </w:pPr>
          </w:p>
          <w:p w:rsidR="00F84838" w:rsidRPr="00E26A6B" w:rsidRDefault="00F84838" w:rsidP="00490DFF">
            <w:pPr>
              <w:rPr>
                <w:sz w:val="24"/>
                <w:szCs w:val="24"/>
              </w:rPr>
            </w:pPr>
            <w:r w:rsidRPr="00E26A6B">
              <w:rPr>
                <w:sz w:val="24"/>
                <w:szCs w:val="24"/>
              </w:rPr>
              <w:t xml:space="preserve">Предписание получил Представитель Подрядчика:  </w:t>
            </w:r>
          </w:p>
        </w:tc>
        <w:tc>
          <w:tcPr>
            <w:tcW w:w="2322" w:type="dxa"/>
          </w:tcPr>
          <w:p w:rsidR="00F84838" w:rsidRPr="00E26A6B" w:rsidRDefault="00F84838" w:rsidP="00490DFF">
            <w:pPr>
              <w:rPr>
                <w:sz w:val="24"/>
                <w:szCs w:val="24"/>
              </w:rPr>
            </w:pPr>
          </w:p>
          <w:p w:rsidR="00F84838" w:rsidRPr="00E26A6B" w:rsidRDefault="00F84838" w:rsidP="00490DFF">
            <w:pPr>
              <w:rPr>
                <w:sz w:val="24"/>
                <w:szCs w:val="24"/>
              </w:rPr>
            </w:pPr>
          </w:p>
          <w:p w:rsidR="00F84838" w:rsidRPr="00E26A6B" w:rsidRDefault="00F84838" w:rsidP="00490DFF">
            <w:pPr>
              <w:rPr>
                <w:sz w:val="24"/>
                <w:szCs w:val="24"/>
              </w:rPr>
            </w:pPr>
            <w:r w:rsidRPr="00E26A6B">
              <w:rPr>
                <w:sz w:val="24"/>
                <w:szCs w:val="24"/>
              </w:rPr>
              <w:t>должность</w:t>
            </w:r>
          </w:p>
        </w:tc>
        <w:tc>
          <w:tcPr>
            <w:tcW w:w="1563" w:type="dxa"/>
            <w:tcBorders>
              <w:top w:val="single" w:sz="4" w:space="0" w:color="auto"/>
              <w:bottom w:val="single" w:sz="4" w:space="0" w:color="auto"/>
            </w:tcBorders>
          </w:tcPr>
          <w:p w:rsidR="00F84838" w:rsidRPr="00E26A6B" w:rsidRDefault="00F84838" w:rsidP="00490DFF"/>
        </w:tc>
        <w:tc>
          <w:tcPr>
            <w:tcW w:w="2775" w:type="dxa"/>
          </w:tcPr>
          <w:p w:rsidR="00F84838" w:rsidRPr="00E26A6B" w:rsidRDefault="00F84838" w:rsidP="00490DFF"/>
          <w:p w:rsidR="00F84838" w:rsidRPr="00E26A6B" w:rsidRDefault="00F84838" w:rsidP="00490DFF">
            <w:pPr>
              <w:rPr>
                <w:sz w:val="24"/>
                <w:szCs w:val="24"/>
              </w:rPr>
            </w:pPr>
          </w:p>
          <w:p w:rsidR="00F84838" w:rsidRPr="00E26A6B" w:rsidRDefault="00F84838" w:rsidP="00490DFF">
            <w:r w:rsidRPr="00E26A6B">
              <w:rPr>
                <w:sz w:val="24"/>
                <w:szCs w:val="24"/>
              </w:rPr>
              <w:t>ФИО</w:t>
            </w:r>
          </w:p>
        </w:tc>
      </w:tr>
    </w:tbl>
    <w:p w:rsidR="00F84838" w:rsidRPr="00E26A6B" w:rsidRDefault="00F84838" w:rsidP="00F75903">
      <w:pPr>
        <w:jc w:val="both"/>
        <w:rPr>
          <w:sz w:val="24"/>
          <w:szCs w:val="24"/>
        </w:rPr>
      </w:pPr>
    </w:p>
    <w:p w:rsidR="00F84838" w:rsidRPr="00E26A6B" w:rsidRDefault="00F84838" w:rsidP="00F75903">
      <w:pPr>
        <w:jc w:val="both"/>
        <w:rPr>
          <w:sz w:val="24"/>
          <w:szCs w:val="24"/>
        </w:rPr>
      </w:pPr>
    </w:p>
    <w:tbl>
      <w:tblPr>
        <w:tblW w:w="0" w:type="auto"/>
        <w:tblInd w:w="2" w:type="dxa"/>
        <w:tblLook w:val="01E0"/>
      </w:tblPr>
      <w:tblGrid>
        <w:gridCol w:w="1867"/>
        <w:gridCol w:w="3702"/>
        <w:gridCol w:w="1740"/>
        <w:gridCol w:w="2826"/>
      </w:tblGrid>
      <w:tr w:rsidR="00F84838" w:rsidRPr="00E26A6B">
        <w:trPr>
          <w:trHeight w:val="703"/>
        </w:trPr>
        <w:tc>
          <w:tcPr>
            <w:tcW w:w="6228" w:type="dxa"/>
            <w:gridSpan w:val="2"/>
          </w:tcPr>
          <w:p w:rsidR="00F84838" w:rsidRPr="00E26A6B" w:rsidRDefault="00F84838" w:rsidP="00550828">
            <w:pPr>
              <w:rPr>
                <w:sz w:val="24"/>
                <w:szCs w:val="24"/>
              </w:rPr>
            </w:pPr>
            <w:r w:rsidRPr="00E26A6B">
              <w:rPr>
                <w:sz w:val="24"/>
                <w:szCs w:val="24"/>
              </w:rPr>
              <w:t xml:space="preserve">ЗАКАЗЧИК </w:t>
            </w:r>
          </w:p>
          <w:p w:rsidR="00F84838" w:rsidRPr="00E26A6B" w:rsidRDefault="00F84838" w:rsidP="00E26A6B">
            <w:pPr>
              <w:rPr>
                <w:sz w:val="10"/>
                <w:szCs w:val="10"/>
              </w:rPr>
            </w:pPr>
            <w:r>
              <w:rPr>
                <w:sz w:val="24"/>
                <w:szCs w:val="24"/>
              </w:rPr>
              <w:t>И.о д</w:t>
            </w:r>
            <w:r w:rsidRPr="00E26A6B">
              <w:rPr>
                <w:sz w:val="24"/>
                <w:szCs w:val="24"/>
              </w:rPr>
              <w:t>иректор</w:t>
            </w:r>
            <w:r>
              <w:rPr>
                <w:sz w:val="24"/>
                <w:szCs w:val="24"/>
              </w:rPr>
              <w:t>а</w:t>
            </w:r>
            <w:r w:rsidRPr="00E26A6B">
              <w:rPr>
                <w:sz w:val="24"/>
                <w:szCs w:val="24"/>
              </w:rPr>
              <w:t xml:space="preserve"> МУ "Пермблагоустройство"</w:t>
            </w:r>
          </w:p>
        </w:tc>
        <w:tc>
          <w:tcPr>
            <w:tcW w:w="5220" w:type="dxa"/>
            <w:gridSpan w:val="2"/>
          </w:tcPr>
          <w:p w:rsidR="00F84838" w:rsidRPr="00E26A6B" w:rsidRDefault="00F84838" w:rsidP="00857625">
            <w:pPr>
              <w:pStyle w:val="BodyTextIndent2"/>
              <w:tabs>
                <w:tab w:val="clear" w:pos="360"/>
              </w:tabs>
              <w:spacing w:after="0" w:line="240" w:lineRule="auto"/>
              <w:jc w:val="both"/>
              <w:rPr>
                <w:rFonts w:ascii="Times New Roman" w:hAnsi="Times New Roman" w:cs="Times New Roman"/>
                <w:spacing w:val="-4"/>
                <w:sz w:val="24"/>
                <w:szCs w:val="24"/>
                <w:lang w:val="ru-RU" w:eastAsia="ru-RU"/>
              </w:rPr>
            </w:pPr>
            <w:r w:rsidRPr="00E26A6B">
              <w:rPr>
                <w:rFonts w:ascii="Times New Roman" w:hAnsi="Times New Roman" w:cs="Times New Roman"/>
                <w:spacing w:val="-4"/>
                <w:sz w:val="24"/>
                <w:szCs w:val="24"/>
                <w:lang w:val="ru-RU" w:eastAsia="ru-RU"/>
              </w:rPr>
              <w:t>ПОДРЯДЧИК:</w:t>
            </w:r>
          </w:p>
          <w:p w:rsidR="00F84838" w:rsidRPr="00E26A6B" w:rsidRDefault="00F84838" w:rsidP="00550828">
            <w:pPr>
              <w:rPr>
                <w:sz w:val="24"/>
                <w:szCs w:val="24"/>
              </w:rPr>
            </w:pPr>
            <w:r w:rsidRPr="00E26A6B">
              <w:rPr>
                <w:sz w:val="24"/>
                <w:szCs w:val="24"/>
              </w:rPr>
              <w:t xml:space="preserve">Руководитель организации                                                                 </w:t>
            </w:r>
          </w:p>
          <w:p w:rsidR="00F84838" w:rsidRPr="00E26A6B" w:rsidRDefault="00F84838" w:rsidP="00857625">
            <w:pPr>
              <w:pStyle w:val="BodyTextIndent2"/>
              <w:tabs>
                <w:tab w:val="clear" w:pos="360"/>
              </w:tabs>
              <w:spacing w:after="0" w:line="240" w:lineRule="auto"/>
              <w:jc w:val="both"/>
              <w:rPr>
                <w:rFonts w:ascii="Times New Roman" w:hAnsi="Times New Roman" w:cs="Times New Roman"/>
                <w:spacing w:val="-4"/>
                <w:sz w:val="24"/>
                <w:szCs w:val="24"/>
                <w:lang w:val="ru-RU" w:eastAsia="ru-RU"/>
              </w:rPr>
            </w:pPr>
            <w:r w:rsidRPr="00E26A6B">
              <w:rPr>
                <w:rFonts w:ascii="Times New Roman" w:hAnsi="Times New Roman" w:cs="Times New Roman"/>
                <w:spacing w:val="-4"/>
                <w:lang w:val="ru-RU" w:eastAsia="ru-RU"/>
              </w:rPr>
              <w:t xml:space="preserve">   </w:t>
            </w:r>
          </w:p>
        </w:tc>
      </w:tr>
      <w:tr w:rsidR="00F84838" w:rsidRPr="00E26A6B">
        <w:tc>
          <w:tcPr>
            <w:tcW w:w="2088" w:type="dxa"/>
            <w:tcBorders>
              <w:bottom w:val="single" w:sz="4" w:space="0" w:color="auto"/>
            </w:tcBorders>
          </w:tcPr>
          <w:p w:rsidR="00F84838" w:rsidRPr="00E26A6B" w:rsidRDefault="00F84838" w:rsidP="00550828">
            <w:pPr>
              <w:rPr>
                <w:sz w:val="24"/>
                <w:szCs w:val="24"/>
              </w:rPr>
            </w:pPr>
          </w:p>
        </w:tc>
        <w:tc>
          <w:tcPr>
            <w:tcW w:w="4140" w:type="dxa"/>
          </w:tcPr>
          <w:p w:rsidR="00F84838" w:rsidRPr="00E26A6B" w:rsidRDefault="00F84838" w:rsidP="00857625">
            <w:pPr>
              <w:pStyle w:val="BodyTextIndent2"/>
              <w:tabs>
                <w:tab w:val="clear" w:pos="360"/>
              </w:tabs>
              <w:spacing w:after="0" w:line="240" w:lineRule="auto"/>
              <w:jc w:val="both"/>
              <w:rPr>
                <w:rFonts w:ascii="Times New Roman" w:hAnsi="Times New Roman" w:cs="Times New Roman"/>
                <w:spacing w:val="-4"/>
                <w:sz w:val="24"/>
                <w:szCs w:val="24"/>
                <w:lang w:val="ru-RU" w:eastAsia="ru-RU"/>
              </w:rPr>
            </w:pPr>
            <w:r>
              <w:rPr>
                <w:rFonts w:ascii="Times New Roman" w:hAnsi="Times New Roman" w:cs="Times New Roman"/>
                <w:spacing w:val="-4"/>
                <w:sz w:val="24"/>
                <w:szCs w:val="24"/>
                <w:lang w:val="ru-RU" w:eastAsia="ru-RU"/>
              </w:rPr>
              <w:t>М.В. Чувашов</w:t>
            </w:r>
          </w:p>
        </w:tc>
        <w:tc>
          <w:tcPr>
            <w:tcW w:w="1980" w:type="dxa"/>
            <w:tcBorders>
              <w:bottom w:val="single" w:sz="4" w:space="0" w:color="auto"/>
            </w:tcBorders>
          </w:tcPr>
          <w:p w:rsidR="00F84838" w:rsidRPr="00E26A6B" w:rsidRDefault="00F84838" w:rsidP="00857625">
            <w:pPr>
              <w:pStyle w:val="BodyTextIndent2"/>
              <w:tabs>
                <w:tab w:val="clear" w:pos="360"/>
              </w:tabs>
              <w:spacing w:after="0" w:line="240" w:lineRule="auto"/>
              <w:jc w:val="both"/>
              <w:rPr>
                <w:rFonts w:ascii="Times New Roman" w:hAnsi="Times New Roman" w:cs="Times New Roman"/>
                <w:spacing w:val="-4"/>
                <w:sz w:val="24"/>
                <w:szCs w:val="24"/>
                <w:lang w:val="ru-RU" w:eastAsia="ru-RU"/>
              </w:rPr>
            </w:pPr>
          </w:p>
        </w:tc>
        <w:tc>
          <w:tcPr>
            <w:tcW w:w="3240" w:type="dxa"/>
          </w:tcPr>
          <w:p w:rsidR="00F84838" w:rsidRPr="00E26A6B" w:rsidRDefault="00F84838" w:rsidP="00857625">
            <w:pPr>
              <w:pStyle w:val="BodyTextIndent2"/>
              <w:tabs>
                <w:tab w:val="clear" w:pos="360"/>
              </w:tabs>
              <w:spacing w:after="0" w:line="240" w:lineRule="auto"/>
              <w:rPr>
                <w:rFonts w:ascii="Times New Roman" w:hAnsi="Times New Roman" w:cs="Times New Roman"/>
                <w:spacing w:val="-4"/>
                <w:sz w:val="24"/>
                <w:szCs w:val="24"/>
                <w:lang w:val="ru-RU" w:eastAsia="ru-RU"/>
              </w:rPr>
            </w:pPr>
            <w:r w:rsidRPr="00E26A6B">
              <w:rPr>
                <w:rFonts w:ascii="Times New Roman" w:hAnsi="Times New Roman" w:cs="Times New Roman"/>
                <w:spacing w:val="-4"/>
                <w:sz w:val="24"/>
                <w:szCs w:val="24"/>
                <w:lang w:val="ru-RU" w:eastAsia="ru-RU"/>
              </w:rPr>
              <w:t>ФИО</w:t>
            </w:r>
          </w:p>
        </w:tc>
      </w:tr>
      <w:tr w:rsidR="00F84838" w:rsidRPr="00E26A6B">
        <w:tc>
          <w:tcPr>
            <w:tcW w:w="2088" w:type="dxa"/>
            <w:tcBorders>
              <w:top w:val="single" w:sz="4" w:space="0" w:color="auto"/>
            </w:tcBorders>
          </w:tcPr>
          <w:p w:rsidR="00F84838" w:rsidRPr="00E26A6B" w:rsidRDefault="00F84838" w:rsidP="00512B07">
            <w:pPr>
              <w:rPr>
                <w:sz w:val="24"/>
                <w:szCs w:val="24"/>
              </w:rPr>
            </w:pPr>
            <w:r w:rsidRPr="00E26A6B">
              <w:t xml:space="preserve">м.п.                                                                                                                                                           </w:t>
            </w:r>
            <w:r w:rsidRPr="00E26A6B">
              <w:rPr>
                <w:sz w:val="24"/>
                <w:szCs w:val="24"/>
              </w:rPr>
              <w:t xml:space="preserve">                                                                                                                          </w:t>
            </w:r>
          </w:p>
        </w:tc>
        <w:tc>
          <w:tcPr>
            <w:tcW w:w="4140" w:type="dxa"/>
          </w:tcPr>
          <w:p w:rsidR="00F84838" w:rsidRPr="00E26A6B" w:rsidRDefault="00F84838" w:rsidP="00512B07">
            <w:pPr>
              <w:pStyle w:val="BodyTextIndent2"/>
              <w:tabs>
                <w:tab w:val="clear" w:pos="360"/>
              </w:tabs>
              <w:spacing w:after="0" w:line="240" w:lineRule="auto"/>
              <w:rPr>
                <w:rFonts w:ascii="Times New Roman" w:hAnsi="Times New Roman" w:cs="Times New Roman"/>
                <w:spacing w:val="-4"/>
                <w:lang w:val="ru-RU" w:eastAsia="ru-RU"/>
              </w:rPr>
            </w:pPr>
          </w:p>
        </w:tc>
        <w:tc>
          <w:tcPr>
            <w:tcW w:w="1980" w:type="dxa"/>
            <w:tcBorders>
              <w:top w:val="single" w:sz="4" w:space="0" w:color="auto"/>
            </w:tcBorders>
          </w:tcPr>
          <w:p w:rsidR="00F84838" w:rsidRPr="00E26A6B" w:rsidRDefault="00F84838" w:rsidP="00512B07">
            <w:pPr>
              <w:pStyle w:val="BodyTextIndent2"/>
              <w:tabs>
                <w:tab w:val="clear" w:pos="360"/>
              </w:tabs>
              <w:spacing w:after="0" w:line="240" w:lineRule="auto"/>
              <w:rPr>
                <w:rFonts w:ascii="Times New Roman" w:hAnsi="Times New Roman" w:cs="Times New Roman"/>
                <w:spacing w:val="-4"/>
                <w:sz w:val="24"/>
                <w:szCs w:val="24"/>
                <w:lang w:val="ru-RU" w:eastAsia="ru-RU"/>
              </w:rPr>
            </w:pPr>
            <w:r w:rsidRPr="00E26A6B">
              <w:rPr>
                <w:rFonts w:ascii="Times New Roman" w:hAnsi="Times New Roman" w:cs="Times New Roman"/>
                <w:spacing w:val="-4"/>
                <w:lang w:val="ru-RU" w:eastAsia="ru-RU"/>
              </w:rPr>
              <w:t>м.п.</w:t>
            </w:r>
          </w:p>
        </w:tc>
        <w:tc>
          <w:tcPr>
            <w:tcW w:w="3240" w:type="dxa"/>
          </w:tcPr>
          <w:p w:rsidR="00F84838" w:rsidRPr="00E26A6B" w:rsidRDefault="00F84838" w:rsidP="00512B07">
            <w:pPr>
              <w:pStyle w:val="BodyTextIndent2"/>
              <w:tabs>
                <w:tab w:val="clear" w:pos="360"/>
              </w:tabs>
              <w:spacing w:after="0" w:line="240" w:lineRule="auto"/>
              <w:rPr>
                <w:rFonts w:ascii="Times New Roman" w:hAnsi="Times New Roman" w:cs="Times New Roman"/>
                <w:spacing w:val="-4"/>
                <w:lang w:val="ru-RU" w:eastAsia="ru-RU"/>
              </w:rPr>
            </w:pPr>
          </w:p>
        </w:tc>
      </w:tr>
    </w:tbl>
    <w:p w:rsidR="00F84838" w:rsidRPr="00E26A6B" w:rsidRDefault="00F84838" w:rsidP="00F75903">
      <w:pPr>
        <w:jc w:val="right"/>
        <w:rPr>
          <w:b/>
          <w:bCs/>
          <w:sz w:val="24"/>
          <w:szCs w:val="24"/>
        </w:rPr>
      </w:pPr>
    </w:p>
    <w:p w:rsidR="00F84838" w:rsidRPr="00E45859" w:rsidRDefault="00F84838" w:rsidP="00F75903">
      <w:pPr>
        <w:jc w:val="right"/>
        <w:rPr>
          <w:b/>
          <w:bCs/>
          <w:color w:val="FF0000"/>
          <w:sz w:val="24"/>
          <w:szCs w:val="24"/>
        </w:rPr>
      </w:pPr>
    </w:p>
    <w:p w:rsidR="00F84838" w:rsidRPr="00E45859" w:rsidRDefault="00F84838" w:rsidP="00F75903">
      <w:pPr>
        <w:pStyle w:val="BodyText"/>
        <w:spacing w:line="360" w:lineRule="auto"/>
        <w:ind w:left="2160"/>
        <w:rPr>
          <w:color w:val="FF0000"/>
        </w:rPr>
      </w:pPr>
    </w:p>
    <w:p w:rsidR="00F84838" w:rsidRPr="00E45859" w:rsidRDefault="00F84838" w:rsidP="00F75903">
      <w:pPr>
        <w:rPr>
          <w:b/>
          <w:bCs/>
          <w:color w:val="FF0000"/>
          <w:sz w:val="24"/>
          <w:szCs w:val="24"/>
        </w:rPr>
        <w:sectPr w:rsidR="00F84838" w:rsidRPr="00E45859" w:rsidSect="00F75903">
          <w:pgSz w:w="11906" w:h="16838"/>
          <w:pgMar w:top="539" w:right="851" w:bottom="539" w:left="1134" w:header="709" w:footer="709" w:gutter="0"/>
          <w:pgNumType w:fmt="numberInDash" w:start="1"/>
          <w:cols w:space="708"/>
          <w:docGrid w:linePitch="360"/>
        </w:sectPr>
      </w:pPr>
    </w:p>
    <w:p w:rsidR="00F84838" w:rsidRPr="00E26A6B" w:rsidRDefault="00F84838" w:rsidP="00512B07">
      <w:pPr>
        <w:pStyle w:val="Heading1"/>
        <w:jc w:val="right"/>
        <w:rPr>
          <w:b w:val="0"/>
          <w:bCs w:val="0"/>
          <w:i w:val="0"/>
          <w:iCs w:val="0"/>
        </w:rPr>
      </w:pPr>
      <w:r w:rsidRPr="00E26A6B">
        <w:rPr>
          <w:b w:val="0"/>
          <w:bCs w:val="0"/>
          <w:i w:val="0"/>
          <w:iCs w:val="0"/>
        </w:rPr>
        <w:t xml:space="preserve">                                                                                                                                                                                                        Приложение №10</w:t>
      </w:r>
    </w:p>
    <w:p w:rsidR="00F84838" w:rsidRPr="00E26A6B" w:rsidRDefault="00F84838" w:rsidP="00847BCF">
      <w:pPr>
        <w:tabs>
          <w:tab w:val="left" w:pos="4179"/>
        </w:tabs>
        <w:jc w:val="right"/>
      </w:pPr>
      <w:r w:rsidRPr="00E26A6B">
        <w:rPr>
          <w:b/>
          <w:bCs/>
        </w:rPr>
        <w:t xml:space="preserve">                                                                                                        </w:t>
      </w:r>
      <w:r w:rsidRPr="00E26A6B">
        <w:t xml:space="preserve">к </w:t>
      </w:r>
      <w:r>
        <w:t>договор</w:t>
      </w:r>
      <w:r w:rsidRPr="00E26A6B">
        <w:t>у</w:t>
      </w:r>
      <w:r>
        <w:t xml:space="preserve"> </w:t>
      </w:r>
      <w:r w:rsidRPr="00E26A6B">
        <w:t>от_________________№____</w:t>
      </w:r>
    </w:p>
    <w:tbl>
      <w:tblPr>
        <w:tblW w:w="5227" w:type="pct"/>
        <w:jc w:val="center"/>
        <w:tblLook w:val="0000"/>
      </w:tblPr>
      <w:tblGrid>
        <w:gridCol w:w="1415"/>
        <w:gridCol w:w="613"/>
        <w:gridCol w:w="25"/>
        <w:gridCol w:w="657"/>
        <w:gridCol w:w="21"/>
        <w:gridCol w:w="699"/>
        <w:gridCol w:w="25"/>
        <w:gridCol w:w="702"/>
        <w:gridCol w:w="25"/>
        <w:gridCol w:w="450"/>
        <w:gridCol w:w="453"/>
        <w:gridCol w:w="577"/>
        <w:gridCol w:w="657"/>
        <w:gridCol w:w="444"/>
        <w:gridCol w:w="469"/>
        <w:gridCol w:w="458"/>
        <w:gridCol w:w="612"/>
        <w:gridCol w:w="488"/>
        <w:gridCol w:w="541"/>
        <w:gridCol w:w="12"/>
        <w:gridCol w:w="458"/>
        <w:gridCol w:w="458"/>
        <w:gridCol w:w="572"/>
        <w:gridCol w:w="572"/>
        <w:gridCol w:w="696"/>
        <w:gridCol w:w="532"/>
        <w:gridCol w:w="19"/>
        <w:gridCol w:w="516"/>
        <w:gridCol w:w="19"/>
        <w:gridCol w:w="751"/>
        <w:gridCol w:w="19"/>
        <w:gridCol w:w="717"/>
        <w:gridCol w:w="19"/>
        <w:gridCol w:w="723"/>
        <w:gridCol w:w="43"/>
      </w:tblGrid>
      <w:tr w:rsidR="00F84838" w:rsidRPr="00E26A6B">
        <w:trPr>
          <w:trHeight w:val="375"/>
          <w:jc w:val="center"/>
        </w:trPr>
        <w:tc>
          <w:tcPr>
            <w:tcW w:w="5000" w:type="pct"/>
            <w:gridSpan w:val="35"/>
            <w:noWrap/>
            <w:vAlign w:val="bottom"/>
          </w:tcPr>
          <w:p w:rsidR="00F84838" w:rsidRPr="00E26A6B" w:rsidRDefault="00F84838" w:rsidP="00F75903">
            <w:pPr>
              <w:jc w:val="center"/>
              <w:rPr>
                <w:rFonts w:ascii="Times New Roman CYR" w:hAnsi="Times New Roman CYR" w:cs="Times New Roman CYR"/>
                <w:b/>
                <w:bCs/>
                <w:sz w:val="28"/>
                <w:szCs w:val="28"/>
              </w:rPr>
            </w:pPr>
            <w:r w:rsidRPr="00E26A6B">
              <w:rPr>
                <w:rFonts w:ascii="Times New Roman CYR" w:hAnsi="Times New Roman CYR" w:cs="Times New Roman CYR"/>
                <w:b/>
                <w:bCs/>
                <w:sz w:val="28"/>
                <w:szCs w:val="28"/>
              </w:rPr>
              <w:t>ГРАФИК</w:t>
            </w:r>
          </w:p>
        </w:tc>
      </w:tr>
      <w:tr w:rsidR="00F84838" w:rsidRPr="00E26A6B">
        <w:trPr>
          <w:trHeight w:val="315"/>
          <w:jc w:val="center"/>
        </w:trPr>
        <w:tc>
          <w:tcPr>
            <w:tcW w:w="5000" w:type="pct"/>
            <w:gridSpan w:val="35"/>
            <w:noWrap/>
            <w:vAlign w:val="bottom"/>
          </w:tcPr>
          <w:p w:rsidR="00F84838" w:rsidRPr="00E26A6B" w:rsidRDefault="00F84838" w:rsidP="00F75903">
            <w:pPr>
              <w:jc w:val="center"/>
              <w:rPr>
                <w:rFonts w:ascii="Times New Roman CYR" w:hAnsi="Times New Roman CYR" w:cs="Times New Roman CYR"/>
                <w:b/>
                <w:bCs/>
                <w:sz w:val="28"/>
                <w:szCs w:val="28"/>
              </w:rPr>
            </w:pPr>
            <w:r w:rsidRPr="00E26A6B">
              <w:rPr>
                <w:rFonts w:ascii="Times New Roman CYR" w:hAnsi="Times New Roman CYR" w:cs="Times New Roman CYR"/>
                <w:b/>
                <w:bCs/>
                <w:sz w:val="28"/>
                <w:szCs w:val="28"/>
              </w:rPr>
              <w:t>погашение аванса  по объекту:</w:t>
            </w:r>
          </w:p>
        </w:tc>
      </w:tr>
      <w:tr w:rsidR="00F84838" w:rsidRPr="00E26A6B">
        <w:trPr>
          <w:trHeight w:val="330"/>
          <w:jc w:val="center"/>
        </w:trPr>
        <w:tc>
          <w:tcPr>
            <w:tcW w:w="458" w:type="pct"/>
            <w:noWrap/>
            <w:vAlign w:val="bottom"/>
          </w:tcPr>
          <w:p w:rsidR="00F84838" w:rsidRPr="00E26A6B" w:rsidRDefault="00F84838" w:rsidP="00F75903">
            <w:pPr>
              <w:rPr>
                <w:rFonts w:ascii="Times New Roman CYR" w:hAnsi="Times New Roman CYR" w:cs="Times New Roman CYR"/>
                <w:sz w:val="14"/>
                <w:szCs w:val="14"/>
              </w:rPr>
            </w:pPr>
          </w:p>
        </w:tc>
        <w:tc>
          <w:tcPr>
            <w:tcW w:w="206" w:type="pct"/>
            <w:gridSpan w:val="2"/>
            <w:noWrap/>
            <w:vAlign w:val="bottom"/>
          </w:tcPr>
          <w:p w:rsidR="00F84838" w:rsidRPr="00E26A6B" w:rsidRDefault="00F84838" w:rsidP="00F75903">
            <w:pPr>
              <w:rPr>
                <w:rFonts w:ascii="Times New Roman CYR" w:hAnsi="Times New Roman CYR" w:cs="Times New Roman CYR"/>
                <w:sz w:val="14"/>
                <w:szCs w:val="14"/>
              </w:rPr>
            </w:pPr>
          </w:p>
        </w:tc>
        <w:tc>
          <w:tcPr>
            <w:tcW w:w="219" w:type="pct"/>
            <w:gridSpan w:val="2"/>
            <w:noWrap/>
            <w:vAlign w:val="bottom"/>
          </w:tcPr>
          <w:p w:rsidR="00F84838" w:rsidRPr="00E26A6B" w:rsidRDefault="00F84838" w:rsidP="00F75903">
            <w:pPr>
              <w:rPr>
                <w:rFonts w:ascii="Times New Roman CYR" w:hAnsi="Times New Roman CYR" w:cs="Times New Roman CYR"/>
                <w:sz w:val="14"/>
                <w:szCs w:val="14"/>
              </w:rPr>
            </w:pPr>
          </w:p>
        </w:tc>
        <w:tc>
          <w:tcPr>
            <w:tcW w:w="234" w:type="pct"/>
            <w:gridSpan w:val="2"/>
            <w:noWrap/>
            <w:vAlign w:val="bottom"/>
          </w:tcPr>
          <w:p w:rsidR="00F84838" w:rsidRPr="00E26A6B" w:rsidRDefault="00F84838" w:rsidP="00F75903">
            <w:pPr>
              <w:rPr>
                <w:rFonts w:ascii="Times New Roman CYR" w:hAnsi="Times New Roman CYR" w:cs="Times New Roman CYR"/>
                <w:sz w:val="14"/>
                <w:szCs w:val="14"/>
              </w:rPr>
            </w:pPr>
          </w:p>
        </w:tc>
        <w:tc>
          <w:tcPr>
            <w:tcW w:w="235" w:type="pct"/>
            <w:gridSpan w:val="2"/>
            <w:noWrap/>
            <w:vAlign w:val="bottom"/>
          </w:tcPr>
          <w:p w:rsidR="00F84838" w:rsidRPr="00E26A6B" w:rsidRDefault="00F84838" w:rsidP="00F75903">
            <w:pPr>
              <w:rPr>
                <w:rFonts w:ascii="Times New Roman CYR" w:hAnsi="Times New Roman CYR" w:cs="Times New Roman CYR"/>
                <w:sz w:val="14"/>
                <w:szCs w:val="14"/>
              </w:rPr>
            </w:pPr>
          </w:p>
        </w:tc>
        <w:tc>
          <w:tcPr>
            <w:tcW w:w="146" w:type="pct"/>
            <w:noWrap/>
            <w:vAlign w:val="bottom"/>
          </w:tcPr>
          <w:p w:rsidR="00F84838" w:rsidRPr="00E26A6B" w:rsidRDefault="00F84838" w:rsidP="00F75903">
            <w:pPr>
              <w:rPr>
                <w:rFonts w:ascii="Times New Roman CYR" w:hAnsi="Times New Roman CYR" w:cs="Times New Roman CYR"/>
                <w:sz w:val="14"/>
                <w:szCs w:val="14"/>
              </w:rPr>
            </w:pPr>
          </w:p>
        </w:tc>
        <w:tc>
          <w:tcPr>
            <w:tcW w:w="147" w:type="pct"/>
            <w:noWrap/>
            <w:vAlign w:val="bottom"/>
          </w:tcPr>
          <w:p w:rsidR="00F84838" w:rsidRPr="00E26A6B" w:rsidRDefault="00F84838" w:rsidP="00F75903">
            <w:pPr>
              <w:rPr>
                <w:rFonts w:ascii="Times New Roman CYR" w:hAnsi="Times New Roman CYR" w:cs="Times New Roman CYR"/>
                <w:sz w:val="14"/>
                <w:szCs w:val="14"/>
              </w:rPr>
            </w:pPr>
          </w:p>
        </w:tc>
        <w:tc>
          <w:tcPr>
            <w:tcW w:w="187" w:type="pct"/>
            <w:noWrap/>
            <w:vAlign w:val="bottom"/>
          </w:tcPr>
          <w:p w:rsidR="00F84838" w:rsidRPr="00E26A6B" w:rsidRDefault="00F84838" w:rsidP="00F75903">
            <w:pPr>
              <w:rPr>
                <w:rFonts w:ascii="Times New Roman CYR" w:hAnsi="Times New Roman CYR" w:cs="Times New Roman CYR"/>
                <w:sz w:val="14"/>
                <w:szCs w:val="14"/>
              </w:rPr>
            </w:pPr>
          </w:p>
        </w:tc>
        <w:tc>
          <w:tcPr>
            <w:tcW w:w="213" w:type="pct"/>
            <w:noWrap/>
            <w:vAlign w:val="bottom"/>
          </w:tcPr>
          <w:p w:rsidR="00F84838" w:rsidRPr="00E26A6B" w:rsidRDefault="00F84838" w:rsidP="00F75903">
            <w:pPr>
              <w:rPr>
                <w:rFonts w:ascii="Times New Roman CYR" w:hAnsi="Times New Roman CYR" w:cs="Times New Roman CYR"/>
                <w:sz w:val="14"/>
                <w:szCs w:val="14"/>
              </w:rPr>
            </w:pPr>
          </w:p>
        </w:tc>
        <w:tc>
          <w:tcPr>
            <w:tcW w:w="144" w:type="pct"/>
            <w:noWrap/>
            <w:vAlign w:val="bottom"/>
          </w:tcPr>
          <w:p w:rsidR="00F84838" w:rsidRPr="00E26A6B" w:rsidRDefault="00F84838" w:rsidP="00F75903">
            <w:pPr>
              <w:rPr>
                <w:rFonts w:ascii="Times New Roman CYR" w:hAnsi="Times New Roman CYR" w:cs="Times New Roman CYR"/>
                <w:sz w:val="14"/>
                <w:szCs w:val="14"/>
              </w:rPr>
            </w:pPr>
          </w:p>
        </w:tc>
        <w:tc>
          <w:tcPr>
            <w:tcW w:w="152" w:type="pct"/>
            <w:noWrap/>
            <w:vAlign w:val="bottom"/>
          </w:tcPr>
          <w:p w:rsidR="00F84838" w:rsidRPr="00E26A6B" w:rsidRDefault="00F84838" w:rsidP="00F75903">
            <w:pPr>
              <w:rPr>
                <w:rFonts w:ascii="Times New Roman CYR" w:hAnsi="Times New Roman CYR" w:cs="Times New Roman CYR"/>
                <w:sz w:val="14"/>
                <w:szCs w:val="14"/>
              </w:rPr>
            </w:pPr>
          </w:p>
        </w:tc>
        <w:tc>
          <w:tcPr>
            <w:tcW w:w="148" w:type="pct"/>
            <w:noWrap/>
            <w:vAlign w:val="bottom"/>
          </w:tcPr>
          <w:p w:rsidR="00F84838" w:rsidRPr="00E26A6B" w:rsidRDefault="00F84838" w:rsidP="00F75903">
            <w:pPr>
              <w:rPr>
                <w:rFonts w:ascii="Times New Roman CYR" w:hAnsi="Times New Roman CYR" w:cs="Times New Roman CYR"/>
                <w:sz w:val="14"/>
                <w:szCs w:val="14"/>
              </w:rPr>
            </w:pPr>
          </w:p>
        </w:tc>
        <w:tc>
          <w:tcPr>
            <w:tcW w:w="198" w:type="pct"/>
            <w:noWrap/>
            <w:vAlign w:val="bottom"/>
          </w:tcPr>
          <w:p w:rsidR="00F84838" w:rsidRPr="00E26A6B" w:rsidRDefault="00F84838" w:rsidP="00F75903">
            <w:pPr>
              <w:rPr>
                <w:rFonts w:ascii="Times New Roman CYR" w:hAnsi="Times New Roman CYR" w:cs="Times New Roman CYR"/>
                <w:sz w:val="14"/>
                <w:szCs w:val="14"/>
              </w:rPr>
            </w:pPr>
          </w:p>
        </w:tc>
        <w:tc>
          <w:tcPr>
            <w:tcW w:w="158" w:type="pct"/>
            <w:noWrap/>
            <w:vAlign w:val="bottom"/>
          </w:tcPr>
          <w:p w:rsidR="00F84838" w:rsidRPr="00E26A6B" w:rsidRDefault="00F84838" w:rsidP="00F75903">
            <w:pPr>
              <w:rPr>
                <w:rFonts w:ascii="Times New Roman CYR" w:hAnsi="Times New Roman CYR" w:cs="Times New Roman CYR"/>
                <w:sz w:val="14"/>
                <w:szCs w:val="14"/>
              </w:rPr>
            </w:pPr>
          </w:p>
        </w:tc>
        <w:tc>
          <w:tcPr>
            <w:tcW w:w="179" w:type="pct"/>
            <w:gridSpan w:val="2"/>
            <w:noWrap/>
            <w:vAlign w:val="bottom"/>
          </w:tcPr>
          <w:p w:rsidR="00F84838" w:rsidRPr="00E26A6B" w:rsidRDefault="00F84838" w:rsidP="00F75903">
            <w:pPr>
              <w:rPr>
                <w:rFonts w:ascii="Times New Roman CYR" w:hAnsi="Times New Roman CYR" w:cs="Times New Roman CYR"/>
                <w:sz w:val="14"/>
                <w:szCs w:val="14"/>
              </w:rPr>
            </w:pPr>
          </w:p>
        </w:tc>
        <w:tc>
          <w:tcPr>
            <w:tcW w:w="148" w:type="pct"/>
            <w:noWrap/>
            <w:vAlign w:val="bottom"/>
          </w:tcPr>
          <w:p w:rsidR="00F84838" w:rsidRPr="00E26A6B" w:rsidRDefault="00F84838" w:rsidP="00F75903">
            <w:pPr>
              <w:rPr>
                <w:rFonts w:ascii="Times New Roman CYR" w:hAnsi="Times New Roman CYR" w:cs="Times New Roman CYR"/>
                <w:sz w:val="14"/>
                <w:szCs w:val="14"/>
              </w:rPr>
            </w:pPr>
          </w:p>
        </w:tc>
        <w:tc>
          <w:tcPr>
            <w:tcW w:w="148" w:type="pct"/>
            <w:noWrap/>
            <w:vAlign w:val="bottom"/>
          </w:tcPr>
          <w:p w:rsidR="00F84838" w:rsidRPr="00E26A6B" w:rsidRDefault="00F84838" w:rsidP="00F75903">
            <w:pPr>
              <w:rPr>
                <w:rFonts w:ascii="Times New Roman CYR" w:hAnsi="Times New Roman CYR" w:cs="Times New Roman CYR"/>
                <w:sz w:val="14"/>
                <w:szCs w:val="14"/>
              </w:rPr>
            </w:pPr>
          </w:p>
        </w:tc>
        <w:tc>
          <w:tcPr>
            <w:tcW w:w="185" w:type="pct"/>
            <w:noWrap/>
            <w:vAlign w:val="bottom"/>
          </w:tcPr>
          <w:p w:rsidR="00F84838" w:rsidRPr="00E26A6B" w:rsidRDefault="00F84838" w:rsidP="00F75903">
            <w:pPr>
              <w:rPr>
                <w:rFonts w:ascii="Times New Roman CYR" w:hAnsi="Times New Roman CYR" w:cs="Times New Roman CYR"/>
                <w:sz w:val="14"/>
                <w:szCs w:val="14"/>
              </w:rPr>
            </w:pPr>
          </w:p>
        </w:tc>
        <w:tc>
          <w:tcPr>
            <w:tcW w:w="185" w:type="pct"/>
            <w:noWrap/>
            <w:vAlign w:val="bottom"/>
          </w:tcPr>
          <w:p w:rsidR="00F84838" w:rsidRPr="00E26A6B" w:rsidRDefault="00F84838" w:rsidP="00F75903">
            <w:pPr>
              <w:rPr>
                <w:rFonts w:ascii="Times New Roman CYR" w:hAnsi="Times New Roman CYR" w:cs="Times New Roman CYR"/>
                <w:sz w:val="14"/>
                <w:szCs w:val="14"/>
              </w:rPr>
            </w:pPr>
          </w:p>
        </w:tc>
        <w:tc>
          <w:tcPr>
            <w:tcW w:w="225" w:type="pct"/>
            <w:noWrap/>
            <w:vAlign w:val="bottom"/>
          </w:tcPr>
          <w:p w:rsidR="00F84838" w:rsidRPr="00E26A6B" w:rsidRDefault="00F84838" w:rsidP="00F75903">
            <w:pPr>
              <w:rPr>
                <w:rFonts w:ascii="Times New Roman CYR" w:hAnsi="Times New Roman CYR" w:cs="Times New Roman CYR"/>
                <w:sz w:val="14"/>
                <w:szCs w:val="14"/>
              </w:rPr>
            </w:pPr>
          </w:p>
        </w:tc>
        <w:tc>
          <w:tcPr>
            <w:tcW w:w="178" w:type="pct"/>
            <w:gridSpan w:val="2"/>
            <w:noWrap/>
            <w:vAlign w:val="bottom"/>
          </w:tcPr>
          <w:p w:rsidR="00F84838" w:rsidRPr="00E26A6B" w:rsidRDefault="00F84838" w:rsidP="00F75903">
            <w:pPr>
              <w:rPr>
                <w:rFonts w:ascii="Times New Roman CYR" w:hAnsi="Times New Roman CYR" w:cs="Times New Roman CYR"/>
                <w:sz w:val="14"/>
                <w:szCs w:val="14"/>
              </w:rPr>
            </w:pPr>
          </w:p>
        </w:tc>
        <w:tc>
          <w:tcPr>
            <w:tcW w:w="173" w:type="pct"/>
            <w:gridSpan w:val="2"/>
            <w:noWrap/>
            <w:vAlign w:val="bottom"/>
          </w:tcPr>
          <w:p w:rsidR="00F84838" w:rsidRPr="00E26A6B" w:rsidRDefault="00F84838" w:rsidP="00F75903">
            <w:pPr>
              <w:rPr>
                <w:rFonts w:ascii="Times New Roman CYR" w:hAnsi="Times New Roman CYR" w:cs="Times New Roman CYR"/>
                <w:sz w:val="14"/>
                <w:szCs w:val="14"/>
              </w:rPr>
            </w:pPr>
          </w:p>
        </w:tc>
        <w:tc>
          <w:tcPr>
            <w:tcW w:w="249" w:type="pct"/>
            <w:gridSpan w:val="2"/>
            <w:noWrap/>
            <w:vAlign w:val="bottom"/>
          </w:tcPr>
          <w:p w:rsidR="00F84838" w:rsidRPr="00E26A6B" w:rsidRDefault="00F84838" w:rsidP="00F75903">
            <w:pPr>
              <w:rPr>
                <w:rFonts w:ascii="Times New Roman CYR" w:hAnsi="Times New Roman CYR" w:cs="Times New Roman CYR"/>
                <w:sz w:val="14"/>
                <w:szCs w:val="14"/>
              </w:rPr>
            </w:pPr>
          </w:p>
        </w:tc>
        <w:tc>
          <w:tcPr>
            <w:tcW w:w="486" w:type="pct"/>
            <w:gridSpan w:val="4"/>
            <w:noWrap/>
            <w:vAlign w:val="bottom"/>
          </w:tcPr>
          <w:p w:rsidR="00F84838" w:rsidRPr="00E26A6B" w:rsidRDefault="00F84838" w:rsidP="00F75903">
            <w:pPr>
              <w:rPr>
                <w:rFonts w:ascii="Times New Roman CYR" w:hAnsi="Times New Roman CYR" w:cs="Times New Roman CYR"/>
                <w:i/>
                <w:iCs/>
                <w:sz w:val="14"/>
                <w:szCs w:val="14"/>
              </w:rPr>
            </w:pPr>
            <w:r w:rsidRPr="00E26A6B">
              <w:rPr>
                <w:rFonts w:ascii="Times New Roman CYR" w:hAnsi="Times New Roman CYR" w:cs="Times New Roman CYR"/>
                <w:i/>
                <w:iCs/>
                <w:sz w:val="14"/>
                <w:szCs w:val="14"/>
              </w:rPr>
              <w:t xml:space="preserve"> тыс.руб.</w:t>
            </w:r>
          </w:p>
        </w:tc>
      </w:tr>
      <w:tr w:rsidR="00F84838" w:rsidRPr="00E26A6B">
        <w:trPr>
          <w:trHeight w:val="270"/>
          <w:jc w:val="center"/>
        </w:trPr>
        <w:tc>
          <w:tcPr>
            <w:tcW w:w="458" w:type="pct"/>
            <w:tcBorders>
              <w:top w:val="single" w:sz="8" w:space="0" w:color="auto"/>
              <w:left w:val="single" w:sz="4" w:space="0" w:color="auto"/>
              <w:bottom w:val="nil"/>
              <w:right w:val="single" w:sz="4"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426" w:type="pct"/>
            <w:gridSpan w:val="4"/>
            <w:tcBorders>
              <w:top w:val="single" w:sz="8" w:space="0" w:color="auto"/>
              <w:left w:val="single" w:sz="8" w:space="0" w:color="auto"/>
              <w:bottom w:val="single" w:sz="8" w:space="0" w:color="auto"/>
              <w:right w:val="single" w:sz="8" w:space="0" w:color="auto"/>
            </w:tcBorders>
            <w:noWrap/>
            <w:vAlign w:val="bottom"/>
          </w:tcPr>
          <w:p w:rsidR="00F84838" w:rsidRPr="00E26A6B" w:rsidRDefault="00F84838" w:rsidP="00F75903">
            <w:pPr>
              <w:rPr>
                <w:rFonts w:ascii="Times New Roman CYR" w:hAnsi="Times New Roman CYR" w:cs="Times New Roman CYR"/>
                <w:b/>
                <w:bCs/>
                <w:sz w:val="14"/>
                <w:szCs w:val="14"/>
              </w:rPr>
            </w:pPr>
            <w:r w:rsidRPr="00E26A6B">
              <w:rPr>
                <w:rFonts w:ascii="Times New Roman CYR" w:hAnsi="Times New Roman CYR" w:cs="Times New Roman CYR"/>
                <w:b/>
                <w:bCs/>
                <w:sz w:val="14"/>
                <w:szCs w:val="14"/>
              </w:rPr>
              <w:t>Стоимость работ</w:t>
            </w:r>
          </w:p>
          <w:p w:rsidR="00F84838" w:rsidRPr="00E26A6B" w:rsidRDefault="00F84838" w:rsidP="00F75903">
            <w:pPr>
              <w:rPr>
                <w:rFonts w:ascii="Times New Roman CYR" w:hAnsi="Times New Roman CYR" w:cs="Times New Roman CYR"/>
                <w:b/>
                <w:bCs/>
                <w:sz w:val="14"/>
                <w:szCs w:val="14"/>
              </w:rPr>
            </w:pPr>
            <w:r w:rsidRPr="00E26A6B">
              <w:rPr>
                <w:rFonts w:ascii="Times New Roman CYR" w:hAnsi="Times New Roman CYR" w:cs="Times New Roman CYR"/>
                <w:b/>
                <w:bCs/>
                <w:sz w:val="14"/>
                <w:szCs w:val="14"/>
              </w:rPr>
              <w:t> </w:t>
            </w:r>
          </w:p>
        </w:tc>
        <w:tc>
          <w:tcPr>
            <w:tcW w:w="469" w:type="pct"/>
            <w:gridSpan w:val="4"/>
            <w:tcBorders>
              <w:top w:val="single" w:sz="8" w:space="0" w:color="auto"/>
              <w:left w:val="single" w:sz="8" w:space="0" w:color="auto"/>
              <w:bottom w:val="single" w:sz="8" w:space="0" w:color="auto"/>
              <w:right w:val="single" w:sz="8" w:space="0" w:color="000000"/>
            </w:tcBorders>
            <w:noWrap/>
            <w:vAlign w:val="bottom"/>
          </w:tcPr>
          <w:p w:rsidR="00F84838" w:rsidRPr="00E26A6B" w:rsidRDefault="00F84838" w:rsidP="00F75903">
            <w:pPr>
              <w:rPr>
                <w:rFonts w:ascii="Times New Roman CYR" w:hAnsi="Times New Roman CYR" w:cs="Times New Roman CYR"/>
                <w:b/>
                <w:bCs/>
                <w:sz w:val="14"/>
                <w:szCs w:val="14"/>
              </w:rPr>
            </w:pPr>
            <w:r w:rsidRPr="00E26A6B">
              <w:rPr>
                <w:rFonts w:ascii="Times New Roman CYR" w:hAnsi="Times New Roman CYR" w:cs="Times New Roman CYR"/>
                <w:b/>
                <w:bCs/>
                <w:sz w:val="14"/>
                <w:szCs w:val="14"/>
              </w:rPr>
              <w:t>Объем работ на год</w:t>
            </w:r>
          </w:p>
        </w:tc>
        <w:tc>
          <w:tcPr>
            <w:tcW w:w="146" w:type="pct"/>
            <w:tcBorders>
              <w:top w:val="single" w:sz="8" w:space="0" w:color="auto"/>
              <w:left w:val="nil"/>
              <w:bottom w:val="nil"/>
              <w:right w:val="nil"/>
            </w:tcBorders>
            <w:noWrap/>
            <w:vAlign w:val="bottom"/>
          </w:tcPr>
          <w:p w:rsidR="00F84838" w:rsidRPr="00E26A6B" w:rsidRDefault="00F84838" w:rsidP="00F75903">
            <w:pPr>
              <w:rPr>
                <w:rFonts w:ascii="Times New Roman CYR" w:hAnsi="Times New Roman CYR" w:cs="Times New Roman CYR"/>
                <w:b/>
                <w:bCs/>
                <w:sz w:val="14"/>
                <w:szCs w:val="14"/>
              </w:rPr>
            </w:pPr>
            <w:r w:rsidRPr="00E26A6B">
              <w:rPr>
                <w:rFonts w:ascii="Times New Roman CYR" w:hAnsi="Times New Roman CYR" w:cs="Times New Roman CYR"/>
                <w:b/>
                <w:bCs/>
                <w:sz w:val="14"/>
                <w:szCs w:val="14"/>
              </w:rPr>
              <w:t> </w:t>
            </w:r>
          </w:p>
        </w:tc>
        <w:tc>
          <w:tcPr>
            <w:tcW w:w="147" w:type="pct"/>
            <w:tcBorders>
              <w:top w:val="single" w:sz="8" w:space="0" w:color="auto"/>
              <w:left w:val="nil"/>
              <w:bottom w:val="nil"/>
              <w:right w:val="nil"/>
            </w:tcBorders>
            <w:noWrap/>
            <w:vAlign w:val="bottom"/>
          </w:tcPr>
          <w:p w:rsidR="00F84838" w:rsidRPr="00E26A6B" w:rsidRDefault="00F84838" w:rsidP="00F75903">
            <w:pPr>
              <w:rPr>
                <w:rFonts w:ascii="Times New Roman CYR" w:hAnsi="Times New Roman CYR" w:cs="Times New Roman CYR"/>
                <w:b/>
                <w:bCs/>
                <w:sz w:val="14"/>
                <w:szCs w:val="14"/>
              </w:rPr>
            </w:pPr>
            <w:r w:rsidRPr="00E26A6B">
              <w:rPr>
                <w:rFonts w:ascii="Times New Roman CYR" w:hAnsi="Times New Roman CYR" w:cs="Times New Roman CYR"/>
                <w:b/>
                <w:bCs/>
                <w:sz w:val="14"/>
                <w:szCs w:val="14"/>
              </w:rPr>
              <w:t> </w:t>
            </w:r>
          </w:p>
        </w:tc>
        <w:tc>
          <w:tcPr>
            <w:tcW w:w="187" w:type="pct"/>
            <w:tcBorders>
              <w:top w:val="single" w:sz="8" w:space="0" w:color="auto"/>
              <w:left w:val="nil"/>
              <w:bottom w:val="nil"/>
              <w:right w:val="nil"/>
            </w:tcBorders>
            <w:noWrap/>
            <w:vAlign w:val="bottom"/>
          </w:tcPr>
          <w:p w:rsidR="00F84838" w:rsidRPr="00E26A6B" w:rsidRDefault="00F84838" w:rsidP="00F75903">
            <w:pPr>
              <w:rPr>
                <w:rFonts w:ascii="Times New Roman CYR" w:hAnsi="Times New Roman CYR" w:cs="Times New Roman CYR"/>
                <w:b/>
                <w:bCs/>
                <w:sz w:val="14"/>
                <w:szCs w:val="14"/>
              </w:rPr>
            </w:pPr>
            <w:r w:rsidRPr="00E26A6B">
              <w:rPr>
                <w:rFonts w:ascii="Times New Roman CYR" w:hAnsi="Times New Roman CYR" w:cs="Times New Roman CYR"/>
                <w:b/>
                <w:bCs/>
                <w:sz w:val="14"/>
                <w:szCs w:val="14"/>
              </w:rPr>
              <w:t> </w:t>
            </w:r>
          </w:p>
        </w:tc>
        <w:tc>
          <w:tcPr>
            <w:tcW w:w="213" w:type="pct"/>
            <w:tcBorders>
              <w:top w:val="single" w:sz="8" w:space="0" w:color="auto"/>
              <w:left w:val="nil"/>
              <w:bottom w:val="nil"/>
              <w:right w:val="nil"/>
            </w:tcBorders>
            <w:noWrap/>
            <w:vAlign w:val="bottom"/>
          </w:tcPr>
          <w:p w:rsidR="00F84838" w:rsidRPr="00E26A6B" w:rsidRDefault="00F84838" w:rsidP="00F75903">
            <w:pPr>
              <w:rPr>
                <w:rFonts w:ascii="Times New Roman CYR" w:hAnsi="Times New Roman CYR" w:cs="Times New Roman CYR"/>
                <w:b/>
                <w:bCs/>
                <w:sz w:val="14"/>
                <w:szCs w:val="14"/>
              </w:rPr>
            </w:pPr>
            <w:r w:rsidRPr="00E26A6B">
              <w:rPr>
                <w:rFonts w:ascii="Times New Roman CYR" w:hAnsi="Times New Roman CYR" w:cs="Times New Roman CYR"/>
                <w:b/>
                <w:bCs/>
                <w:sz w:val="14"/>
                <w:szCs w:val="14"/>
              </w:rPr>
              <w:t> </w:t>
            </w:r>
          </w:p>
        </w:tc>
        <w:tc>
          <w:tcPr>
            <w:tcW w:w="144" w:type="pct"/>
            <w:tcBorders>
              <w:top w:val="single" w:sz="8" w:space="0" w:color="auto"/>
              <w:left w:val="nil"/>
              <w:bottom w:val="nil"/>
              <w:right w:val="nil"/>
            </w:tcBorders>
            <w:noWrap/>
            <w:vAlign w:val="bottom"/>
          </w:tcPr>
          <w:p w:rsidR="00F84838" w:rsidRPr="00E26A6B" w:rsidRDefault="00F84838" w:rsidP="00F75903">
            <w:pPr>
              <w:rPr>
                <w:rFonts w:ascii="Times New Roman CYR" w:hAnsi="Times New Roman CYR" w:cs="Times New Roman CYR"/>
                <w:b/>
                <w:bCs/>
                <w:sz w:val="14"/>
                <w:szCs w:val="14"/>
              </w:rPr>
            </w:pPr>
            <w:r w:rsidRPr="00E26A6B">
              <w:rPr>
                <w:rFonts w:ascii="Times New Roman CYR" w:hAnsi="Times New Roman CYR" w:cs="Times New Roman CYR"/>
                <w:b/>
                <w:bCs/>
                <w:sz w:val="14"/>
                <w:szCs w:val="14"/>
              </w:rPr>
              <w:t> </w:t>
            </w:r>
          </w:p>
        </w:tc>
        <w:tc>
          <w:tcPr>
            <w:tcW w:w="152" w:type="pct"/>
            <w:tcBorders>
              <w:top w:val="single" w:sz="8" w:space="0" w:color="auto"/>
              <w:left w:val="nil"/>
              <w:bottom w:val="single" w:sz="4" w:space="0" w:color="auto"/>
              <w:right w:val="nil"/>
            </w:tcBorders>
            <w:noWrap/>
            <w:vAlign w:val="bottom"/>
          </w:tcPr>
          <w:p w:rsidR="00F84838" w:rsidRPr="00E26A6B" w:rsidRDefault="00F84838" w:rsidP="00F75903">
            <w:pPr>
              <w:rPr>
                <w:rFonts w:ascii="Times New Roman CYR" w:hAnsi="Times New Roman CYR" w:cs="Times New Roman CYR"/>
                <w:b/>
                <w:bCs/>
                <w:sz w:val="14"/>
                <w:szCs w:val="14"/>
              </w:rPr>
            </w:pPr>
            <w:r w:rsidRPr="00E26A6B">
              <w:rPr>
                <w:rFonts w:ascii="Times New Roman CYR" w:hAnsi="Times New Roman CYR" w:cs="Times New Roman CYR"/>
                <w:b/>
                <w:bCs/>
                <w:sz w:val="14"/>
                <w:szCs w:val="14"/>
              </w:rPr>
              <w:t> </w:t>
            </w:r>
          </w:p>
        </w:tc>
        <w:tc>
          <w:tcPr>
            <w:tcW w:w="148" w:type="pct"/>
            <w:tcBorders>
              <w:top w:val="single" w:sz="8" w:space="0" w:color="auto"/>
              <w:left w:val="nil"/>
              <w:bottom w:val="single" w:sz="4" w:space="0" w:color="auto"/>
              <w:right w:val="nil"/>
            </w:tcBorders>
            <w:noWrap/>
            <w:vAlign w:val="bottom"/>
          </w:tcPr>
          <w:p w:rsidR="00F84838" w:rsidRPr="00E26A6B" w:rsidRDefault="00F84838" w:rsidP="00F75903">
            <w:pPr>
              <w:rPr>
                <w:rFonts w:ascii="Times New Roman CYR" w:hAnsi="Times New Roman CYR" w:cs="Times New Roman CYR"/>
                <w:b/>
                <w:bCs/>
                <w:sz w:val="14"/>
                <w:szCs w:val="14"/>
              </w:rPr>
            </w:pPr>
            <w:r w:rsidRPr="00E26A6B">
              <w:rPr>
                <w:rFonts w:ascii="Times New Roman CYR" w:hAnsi="Times New Roman CYR" w:cs="Times New Roman CYR"/>
                <w:b/>
                <w:bCs/>
                <w:sz w:val="14"/>
                <w:szCs w:val="14"/>
              </w:rPr>
              <w:t> </w:t>
            </w:r>
          </w:p>
        </w:tc>
        <w:tc>
          <w:tcPr>
            <w:tcW w:w="535" w:type="pct"/>
            <w:gridSpan w:val="4"/>
            <w:tcBorders>
              <w:top w:val="single" w:sz="8" w:space="0" w:color="auto"/>
              <w:left w:val="nil"/>
              <w:bottom w:val="single" w:sz="4" w:space="0" w:color="auto"/>
              <w:right w:val="nil"/>
            </w:tcBorders>
            <w:noWrap/>
            <w:vAlign w:val="bottom"/>
          </w:tcPr>
          <w:p w:rsidR="00F84838" w:rsidRPr="00E26A6B" w:rsidRDefault="00F84838" w:rsidP="00F75903">
            <w:pPr>
              <w:rPr>
                <w:rFonts w:ascii="Times New Roman CYR" w:hAnsi="Times New Roman CYR" w:cs="Times New Roman CYR"/>
                <w:b/>
                <w:bCs/>
                <w:sz w:val="14"/>
                <w:szCs w:val="14"/>
              </w:rPr>
            </w:pPr>
            <w:r w:rsidRPr="00E26A6B">
              <w:rPr>
                <w:rFonts w:ascii="Times New Roman CYR" w:hAnsi="Times New Roman CYR" w:cs="Times New Roman CYR"/>
                <w:b/>
                <w:bCs/>
                <w:sz w:val="14"/>
                <w:szCs w:val="14"/>
              </w:rPr>
              <w:t>в т.ч. по кварталам</w:t>
            </w:r>
          </w:p>
        </w:tc>
        <w:tc>
          <w:tcPr>
            <w:tcW w:w="148" w:type="pct"/>
            <w:tcBorders>
              <w:top w:val="single" w:sz="8" w:space="0" w:color="auto"/>
              <w:left w:val="nil"/>
              <w:bottom w:val="single" w:sz="4" w:space="0" w:color="auto"/>
              <w:right w:val="nil"/>
            </w:tcBorders>
            <w:noWrap/>
            <w:vAlign w:val="bottom"/>
          </w:tcPr>
          <w:p w:rsidR="00F84838" w:rsidRPr="00E26A6B" w:rsidRDefault="00F84838" w:rsidP="00F75903">
            <w:pPr>
              <w:rPr>
                <w:rFonts w:ascii="Times New Roman CYR" w:hAnsi="Times New Roman CYR" w:cs="Times New Roman CYR"/>
                <w:b/>
                <w:bCs/>
                <w:sz w:val="14"/>
                <w:szCs w:val="14"/>
              </w:rPr>
            </w:pPr>
            <w:r w:rsidRPr="00E26A6B">
              <w:rPr>
                <w:rFonts w:ascii="Times New Roman CYR" w:hAnsi="Times New Roman CYR" w:cs="Times New Roman CYR"/>
                <w:b/>
                <w:bCs/>
                <w:sz w:val="14"/>
                <w:szCs w:val="14"/>
              </w:rPr>
              <w:t> </w:t>
            </w:r>
          </w:p>
        </w:tc>
        <w:tc>
          <w:tcPr>
            <w:tcW w:w="148" w:type="pct"/>
            <w:tcBorders>
              <w:top w:val="single" w:sz="8" w:space="0" w:color="auto"/>
              <w:left w:val="nil"/>
              <w:bottom w:val="single" w:sz="4" w:space="0" w:color="auto"/>
              <w:right w:val="nil"/>
            </w:tcBorders>
            <w:noWrap/>
            <w:vAlign w:val="bottom"/>
          </w:tcPr>
          <w:p w:rsidR="00F84838" w:rsidRPr="00E26A6B" w:rsidRDefault="00F84838" w:rsidP="00F75903">
            <w:pPr>
              <w:rPr>
                <w:rFonts w:ascii="Times New Roman CYR" w:hAnsi="Times New Roman CYR" w:cs="Times New Roman CYR"/>
                <w:b/>
                <w:bCs/>
                <w:sz w:val="14"/>
                <w:szCs w:val="14"/>
              </w:rPr>
            </w:pPr>
            <w:r w:rsidRPr="00E26A6B">
              <w:rPr>
                <w:rFonts w:ascii="Times New Roman CYR" w:hAnsi="Times New Roman CYR" w:cs="Times New Roman CYR"/>
                <w:b/>
                <w:bCs/>
                <w:sz w:val="14"/>
                <w:szCs w:val="14"/>
              </w:rPr>
              <w:t> </w:t>
            </w:r>
          </w:p>
        </w:tc>
        <w:tc>
          <w:tcPr>
            <w:tcW w:w="185" w:type="pct"/>
            <w:tcBorders>
              <w:top w:val="single" w:sz="8" w:space="0" w:color="auto"/>
              <w:left w:val="nil"/>
              <w:bottom w:val="single" w:sz="4" w:space="0" w:color="auto"/>
              <w:right w:val="nil"/>
            </w:tcBorders>
            <w:noWrap/>
            <w:vAlign w:val="bottom"/>
          </w:tcPr>
          <w:p w:rsidR="00F84838" w:rsidRPr="00E26A6B" w:rsidRDefault="00F84838" w:rsidP="00F75903">
            <w:pPr>
              <w:rPr>
                <w:rFonts w:ascii="Times New Roman CYR" w:hAnsi="Times New Roman CYR" w:cs="Times New Roman CYR"/>
                <w:b/>
                <w:bCs/>
                <w:sz w:val="14"/>
                <w:szCs w:val="14"/>
              </w:rPr>
            </w:pPr>
            <w:r w:rsidRPr="00E26A6B">
              <w:rPr>
                <w:rFonts w:ascii="Times New Roman CYR" w:hAnsi="Times New Roman CYR" w:cs="Times New Roman CYR"/>
                <w:b/>
                <w:bCs/>
                <w:sz w:val="14"/>
                <w:szCs w:val="14"/>
              </w:rPr>
              <w:t> </w:t>
            </w:r>
          </w:p>
        </w:tc>
        <w:tc>
          <w:tcPr>
            <w:tcW w:w="185" w:type="pct"/>
            <w:tcBorders>
              <w:top w:val="single" w:sz="8" w:space="0" w:color="auto"/>
              <w:left w:val="nil"/>
              <w:bottom w:val="single" w:sz="4" w:space="0" w:color="auto"/>
              <w:right w:val="nil"/>
            </w:tcBorders>
            <w:noWrap/>
            <w:vAlign w:val="bottom"/>
          </w:tcPr>
          <w:p w:rsidR="00F84838" w:rsidRPr="00E26A6B" w:rsidRDefault="00F84838" w:rsidP="00F75903">
            <w:pPr>
              <w:rPr>
                <w:rFonts w:ascii="Times New Roman CYR" w:hAnsi="Times New Roman CYR" w:cs="Times New Roman CYR"/>
                <w:b/>
                <w:bCs/>
                <w:sz w:val="14"/>
                <w:szCs w:val="14"/>
              </w:rPr>
            </w:pPr>
            <w:r w:rsidRPr="00E26A6B">
              <w:rPr>
                <w:rFonts w:ascii="Times New Roman CYR" w:hAnsi="Times New Roman CYR" w:cs="Times New Roman CYR"/>
                <w:b/>
                <w:bCs/>
                <w:sz w:val="14"/>
                <w:szCs w:val="14"/>
              </w:rPr>
              <w:t> </w:t>
            </w:r>
          </w:p>
        </w:tc>
        <w:tc>
          <w:tcPr>
            <w:tcW w:w="225" w:type="pct"/>
            <w:tcBorders>
              <w:top w:val="single" w:sz="8" w:space="0" w:color="auto"/>
              <w:left w:val="nil"/>
              <w:bottom w:val="single" w:sz="4" w:space="0" w:color="auto"/>
              <w:right w:val="nil"/>
            </w:tcBorders>
            <w:noWrap/>
            <w:vAlign w:val="bottom"/>
          </w:tcPr>
          <w:p w:rsidR="00F84838" w:rsidRPr="00E26A6B" w:rsidRDefault="00F84838" w:rsidP="00F75903">
            <w:pPr>
              <w:rPr>
                <w:rFonts w:ascii="Times New Roman CYR" w:hAnsi="Times New Roman CYR" w:cs="Times New Roman CYR"/>
                <w:b/>
                <w:bCs/>
                <w:sz w:val="14"/>
                <w:szCs w:val="14"/>
              </w:rPr>
            </w:pPr>
            <w:r w:rsidRPr="00E26A6B">
              <w:rPr>
                <w:rFonts w:ascii="Times New Roman CYR" w:hAnsi="Times New Roman CYR" w:cs="Times New Roman CYR"/>
                <w:b/>
                <w:bCs/>
                <w:sz w:val="14"/>
                <w:szCs w:val="14"/>
              </w:rPr>
              <w:t> </w:t>
            </w:r>
          </w:p>
        </w:tc>
        <w:tc>
          <w:tcPr>
            <w:tcW w:w="178" w:type="pct"/>
            <w:gridSpan w:val="2"/>
            <w:tcBorders>
              <w:top w:val="single" w:sz="8" w:space="0" w:color="auto"/>
              <w:left w:val="nil"/>
              <w:bottom w:val="single" w:sz="4" w:space="0" w:color="auto"/>
              <w:right w:val="nil"/>
            </w:tcBorders>
            <w:noWrap/>
            <w:vAlign w:val="bottom"/>
          </w:tcPr>
          <w:p w:rsidR="00F84838" w:rsidRPr="00E26A6B" w:rsidRDefault="00F84838" w:rsidP="00F75903">
            <w:pPr>
              <w:rPr>
                <w:rFonts w:ascii="Times New Roman CYR" w:hAnsi="Times New Roman CYR" w:cs="Times New Roman CYR"/>
                <w:b/>
                <w:bCs/>
                <w:sz w:val="14"/>
                <w:szCs w:val="14"/>
              </w:rPr>
            </w:pPr>
            <w:r w:rsidRPr="00E26A6B">
              <w:rPr>
                <w:rFonts w:ascii="Times New Roman CYR" w:hAnsi="Times New Roman CYR" w:cs="Times New Roman CYR"/>
                <w:b/>
                <w:bCs/>
                <w:sz w:val="14"/>
                <w:szCs w:val="14"/>
              </w:rPr>
              <w:t> </w:t>
            </w:r>
          </w:p>
        </w:tc>
        <w:tc>
          <w:tcPr>
            <w:tcW w:w="173" w:type="pct"/>
            <w:gridSpan w:val="2"/>
            <w:tcBorders>
              <w:top w:val="single" w:sz="8" w:space="0" w:color="auto"/>
              <w:left w:val="nil"/>
              <w:bottom w:val="single" w:sz="4" w:space="0" w:color="auto"/>
              <w:right w:val="nil"/>
            </w:tcBorders>
            <w:noWrap/>
            <w:vAlign w:val="bottom"/>
          </w:tcPr>
          <w:p w:rsidR="00F84838" w:rsidRPr="00E26A6B" w:rsidRDefault="00F84838" w:rsidP="00F75903">
            <w:pPr>
              <w:rPr>
                <w:rFonts w:ascii="Times New Roman CYR" w:hAnsi="Times New Roman CYR" w:cs="Times New Roman CYR"/>
                <w:b/>
                <w:bCs/>
                <w:sz w:val="14"/>
                <w:szCs w:val="14"/>
              </w:rPr>
            </w:pPr>
            <w:r w:rsidRPr="00E26A6B">
              <w:rPr>
                <w:rFonts w:ascii="Times New Roman CYR" w:hAnsi="Times New Roman CYR" w:cs="Times New Roman CYR"/>
                <w:b/>
                <w:bCs/>
                <w:sz w:val="14"/>
                <w:szCs w:val="14"/>
              </w:rPr>
              <w:t> </w:t>
            </w:r>
          </w:p>
        </w:tc>
        <w:tc>
          <w:tcPr>
            <w:tcW w:w="249" w:type="pct"/>
            <w:gridSpan w:val="2"/>
            <w:tcBorders>
              <w:top w:val="single" w:sz="8" w:space="0" w:color="auto"/>
              <w:left w:val="nil"/>
              <w:bottom w:val="single" w:sz="4" w:space="0" w:color="auto"/>
              <w:right w:val="nil"/>
            </w:tcBorders>
            <w:noWrap/>
            <w:vAlign w:val="bottom"/>
          </w:tcPr>
          <w:p w:rsidR="00F84838" w:rsidRPr="00E26A6B" w:rsidRDefault="00F84838" w:rsidP="00F75903">
            <w:pPr>
              <w:rPr>
                <w:rFonts w:ascii="Times New Roman CYR" w:hAnsi="Times New Roman CYR" w:cs="Times New Roman CYR"/>
                <w:b/>
                <w:bCs/>
                <w:sz w:val="14"/>
                <w:szCs w:val="14"/>
              </w:rPr>
            </w:pPr>
            <w:r w:rsidRPr="00E26A6B">
              <w:rPr>
                <w:rFonts w:ascii="Times New Roman CYR" w:hAnsi="Times New Roman CYR" w:cs="Times New Roman CYR"/>
                <w:b/>
                <w:bCs/>
                <w:sz w:val="14"/>
                <w:szCs w:val="14"/>
              </w:rPr>
              <w:t> </w:t>
            </w:r>
          </w:p>
        </w:tc>
        <w:tc>
          <w:tcPr>
            <w:tcW w:w="238" w:type="pct"/>
            <w:gridSpan w:val="2"/>
            <w:tcBorders>
              <w:top w:val="single" w:sz="8" w:space="0" w:color="auto"/>
              <w:left w:val="nil"/>
              <w:bottom w:val="single" w:sz="4" w:space="0" w:color="auto"/>
              <w:right w:val="nil"/>
            </w:tcBorders>
            <w:noWrap/>
            <w:vAlign w:val="bottom"/>
          </w:tcPr>
          <w:p w:rsidR="00F84838" w:rsidRPr="00E26A6B" w:rsidRDefault="00F84838" w:rsidP="00F75903">
            <w:pPr>
              <w:rPr>
                <w:rFonts w:ascii="Times New Roman CYR" w:hAnsi="Times New Roman CYR" w:cs="Times New Roman CYR"/>
                <w:b/>
                <w:bCs/>
                <w:sz w:val="14"/>
                <w:szCs w:val="14"/>
              </w:rPr>
            </w:pPr>
            <w:r w:rsidRPr="00E26A6B">
              <w:rPr>
                <w:rFonts w:ascii="Times New Roman CYR" w:hAnsi="Times New Roman CYR" w:cs="Times New Roman CYR"/>
                <w:b/>
                <w:bCs/>
                <w:sz w:val="14"/>
                <w:szCs w:val="14"/>
              </w:rPr>
              <w:t> </w:t>
            </w:r>
          </w:p>
        </w:tc>
        <w:tc>
          <w:tcPr>
            <w:tcW w:w="248" w:type="pct"/>
            <w:gridSpan w:val="2"/>
            <w:tcBorders>
              <w:top w:val="single" w:sz="8" w:space="0" w:color="auto"/>
              <w:left w:val="nil"/>
              <w:bottom w:val="single" w:sz="4" w:space="0" w:color="auto"/>
              <w:right w:val="single" w:sz="8" w:space="0" w:color="auto"/>
            </w:tcBorders>
            <w:noWrap/>
            <w:vAlign w:val="bottom"/>
          </w:tcPr>
          <w:p w:rsidR="00F84838" w:rsidRPr="00E26A6B" w:rsidRDefault="00F84838" w:rsidP="00F75903">
            <w:pPr>
              <w:rPr>
                <w:rFonts w:ascii="Times New Roman CYR" w:hAnsi="Times New Roman CYR" w:cs="Times New Roman CYR"/>
                <w:b/>
                <w:bCs/>
                <w:sz w:val="14"/>
                <w:szCs w:val="14"/>
              </w:rPr>
            </w:pPr>
            <w:r w:rsidRPr="00E26A6B">
              <w:rPr>
                <w:rFonts w:ascii="Times New Roman CYR" w:hAnsi="Times New Roman CYR" w:cs="Times New Roman CYR"/>
                <w:b/>
                <w:bCs/>
                <w:sz w:val="14"/>
                <w:szCs w:val="14"/>
              </w:rPr>
              <w:t> </w:t>
            </w:r>
          </w:p>
        </w:tc>
      </w:tr>
      <w:tr w:rsidR="00F84838" w:rsidRPr="00E26A6B">
        <w:trPr>
          <w:trHeight w:val="270"/>
          <w:jc w:val="center"/>
        </w:trPr>
        <w:tc>
          <w:tcPr>
            <w:tcW w:w="458" w:type="pct"/>
            <w:tcBorders>
              <w:top w:val="nil"/>
              <w:left w:val="single" w:sz="4" w:space="0" w:color="auto"/>
              <w:bottom w:val="nil"/>
              <w:right w:val="single" w:sz="4"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206" w:type="pct"/>
            <w:gridSpan w:val="2"/>
            <w:tcBorders>
              <w:top w:val="nil"/>
              <w:left w:val="single" w:sz="8" w:space="0" w:color="auto"/>
              <w:bottom w:val="nil"/>
              <w:right w:val="single" w:sz="8" w:space="0" w:color="auto"/>
            </w:tcBorders>
            <w:noWrap/>
            <w:vAlign w:val="bottom"/>
          </w:tcPr>
          <w:p w:rsidR="00F84838" w:rsidRPr="00E26A6B" w:rsidRDefault="00F84838" w:rsidP="00F75903">
            <w:pPr>
              <w:rPr>
                <w:rFonts w:ascii="Times New Roman CYR" w:hAnsi="Times New Roman CYR" w:cs="Times New Roman CYR"/>
                <w:b/>
                <w:bCs/>
                <w:sz w:val="14"/>
                <w:szCs w:val="14"/>
              </w:rPr>
            </w:pPr>
            <w:r w:rsidRPr="00E26A6B">
              <w:rPr>
                <w:rFonts w:ascii="Times New Roman CYR" w:hAnsi="Times New Roman CYR" w:cs="Times New Roman CYR"/>
                <w:b/>
                <w:bCs/>
                <w:sz w:val="14"/>
                <w:szCs w:val="14"/>
              </w:rPr>
              <w:t xml:space="preserve">  Всего</w:t>
            </w:r>
          </w:p>
        </w:tc>
        <w:tc>
          <w:tcPr>
            <w:tcW w:w="219" w:type="pct"/>
            <w:gridSpan w:val="2"/>
            <w:tcBorders>
              <w:top w:val="nil"/>
              <w:left w:val="nil"/>
              <w:bottom w:val="nil"/>
              <w:right w:val="single" w:sz="4" w:space="0" w:color="auto"/>
            </w:tcBorders>
            <w:noWrap/>
            <w:vAlign w:val="bottom"/>
          </w:tcPr>
          <w:p w:rsidR="00F84838" w:rsidRPr="00E26A6B" w:rsidRDefault="00F84838" w:rsidP="00F75903">
            <w:pPr>
              <w:rPr>
                <w:rFonts w:ascii="Times New Roman CYR" w:hAnsi="Times New Roman CYR" w:cs="Times New Roman CYR"/>
                <w:b/>
                <w:bCs/>
                <w:sz w:val="14"/>
                <w:szCs w:val="14"/>
              </w:rPr>
            </w:pPr>
            <w:r w:rsidRPr="00E26A6B">
              <w:rPr>
                <w:rFonts w:ascii="Times New Roman CYR" w:hAnsi="Times New Roman CYR" w:cs="Times New Roman CYR"/>
                <w:b/>
                <w:bCs/>
                <w:sz w:val="14"/>
                <w:szCs w:val="14"/>
              </w:rPr>
              <w:t xml:space="preserve">   СМР</w:t>
            </w:r>
          </w:p>
        </w:tc>
        <w:tc>
          <w:tcPr>
            <w:tcW w:w="234" w:type="pct"/>
            <w:gridSpan w:val="2"/>
            <w:tcBorders>
              <w:top w:val="nil"/>
              <w:left w:val="single" w:sz="8" w:space="0" w:color="auto"/>
              <w:bottom w:val="nil"/>
              <w:right w:val="single" w:sz="8" w:space="0" w:color="auto"/>
            </w:tcBorders>
            <w:noWrap/>
            <w:vAlign w:val="bottom"/>
          </w:tcPr>
          <w:p w:rsidR="00F84838" w:rsidRPr="00E26A6B" w:rsidRDefault="00F84838" w:rsidP="00F75903">
            <w:pPr>
              <w:rPr>
                <w:rFonts w:ascii="Times New Roman CYR" w:hAnsi="Times New Roman CYR" w:cs="Times New Roman CYR"/>
                <w:b/>
                <w:bCs/>
                <w:sz w:val="14"/>
                <w:szCs w:val="14"/>
              </w:rPr>
            </w:pPr>
            <w:r w:rsidRPr="00E26A6B">
              <w:rPr>
                <w:rFonts w:ascii="Times New Roman CYR" w:hAnsi="Times New Roman CYR" w:cs="Times New Roman CYR"/>
                <w:b/>
                <w:bCs/>
                <w:sz w:val="14"/>
                <w:szCs w:val="14"/>
              </w:rPr>
              <w:t xml:space="preserve">   Всего</w:t>
            </w:r>
          </w:p>
        </w:tc>
        <w:tc>
          <w:tcPr>
            <w:tcW w:w="235" w:type="pct"/>
            <w:gridSpan w:val="2"/>
            <w:tcBorders>
              <w:top w:val="nil"/>
              <w:left w:val="nil"/>
              <w:bottom w:val="nil"/>
              <w:right w:val="single" w:sz="4" w:space="0" w:color="auto"/>
            </w:tcBorders>
            <w:noWrap/>
            <w:vAlign w:val="bottom"/>
          </w:tcPr>
          <w:p w:rsidR="00F84838" w:rsidRPr="00E26A6B" w:rsidRDefault="00F84838" w:rsidP="00F75903">
            <w:pPr>
              <w:rPr>
                <w:rFonts w:ascii="Times New Roman CYR" w:hAnsi="Times New Roman CYR" w:cs="Times New Roman CYR"/>
                <w:b/>
                <w:bCs/>
                <w:sz w:val="14"/>
                <w:szCs w:val="14"/>
              </w:rPr>
            </w:pPr>
            <w:r w:rsidRPr="00E26A6B">
              <w:rPr>
                <w:rFonts w:ascii="Times New Roman CYR" w:hAnsi="Times New Roman CYR" w:cs="Times New Roman CYR"/>
                <w:b/>
                <w:bCs/>
                <w:sz w:val="14"/>
                <w:szCs w:val="14"/>
              </w:rPr>
              <w:t xml:space="preserve">    СМР</w:t>
            </w:r>
          </w:p>
        </w:tc>
        <w:tc>
          <w:tcPr>
            <w:tcW w:w="292" w:type="pct"/>
            <w:gridSpan w:val="2"/>
            <w:tcBorders>
              <w:top w:val="single" w:sz="8" w:space="0" w:color="auto"/>
              <w:left w:val="single" w:sz="8" w:space="0" w:color="auto"/>
              <w:bottom w:val="single" w:sz="8" w:space="0" w:color="auto"/>
              <w:right w:val="single" w:sz="8" w:space="0" w:color="000000"/>
            </w:tcBorders>
            <w:noWrap/>
            <w:vAlign w:val="bottom"/>
          </w:tcPr>
          <w:p w:rsidR="00F84838" w:rsidRPr="00E26A6B" w:rsidRDefault="00F84838" w:rsidP="00F75903">
            <w:pPr>
              <w:jc w:val="center"/>
              <w:rPr>
                <w:rFonts w:ascii="Times New Roman CYR" w:hAnsi="Times New Roman CYR" w:cs="Times New Roman CYR"/>
                <w:b/>
                <w:bCs/>
                <w:sz w:val="14"/>
                <w:szCs w:val="14"/>
              </w:rPr>
            </w:pPr>
          </w:p>
        </w:tc>
        <w:tc>
          <w:tcPr>
            <w:tcW w:w="543" w:type="pct"/>
            <w:gridSpan w:val="3"/>
            <w:tcBorders>
              <w:top w:val="single" w:sz="8" w:space="0" w:color="auto"/>
              <w:left w:val="single" w:sz="8" w:space="0" w:color="auto"/>
              <w:bottom w:val="single" w:sz="8" w:space="0" w:color="auto"/>
              <w:right w:val="single" w:sz="8" w:space="0" w:color="000000"/>
            </w:tcBorders>
            <w:noWrap/>
            <w:vAlign w:val="bottom"/>
          </w:tcPr>
          <w:p w:rsidR="00F84838" w:rsidRPr="00E26A6B" w:rsidRDefault="00F84838" w:rsidP="00F75903">
            <w:pPr>
              <w:rPr>
                <w:rFonts w:ascii="Times New Roman CYR" w:hAnsi="Times New Roman CYR" w:cs="Times New Roman CYR"/>
                <w:b/>
                <w:bCs/>
                <w:sz w:val="14"/>
                <w:szCs w:val="14"/>
              </w:rPr>
            </w:pPr>
          </w:p>
        </w:tc>
        <w:tc>
          <w:tcPr>
            <w:tcW w:w="300" w:type="pct"/>
            <w:gridSpan w:val="2"/>
            <w:tcBorders>
              <w:top w:val="single" w:sz="8" w:space="0" w:color="auto"/>
              <w:left w:val="nil"/>
              <w:bottom w:val="single" w:sz="8" w:space="0" w:color="auto"/>
              <w:right w:val="single" w:sz="8" w:space="0" w:color="000000"/>
            </w:tcBorders>
            <w:noWrap/>
            <w:vAlign w:val="bottom"/>
          </w:tcPr>
          <w:p w:rsidR="00F84838" w:rsidRPr="00E26A6B" w:rsidRDefault="00F84838" w:rsidP="00F75903">
            <w:pPr>
              <w:jc w:val="center"/>
              <w:rPr>
                <w:rFonts w:ascii="Times New Roman CYR" w:hAnsi="Times New Roman CYR" w:cs="Times New Roman CYR"/>
                <w:b/>
                <w:bCs/>
                <w:sz w:val="14"/>
                <w:szCs w:val="14"/>
              </w:rPr>
            </w:pPr>
          </w:p>
        </w:tc>
        <w:tc>
          <w:tcPr>
            <w:tcW w:w="535" w:type="pct"/>
            <w:gridSpan w:val="4"/>
            <w:tcBorders>
              <w:top w:val="single" w:sz="8" w:space="0" w:color="auto"/>
              <w:left w:val="single" w:sz="8" w:space="0" w:color="auto"/>
              <w:bottom w:val="single" w:sz="8" w:space="0" w:color="auto"/>
              <w:right w:val="single" w:sz="8" w:space="0" w:color="000000"/>
            </w:tcBorders>
            <w:noWrap/>
            <w:vAlign w:val="bottom"/>
          </w:tcPr>
          <w:p w:rsidR="00F84838" w:rsidRPr="00E26A6B" w:rsidRDefault="00F84838" w:rsidP="00F75903">
            <w:pPr>
              <w:rPr>
                <w:rFonts w:ascii="Times New Roman CYR" w:hAnsi="Times New Roman CYR" w:cs="Times New Roman CYR"/>
                <w:b/>
                <w:bCs/>
                <w:sz w:val="14"/>
                <w:szCs w:val="14"/>
              </w:rPr>
            </w:pPr>
          </w:p>
        </w:tc>
        <w:tc>
          <w:tcPr>
            <w:tcW w:w="296" w:type="pct"/>
            <w:gridSpan w:val="2"/>
            <w:tcBorders>
              <w:top w:val="single" w:sz="8" w:space="0" w:color="auto"/>
              <w:left w:val="single" w:sz="8" w:space="0" w:color="auto"/>
              <w:bottom w:val="single" w:sz="8" w:space="0" w:color="auto"/>
              <w:right w:val="single" w:sz="8" w:space="0" w:color="000000"/>
            </w:tcBorders>
            <w:noWrap/>
            <w:vAlign w:val="bottom"/>
          </w:tcPr>
          <w:p w:rsidR="00F84838" w:rsidRPr="00E26A6B" w:rsidRDefault="00F84838" w:rsidP="00F75903">
            <w:pPr>
              <w:jc w:val="center"/>
              <w:rPr>
                <w:rFonts w:ascii="Times New Roman CYR" w:hAnsi="Times New Roman CYR" w:cs="Times New Roman CYR"/>
                <w:b/>
                <w:bCs/>
                <w:sz w:val="14"/>
                <w:szCs w:val="14"/>
              </w:rPr>
            </w:pPr>
          </w:p>
        </w:tc>
        <w:tc>
          <w:tcPr>
            <w:tcW w:w="595" w:type="pct"/>
            <w:gridSpan w:val="3"/>
            <w:tcBorders>
              <w:top w:val="single" w:sz="8" w:space="0" w:color="auto"/>
              <w:left w:val="single" w:sz="8" w:space="0" w:color="auto"/>
              <w:bottom w:val="single" w:sz="8" w:space="0" w:color="auto"/>
              <w:right w:val="single" w:sz="8" w:space="0" w:color="000000"/>
            </w:tcBorders>
            <w:noWrap/>
            <w:vAlign w:val="bottom"/>
          </w:tcPr>
          <w:p w:rsidR="00F84838" w:rsidRPr="00E26A6B" w:rsidRDefault="00F84838" w:rsidP="00F75903">
            <w:pPr>
              <w:rPr>
                <w:rFonts w:ascii="Times New Roman CYR" w:hAnsi="Times New Roman CYR" w:cs="Times New Roman CYR"/>
                <w:b/>
                <w:bCs/>
                <w:sz w:val="14"/>
                <w:szCs w:val="14"/>
              </w:rPr>
            </w:pPr>
          </w:p>
        </w:tc>
        <w:tc>
          <w:tcPr>
            <w:tcW w:w="351" w:type="pct"/>
            <w:gridSpan w:val="4"/>
            <w:tcBorders>
              <w:top w:val="single" w:sz="8" w:space="0" w:color="auto"/>
              <w:left w:val="single" w:sz="8" w:space="0" w:color="auto"/>
              <w:bottom w:val="single" w:sz="8" w:space="0" w:color="auto"/>
              <w:right w:val="single" w:sz="8" w:space="0" w:color="000000"/>
            </w:tcBorders>
            <w:noWrap/>
            <w:vAlign w:val="bottom"/>
          </w:tcPr>
          <w:p w:rsidR="00F84838" w:rsidRPr="00E26A6B" w:rsidRDefault="00F84838" w:rsidP="00F75903">
            <w:pPr>
              <w:jc w:val="center"/>
              <w:rPr>
                <w:rFonts w:ascii="Times New Roman CYR" w:hAnsi="Times New Roman CYR" w:cs="Times New Roman CYR"/>
                <w:b/>
                <w:bCs/>
                <w:sz w:val="14"/>
                <w:szCs w:val="14"/>
              </w:rPr>
            </w:pPr>
            <w:r w:rsidRPr="00E26A6B">
              <w:rPr>
                <w:rFonts w:ascii="Times New Roman CYR" w:hAnsi="Times New Roman CYR" w:cs="Times New Roman CYR"/>
                <w:b/>
                <w:bCs/>
                <w:sz w:val="14"/>
                <w:szCs w:val="14"/>
              </w:rPr>
              <w:t xml:space="preserve">   IV кв.</w:t>
            </w:r>
          </w:p>
        </w:tc>
        <w:tc>
          <w:tcPr>
            <w:tcW w:w="735" w:type="pct"/>
            <w:gridSpan w:val="6"/>
            <w:tcBorders>
              <w:top w:val="single" w:sz="8" w:space="0" w:color="auto"/>
              <w:left w:val="single" w:sz="8" w:space="0" w:color="auto"/>
              <w:bottom w:val="single" w:sz="8" w:space="0" w:color="auto"/>
              <w:right w:val="single" w:sz="8" w:space="0" w:color="000000"/>
            </w:tcBorders>
            <w:noWrap/>
            <w:vAlign w:val="bottom"/>
          </w:tcPr>
          <w:p w:rsidR="00F84838" w:rsidRPr="00E26A6B" w:rsidRDefault="00F84838" w:rsidP="00F75903">
            <w:pPr>
              <w:rPr>
                <w:rFonts w:ascii="Times New Roman CYR" w:hAnsi="Times New Roman CYR" w:cs="Times New Roman CYR"/>
                <w:b/>
                <w:bCs/>
                <w:sz w:val="14"/>
                <w:szCs w:val="14"/>
              </w:rPr>
            </w:pPr>
            <w:r w:rsidRPr="00E26A6B">
              <w:rPr>
                <w:rFonts w:ascii="Times New Roman CYR" w:hAnsi="Times New Roman CYR" w:cs="Times New Roman CYR"/>
                <w:b/>
                <w:bCs/>
                <w:sz w:val="14"/>
                <w:szCs w:val="14"/>
              </w:rPr>
              <w:t xml:space="preserve">        в т.ч. по месяцам</w:t>
            </w:r>
          </w:p>
        </w:tc>
      </w:tr>
      <w:tr w:rsidR="00F84838" w:rsidRPr="00E26A6B">
        <w:trPr>
          <w:trHeight w:val="270"/>
          <w:jc w:val="center"/>
        </w:trPr>
        <w:tc>
          <w:tcPr>
            <w:tcW w:w="458" w:type="pct"/>
            <w:tcBorders>
              <w:top w:val="nil"/>
              <w:left w:val="single" w:sz="4" w:space="0" w:color="auto"/>
              <w:bottom w:val="single" w:sz="8" w:space="0" w:color="auto"/>
              <w:right w:val="single" w:sz="4"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206" w:type="pct"/>
            <w:gridSpan w:val="2"/>
            <w:tcBorders>
              <w:top w:val="nil"/>
              <w:left w:val="single" w:sz="8" w:space="0" w:color="auto"/>
              <w:bottom w:val="single" w:sz="8" w:space="0" w:color="auto"/>
              <w:right w:val="single" w:sz="8" w:space="0" w:color="auto"/>
            </w:tcBorders>
            <w:noWrap/>
            <w:vAlign w:val="bottom"/>
          </w:tcPr>
          <w:p w:rsidR="00F84838" w:rsidRPr="00E26A6B" w:rsidRDefault="00F84838" w:rsidP="00F75903">
            <w:pPr>
              <w:rPr>
                <w:rFonts w:ascii="Times New Roman CYR" w:hAnsi="Times New Roman CYR" w:cs="Times New Roman CYR"/>
                <w:b/>
                <w:bCs/>
                <w:sz w:val="14"/>
                <w:szCs w:val="14"/>
              </w:rPr>
            </w:pPr>
            <w:r w:rsidRPr="00E26A6B">
              <w:rPr>
                <w:rFonts w:ascii="Times New Roman CYR" w:hAnsi="Times New Roman CYR" w:cs="Times New Roman CYR"/>
                <w:b/>
                <w:bCs/>
                <w:sz w:val="14"/>
                <w:szCs w:val="14"/>
              </w:rPr>
              <w:t> </w:t>
            </w:r>
          </w:p>
        </w:tc>
        <w:tc>
          <w:tcPr>
            <w:tcW w:w="219" w:type="pct"/>
            <w:gridSpan w:val="2"/>
            <w:tcBorders>
              <w:top w:val="nil"/>
              <w:left w:val="nil"/>
              <w:bottom w:val="single" w:sz="8" w:space="0" w:color="auto"/>
              <w:right w:val="single" w:sz="4" w:space="0" w:color="auto"/>
            </w:tcBorders>
            <w:noWrap/>
            <w:vAlign w:val="bottom"/>
          </w:tcPr>
          <w:p w:rsidR="00F84838" w:rsidRPr="00E26A6B" w:rsidRDefault="00F84838" w:rsidP="00F75903">
            <w:pPr>
              <w:rPr>
                <w:rFonts w:ascii="Times New Roman CYR" w:hAnsi="Times New Roman CYR" w:cs="Times New Roman CYR"/>
                <w:b/>
                <w:bCs/>
                <w:sz w:val="14"/>
                <w:szCs w:val="14"/>
              </w:rPr>
            </w:pPr>
            <w:r w:rsidRPr="00E26A6B">
              <w:rPr>
                <w:rFonts w:ascii="Times New Roman CYR" w:hAnsi="Times New Roman CYR" w:cs="Times New Roman CYR"/>
                <w:b/>
                <w:bCs/>
                <w:sz w:val="14"/>
                <w:szCs w:val="14"/>
              </w:rPr>
              <w:t> </w:t>
            </w:r>
          </w:p>
        </w:tc>
        <w:tc>
          <w:tcPr>
            <w:tcW w:w="234" w:type="pct"/>
            <w:gridSpan w:val="2"/>
            <w:tcBorders>
              <w:top w:val="nil"/>
              <w:left w:val="single" w:sz="8" w:space="0" w:color="auto"/>
              <w:bottom w:val="single" w:sz="8" w:space="0" w:color="auto"/>
              <w:right w:val="single" w:sz="8" w:space="0" w:color="auto"/>
            </w:tcBorders>
            <w:noWrap/>
            <w:vAlign w:val="bottom"/>
          </w:tcPr>
          <w:p w:rsidR="00F84838" w:rsidRPr="00E26A6B" w:rsidRDefault="00F84838" w:rsidP="00F75903">
            <w:pPr>
              <w:rPr>
                <w:rFonts w:ascii="Times New Roman CYR" w:hAnsi="Times New Roman CYR" w:cs="Times New Roman CYR"/>
                <w:b/>
                <w:bCs/>
                <w:sz w:val="14"/>
                <w:szCs w:val="14"/>
              </w:rPr>
            </w:pPr>
            <w:r w:rsidRPr="00E26A6B">
              <w:rPr>
                <w:rFonts w:ascii="Times New Roman CYR" w:hAnsi="Times New Roman CYR" w:cs="Times New Roman CYR"/>
                <w:b/>
                <w:bCs/>
                <w:sz w:val="14"/>
                <w:szCs w:val="14"/>
              </w:rPr>
              <w:t> </w:t>
            </w:r>
          </w:p>
        </w:tc>
        <w:tc>
          <w:tcPr>
            <w:tcW w:w="235" w:type="pct"/>
            <w:gridSpan w:val="2"/>
            <w:tcBorders>
              <w:top w:val="nil"/>
              <w:left w:val="nil"/>
              <w:bottom w:val="single" w:sz="8" w:space="0" w:color="auto"/>
              <w:right w:val="single" w:sz="4" w:space="0" w:color="auto"/>
            </w:tcBorders>
            <w:noWrap/>
            <w:vAlign w:val="bottom"/>
          </w:tcPr>
          <w:p w:rsidR="00F84838" w:rsidRPr="00E26A6B" w:rsidRDefault="00F84838" w:rsidP="00F75903">
            <w:pPr>
              <w:rPr>
                <w:rFonts w:ascii="Times New Roman CYR" w:hAnsi="Times New Roman CYR" w:cs="Times New Roman CYR"/>
                <w:b/>
                <w:bCs/>
                <w:sz w:val="14"/>
                <w:szCs w:val="14"/>
              </w:rPr>
            </w:pPr>
            <w:r w:rsidRPr="00E26A6B">
              <w:rPr>
                <w:rFonts w:ascii="Times New Roman CYR" w:hAnsi="Times New Roman CYR" w:cs="Times New Roman CYR"/>
                <w:b/>
                <w:bCs/>
                <w:sz w:val="14"/>
                <w:szCs w:val="14"/>
              </w:rPr>
              <w:t> </w:t>
            </w:r>
          </w:p>
        </w:tc>
        <w:tc>
          <w:tcPr>
            <w:tcW w:w="146" w:type="pct"/>
            <w:tcBorders>
              <w:top w:val="nil"/>
              <w:left w:val="nil"/>
              <w:bottom w:val="single" w:sz="8" w:space="0" w:color="auto"/>
              <w:right w:val="nil"/>
            </w:tcBorders>
            <w:noWrap/>
            <w:vAlign w:val="bottom"/>
          </w:tcPr>
          <w:p w:rsidR="00F84838" w:rsidRPr="00E26A6B" w:rsidRDefault="00F84838" w:rsidP="00F75903">
            <w:pPr>
              <w:jc w:val="center"/>
              <w:rPr>
                <w:rFonts w:ascii="Times New Roman CYR" w:hAnsi="Times New Roman CYR" w:cs="Times New Roman CYR"/>
                <w:b/>
                <w:bCs/>
                <w:sz w:val="14"/>
                <w:szCs w:val="14"/>
              </w:rPr>
            </w:pPr>
          </w:p>
        </w:tc>
        <w:tc>
          <w:tcPr>
            <w:tcW w:w="147" w:type="pct"/>
            <w:tcBorders>
              <w:top w:val="nil"/>
              <w:left w:val="single" w:sz="8" w:space="0" w:color="auto"/>
              <w:bottom w:val="single" w:sz="8" w:space="0" w:color="auto"/>
              <w:right w:val="single" w:sz="8" w:space="0" w:color="auto"/>
            </w:tcBorders>
            <w:noWrap/>
            <w:vAlign w:val="bottom"/>
          </w:tcPr>
          <w:p w:rsidR="00F84838" w:rsidRPr="00E26A6B" w:rsidRDefault="00F84838" w:rsidP="00F75903">
            <w:pPr>
              <w:jc w:val="center"/>
              <w:rPr>
                <w:rFonts w:ascii="Times New Roman CYR" w:hAnsi="Times New Roman CYR" w:cs="Times New Roman CYR"/>
                <w:b/>
                <w:bCs/>
                <w:sz w:val="14"/>
                <w:szCs w:val="14"/>
              </w:rPr>
            </w:pPr>
          </w:p>
        </w:tc>
        <w:tc>
          <w:tcPr>
            <w:tcW w:w="187" w:type="pct"/>
            <w:tcBorders>
              <w:top w:val="single" w:sz="4" w:space="0" w:color="auto"/>
              <w:left w:val="single" w:sz="4" w:space="0" w:color="auto"/>
              <w:bottom w:val="single" w:sz="8" w:space="0" w:color="auto"/>
              <w:right w:val="single" w:sz="4"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213" w:type="pct"/>
            <w:tcBorders>
              <w:top w:val="nil"/>
              <w:left w:val="single" w:sz="8" w:space="0" w:color="auto"/>
              <w:bottom w:val="single" w:sz="8" w:space="0" w:color="auto"/>
              <w:right w:val="single" w:sz="8"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144" w:type="pct"/>
            <w:tcBorders>
              <w:top w:val="single" w:sz="4" w:space="0" w:color="auto"/>
              <w:left w:val="single" w:sz="4" w:space="0" w:color="auto"/>
              <w:bottom w:val="single" w:sz="8" w:space="0" w:color="auto"/>
              <w:right w:val="single" w:sz="8"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152" w:type="pct"/>
            <w:tcBorders>
              <w:top w:val="nil"/>
              <w:left w:val="nil"/>
              <w:bottom w:val="single" w:sz="8" w:space="0" w:color="auto"/>
              <w:right w:val="nil"/>
            </w:tcBorders>
            <w:noWrap/>
            <w:vAlign w:val="bottom"/>
          </w:tcPr>
          <w:p w:rsidR="00F84838" w:rsidRPr="00E26A6B" w:rsidRDefault="00F84838" w:rsidP="00F75903">
            <w:pPr>
              <w:jc w:val="center"/>
              <w:rPr>
                <w:rFonts w:ascii="Times New Roman CYR" w:hAnsi="Times New Roman CYR" w:cs="Times New Roman CYR"/>
                <w:b/>
                <w:bCs/>
                <w:sz w:val="14"/>
                <w:szCs w:val="14"/>
              </w:rPr>
            </w:pPr>
          </w:p>
        </w:tc>
        <w:tc>
          <w:tcPr>
            <w:tcW w:w="148" w:type="pct"/>
            <w:tcBorders>
              <w:top w:val="nil"/>
              <w:left w:val="single" w:sz="8" w:space="0" w:color="auto"/>
              <w:bottom w:val="single" w:sz="8" w:space="0" w:color="auto"/>
              <w:right w:val="single" w:sz="8" w:space="0" w:color="auto"/>
            </w:tcBorders>
            <w:noWrap/>
            <w:vAlign w:val="bottom"/>
          </w:tcPr>
          <w:p w:rsidR="00F84838" w:rsidRPr="00E26A6B" w:rsidRDefault="00F84838" w:rsidP="00F75903">
            <w:pPr>
              <w:jc w:val="center"/>
              <w:rPr>
                <w:rFonts w:ascii="Times New Roman CYR" w:hAnsi="Times New Roman CYR" w:cs="Times New Roman CYR"/>
                <w:b/>
                <w:bCs/>
                <w:sz w:val="14"/>
                <w:szCs w:val="14"/>
              </w:rPr>
            </w:pPr>
          </w:p>
        </w:tc>
        <w:tc>
          <w:tcPr>
            <w:tcW w:w="198" w:type="pct"/>
            <w:tcBorders>
              <w:top w:val="single" w:sz="4" w:space="0" w:color="auto"/>
              <w:left w:val="single" w:sz="4" w:space="0" w:color="auto"/>
              <w:bottom w:val="single" w:sz="8" w:space="0" w:color="auto"/>
              <w:right w:val="single" w:sz="4"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158" w:type="pct"/>
            <w:tcBorders>
              <w:top w:val="nil"/>
              <w:left w:val="single" w:sz="8" w:space="0" w:color="auto"/>
              <w:bottom w:val="single" w:sz="8" w:space="0" w:color="auto"/>
              <w:right w:val="single" w:sz="8"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179" w:type="pct"/>
            <w:gridSpan w:val="2"/>
            <w:tcBorders>
              <w:top w:val="single" w:sz="4" w:space="0" w:color="auto"/>
              <w:left w:val="single" w:sz="4" w:space="0" w:color="auto"/>
              <w:bottom w:val="single" w:sz="8" w:space="0" w:color="auto"/>
              <w:right w:val="single" w:sz="4"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148" w:type="pct"/>
            <w:tcBorders>
              <w:top w:val="nil"/>
              <w:left w:val="nil"/>
              <w:bottom w:val="single" w:sz="8" w:space="0" w:color="auto"/>
              <w:right w:val="nil"/>
            </w:tcBorders>
            <w:noWrap/>
            <w:vAlign w:val="bottom"/>
          </w:tcPr>
          <w:p w:rsidR="00F84838" w:rsidRPr="00E26A6B" w:rsidRDefault="00F84838" w:rsidP="00F75903">
            <w:pPr>
              <w:jc w:val="center"/>
              <w:rPr>
                <w:rFonts w:ascii="Times New Roman CYR" w:hAnsi="Times New Roman CYR" w:cs="Times New Roman CYR"/>
                <w:b/>
                <w:bCs/>
                <w:sz w:val="14"/>
                <w:szCs w:val="14"/>
              </w:rPr>
            </w:pPr>
          </w:p>
        </w:tc>
        <w:tc>
          <w:tcPr>
            <w:tcW w:w="148" w:type="pct"/>
            <w:tcBorders>
              <w:top w:val="nil"/>
              <w:left w:val="single" w:sz="8" w:space="0" w:color="auto"/>
              <w:bottom w:val="single" w:sz="8" w:space="0" w:color="auto"/>
              <w:right w:val="single" w:sz="8" w:space="0" w:color="auto"/>
            </w:tcBorders>
            <w:noWrap/>
            <w:vAlign w:val="bottom"/>
          </w:tcPr>
          <w:p w:rsidR="00F84838" w:rsidRPr="00E26A6B" w:rsidRDefault="00F84838" w:rsidP="00F75903">
            <w:pPr>
              <w:jc w:val="center"/>
              <w:rPr>
                <w:rFonts w:ascii="Times New Roman CYR" w:hAnsi="Times New Roman CYR" w:cs="Times New Roman CYR"/>
                <w:b/>
                <w:bCs/>
                <w:sz w:val="14"/>
                <w:szCs w:val="14"/>
              </w:rPr>
            </w:pPr>
          </w:p>
        </w:tc>
        <w:tc>
          <w:tcPr>
            <w:tcW w:w="185" w:type="pct"/>
            <w:tcBorders>
              <w:top w:val="single" w:sz="4" w:space="0" w:color="auto"/>
              <w:left w:val="single" w:sz="4" w:space="0" w:color="auto"/>
              <w:bottom w:val="single" w:sz="8" w:space="0" w:color="auto"/>
              <w:right w:val="single" w:sz="4"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185" w:type="pct"/>
            <w:tcBorders>
              <w:top w:val="nil"/>
              <w:left w:val="single" w:sz="8" w:space="0" w:color="auto"/>
              <w:bottom w:val="single" w:sz="8" w:space="0" w:color="auto"/>
              <w:right w:val="single" w:sz="8"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225" w:type="pct"/>
            <w:tcBorders>
              <w:top w:val="single" w:sz="4" w:space="0" w:color="auto"/>
              <w:left w:val="single" w:sz="4" w:space="0" w:color="auto"/>
              <w:bottom w:val="single" w:sz="8" w:space="0" w:color="auto"/>
              <w:right w:val="single" w:sz="4"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178" w:type="pct"/>
            <w:gridSpan w:val="2"/>
            <w:tcBorders>
              <w:top w:val="nil"/>
              <w:left w:val="single" w:sz="8" w:space="0" w:color="auto"/>
              <w:bottom w:val="single" w:sz="8" w:space="0" w:color="auto"/>
              <w:right w:val="single" w:sz="8" w:space="0" w:color="auto"/>
            </w:tcBorders>
            <w:noWrap/>
            <w:vAlign w:val="bottom"/>
          </w:tcPr>
          <w:p w:rsidR="00F84838" w:rsidRPr="00E26A6B" w:rsidRDefault="00F84838" w:rsidP="00F75903">
            <w:pPr>
              <w:jc w:val="center"/>
              <w:rPr>
                <w:rFonts w:ascii="Times New Roman CYR" w:hAnsi="Times New Roman CYR" w:cs="Times New Roman CYR"/>
                <w:b/>
                <w:bCs/>
                <w:sz w:val="14"/>
                <w:szCs w:val="14"/>
              </w:rPr>
            </w:pPr>
            <w:r w:rsidRPr="00E26A6B">
              <w:rPr>
                <w:rFonts w:ascii="Times New Roman CYR" w:hAnsi="Times New Roman CYR" w:cs="Times New Roman CYR"/>
                <w:b/>
                <w:bCs/>
                <w:sz w:val="14"/>
                <w:szCs w:val="14"/>
              </w:rPr>
              <w:t>всего</w:t>
            </w:r>
          </w:p>
        </w:tc>
        <w:tc>
          <w:tcPr>
            <w:tcW w:w="173" w:type="pct"/>
            <w:gridSpan w:val="2"/>
            <w:tcBorders>
              <w:top w:val="nil"/>
              <w:left w:val="nil"/>
              <w:bottom w:val="single" w:sz="8" w:space="0" w:color="auto"/>
              <w:right w:val="nil"/>
            </w:tcBorders>
            <w:noWrap/>
            <w:vAlign w:val="bottom"/>
          </w:tcPr>
          <w:p w:rsidR="00F84838" w:rsidRPr="00E26A6B" w:rsidRDefault="00F84838" w:rsidP="00F75903">
            <w:pPr>
              <w:jc w:val="center"/>
              <w:rPr>
                <w:rFonts w:ascii="Times New Roman CYR" w:hAnsi="Times New Roman CYR" w:cs="Times New Roman CYR"/>
                <w:b/>
                <w:bCs/>
                <w:sz w:val="14"/>
                <w:szCs w:val="14"/>
              </w:rPr>
            </w:pPr>
            <w:r w:rsidRPr="00E26A6B">
              <w:rPr>
                <w:rFonts w:ascii="Times New Roman CYR" w:hAnsi="Times New Roman CYR" w:cs="Times New Roman CYR"/>
                <w:b/>
                <w:bCs/>
                <w:sz w:val="14"/>
                <w:szCs w:val="14"/>
              </w:rPr>
              <w:t>СМР</w:t>
            </w:r>
          </w:p>
        </w:tc>
        <w:tc>
          <w:tcPr>
            <w:tcW w:w="249" w:type="pct"/>
            <w:gridSpan w:val="2"/>
            <w:tcBorders>
              <w:top w:val="nil"/>
              <w:left w:val="single" w:sz="8" w:space="0" w:color="auto"/>
              <w:bottom w:val="single" w:sz="8" w:space="0" w:color="auto"/>
              <w:right w:val="single" w:sz="8" w:space="0" w:color="auto"/>
            </w:tcBorders>
            <w:noWrap/>
            <w:vAlign w:val="bottom"/>
          </w:tcPr>
          <w:p w:rsidR="00F84838" w:rsidRPr="00E26A6B" w:rsidRDefault="00F84838" w:rsidP="00F75903">
            <w:pPr>
              <w:rPr>
                <w:rFonts w:ascii="Times New Roman CYR" w:hAnsi="Times New Roman CYR" w:cs="Times New Roman CYR"/>
                <w:b/>
                <w:bCs/>
                <w:sz w:val="14"/>
                <w:szCs w:val="14"/>
              </w:rPr>
            </w:pPr>
            <w:r w:rsidRPr="00E26A6B">
              <w:rPr>
                <w:rFonts w:ascii="Times New Roman CYR" w:hAnsi="Times New Roman CYR" w:cs="Times New Roman CYR"/>
                <w:b/>
                <w:bCs/>
                <w:sz w:val="14"/>
                <w:szCs w:val="14"/>
              </w:rPr>
              <w:t xml:space="preserve"> октябрь</w:t>
            </w:r>
          </w:p>
        </w:tc>
        <w:tc>
          <w:tcPr>
            <w:tcW w:w="238" w:type="pct"/>
            <w:gridSpan w:val="2"/>
            <w:tcBorders>
              <w:top w:val="nil"/>
              <w:left w:val="nil"/>
              <w:bottom w:val="single" w:sz="8" w:space="0" w:color="auto"/>
              <w:right w:val="nil"/>
            </w:tcBorders>
            <w:noWrap/>
            <w:vAlign w:val="bottom"/>
          </w:tcPr>
          <w:p w:rsidR="00F84838" w:rsidRPr="00E26A6B" w:rsidRDefault="00F84838" w:rsidP="00F75903">
            <w:pPr>
              <w:rPr>
                <w:rFonts w:ascii="Times New Roman CYR" w:hAnsi="Times New Roman CYR" w:cs="Times New Roman CYR"/>
                <w:b/>
                <w:bCs/>
                <w:sz w:val="14"/>
                <w:szCs w:val="14"/>
              </w:rPr>
            </w:pPr>
            <w:r w:rsidRPr="00E26A6B">
              <w:rPr>
                <w:rFonts w:ascii="Times New Roman CYR" w:hAnsi="Times New Roman CYR" w:cs="Times New Roman CYR"/>
                <w:b/>
                <w:bCs/>
                <w:sz w:val="14"/>
                <w:szCs w:val="14"/>
              </w:rPr>
              <w:t xml:space="preserve">  ноябрь</w:t>
            </w:r>
          </w:p>
        </w:tc>
        <w:tc>
          <w:tcPr>
            <w:tcW w:w="248" w:type="pct"/>
            <w:gridSpan w:val="2"/>
            <w:tcBorders>
              <w:top w:val="nil"/>
              <w:left w:val="single" w:sz="8" w:space="0" w:color="auto"/>
              <w:bottom w:val="single" w:sz="8" w:space="0" w:color="auto"/>
              <w:right w:val="single" w:sz="8" w:space="0" w:color="auto"/>
            </w:tcBorders>
            <w:noWrap/>
            <w:vAlign w:val="bottom"/>
          </w:tcPr>
          <w:p w:rsidR="00F84838" w:rsidRPr="00E26A6B" w:rsidRDefault="00F84838" w:rsidP="00F75903">
            <w:pPr>
              <w:rPr>
                <w:rFonts w:ascii="Times New Roman CYR" w:hAnsi="Times New Roman CYR" w:cs="Times New Roman CYR"/>
                <w:b/>
                <w:bCs/>
                <w:sz w:val="14"/>
                <w:szCs w:val="14"/>
              </w:rPr>
            </w:pPr>
            <w:r w:rsidRPr="00E26A6B">
              <w:rPr>
                <w:rFonts w:ascii="Times New Roman CYR" w:hAnsi="Times New Roman CYR" w:cs="Times New Roman CYR"/>
                <w:b/>
                <w:bCs/>
                <w:sz w:val="14"/>
                <w:szCs w:val="14"/>
              </w:rPr>
              <w:t xml:space="preserve"> декабрь</w:t>
            </w:r>
          </w:p>
        </w:tc>
      </w:tr>
      <w:tr w:rsidR="00F84838" w:rsidRPr="00E26A6B">
        <w:trPr>
          <w:trHeight w:val="270"/>
          <w:jc w:val="center"/>
        </w:trPr>
        <w:tc>
          <w:tcPr>
            <w:tcW w:w="458" w:type="pct"/>
            <w:tcBorders>
              <w:top w:val="nil"/>
              <w:left w:val="single" w:sz="4" w:space="0" w:color="auto"/>
              <w:bottom w:val="single" w:sz="8" w:space="0" w:color="auto"/>
              <w:right w:val="single" w:sz="4" w:space="0" w:color="auto"/>
            </w:tcBorders>
            <w:noWrap/>
            <w:vAlign w:val="bottom"/>
          </w:tcPr>
          <w:p w:rsidR="00F84838" w:rsidRPr="00E26A6B" w:rsidRDefault="00F84838" w:rsidP="00F75903">
            <w:pPr>
              <w:rPr>
                <w:rFonts w:ascii="Times New Roman CYR" w:hAnsi="Times New Roman CYR" w:cs="Times New Roman CYR"/>
                <w:b/>
                <w:bCs/>
                <w:sz w:val="14"/>
                <w:szCs w:val="14"/>
              </w:rPr>
            </w:pPr>
            <w:r w:rsidRPr="00E26A6B">
              <w:rPr>
                <w:rFonts w:ascii="Times New Roman CYR" w:hAnsi="Times New Roman CYR" w:cs="Times New Roman CYR"/>
                <w:b/>
                <w:bCs/>
                <w:sz w:val="14"/>
                <w:szCs w:val="14"/>
              </w:rPr>
              <w:t>Выполнение работ</w:t>
            </w:r>
          </w:p>
        </w:tc>
        <w:tc>
          <w:tcPr>
            <w:tcW w:w="206" w:type="pct"/>
            <w:gridSpan w:val="2"/>
            <w:tcBorders>
              <w:top w:val="nil"/>
              <w:left w:val="single" w:sz="8" w:space="0" w:color="auto"/>
              <w:bottom w:val="single" w:sz="8" w:space="0" w:color="auto"/>
              <w:right w:val="single" w:sz="8"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219" w:type="pct"/>
            <w:gridSpan w:val="2"/>
            <w:tcBorders>
              <w:top w:val="nil"/>
              <w:left w:val="nil"/>
              <w:bottom w:val="single" w:sz="8" w:space="0" w:color="auto"/>
              <w:right w:val="single" w:sz="4"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234" w:type="pct"/>
            <w:gridSpan w:val="2"/>
            <w:tcBorders>
              <w:top w:val="nil"/>
              <w:left w:val="single" w:sz="8" w:space="0" w:color="auto"/>
              <w:bottom w:val="single" w:sz="8" w:space="0" w:color="auto"/>
              <w:right w:val="single" w:sz="8"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235" w:type="pct"/>
            <w:gridSpan w:val="2"/>
            <w:tcBorders>
              <w:top w:val="nil"/>
              <w:left w:val="nil"/>
              <w:bottom w:val="single" w:sz="8" w:space="0" w:color="auto"/>
              <w:right w:val="single" w:sz="4"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146" w:type="pct"/>
            <w:tcBorders>
              <w:top w:val="nil"/>
              <w:left w:val="nil"/>
              <w:bottom w:val="single" w:sz="8" w:space="0" w:color="auto"/>
              <w:right w:val="nil"/>
            </w:tcBorders>
            <w:noWrap/>
            <w:vAlign w:val="bottom"/>
          </w:tcPr>
          <w:p w:rsidR="00F84838" w:rsidRPr="00E26A6B" w:rsidRDefault="00F84838" w:rsidP="00F75903">
            <w:pPr>
              <w:jc w:val="center"/>
              <w:rPr>
                <w:rFonts w:ascii="Times New Roman CYR" w:hAnsi="Times New Roman CYR" w:cs="Times New Roman CYR"/>
                <w:b/>
                <w:bCs/>
                <w:sz w:val="14"/>
                <w:szCs w:val="14"/>
              </w:rPr>
            </w:pPr>
          </w:p>
        </w:tc>
        <w:tc>
          <w:tcPr>
            <w:tcW w:w="147" w:type="pct"/>
            <w:tcBorders>
              <w:top w:val="nil"/>
              <w:left w:val="single" w:sz="8" w:space="0" w:color="auto"/>
              <w:bottom w:val="single" w:sz="8" w:space="0" w:color="auto"/>
              <w:right w:val="single" w:sz="8" w:space="0" w:color="auto"/>
            </w:tcBorders>
            <w:noWrap/>
            <w:vAlign w:val="bottom"/>
          </w:tcPr>
          <w:p w:rsidR="00F84838" w:rsidRPr="00E26A6B" w:rsidRDefault="00F84838" w:rsidP="00F75903">
            <w:pPr>
              <w:jc w:val="center"/>
              <w:rPr>
                <w:rFonts w:ascii="Times New Roman CYR" w:hAnsi="Times New Roman CYR" w:cs="Times New Roman CYR"/>
                <w:b/>
                <w:bCs/>
                <w:sz w:val="14"/>
                <w:szCs w:val="14"/>
              </w:rPr>
            </w:pPr>
          </w:p>
        </w:tc>
        <w:tc>
          <w:tcPr>
            <w:tcW w:w="187" w:type="pct"/>
            <w:tcBorders>
              <w:top w:val="single" w:sz="4" w:space="0" w:color="auto"/>
              <w:left w:val="single" w:sz="4" w:space="0" w:color="auto"/>
              <w:bottom w:val="single" w:sz="8" w:space="0" w:color="auto"/>
              <w:right w:val="single" w:sz="4"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213" w:type="pct"/>
            <w:tcBorders>
              <w:top w:val="nil"/>
              <w:left w:val="single" w:sz="8" w:space="0" w:color="auto"/>
              <w:bottom w:val="single" w:sz="8" w:space="0" w:color="auto"/>
              <w:right w:val="single" w:sz="8"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144" w:type="pct"/>
            <w:tcBorders>
              <w:top w:val="single" w:sz="4" w:space="0" w:color="auto"/>
              <w:left w:val="single" w:sz="4" w:space="0" w:color="auto"/>
              <w:bottom w:val="single" w:sz="8" w:space="0" w:color="auto"/>
              <w:right w:val="single" w:sz="8"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152" w:type="pct"/>
            <w:tcBorders>
              <w:top w:val="nil"/>
              <w:left w:val="nil"/>
              <w:bottom w:val="single" w:sz="8" w:space="0" w:color="auto"/>
              <w:right w:val="nil"/>
            </w:tcBorders>
            <w:noWrap/>
            <w:vAlign w:val="bottom"/>
          </w:tcPr>
          <w:p w:rsidR="00F84838" w:rsidRPr="00E26A6B" w:rsidRDefault="00F84838" w:rsidP="00F75903">
            <w:pPr>
              <w:jc w:val="center"/>
              <w:rPr>
                <w:rFonts w:ascii="Times New Roman CYR" w:hAnsi="Times New Roman CYR" w:cs="Times New Roman CYR"/>
                <w:b/>
                <w:bCs/>
                <w:sz w:val="14"/>
                <w:szCs w:val="14"/>
              </w:rPr>
            </w:pPr>
          </w:p>
        </w:tc>
        <w:tc>
          <w:tcPr>
            <w:tcW w:w="148" w:type="pct"/>
            <w:tcBorders>
              <w:top w:val="nil"/>
              <w:left w:val="single" w:sz="8" w:space="0" w:color="auto"/>
              <w:bottom w:val="single" w:sz="8" w:space="0" w:color="auto"/>
              <w:right w:val="single" w:sz="8" w:space="0" w:color="auto"/>
            </w:tcBorders>
            <w:noWrap/>
            <w:vAlign w:val="bottom"/>
          </w:tcPr>
          <w:p w:rsidR="00F84838" w:rsidRPr="00E26A6B" w:rsidRDefault="00F84838" w:rsidP="00F75903">
            <w:pPr>
              <w:jc w:val="center"/>
              <w:rPr>
                <w:rFonts w:ascii="Times New Roman CYR" w:hAnsi="Times New Roman CYR" w:cs="Times New Roman CYR"/>
                <w:b/>
                <w:bCs/>
                <w:sz w:val="14"/>
                <w:szCs w:val="14"/>
              </w:rPr>
            </w:pPr>
          </w:p>
        </w:tc>
        <w:tc>
          <w:tcPr>
            <w:tcW w:w="198" w:type="pct"/>
            <w:tcBorders>
              <w:top w:val="single" w:sz="4" w:space="0" w:color="auto"/>
              <w:left w:val="single" w:sz="4" w:space="0" w:color="auto"/>
              <w:bottom w:val="single" w:sz="8" w:space="0" w:color="auto"/>
              <w:right w:val="single" w:sz="4"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158" w:type="pct"/>
            <w:tcBorders>
              <w:top w:val="nil"/>
              <w:left w:val="single" w:sz="8" w:space="0" w:color="auto"/>
              <w:bottom w:val="single" w:sz="8" w:space="0" w:color="auto"/>
              <w:right w:val="single" w:sz="8"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179" w:type="pct"/>
            <w:gridSpan w:val="2"/>
            <w:tcBorders>
              <w:top w:val="single" w:sz="4" w:space="0" w:color="auto"/>
              <w:left w:val="single" w:sz="4" w:space="0" w:color="auto"/>
              <w:bottom w:val="single" w:sz="8" w:space="0" w:color="auto"/>
              <w:right w:val="single" w:sz="4"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148" w:type="pct"/>
            <w:tcBorders>
              <w:top w:val="nil"/>
              <w:left w:val="nil"/>
              <w:bottom w:val="single" w:sz="8" w:space="0" w:color="auto"/>
              <w:right w:val="nil"/>
            </w:tcBorders>
            <w:noWrap/>
            <w:vAlign w:val="bottom"/>
          </w:tcPr>
          <w:p w:rsidR="00F84838" w:rsidRPr="00E26A6B" w:rsidRDefault="00F84838" w:rsidP="00F75903">
            <w:pPr>
              <w:jc w:val="center"/>
              <w:rPr>
                <w:rFonts w:ascii="Times New Roman CYR" w:hAnsi="Times New Roman CYR" w:cs="Times New Roman CYR"/>
                <w:b/>
                <w:bCs/>
                <w:sz w:val="14"/>
                <w:szCs w:val="14"/>
              </w:rPr>
            </w:pPr>
          </w:p>
        </w:tc>
        <w:tc>
          <w:tcPr>
            <w:tcW w:w="148" w:type="pct"/>
            <w:tcBorders>
              <w:top w:val="nil"/>
              <w:left w:val="single" w:sz="8" w:space="0" w:color="auto"/>
              <w:bottom w:val="single" w:sz="8" w:space="0" w:color="auto"/>
              <w:right w:val="single" w:sz="8" w:space="0" w:color="auto"/>
            </w:tcBorders>
            <w:noWrap/>
            <w:vAlign w:val="bottom"/>
          </w:tcPr>
          <w:p w:rsidR="00F84838" w:rsidRPr="00E26A6B" w:rsidRDefault="00F84838" w:rsidP="00F75903">
            <w:pPr>
              <w:jc w:val="center"/>
              <w:rPr>
                <w:rFonts w:ascii="Times New Roman CYR" w:hAnsi="Times New Roman CYR" w:cs="Times New Roman CYR"/>
                <w:b/>
                <w:bCs/>
                <w:sz w:val="14"/>
                <w:szCs w:val="14"/>
              </w:rPr>
            </w:pPr>
          </w:p>
        </w:tc>
        <w:tc>
          <w:tcPr>
            <w:tcW w:w="185" w:type="pct"/>
            <w:tcBorders>
              <w:top w:val="single" w:sz="4" w:space="0" w:color="auto"/>
              <w:left w:val="single" w:sz="4" w:space="0" w:color="auto"/>
              <w:bottom w:val="single" w:sz="8" w:space="0" w:color="auto"/>
              <w:right w:val="single" w:sz="4"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185" w:type="pct"/>
            <w:tcBorders>
              <w:top w:val="nil"/>
              <w:left w:val="single" w:sz="8" w:space="0" w:color="auto"/>
              <w:bottom w:val="single" w:sz="8" w:space="0" w:color="auto"/>
              <w:right w:val="single" w:sz="8"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225" w:type="pct"/>
            <w:tcBorders>
              <w:top w:val="single" w:sz="4" w:space="0" w:color="auto"/>
              <w:left w:val="single" w:sz="4" w:space="0" w:color="auto"/>
              <w:bottom w:val="single" w:sz="8" w:space="0" w:color="auto"/>
              <w:right w:val="single" w:sz="4"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178" w:type="pct"/>
            <w:gridSpan w:val="2"/>
            <w:tcBorders>
              <w:top w:val="nil"/>
              <w:left w:val="single" w:sz="8" w:space="0" w:color="auto"/>
              <w:bottom w:val="single" w:sz="8" w:space="0" w:color="auto"/>
              <w:right w:val="single" w:sz="8" w:space="0" w:color="auto"/>
            </w:tcBorders>
            <w:noWrap/>
            <w:vAlign w:val="bottom"/>
          </w:tcPr>
          <w:p w:rsidR="00F84838" w:rsidRPr="00E26A6B" w:rsidRDefault="00F84838" w:rsidP="00F75903">
            <w:pPr>
              <w:jc w:val="center"/>
              <w:rPr>
                <w:rFonts w:ascii="Times New Roman CYR" w:hAnsi="Times New Roman CYR" w:cs="Times New Roman CYR"/>
                <w:b/>
                <w:bCs/>
                <w:sz w:val="14"/>
                <w:szCs w:val="14"/>
              </w:rPr>
            </w:pPr>
          </w:p>
        </w:tc>
        <w:tc>
          <w:tcPr>
            <w:tcW w:w="173" w:type="pct"/>
            <w:gridSpan w:val="2"/>
            <w:tcBorders>
              <w:top w:val="nil"/>
              <w:left w:val="nil"/>
              <w:bottom w:val="single" w:sz="8" w:space="0" w:color="auto"/>
              <w:right w:val="nil"/>
            </w:tcBorders>
            <w:noWrap/>
            <w:vAlign w:val="bottom"/>
          </w:tcPr>
          <w:p w:rsidR="00F84838" w:rsidRPr="00E26A6B" w:rsidRDefault="00F84838" w:rsidP="00F75903">
            <w:pPr>
              <w:jc w:val="center"/>
              <w:rPr>
                <w:rFonts w:ascii="Times New Roman CYR" w:hAnsi="Times New Roman CYR" w:cs="Times New Roman CYR"/>
                <w:b/>
                <w:bCs/>
                <w:sz w:val="14"/>
                <w:szCs w:val="14"/>
              </w:rPr>
            </w:pPr>
          </w:p>
        </w:tc>
        <w:tc>
          <w:tcPr>
            <w:tcW w:w="249" w:type="pct"/>
            <w:gridSpan w:val="2"/>
            <w:tcBorders>
              <w:top w:val="nil"/>
              <w:left w:val="single" w:sz="8" w:space="0" w:color="auto"/>
              <w:bottom w:val="single" w:sz="8" w:space="0" w:color="auto"/>
              <w:right w:val="single" w:sz="8"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238" w:type="pct"/>
            <w:gridSpan w:val="2"/>
            <w:tcBorders>
              <w:top w:val="nil"/>
              <w:left w:val="nil"/>
              <w:bottom w:val="single" w:sz="8" w:space="0" w:color="auto"/>
              <w:right w:val="nil"/>
            </w:tcBorders>
            <w:noWrap/>
            <w:vAlign w:val="bottom"/>
          </w:tcPr>
          <w:p w:rsidR="00F84838" w:rsidRPr="00E26A6B" w:rsidRDefault="00F84838" w:rsidP="00F75903">
            <w:pPr>
              <w:rPr>
                <w:rFonts w:ascii="Times New Roman CYR" w:hAnsi="Times New Roman CYR" w:cs="Times New Roman CYR"/>
                <w:b/>
                <w:bCs/>
                <w:sz w:val="14"/>
                <w:szCs w:val="14"/>
              </w:rPr>
            </w:pPr>
          </w:p>
        </w:tc>
        <w:tc>
          <w:tcPr>
            <w:tcW w:w="248" w:type="pct"/>
            <w:gridSpan w:val="2"/>
            <w:tcBorders>
              <w:top w:val="nil"/>
              <w:left w:val="single" w:sz="8" w:space="0" w:color="auto"/>
              <w:bottom w:val="single" w:sz="8" w:space="0" w:color="auto"/>
              <w:right w:val="single" w:sz="8"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r>
      <w:tr w:rsidR="00F84838" w:rsidRPr="00E26A6B">
        <w:trPr>
          <w:trHeight w:val="270"/>
          <w:jc w:val="center"/>
        </w:trPr>
        <w:tc>
          <w:tcPr>
            <w:tcW w:w="458" w:type="pct"/>
            <w:tcBorders>
              <w:top w:val="nil"/>
              <w:left w:val="single" w:sz="4" w:space="0" w:color="auto"/>
              <w:bottom w:val="single" w:sz="8" w:space="0" w:color="auto"/>
              <w:right w:val="single" w:sz="4" w:space="0" w:color="auto"/>
            </w:tcBorders>
            <w:noWrap/>
            <w:vAlign w:val="bottom"/>
          </w:tcPr>
          <w:p w:rsidR="00F84838" w:rsidRPr="00E26A6B" w:rsidRDefault="00F84838" w:rsidP="00F75903">
            <w:pPr>
              <w:rPr>
                <w:rFonts w:ascii="Times New Roman CYR" w:hAnsi="Times New Roman CYR" w:cs="Times New Roman CYR"/>
                <w:b/>
                <w:bCs/>
                <w:sz w:val="14"/>
                <w:szCs w:val="14"/>
              </w:rPr>
            </w:pPr>
            <w:r w:rsidRPr="00E26A6B">
              <w:rPr>
                <w:rFonts w:ascii="Times New Roman CYR" w:hAnsi="Times New Roman CYR" w:cs="Times New Roman CYR"/>
                <w:b/>
                <w:bCs/>
                <w:sz w:val="14"/>
                <w:szCs w:val="14"/>
              </w:rPr>
              <w:t>Финансирование</w:t>
            </w:r>
          </w:p>
        </w:tc>
        <w:tc>
          <w:tcPr>
            <w:tcW w:w="206" w:type="pct"/>
            <w:gridSpan w:val="2"/>
            <w:tcBorders>
              <w:top w:val="nil"/>
              <w:left w:val="single" w:sz="8" w:space="0" w:color="auto"/>
              <w:bottom w:val="single" w:sz="8" w:space="0" w:color="auto"/>
              <w:right w:val="single" w:sz="8"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219" w:type="pct"/>
            <w:gridSpan w:val="2"/>
            <w:tcBorders>
              <w:top w:val="nil"/>
              <w:left w:val="nil"/>
              <w:bottom w:val="single" w:sz="8" w:space="0" w:color="auto"/>
              <w:right w:val="single" w:sz="4"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234" w:type="pct"/>
            <w:gridSpan w:val="2"/>
            <w:tcBorders>
              <w:top w:val="nil"/>
              <w:left w:val="single" w:sz="8" w:space="0" w:color="auto"/>
              <w:bottom w:val="single" w:sz="8" w:space="0" w:color="auto"/>
              <w:right w:val="single" w:sz="8"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235" w:type="pct"/>
            <w:gridSpan w:val="2"/>
            <w:tcBorders>
              <w:top w:val="nil"/>
              <w:left w:val="nil"/>
              <w:bottom w:val="single" w:sz="8" w:space="0" w:color="auto"/>
              <w:right w:val="single" w:sz="4"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146" w:type="pct"/>
            <w:tcBorders>
              <w:top w:val="nil"/>
              <w:left w:val="nil"/>
              <w:bottom w:val="single" w:sz="8" w:space="0" w:color="auto"/>
              <w:right w:val="nil"/>
            </w:tcBorders>
            <w:noWrap/>
            <w:vAlign w:val="bottom"/>
          </w:tcPr>
          <w:p w:rsidR="00F84838" w:rsidRPr="00E26A6B" w:rsidRDefault="00F84838" w:rsidP="00F75903">
            <w:pPr>
              <w:jc w:val="center"/>
              <w:rPr>
                <w:rFonts w:ascii="Times New Roman CYR" w:hAnsi="Times New Roman CYR" w:cs="Times New Roman CYR"/>
                <w:b/>
                <w:bCs/>
                <w:sz w:val="14"/>
                <w:szCs w:val="14"/>
              </w:rPr>
            </w:pPr>
          </w:p>
        </w:tc>
        <w:tc>
          <w:tcPr>
            <w:tcW w:w="147" w:type="pct"/>
            <w:tcBorders>
              <w:top w:val="nil"/>
              <w:left w:val="single" w:sz="8" w:space="0" w:color="auto"/>
              <w:bottom w:val="single" w:sz="8" w:space="0" w:color="auto"/>
              <w:right w:val="single" w:sz="8" w:space="0" w:color="auto"/>
            </w:tcBorders>
            <w:noWrap/>
            <w:vAlign w:val="bottom"/>
          </w:tcPr>
          <w:p w:rsidR="00F84838" w:rsidRPr="00E26A6B" w:rsidRDefault="00F84838" w:rsidP="00F75903">
            <w:pPr>
              <w:jc w:val="center"/>
              <w:rPr>
                <w:rFonts w:ascii="Times New Roman CYR" w:hAnsi="Times New Roman CYR" w:cs="Times New Roman CYR"/>
                <w:b/>
                <w:bCs/>
                <w:sz w:val="14"/>
                <w:szCs w:val="14"/>
              </w:rPr>
            </w:pPr>
          </w:p>
        </w:tc>
        <w:tc>
          <w:tcPr>
            <w:tcW w:w="187" w:type="pct"/>
            <w:tcBorders>
              <w:top w:val="single" w:sz="4" w:space="0" w:color="auto"/>
              <w:left w:val="single" w:sz="4" w:space="0" w:color="auto"/>
              <w:bottom w:val="single" w:sz="8" w:space="0" w:color="auto"/>
              <w:right w:val="single" w:sz="4"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213" w:type="pct"/>
            <w:tcBorders>
              <w:top w:val="nil"/>
              <w:left w:val="single" w:sz="8" w:space="0" w:color="auto"/>
              <w:bottom w:val="single" w:sz="8" w:space="0" w:color="auto"/>
              <w:right w:val="single" w:sz="8"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144" w:type="pct"/>
            <w:tcBorders>
              <w:top w:val="single" w:sz="4" w:space="0" w:color="auto"/>
              <w:left w:val="single" w:sz="4" w:space="0" w:color="auto"/>
              <w:bottom w:val="single" w:sz="8" w:space="0" w:color="auto"/>
              <w:right w:val="single" w:sz="8"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152" w:type="pct"/>
            <w:tcBorders>
              <w:top w:val="nil"/>
              <w:left w:val="nil"/>
              <w:bottom w:val="single" w:sz="8" w:space="0" w:color="auto"/>
              <w:right w:val="nil"/>
            </w:tcBorders>
            <w:noWrap/>
            <w:vAlign w:val="bottom"/>
          </w:tcPr>
          <w:p w:rsidR="00F84838" w:rsidRPr="00E26A6B" w:rsidRDefault="00F84838" w:rsidP="00F75903">
            <w:pPr>
              <w:jc w:val="center"/>
              <w:rPr>
                <w:rFonts w:ascii="Times New Roman CYR" w:hAnsi="Times New Roman CYR" w:cs="Times New Roman CYR"/>
                <w:b/>
                <w:bCs/>
                <w:sz w:val="14"/>
                <w:szCs w:val="14"/>
              </w:rPr>
            </w:pPr>
          </w:p>
        </w:tc>
        <w:tc>
          <w:tcPr>
            <w:tcW w:w="148" w:type="pct"/>
            <w:tcBorders>
              <w:top w:val="nil"/>
              <w:left w:val="single" w:sz="8" w:space="0" w:color="auto"/>
              <w:bottom w:val="single" w:sz="8" w:space="0" w:color="auto"/>
              <w:right w:val="single" w:sz="8" w:space="0" w:color="auto"/>
            </w:tcBorders>
            <w:noWrap/>
            <w:vAlign w:val="bottom"/>
          </w:tcPr>
          <w:p w:rsidR="00F84838" w:rsidRPr="00E26A6B" w:rsidRDefault="00F84838" w:rsidP="00F75903">
            <w:pPr>
              <w:jc w:val="center"/>
              <w:rPr>
                <w:rFonts w:ascii="Times New Roman CYR" w:hAnsi="Times New Roman CYR" w:cs="Times New Roman CYR"/>
                <w:b/>
                <w:bCs/>
                <w:sz w:val="14"/>
                <w:szCs w:val="14"/>
              </w:rPr>
            </w:pPr>
          </w:p>
        </w:tc>
        <w:tc>
          <w:tcPr>
            <w:tcW w:w="198" w:type="pct"/>
            <w:tcBorders>
              <w:top w:val="single" w:sz="4" w:space="0" w:color="auto"/>
              <w:left w:val="single" w:sz="4" w:space="0" w:color="auto"/>
              <w:bottom w:val="single" w:sz="8" w:space="0" w:color="auto"/>
              <w:right w:val="single" w:sz="4"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158" w:type="pct"/>
            <w:tcBorders>
              <w:top w:val="nil"/>
              <w:left w:val="single" w:sz="8" w:space="0" w:color="auto"/>
              <w:bottom w:val="single" w:sz="8" w:space="0" w:color="auto"/>
              <w:right w:val="single" w:sz="8"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179" w:type="pct"/>
            <w:gridSpan w:val="2"/>
            <w:tcBorders>
              <w:top w:val="single" w:sz="4" w:space="0" w:color="auto"/>
              <w:left w:val="single" w:sz="4" w:space="0" w:color="auto"/>
              <w:bottom w:val="single" w:sz="8" w:space="0" w:color="auto"/>
              <w:right w:val="single" w:sz="4"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148" w:type="pct"/>
            <w:tcBorders>
              <w:top w:val="nil"/>
              <w:left w:val="nil"/>
              <w:bottom w:val="single" w:sz="8" w:space="0" w:color="auto"/>
              <w:right w:val="nil"/>
            </w:tcBorders>
            <w:noWrap/>
            <w:vAlign w:val="bottom"/>
          </w:tcPr>
          <w:p w:rsidR="00F84838" w:rsidRPr="00E26A6B" w:rsidRDefault="00F84838" w:rsidP="00F75903">
            <w:pPr>
              <w:jc w:val="center"/>
              <w:rPr>
                <w:rFonts w:ascii="Times New Roman CYR" w:hAnsi="Times New Roman CYR" w:cs="Times New Roman CYR"/>
                <w:b/>
                <w:bCs/>
                <w:sz w:val="14"/>
                <w:szCs w:val="14"/>
              </w:rPr>
            </w:pPr>
          </w:p>
        </w:tc>
        <w:tc>
          <w:tcPr>
            <w:tcW w:w="148" w:type="pct"/>
            <w:tcBorders>
              <w:top w:val="nil"/>
              <w:left w:val="single" w:sz="8" w:space="0" w:color="auto"/>
              <w:bottom w:val="single" w:sz="8" w:space="0" w:color="auto"/>
              <w:right w:val="single" w:sz="8" w:space="0" w:color="auto"/>
            </w:tcBorders>
            <w:noWrap/>
            <w:vAlign w:val="bottom"/>
          </w:tcPr>
          <w:p w:rsidR="00F84838" w:rsidRPr="00E26A6B" w:rsidRDefault="00F84838" w:rsidP="00F75903">
            <w:pPr>
              <w:jc w:val="center"/>
              <w:rPr>
                <w:rFonts w:ascii="Times New Roman CYR" w:hAnsi="Times New Roman CYR" w:cs="Times New Roman CYR"/>
                <w:b/>
                <w:bCs/>
                <w:sz w:val="14"/>
                <w:szCs w:val="14"/>
              </w:rPr>
            </w:pPr>
          </w:p>
        </w:tc>
        <w:tc>
          <w:tcPr>
            <w:tcW w:w="185" w:type="pct"/>
            <w:tcBorders>
              <w:top w:val="single" w:sz="4" w:space="0" w:color="auto"/>
              <w:left w:val="single" w:sz="4" w:space="0" w:color="auto"/>
              <w:bottom w:val="single" w:sz="8" w:space="0" w:color="auto"/>
              <w:right w:val="single" w:sz="4"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185" w:type="pct"/>
            <w:tcBorders>
              <w:top w:val="nil"/>
              <w:left w:val="single" w:sz="8" w:space="0" w:color="auto"/>
              <w:bottom w:val="single" w:sz="8" w:space="0" w:color="auto"/>
              <w:right w:val="single" w:sz="8"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225" w:type="pct"/>
            <w:tcBorders>
              <w:top w:val="single" w:sz="4" w:space="0" w:color="auto"/>
              <w:left w:val="single" w:sz="4" w:space="0" w:color="auto"/>
              <w:bottom w:val="single" w:sz="8" w:space="0" w:color="auto"/>
              <w:right w:val="single" w:sz="4"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178" w:type="pct"/>
            <w:gridSpan w:val="2"/>
            <w:tcBorders>
              <w:top w:val="nil"/>
              <w:left w:val="single" w:sz="8" w:space="0" w:color="auto"/>
              <w:bottom w:val="single" w:sz="8" w:space="0" w:color="auto"/>
              <w:right w:val="single" w:sz="8" w:space="0" w:color="auto"/>
            </w:tcBorders>
            <w:noWrap/>
            <w:vAlign w:val="bottom"/>
          </w:tcPr>
          <w:p w:rsidR="00F84838" w:rsidRPr="00E26A6B" w:rsidRDefault="00F84838" w:rsidP="00F75903">
            <w:pPr>
              <w:jc w:val="center"/>
              <w:rPr>
                <w:rFonts w:ascii="Times New Roman CYR" w:hAnsi="Times New Roman CYR" w:cs="Times New Roman CYR"/>
                <w:b/>
                <w:bCs/>
                <w:sz w:val="14"/>
                <w:szCs w:val="14"/>
              </w:rPr>
            </w:pPr>
          </w:p>
        </w:tc>
        <w:tc>
          <w:tcPr>
            <w:tcW w:w="173" w:type="pct"/>
            <w:gridSpan w:val="2"/>
            <w:tcBorders>
              <w:top w:val="nil"/>
              <w:left w:val="nil"/>
              <w:bottom w:val="single" w:sz="8" w:space="0" w:color="auto"/>
              <w:right w:val="nil"/>
            </w:tcBorders>
            <w:noWrap/>
            <w:vAlign w:val="bottom"/>
          </w:tcPr>
          <w:p w:rsidR="00F84838" w:rsidRPr="00E26A6B" w:rsidRDefault="00F84838" w:rsidP="00F75903">
            <w:pPr>
              <w:jc w:val="center"/>
              <w:rPr>
                <w:rFonts w:ascii="Times New Roman CYR" w:hAnsi="Times New Roman CYR" w:cs="Times New Roman CYR"/>
                <w:b/>
                <w:bCs/>
                <w:sz w:val="14"/>
                <w:szCs w:val="14"/>
              </w:rPr>
            </w:pPr>
          </w:p>
        </w:tc>
        <w:tc>
          <w:tcPr>
            <w:tcW w:w="249" w:type="pct"/>
            <w:gridSpan w:val="2"/>
            <w:tcBorders>
              <w:top w:val="nil"/>
              <w:left w:val="single" w:sz="8" w:space="0" w:color="auto"/>
              <w:bottom w:val="single" w:sz="8" w:space="0" w:color="auto"/>
              <w:right w:val="single" w:sz="8"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238" w:type="pct"/>
            <w:gridSpan w:val="2"/>
            <w:tcBorders>
              <w:top w:val="nil"/>
              <w:left w:val="nil"/>
              <w:bottom w:val="single" w:sz="8" w:space="0" w:color="auto"/>
              <w:right w:val="nil"/>
            </w:tcBorders>
            <w:noWrap/>
            <w:vAlign w:val="bottom"/>
          </w:tcPr>
          <w:p w:rsidR="00F84838" w:rsidRPr="00E26A6B" w:rsidRDefault="00F84838" w:rsidP="00F75903">
            <w:pPr>
              <w:rPr>
                <w:rFonts w:ascii="Times New Roman CYR" w:hAnsi="Times New Roman CYR" w:cs="Times New Roman CYR"/>
                <w:b/>
                <w:bCs/>
                <w:sz w:val="14"/>
                <w:szCs w:val="14"/>
              </w:rPr>
            </w:pPr>
          </w:p>
        </w:tc>
        <w:tc>
          <w:tcPr>
            <w:tcW w:w="248" w:type="pct"/>
            <w:gridSpan w:val="2"/>
            <w:tcBorders>
              <w:top w:val="nil"/>
              <w:left w:val="single" w:sz="8" w:space="0" w:color="auto"/>
              <w:bottom w:val="single" w:sz="8" w:space="0" w:color="auto"/>
              <w:right w:val="single" w:sz="8"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r>
      <w:tr w:rsidR="00F84838" w:rsidRPr="00E26A6B">
        <w:trPr>
          <w:trHeight w:val="270"/>
          <w:jc w:val="center"/>
        </w:trPr>
        <w:tc>
          <w:tcPr>
            <w:tcW w:w="458" w:type="pct"/>
            <w:tcBorders>
              <w:top w:val="nil"/>
              <w:left w:val="single" w:sz="4" w:space="0" w:color="auto"/>
              <w:bottom w:val="single" w:sz="8" w:space="0" w:color="auto"/>
              <w:right w:val="single" w:sz="4" w:space="0" w:color="auto"/>
            </w:tcBorders>
            <w:noWrap/>
            <w:vAlign w:val="bottom"/>
          </w:tcPr>
          <w:p w:rsidR="00F84838" w:rsidRPr="00E26A6B" w:rsidRDefault="00F84838" w:rsidP="00F75903">
            <w:pPr>
              <w:rPr>
                <w:rFonts w:ascii="Times New Roman CYR" w:hAnsi="Times New Roman CYR" w:cs="Times New Roman CYR"/>
                <w:b/>
                <w:bCs/>
                <w:sz w:val="14"/>
                <w:szCs w:val="14"/>
              </w:rPr>
            </w:pPr>
            <w:r w:rsidRPr="00E26A6B">
              <w:rPr>
                <w:rFonts w:ascii="Times New Roman CYR" w:hAnsi="Times New Roman CYR" w:cs="Times New Roman CYR"/>
                <w:b/>
                <w:bCs/>
                <w:sz w:val="14"/>
                <w:szCs w:val="14"/>
              </w:rPr>
              <w:t>Погашение аванса</w:t>
            </w:r>
          </w:p>
        </w:tc>
        <w:tc>
          <w:tcPr>
            <w:tcW w:w="206" w:type="pct"/>
            <w:gridSpan w:val="2"/>
            <w:tcBorders>
              <w:top w:val="nil"/>
              <w:left w:val="single" w:sz="8" w:space="0" w:color="auto"/>
              <w:bottom w:val="single" w:sz="8" w:space="0" w:color="auto"/>
              <w:right w:val="single" w:sz="8"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219" w:type="pct"/>
            <w:gridSpan w:val="2"/>
            <w:tcBorders>
              <w:top w:val="nil"/>
              <w:left w:val="nil"/>
              <w:bottom w:val="single" w:sz="8" w:space="0" w:color="auto"/>
              <w:right w:val="single" w:sz="4"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234" w:type="pct"/>
            <w:gridSpan w:val="2"/>
            <w:tcBorders>
              <w:top w:val="nil"/>
              <w:left w:val="single" w:sz="8" w:space="0" w:color="auto"/>
              <w:bottom w:val="single" w:sz="8" w:space="0" w:color="auto"/>
              <w:right w:val="single" w:sz="8"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235" w:type="pct"/>
            <w:gridSpan w:val="2"/>
            <w:tcBorders>
              <w:top w:val="nil"/>
              <w:left w:val="nil"/>
              <w:bottom w:val="single" w:sz="8" w:space="0" w:color="auto"/>
              <w:right w:val="single" w:sz="4"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146" w:type="pct"/>
            <w:tcBorders>
              <w:top w:val="nil"/>
              <w:left w:val="nil"/>
              <w:bottom w:val="single" w:sz="8" w:space="0" w:color="auto"/>
              <w:right w:val="nil"/>
            </w:tcBorders>
            <w:noWrap/>
            <w:vAlign w:val="bottom"/>
          </w:tcPr>
          <w:p w:rsidR="00F84838" w:rsidRPr="00E26A6B" w:rsidRDefault="00F84838" w:rsidP="00F75903">
            <w:pPr>
              <w:jc w:val="center"/>
              <w:rPr>
                <w:rFonts w:ascii="Times New Roman CYR" w:hAnsi="Times New Roman CYR" w:cs="Times New Roman CYR"/>
                <w:b/>
                <w:bCs/>
                <w:sz w:val="14"/>
                <w:szCs w:val="14"/>
              </w:rPr>
            </w:pPr>
          </w:p>
        </w:tc>
        <w:tc>
          <w:tcPr>
            <w:tcW w:w="147" w:type="pct"/>
            <w:tcBorders>
              <w:top w:val="nil"/>
              <w:left w:val="single" w:sz="8" w:space="0" w:color="auto"/>
              <w:bottom w:val="single" w:sz="8" w:space="0" w:color="auto"/>
              <w:right w:val="single" w:sz="8" w:space="0" w:color="auto"/>
            </w:tcBorders>
            <w:noWrap/>
            <w:vAlign w:val="bottom"/>
          </w:tcPr>
          <w:p w:rsidR="00F84838" w:rsidRPr="00E26A6B" w:rsidRDefault="00F84838" w:rsidP="00F75903">
            <w:pPr>
              <w:jc w:val="center"/>
              <w:rPr>
                <w:rFonts w:ascii="Times New Roman CYR" w:hAnsi="Times New Roman CYR" w:cs="Times New Roman CYR"/>
                <w:b/>
                <w:bCs/>
                <w:sz w:val="14"/>
                <w:szCs w:val="14"/>
              </w:rPr>
            </w:pPr>
          </w:p>
        </w:tc>
        <w:tc>
          <w:tcPr>
            <w:tcW w:w="187" w:type="pct"/>
            <w:tcBorders>
              <w:top w:val="single" w:sz="4" w:space="0" w:color="auto"/>
              <w:left w:val="single" w:sz="4" w:space="0" w:color="auto"/>
              <w:bottom w:val="single" w:sz="8" w:space="0" w:color="auto"/>
              <w:right w:val="single" w:sz="4"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213" w:type="pct"/>
            <w:tcBorders>
              <w:top w:val="nil"/>
              <w:left w:val="single" w:sz="8" w:space="0" w:color="auto"/>
              <w:bottom w:val="single" w:sz="8" w:space="0" w:color="auto"/>
              <w:right w:val="single" w:sz="8"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144" w:type="pct"/>
            <w:tcBorders>
              <w:top w:val="single" w:sz="4" w:space="0" w:color="auto"/>
              <w:left w:val="single" w:sz="4" w:space="0" w:color="auto"/>
              <w:bottom w:val="single" w:sz="8" w:space="0" w:color="auto"/>
              <w:right w:val="single" w:sz="8"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152" w:type="pct"/>
            <w:tcBorders>
              <w:top w:val="nil"/>
              <w:left w:val="nil"/>
              <w:bottom w:val="single" w:sz="8" w:space="0" w:color="auto"/>
              <w:right w:val="nil"/>
            </w:tcBorders>
            <w:noWrap/>
            <w:vAlign w:val="bottom"/>
          </w:tcPr>
          <w:p w:rsidR="00F84838" w:rsidRPr="00E26A6B" w:rsidRDefault="00F84838" w:rsidP="00F75903">
            <w:pPr>
              <w:jc w:val="center"/>
              <w:rPr>
                <w:rFonts w:ascii="Times New Roman CYR" w:hAnsi="Times New Roman CYR" w:cs="Times New Roman CYR"/>
                <w:b/>
                <w:bCs/>
                <w:sz w:val="14"/>
                <w:szCs w:val="14"/>
              </w:rPr>
            </w:pPr>
          </w:p>
        </w:tc>
        <w:tc>
          <w:tcPr>
            <w:tcW w:w="148" w:type="pct"/>
            <w:tcBorders>
              <w:top w:val="nil"/>
              <w:left w:val="single" w:sz="8" w:space="0" w:color="auto"/>
              <w:bottom w:val="single" w:sz="8" w:space="0" w:color="auto"/>
              <w:right w:val="single" w:sz="8" w:space="0" w:color="auto"/>
            </w:tcBorders>
            <w:noWrap/>
            <w:vAlign w:val="bottom"/>
          </w:tcPr>
          <w:p w:rsidR="00F84838" w:rsidRPr="00E26A6B" w:rsidRDefault="00F84838" w:rsidP="00F75903">
            <w:pPr>
              <w:jc w:val="center"/>
              <w:rPr>
                <w:rFonts w:ascii="Times New Roman CYR" w:hAnsi="Times New Roman CYR" w:cs="Times New Roman CYR"/>
                <w:b/>
                <w:bCs/>
                <w:sz w:val="14"/>
                <w:szCs w:val="14"/>
              </w:rPr>
            </w:pPr>
          </w:p>
        </w:tc>
        <w:tc>
          <w:tcPr>
            <w:tcW w:w="198" w:type="pct"/>
            <w:tcBorders>
              <w:top w:val="single" w:sz="4" w:space="0" w:color="auto"/>
              <w:left w:val="single" w:sz="4" w:space="0" w:color="auto"/>
              <w:bottom w:val="single" w:sz="8" w:space="0" w:color="auto"/>
              <w:right w:val="single" w:sz="4"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158" w:type="pct"/>
            <w:tcBorders>
              <w:top w:val="nil"/>
              <w:left w:val="single" w:sz="8" w:space="0" w:color="auto"/>
              <w:bottom w:val="single" w:sz="8" w:space="0" w:color="auto"/>
              <w:right w:val="single" w:sz="8"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179" w:type="pct"/>
            <w:gridSpan w:val="2"/>
            <w:tcBorders>
              <w:top w:val="single" w:sz="4" w:space="0" w:color="auto"/>
              <w:left w:val="single" w:sz="4" w:space="0" w:color="auto"/>
              <w:bottom w:val="single" w:sz="8" w:space="0" w:color="auto"/>
              <w:right w:val="single" w:sz="4"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148" w:type="pct"/>
            <w:tcBorders>
              <w:top w:val="nil"/>
              <w:left w:val="nil"/>
              <w:bottom w:val="single" w:sz="8" w:space="0" w:color="auto"/>
              <w:right w:val="nil"/>
            </w:tcBorders>
            <w:noWrap/>
            <w:vAlign w:val="bottom"/>
          </w:tcPr>
          <w:p w:rsidR="00F84838" w:rsidRPr="00E26A6B" w:rsidRDefault="00F84838" w:rsidP="00F75903">
            <w:pPr>
              <w:jc w:val="center"/>
              <w:rPr>
                <w:rFonts w:ascii="Times New Roman CYR" w:hAnsi="Times New Roman CYR" w:cs="Times New Roman CYR"/>
                <w:b/>
                <w:bCs/>
                <w:sz w:val="14"/>
                <w:szCs w:val="14"/>
              </w:rPr>
            </w:pPr>
          </w:p>
        </w:tc>
        <w:tc>
          <w:tcPr>
            <w:tcW w:w="148" w:type="pct"/>
            <w:tcBorders>
              <w:top w:val="nil"/>
              <w:left w:val="single" w:sz="8" w:space="0" w:color="auto"/>
              <w:bottom w:val="single" w:sz="8" w:space="0" w:color="auto"/>
              <w:right w:val="single" w:sz="8" w:space="0" w:color="auto"/>
            </w:tcBorders>
            <w:noWrap/>
            <w:vAlign w:val="bottom"/>
          </w:tcPr>
          <w:p w:rsidR="00F84838" w:rsidRPr="00E26A6B" w:rsidRDefault="00F84838" w:rsidP="00F75903">
            <w:pPr>
              <w:jc w:val="center"/>
              <w:rPr>
                <w:rFonts w:ascii="Times New Roman CYR" w:hAnsi="Times New Roman CYR" w:cs="Times New Roman CYR"/>
                <w:b/>
                <w:bCs/>
                <w:sz w:val="14"/>
                <w:szCs w:val="14"/>
              </w:rPr>
            </w:pPr>
          </w:p>
        </w:tc>
        <w:tc>
          <w:tcPr>
            <w:tcW w:w="185" w:type="pct"/>
            <w:tcBorders>
              <w:top w:val="single" w:sz="4" w:space="0" w:color="auto"/>
              <w:left w:val="single" w:sz="4" w:space="0" w:color="auto"/>
              <w:bottom w:val="single" w:sz="8" w:space="0" w:color="auto"/>
              <w:right w:val="single" w:sz="4"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185" w:type="pct"/>
            <w:tcBorders>
              <w:top w:val="nil"/>
              <w:left w:val="single" w:sz="8" w:space="0" w:color="auto"/>
              <w:bottom w:val="single" w:sz="8" w:space="0" w:color="auto"/>
              <w:right w:val="single" w:sz="8"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225" w:type="pct"/>
            <w:tcBorders>
              <w:top w:val="single" w:sz="4" w:space="0" w:color="auto"/>
              <w:left w:val="single" w:sz="4" w:space="0" w:color="auto"/>
              <w:bottom w:val="single" w:sz="8" w:space="0" w:color="auto"/>
              <w:right w:val="single" w:sz="4"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178" w:type="pct"/>
            <w:gridSpan w:val="2"/>
            <w:tcBorders>
              <w:top w:val="nil"/>
              <w:left w:val="single" w:sz="8" w:space="0" w:color="auto"/>
              <w:bottom w:val="single" w:sz="8" w:space="0" w:color="auto"/>
              <w:right w:val="single" w:sz="8" w:space="0" w:color="auto"/>
            </w:tcBorders>
            <w:noWrap/>
            <w:vAlign w:val="bottom"/>
          </w:tcPr>
          <w:p w:rsidR="00F84838" w:rsidRPr="00E26A6B" w:rsidRDefault="00F84838" w:rsidP="00F75903">
            <w:pPr>
              <w:jc w:val="center"/>
              <w:rPr>
                <w:rFonts w:ascii="Times New Roman CYR" w:hAnsi="Times New Roman CYR" w:cs="Times New Roman CYR"/>
                <w:b/>
                <w:bCs/>
                <w:sz w:val="14"/>
                <w:szCs w:val="14"/>
              </w:rPr>
            </w:pPr>
          </w:p>
        </w:tc>
        <w:tc>
          <w:tcPr>
            <w:tcW w:w="173" w:type="pct"/>
            <w:gridSpan w:val="2"/>
            <w:tcBorders>
              <w:top w:val="nil"/>
              <w:left w:val="nil"/>
              <w:bottom w:val="single" w:sz="8" w:space="0" w:color="auto"/>
              <w:right w:val="nil"/>
            </w:tcBorders>
            <w:noWrap/>
            <w:vAlign w:val="bottom"/>
          </w:tcPr>
          <w:p w:rsidR="00F84838" w:rsidRPr="00E26A6B" w:rsidRDefault="00F84838" w:rsidP="00F75903">
            <w:pPr>
              <w:jc w:val="center"/>
              <w:rPr>
                <w:rFonts w:ascii="Times New Roman CYR" w:hAnsi="Times New Roman CYR" w:cs="Times New Roman CYR"/>
                <w:b/>
                <w:bCs/>
                <w:sz w:val="14"/>
                <w:szCs w:val="14"/>
              </w:rPr>
            </w:pPr>
          </w:p>
        </w:tc>
        <w:tc>
          <w:tcPr>
            <w:tcW w:w="249" w:type="pct"/>
            <w:gridSpan w:val="2"/>
            <w:tcBorders>
              <w:top w:val="nil"/>
              <w:left w:val="single" w:sz="8" w:space="0" w:color="auto"/>
              <w:bottom w:val="single" w:sz="8" w:space="0" w:color="auto"/>
              <w:right w:val="single" w:sz="8"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c>
          <w:tcPr>
            <w:tcW w:w="238" w:type="pct"/>
            <w:gridSpan w:val="2"/>
            <w:tcBorders>
              <w:top w:val="nil"/>
              <w:left w:val="nil"/>
              <w:bottom w:val="single" w:sz="8" w:space="0" w:color="auto"/>
              <w:right w:val="nil"/>
            </w:tcBorders>
            <w:noWrap/>
            <w:vAlign w:val="bottom"/>
          </w:tcPr>
          <w:p w:rsidR="00F84838" w:rsidRPr="00E26A6B" w:rsidRDefault="00F84838" w:rsidP="00F75903">
            <w:pPr>
              <w:rPr>
                <w:rFonts w:ascii="Times New Roman CYR" w:hAnsi="Times New Roman CYR" w:cs="Times New Roman CYR"/>
                <w:b/>
                <w:bCs/>
                <w:sz w:val="14"/>
                <w:szCs w:val="14"/>
              </w:rPr>
            </w:pPr>
          </w:p>
        </w:tc>
        <w:tc>
          <w:tcPr>
            <w:tcW w:w="248" w:type="pct"/>
            <w:gridSpan w:val="2"/>
            <w:tcBorders>
              <w:top w:val="nil"/>
              <w:left w:val="single" w:sz="8" w:space="0" w:color="auto"/>
              <w:bottom w:val="single" w:sz="8" w:space="0" w:color="auto"/>
              <w:right w:val="single" w:sz="8" w:space="0" w:color="auto"/>
            </w:tcBorders>
            <w:noWrap/>
            <w:vAlign w:val="bottom"/>
          </w:tcPr>
          <w:p w:rsidR="00F84838" w:rsidRPr="00E26A6B" w:rsidRDefault="00F84838" w:rsidP="00F75903">
            <w:pPr>
              <w:rPr>
                <w:rFonts w:ascii="Times New Roman CYR" w:hAnsi="Times New Roman CYR" w:cs="Times New Roman CYR"/>
                <w:b/>
                <w:bCs/>
                <w:sz w:val="14"/>
                <w:szCs w:val="14"/>
              </w:rPr>
            </w:pPr>
          </w:p>
        </w:tc>
      </w:tr>
      <w:tr w:rsidR="00F84838" w:rsidRPr="00E26A6B">
        <w:trPr>
          <w:trHeight w:val="408"/>
          <w:jc w:val="center"/>
        </w:trPr>
        <w:tc>
          <w:tcPr>
            <w:tcW w:w="883" w:type="pct"/>
            <w:gridSpan w:val="5"/>
            <w:noWrap/>
            <w:vAlign w:val="bottom"/>
          </w:tcPr>
          <w:p w:rsidR="00F84838" w:rsidRPr="00E26A6B" w:rsidRDefault="00F84838" w:rsidP="00F75903">
            <w:pPr>
              <w:rPr>
                <w:rFonts w:ascii="Times New Roman CYR" w:hAnsi="Times New Roman CYR" w:cs="Times New Roman CYR"/>
                <w:sz w:val="14"/>
                <w:szCs w:val="14"/>
              </w:rPr>
            </w:pPr>
            <w:r w:rsidRPr="00E26A6B">
              <w:rPr>
                <w:rFonts w:ascii="Times New Roman CYR" w:hAnsi="Times New Roman CYR" w:cs="Times New Roman CYR"/>
              </w:rPr>
              <w:t>в ценах на 20     г.</w:t>
            </w:r>
          </w:p>
        </w:tc>
        <w:tc>
          <w:tcPr>
            <w:tcW w:w="234" w:type="pct"/>
            <w:gridSpan w:val="2"/>
            <w:noWrap/>
            <w:vAlign w:val="bottom"/>
          </w:tcPr>
          <w:p w:rsidR="00F84838" w:rsidRPr="00E26A6B" w:rsidRDefault="00F84838" w:rsidP="00F75903">
            <w:pPr>
              <w:rPr>
                <w:rFonts w:ascii="Times New Roman CYR" w:hAnsi="Times New Roman CYR" w:cs="Times New Roman CYR"/>
                <w:sz w:val="14"/>
                <w:szCs w:val="14"/>
              </w:rPr>
            </w:pPr>
          </w:p>
        </w:tc>
        <w:tc>
          <w:tcPr>
            <w:tcW w:w="235" w:type="pct"/>
            <w:gridSpan w:val="2"/>
            <w:noWrap/>
            <w:vAlign w:val="bottom"/>
          </w:tcPr>
          <w:p w:rsidR="00F84838" w:rsidRPr="00E26A6B" w:rsidRDefault="00F84838" w:rsidP="00F75903">
            <w:pPr>
              <w:rPr>
                <w:rFonts w:ascii="Times New Roman CYR" w:hAnsi="Times New Roman CYR" w:cs="Times New Roman CYR"/>
                <w:sz w:val="14"/>
                <w:szCs w:val="14"/>
              </w:rPr>
            </w:pPr>
          </w:p>
        </w:tc>
        <w:tc>
          <w:tcPr>
            <w:tcW w:w="146" w:type="pct"/>
            <w:noWrap/>
            <w:vAlign w:val="bottom"/>
          </w:tcPr>
          <w:p w:rsidR="00F84838" w:rsidRPr="00E26A6B" w:rsidRDefault="00F84838" w:rsidP="00F75903">
            <w:pPr>
              <w:rPr>
                <w:rFonts w:ascii="Times New Roman CYR" w:hAnsi="Times New Roman CYR" w:cs="Times New Roman CYR"/>
                <w:sz w:val="14"/>
                <w:szCs w:val="14"/>
              </w:rPr>
            </w:pPr>
          </w:p>
        </w:tc>
        <w:tc>
          <w:tcPr>
            <w:tcW w:w="147" w:type="pct"/>
            <w:noWrap/>
            <w:vAlign w:val="bottom"/>
          </w:tcPr>
          <w:p w:rsidR="00F84838" w:rsidRPr="00E26A6B" w:rsidRDefault="00F84838" w:rsidP="00F75903">
            <w:pPr>
              <w:rPr>
                <w:rFonts w:ascii="Times New Roman CYR" w:hAnsi="Times New Roman CYR" w:cs="Times New Roman CYR"/>
                <w:sz w:val="14"/>
                <w:szCs w:val="14"/>
              </w:rPr>
            </w:pPr>
          </w:p>
        </w:tc>
        <w:tc>
          <w:tcPr>
            <w:tcW w:w="187" w:type="pct"/>
            <w:noWrap/>
            <w:vAlign w:val="bottom"/>
          </w:tcPr>
          <w:p w:rsidR="00F84838" w:rsidRPr="00E26A6B" w:rsidRDefault="00F84838" w:rsidP="00F75903">
            <w:pPr>
              <w:rPr>
                <w:rFonts w:ascii="Times New Roman CYR" w:hAnsi="Times New Roman CYR" w:cs="Times New Roman CYR"/>
                <w:sz w:val="14"/>
                <w:szCs w:val="14"/>
              </w:rPr>
            </w:pPr>
          </w:p>
        </w:tc>
        <w:tc>
          <w:tcPr>
            <w:tcW w:w="213" w:type="pct"/>
            <w:noWrap/>
            <w:vAlign w:val="bottom"/>
          </w:tcPr>
          <w:p w:rsidR="00F84838" w:rsidRPr="00E26A6B" w:rsidRDefault="00F84838" w:rsidP="00F75903">
            <w:pPr>
              <w:rPr>
                <w:rFonts w:ascii="Times New Roman CYR" w:hAnsi="Times New Roman CYR" w:cs="Times New Roman CYR"/>
                <w:sz w:val="14"/>
                <w:szCs w:val="14"/>
              </w:rPr>
            </w:pPr>
          </w:p>
        </w:tc>
        <w:tc>
          <w:tcPr>
            <w:tcW w:w="144" w:type="pct"/>
            <w:noWrap/>
            <w:vAlign w:val="bottom"/>
          </w:tcPr>
          <w:p w:rsidR="00F84838" w:rsidRPr="00E26A6B" w:rsidRDefault="00F84838" w:rsidP="00F75903">
            <w:pPr>
              <w:rPr>
                <w:rFonts w:ascii="Times New Roman CYR" w:hAnsi="Times New Roman CYR" w:cs="Times New Roman CYR"/>
                <w:sz w:val="14"/>
                <w:szCs w:val="14"/>
              </w:rPr>
            </w:pPr>
          </w:p>
        </w:tc>
        <w:tc>
          <w:tcPr>
            <w:tcW w:w="152" w:type="pct"/>
            <w:noWrap/>
            <w:vAlign w:val="bottom"/>
          </w:tcPr>
          <w:p w:rsidR="00F84838" w:rsidRPr="00E26A6B" w:rsidRDefault="00F84838" w:rsidP="00F75903">
            <w:pPr>
              <w:rPr>
                <w:rFonts w:ascii="Times New Roman CYR" w:hAnsi="Times New Roman CYR" w:cs="Times New Roman CYR"/>
                <w:sz w:val="14"/>
                <w:szCs w:val="14"/>
              </w:rPr>
            </w:pPr>
          </w:p>
        </w:tc>
        <w:tc>
          <w:tcPr>
            <w:tcW w:w="148" w:type="pct"/>
            <w:noWrap/>
            <w:vAlign w:val="bottom"/>
          </w:tcPr>
          <w:p w:rsidR="00F84838" w:rsidRPr="00E26A6B" w:rsidRDefault="00F84838" w:rsidP="00F75903">
            <w:pPr>
              <w:rPr>
                <w:rFonts w:ascii="Times New Roman CYR" w:hAnsi="Times New Roman CYR" w:cs="Times New Roman CYR"/>
                <w:sz w:val="14"/>
                <w:szCs w:val="14"/>
              </w:rPr>
            </w:pPr>
          </w:p>
        </w:tc>
        <w:tc>
          <w:tcPr>
            <w:tcW w:w="198" w:type="pct"/>
            <w:noWrap/>
            <w:vAlign w:val="bottom"/>
          </w:tcPr>
          <w:p w:rsidR="00F84838" w:rsidRPr="00E26A6B" w:rsidRDefault="00F84838" w:rsidP="00F75903">
            <w:pPr>
              <w:rPr>
                <w:rFonts w:ascii="Times New Roman CYR" w:hAnsi="Times New Roman CYR" w:cs="Times New Roman CYR"/>
                <w:sz w:val="14"/>
                <w:szCs w:val="14"/>
              </w:rPr>
            </w:pPr>
          </w:p>
        </w:tc>
        <w:tc>
          <w:tcPr>
            <w:tcW w:w="158" w:type="pct"/>
            <w:noWrap/>
            <w:vAlign w:val="bottom"/>
          </w:tcPr>
          <w:p w:rsidR="00F84838" w:rsidRPr="00E26A6B" w:rsidRDefault="00F84838" w:rsidP="00F75903">
            <w:pPr>
              <w:rPr>
                <w:rFonts w:ascii="Times New Roman CYR" w:hAnsi="Times New Roman CYR" w:cs="Times New Roman CYR"/>
                <w:sz w:val="14"/>
                <w:szCs w:val="14"/>
              </w:rPr>
            </w:pPr>
          </w:p>
        </w:tc>
        <w:tc>
          <w:tcPr>
            <w:tcW w:w="179" w:type="pct"/>
            <w:gridSpan w:val="2"/>
            <w:noWrap/>
            <w:vAlign w:val="bottom"/>
          </w:tcPr>
          <w:p w:rsidR="00F84838" w:rsidRPr="00E26A6B" w:rsidRDefault="00F84838" w:rsidP="00F75903">
            <w:pPr>
              <w:rPr>
                <w:rFonts w:ascii="Times New Roman CYR" w:hAnsi="Times New Roman CYR" w:cs="Times New Roman CYR"/>
                <w:sz w:val="14"/>
                <w:szCs w:val="14"/>
              </w:rPr>
            </w:pPr>
          </w:p>
        </w:tc>
        <w:tc>
          <w:tcPr>
            <w:tcW w:w="148" w:type="pct"/>
            <w:noWrap/>
            <w:vAlign w:val="bottom"/>
          </w:tcPr>
          <w:p w:rsidR="00F84838" w:rsidRPr="00E26A6B" w:rsidRDefault="00F84838" w:rsidP="00F75903">
            <w:pPr>
              <w:rPr>
                <w:rFonts w:ascii="Times New Roman CYR" w:hAnsi="Times New Roman CYR" w:cs="Times New Roman CYR"/>
                <w:sz w:val="14"/>
                <w:szCs w:val="14"/>
              </w:rPr>
            </w:pPr>
          </w:p>
        </w:tc>
        <w:tc>
          <w:tcPr>
            <w:tcW w:w="148" w:type="pct"/>
            <w:noWrap/>
            <w:vAlign w:val="bottom"/>
          </w:tcPr>
          <w:p w:rsidR="00F84838" w:rsidRPr="00E26A6B" w:rsidRDefault="00F84838" w:rsidP="00F75903">
            <w:pPr>
              <w:rPr>
                <w:rFonts w:ascii="Times New Roman CYR" w:hAnsi="Times New Roman CYR" w:cs="Times New Roman CYR"/>
                <w:sz w:val="14"/>
                <w:szCs w:val="14"/>
              </w:rPr>
            </w:pPr>
          </w:p>
        </w:tc>
        <w:tc>
          <w:tcPr>
            <w:tcW w:w="185" w:type="pct"/>
            <w:noWrap/>
            <w:vAlign w:val="bottom"/>
          </w:tcPr>
          <w:p w:rsidR="00F84838" w:rsidRPr="00E26A6B" w:rsidRDefault="00F84838" w:rsidP="00F75903">
            <w:pPr>
              <w:rPr>
                <w:rFonts w:ascii="Times New Roman CYR" w:hAnsi="Times New Roman CYR" w:cs="Times New Roman CYR"/>
                <w:sz w:val="14"/>
                <w:szCs w:val="14"/>
              </w:rPr>
            </w:pPr>
          </w:p>
        </w:tc>
        <w:tc>
          <w:tcPr>
            <w:tcW w:w="185" w:type="pct"/>
            <w:noWrap/>
            <w:vAlign w:val="bottom"/>
          </w:tcPr>
          <w:p w:rsidR="00F84838" w:rsidRPr="00E26A6B" w:rsidRDefault="00F84838" w:rsidP="00F75903">
            <w:pPr>
              <w:rPr>
                <w:rFonts w:ascii="Times New Roman CYR" w:hAnsi="Times New Roman CYR" w:cs="Times New Roman CYR"/>
                <w:sz w:val="14"/>
                <w:szCs w:val="14"/>
              </w:rPr>
            </w:pPr>
          </w:p>
        </w:tc>
        <w:tc>
          <w:tcPr>
            <w:tcW w:w="225" w:type="pct"/>
            <w:noWrap/>
            <w:vAlign w:val="bottom"/>
          </w:tcPr>
          <w:p w:rsidR="00F84838" w:rsidRPr="00E26A6B" w:rsidRDefault="00F84838" w:rsidP="00F75903">
            <w:pPr>
              <w:rPr>
                <w:rFonts w:ascii="Times New Roman CYR" w:hAnsi="Times New Roman CYR" w:cs="Times New Roman CYR"/>
                <w:sz w:val="14"/>
                <w:szCs w:val="14"/>
              </w:rPr>
            </w:pPr>
          </w:p>
        </w:tc>
        <w:tc>
          <w:tcPr>
            <w:tcW w:w="178" w:type="pct"/>
            <w:gridSpan w:val="2"/>
            <w:noWrap/>
            <w:vAlign w:val="bottom"/>
          </w:tcPr>
          <w:p w:rsidR="00F84838" w:rsidRPr="00E26A6B" w:rsidRDefault="00F84838" w:rsidP="00F75903">
            <w:pPr>
              <w:rPr>
                <w:rFonts w:ascii="Times New Roman CYR" w:hAnsi="Times New Roman CYR" w:cs="Times New Roman CYR"/>
                <w:sz w:val="14"/>
                <w:szCs w:val="14"/>
              </w:rPr>
            </w:pPr>
          </w:p>
        </w:tc>
        <w:tc>
          <w:tcPr>
            <w:tcW w:w="173" w:type="pct"/>
            <w:gridSpan w:val="2"/>
            <w:noWrap/>
            <w:vAlign w:val="bottom"/>
          </w:tcPr>
          <w:p w:rsidR="00F84838" w:rsidRPr="00E26A6B" w:rsidRDefault="00F84838" w:rsidP="00F75903">
            <w:pPr>
              <w:rPr>
                <w:rFonts w:ascii="Times New Roman CYR" w:hAnsi="Times New Roman CYR" w:cs="Times New Roman CYR"/>
                <w:sz w:val="14"/>
                <w:szCs w:val="14"/>
              </w:rPr>
            </w:pPr>
          </w:p>
        </w:tc>
        <w:tc>
          <w:tcPr>
            <w:tcW w:w="249" w:type="pct"/>
            <w:gridSpan w:val="2"/>
            <w:noWrap/>
            <w:vAlign w:val="bottom"/>
          </w:tcPr>
          <w:p w:rsidR="00F84838" w:rsidRPr="00E26A6B" w:rsidRDefault="00F84838" w:rsidP="00F75903">
            <w:pPr>
              <w:rPr>
                <w:rFonts w:ascii="Times New Roman CYR" w:hAnsi="Times New Roman CYR" w:cs="Times New Roman CYR"/>
                <w:sz w:val="14"/>
                <w:szCs w:val="14"/>
              </w:rPr>
            </w:pPr>
          </w:p>
        </w:tc>
        <w:tc>
          <w:tcPr>
            <w:tcW w:w="238" w:type="pct"/>
            <w:gridSpan w:val="2"/>
            <w:noWrap/>
            <w:vAlign w:val="bottom"/>
          </w:tcPr>
          <w:p w:rsidR="00F84838" w:rsidRPr="00E26A6B" w:rsidRDefault="00F84838" w:rsidP="00F75903">
            <w:pPr>
              <w:rPr>
                <w:rFonts w:ascii="Times New Roman CYR" w:hAnsi="Times New Roman CYR" w:cs="Times New Roman CYR"/>
                <w:sz w:val="14"/>
                <w:szCs w:val="14"/>
              </w:rPr>
            </w:pPr>
          </w:p>
        </w:tc>
        <w:tc>
          <w:tcPr>
            <w:tcW w:w="248" w:type="pct"/>
            <w:gridSpan w:val="2"/>
            <w:noWrap/>
            <w:vAlign w:val="bottom"/>
          </w:tcPr>
          <w:p w:rsidR="00F84838" w:rsidRPr="00E26A6B" w:rsidRDefault="00F84838" w:rsidP="00F75903">
            <w:pPr>
              <w:rPr>
                <w:rFonts w:ascii="Times New Roman CYR" w:hAnsi="Times New Roman CYR" w:cs="Times New Roman CYR"/>
                <w:sz w:val="14"/>
                <w:szCs w:val="14"/>
              </w:rPr>
            </w:pPr>
          </w:p>
        </w:tc>
      </w:tr>
      <w:tr w:rsidR="00F84838" w:rsidRPr="00E26A6B">
        <w:trPr>
          <w:gridAfter w:val="1"/>
          <w:wAfter w:w="14" w:type="pct"/>
          <w:trHeight w:val="315"/>
          <w:jc w:val="center"/>
        </w:trPr>
        <w:tc>
          <w:tcPr>
            <w:tcW w:w="458" w:type="pct"/>
            <w:noWrap/>
            <w:vAlign w:val="bottom"/>
          </w:tcPr>
          <w:p w:rsidR="00F84838" w:rsidRPr="00E26A6B" w:rsidRDefault="00F84838" w:rsidP="00F75903">
            <w:pPr>
              <w:rPr>
                <w:rFonts w:ascii="Times New Roman CYR" w:hAnsi="Times New Roman CYR" w:cs="Times New Roman CYR"/>
              </w:rPr>
            </w:pPr>
            <w:r w:rsidRPr="00E26A6B">
              <w:rPr>
                <w:rFonts w:ascii="Times New Roman CYR" w:hAnsi="Times New Roman CYR" w:cs="Times New Roman CYR"/>
              </w:rPr>
              <w:t>Примечание:</w:t>
            </w:r>
          </w:p>
        </w:tc>
        <w:tc>
          <w:tcPr>
            <w:tcW w:w="198" w:type="pct"/>
            <w:noWrap/>
            <w:vAlign w:val="bottom"/>
          </w:tcPr>
          <w:p w:rsidR="00F84838" w:rsidRPr="00E26A6B" w:rsidRDefault="00F84838" w:rsidP="00F75903">
            <w:pPr>
              <w:rPr>
                <w:rFonts w:ascii="Times New Roman CYR" w:hAnsi="Times New Roman CYR" w:cs="Times New Roman CYR"/>
              </w:rPr>
            </w:pPr>
          </w:p>
        </w:tc>
        <w:tc>
          <w:tcPr>
            <w:tcW w:w="221" w:type="pct"/>
            <w:gridSpan w:val="2"/>
            <w:noWrap/>
            <w:vAlign w:val="bottom"/>
          </w:tcPr>
          <w:p w:rsidR="00F84838" w:rsidRPr="00E26A6B" w:rsidRDefault="00F84838" w:rsidP="00F75903">
            <w:pPr>
              <w:rPr>
                <w:rFonts w:ascii="Times New Roman CYR" w:hAnsi="Times New Roman CYR" w:cs="Times New Roman CYR"/>
                <w:sz w:val="14"/>
                <w:szCs w:val="14"/>
              </w:rPr>
            </w:pPr>
          </w:p>
        </w:tc>
        <w:tc>
          <w:tcPr>
            <w:tcW w:w="233" w:type="pct"/>
            <w:gridSpan w:val="2"/>
            <w:noWrap/>
            <w:vAlign w:val="bottom"/>
          </w:tcPr>
          <w:p w:rsidR="00F84838" w:rsidRPr="00E26A6B" w:rsidRDefault="00F84838" w:rsidP="00F75903">
            <w:pPr>
              <w:rPr>
                <w:rFonts w:ascii="Times New Roman CYR" w:hAnsi="Times New Roman CYR" w:cs="Times New Roman CYR"/>
                <w:sz w:val="14"/>
                <w:szCs w:val="14"/>
              </w:rPr>
            </w:pPr>
          </w:p>
        </w:tc>
        <w:tc>
          <w:tcPr>
            <w:tcW w:w="235" w:type="pct"/>
            <w:gridSpan w:val="2"/>
            <w:noWrap/>
            <w:vAlign w:val="bottom"/>
          </w:tcPr>
          <w:p w:rsidR="00F84838" w:rsidRPr="00E26A6B" w:rsidRDefault="00F84838" w:rsidP="00F75903">
            <w:pPr>
              <w:rPr>
                <w:rFonts w:ascii="Times New Roman CYR" w:hAnsi="Times New Roman CYR" w:cs="Times New Roman CYR"/>
                <w:sz w:val="14"/>
                <w:szCs w:val="14"/>
              </w:rPr>
            </w:pPr>
          </w:p>
        </w:tc>
        <w:tc>
          <w:tcPr>
            <w:tcW w:w="154" w:type="pct"/>
            <w:gridSpan w:val="2"/>
            <w:noWrap/>
            <w:vAlign w:val="bottom"/>
          </w:tcPr>
          <w:p w:rsidR="00F84838" w:rsidRPr="00E26A6B" w:rsidRDefault="00F84838" w:rsidP="00F75903">
            <w:pPr>
              <w:rPr>
                <w:rFonts w:ascii="Times New Roman CYR" w:hAnsi="Times New Roman CYR" w:cs="Times New Roman CYR"/>
                <w:sz w:val="14"/>
                <w:szCs w:val="14"/>
              </w:rPr>
            </w:pPr>
          </w:p>
        </w:tc>
        <w:tc>
          <w:tcPr>
            <w:tcW w:w="147" w:type="pct"/>
            <w:noWrap/>
            <w:vAlign w:val="bottom"/>
          </w:tcPr>
          <w:p w:rsidR="00F84838" w:rsidRPr="00E26A6B" w:rsidRDefault="00F84838" w:rsidP="00F75903">
            <w:pPr>
              <w:rPr>
                <w:rFonts w:ascii="Times New Roman CYR" w:hAnsi="Times New Roman CYR" w:cs="Times New Roman CYR"/>
                <w:sz w:val="14"/>
                <w:szCs w:val="14"/>
              </w:rPr>
            </w:pPr>
          </w:p>
        </w:tc>
        <w:tc>
          <w:tcPr>
            <w:tcW w:w="187" w:type="pct"/>
            <w:noWrap/>
            <w:vAlign w:val="bottom"/>
          </w:tcPr>
          <w:p w:rsidR="00F84838" w:rsidRPr="00E26A6B" w:rsidRDefault="00F84838" w:rsidP="00F75903">
            <w:pPr>
              <w:rPr>
                <w:rFonts w:ascii="Times New Roman CYR" w:hAnsi="Times New Roman CYR" w:cs="Times New Roman CYR"/>
                <w:sz w:val="14"/>
                <w:szCs w:val="14"/>
              </w:rPr>
            </w:pPr>
          </w:p>
        </w:tc>
        <w:tc>
          <w:tcPr>
            <w:tcW w:w="213" w:type="pct"/>
            <w:noWrap/>
            <w:vAlign w:val="bottom"/>
          </w:tcPr>
          <w:p w:rsidR="00F84838" w:rsidRPr="00E26A6B" w:rsidRDefault="00F84838" w:rsidP="00F75903">
            <w:pPr>
              <w:rPr>
                <w:rFonts w:ascii="Times New Roman CYR" w:hAnsi="Times New Roman CYR" w:cs="Times New Roman CYR"/>
                <w:sz w:val="14"/>
                <w:szCs w:val="14"/>
              </w:rPr>
            </w:pPr>
          </w:p>
        </w:tc>
        <w:tc>
          <w:tcPr>
            <w:tcW w:w="144" w:type="pct"/>
            <w:noWrap/>
            <w:vAlign w:val="bottom"/>
          </w:tcPr>
          <w:p w:rsidR="00F84838" w:rsidRPr="00E26A6B" w:rsidRDefault="00F84838" w:rsidP="00F75903">
            <w:pPr>
              <w:rPr>
                <w:rFonts w:ascii="Times New Roman CYR" w:hAnsi="Times New Roman CYR" w:cs="Times New Roman CYR"/>
                <w:sz w:val="14"/>
                <w:szCs w:val="14"/>
              </w:rPr>
            </w:pPr>
          </w:p>
        </w:tc>
        <w:tc>
          <w:tcPr>
            <w:tcW w:w="152" w:type="pct"/>
            <w:noWrap/>
            <w:vAlign w:val="bottom"/>
          </w:tcPr>
          <w:p w:rsidR="00F84838" w:rsidRPr="00E26A6B" w:rsidRDefault="00F84838" w:rsidP="00F75903">
            <w:pPr>
              <w:rPr>
                <w:rFonts w:ascii="Times New Roman CYR" w:hAnsi="Times New Roman CYR" w:cs="Times New Roman CYR"/>
                <w:sz w:val="14"/>
                <w:szCs w:val="14"/>
              </w:rPr>
            </w:pPr>
          </w:p>
        </w:tc>
        <w:tc>
          <w:tcPr>
            <w:tcW w:w="148" w:type="pct"/>
            <w:noWrap/>
            <w:vAlign w:val="bottom"/>
          </w:tcPr>
          <w:p w:rsidR="00F84838" w:rsidRPr="00E26A6B" w:rsidRDefault="00F84838" w:rsidP="00F75903">
            <w:pPr>
              <w:rPr>
                <w:rFonts w:ascii="Times New Roman CYR" w:hAnsi="Times New Roman CYR" w:cs="Times New Roman CYR"/>
                <w:sz w:val="14"/>
                <w:szCs w:val="14"/>
              </w:rPr>
            </w:pPr>
          </w:p>
        </w:tc>
        <w:tc>
          <w:tcPr>
            <w:tcW w:w="198" w:type="pct"/>
            <w:noWrap/>
            <w:vAlign w:val="bottom"/>
          </w:tcPr>
          <w:p w:rsidR="00F84838" w:rsidRPr="00E26A6B" w:rsidRDefault="00F84838" w:rsidP="00F75903">
            <w:pPr>
              <w:rPr>
                <w:rFonts w:ascii="Times New Roman CYR" w:hAnsi="Times New Roman CYR" w:cs="Times New Roman CYR"/>
                <w:sz w:val="14"/>
                <w:szCs w:val="14"/>
              </w:rPr>
            </w:pPr>
          </w:p>
        </w:tc>
        <w:tc>
          <w:tcPr>
            <w:tcW w:w="158" w:type="pct"/>
            <w:noWrap/>
            <w:vAlign w:val="bottom"/>
          </w:tcPr>
          <w:p w:rsidR="00F84838" w:rsidRPr="00E26A6B" w:rsidRDefault="00F84838" w:rsidP="00F75903">
            <w:pPr>
              <w:rPr>
                <w:rFonts w:ascii="Times New Roman CYR" w:hAnsi="Times New Roman CYR" w:cs="Times New Roman CYR"/>
                <w:sz w:val="14"/>
                <w:szCs w:val="14"/>
              </w:rPr>
            </w:pPr>
          </w:p>
        </w:tc>
        <w:tc>
          <w:tcPr>
            <w:tcW w:w="175" w:type="pct"/>
            <w:noWrap/>
            <w:vAlign w:val="bottom"/>
          </w:tcPr>
          <w:p w:rsidR="00F84838" w:rsidRPr="00E26A6B" w:rsidRDefault="00F84838" w:rsidP="00F75903">
            <w:pPr>
              <w:rPr>
                <w:rFonts w:ascii="Times New Roman CYR" w:hAnsi="Times New Roman CYR" w:cs="Times New Roman CYR"/>
                <w:sz w:val="14"/>
                <w:szCs w:val="14"/>
              </w:rPr>
            </w:pPr>
          </w:p>
        </w:tc>
        <w:tc>
          <w:tcPr>
            <w:tcW w:w="152" w:type="pct"/>
            <w:gridSpan w:val="2"/>
            <w:noWrap/>
            <w:vAlign w:val="bottom"/>
          </w:tcPr>
          <w:p w:rsidR="00F84838" w:rsidRPr="00E26A6B" w:rsidRDefault="00F84838" w:rsidP="00F75903">
            <w:pPr>
              <w:rPr>
                <w:rFonts w:ascii="Times New Roman CYR" w:hAnsi="Times New Roman CYR" w:cs="Times New Roman CYR"/>
                <w:sz w:val="14"/>
                <w:szCs w:val="14"/>
              </w:rPr>
            </w:pPr>
          </w:p>
        </w:tc>
        <w:tc>
          <w:tcPr>
            <w:tcW w:w="148" w:type="pct"/>
            <w:noWrap/>
            <w:vAlign w:val="bottom"/>
          </w:tcPr>
          <w:p w:rsidR="00F84838" w:rsidRPr="00E26A6B" w:rsidRDefault="00F84838" w:rsidP="00F75903">
            <w:pPr>
              <w:rPr>
                <w:rFonts w:ascii="Times New Roman CYR" w:hAnsi="Times New Roman CYR" w:cs="Times New Roman CYR"/>
                <w:sz w:val="14"/>
                <w:szCs w:val="14"/>
              </w:rPr>
            </w:pPr>
          </w:p>
        </w:tc>
        <w:tc>
          <w:tcPr>
            <w:tcW w:w="185" w:type="pct"/>
            <w:noWrap/>
            <w:vAlign w:val="bottom"/>
          </w:tcPr>
          <w:p w:rsidR="00F84838" w:rsidRPr="00E26A6B" w:rsidRDefault="00F84838" w:rsidP="00F75903">
            <w:pPr>
              <w:rPr>
                <w:rFonts w:ascii="Times New Roman CYR" w:hAnsi="Times New Roman CYR" w:cs="Times New Roman CYR"/>
                <w:sz w:val="14"/>
                <w:szCs w:val="14"/>
              </w:rPr>
            </w:pPr>
          </w:p>
        </w:tc>
        <w:tc>
          <w:tcPr>
            <w:tcW w:w="185" w:type="pct"/>
            <w:noWrap/>
            <w:vAlign w:val="bottom"/>
          </w:tcPr>
          <w:p w:rsidR="00F84838" w:rsidRPr="00E26A6B" w:rsidRDefault="00F84838" w:rsidP="00F75903">
            <w:pPr>
              <w:rPr>
                <w:rFonts w:ascii="Times New Roman CYR" w:hAnsi="Times New Roman CYR" w:cs="Times New Roman CYR"/>
                <w:sz w:val="14"/>
                <w:szCs w:val="14"/>
              </w:rPr>
            </w:pPr>
          </w:p>
        </w:tc>
        <w:tc>
          <w:tcPr>
            <w:tcW w:w="225" w:type="pct"/>
            <w:noWrap/>
            <w:vAlign w:val="bottom"/>
          </w:tcPr>
          <w:p w:rsidR="00F84838" w:rsidRPr="00E26A6B" w:rsidRDefault="00F84838" w:rsidP="00F75903">
            <w:pPr>
              <w:rPr>
                <w:rFonts w:ascii="Times New Roman CYR" w:hAnsi="Times New Roman CYR" w:cs="Times New Roman CYR"/>
                <w:sz w:val="14"/>
                <w:szCs w:val="14"/>
              </w:rPr>
            </w:pPr>
          </w:p>
        </w:tc>
        <w:tc>
          <w:tcPr>
            <w:tcW w:w="172" w:type="pct"/>
            <w:noWrap/>
            <w:vAlign w:val="bottom"/>
          </w:tcPr>
          <w:p w:rsidR="00F84838" w:rsidRPr="00E26A6B" w:rsidRDefault="00F84838" w:rsidP="00F75903">
            <w:pPr>
              <w:rPr>
                <w:rFonts w:ascii="Times New Roman CYR" w:hAnsi="Times New Roman CYR" w:cs="Times New Roman CYR"/>
                <w:sz w:val="14"/>
                <w:szCs w:val="14"/>
              </w:rPr>
            </w:pPr>
          </w:p>
        </w:tc>
        <w:tc>
          <w:tcPr>
            <w:tcW w:w="173" w:type="pct"/>
            <w:gridSpan w:val="2"/>
            <w:noWrap/>
            <w:vAlign w:val="bottom"/>
          </w:tcPr>
          <w:p w:rsidR="00F84838" w:rsidRPr="00E26A6B" w:rsidRDefault="00F84838" w:rsidP="00F75903">
            <w:pPr>
              <w:rPr>
                <w:rFonts w:ascii="Times New Roman CYR" w:hAnsi="Times New Roman CYR" w:cs="Times New Roman CYR"/>
                <w:sz w:val="14"/>
                <w:szCs w:val="14"/>
              </w:rPr>
            </w:pPr>
          </w:p>
        </w:tc>
        <w:tc>
          <w:tcPr>
            <w:tcW w:w="249" w:type="pct"/>
            <w:gridSpan w:val="2"/>
            <w:noWrap/>
            <w:vAlign w:val="bottom"/>
          </w:tcPr>
          <w:p w:rsidR="00F84838" w:rsidRPr="00E26A6B" w:rsidRDefault="00F84838" w:rsidP="00F75903">
            <w:pPr>
              <w:rPr>
                <w:rFonts w:ascii="Times New Roman CYR" w:hAnsi="Times New Roman CYR" w:cs="Times New Roman CYR"/>
                <w:sz w:val="14"/>
                <w:szCs w:val="14"/>
              </w:rPr>
            </w:pPr>
          </w:p>
        </w:tc>
        <w:tc>
          <w:tcPr>
            <w:tcW w:w="238" w:type="pct"/>
            <w:gridSpan w:val="2"/>
            <w:noWrap/>
            <w:vAlign w:val="bottom"/>
          </w:tcPr>
          <w:p w:rsidR="00F84838" w:rsidRPr="00E26A6B" w:rsidRDefault="00F84838" w:rsidP="00F75903">
            <w:pPr>
              <w:rPr>
                <w:rFonts w:ascii="Times New Roman CYR" w:hAnsi="Times New Roman CYR" w:cs="Times New Roman CYR"/>
                <w:sz w:val="14"/>
                <w:szCs w:val="14"/>
              </w:rPr>
            </w:pPr>
          </w:p>
        </w:tc>
        <w:tc>
          <w:tcPr>
            <w:tcW w:w="240" w:type="pct"/>
            <w:gridSpan w:val="2"/>
            <w:noWrap/>
            <w:vAlign w:val="bottom"/>
          </w:tcPr>
          <w:p w:rsidR="00F84838" w:rsidRPr="00E26A6B" w:rsidRDefault="00F84838" w:rsidP="00F75903">
            <w:pPr>
              <w:rPr>
                <w:rFonts w:ascii="Times New Roman CYR" w:hAnsi="Times New Roman CYR" w:cs="Times New Roman CYR"/>
                <w:sz w:val="14"/>
                <w:szCs w:val="14"/>
              </w:rPr>
            </w:pPr>
          </w:p>
        </w:tc>
      </w:tr>
      <w:tr w:rsidR="00F84838" w:rsidRPr="00E26A6B">
        <w:trPr>
          <w:trHeight w:val="315"/>
          <w:jc w:val="center"/>
        </w:trPr>
        <w:tc>
          <w:tcPr>
            <w:tcW w:w="1118" w:type="pct"/>
            <w:gridSpan w:val="7"/>
            <w:noWrap/>
            <w:vAlign w:val="bottom"/>
          </w:tcPr>
          <w:p w:rsidR="00F84838" w:rsidRPr="00E26A6B" w:rsidRDefault="00F84838" w:rsidP="00F75903">
            <w:pPr>
              <w:rPr>
                <w:rFonts w:ascii="Times New Roman CYR" w:hAnsi="Times New Roman CYR" w:cs="Times New Roman CYR"/>
                <w:sz w:val="14"/>
                <w:szCs w:val="14"/>
              </w:rPr>
            </w:pPr>
            <w:r w:rsidRPr="00E26A6B">
              <w:rPr>
                <w:rFonts w:ascii="Times New Roman CYR" w:hAnsi="Times New Roman CYR" w:cs="Times New Roman CYR"/>
              </w:rPr>
              <w:t xml:space="preserve">Начало работ: </w:t>
            </w:r>
            <w:r w:rsidRPr="00E26A6B">
              <w:rPr>
                <w:rFonts w:ascii="Times New Roman CYR" w:hAnsi="Times New Roman CYR" w:cs="Times New Roman CYR"/>
                <w:b/>
                <w:bCs/>
                <w:i/>
                <w:iCs/>
              </w:rPr>
              <w:t>(число, месяц)</w:t>
            </w:r>
            <w:r w:rsidRPr="00E26A6B">
              <w:rPr>
                <w:rFonts w:ascii="Times New Roman CYR" w:hAnsi="Times New Roman CYR" w:cs="Times New Roman CYR"/>
              </w:rPr>
              <w:t xml:space="preserve"> </w:t>
            </w:r>
          </w:p>
        </w:tc>
        <w:tc>
          <w:tcPr>
            <w:tcW w:w="235" w:type="pct"/>
            <w:gridSpan w:val="2"/>
            <w:noWrap/>
            <w:vAlign w:val="bottom"/>
          </w:tcPr>
          <w:p w:rsidR="00F84838" w:rsidRPr="00E26A6B" w:rsidRDefault="00F84838" w:rsidP="00F75903">
            <w:pPr>
              <w:rPr>
                <w:rFonts w:ascii="Times New Roman CYR" w:hAnsi="Times New Roman CYR" w:cs="Times New Roman CYR"/>
                <w:sz w:val="14"/>
                <w:szCs w:val="14"/>
              </w:rPr>
            </w:pPr>
          </w:p>
        </w:tc>
        <w:tc>
          <w:tcPr>
            <w:tcW w:w="146" w:type="pct"/>
            <w:noWrap/>
            <w:vAlign w:val="bottom"/>
          </w:tcPr>
          <w:p w:rsidR="00F84838" w:rsidRPr="00E26A6B" w:rsidRDefault="00F84838" w:rsidP="00F75903">
            <w:pPr>
              <w:rPr>
                <w:rFonts w:ascii="Times New Roman CYR" w:hAnsi="Times New Roman CYR" w:cs="Times New Roman CYR"/>
                <w:sz w:val="14"/>
                <w:szCs w:val="14"/>
              </w:rPr>
            </w:pPr>
          </w:p>
        </w:tc>
        <w:tc>
          <w:tcPr>
            <w:tcW w:w="147" w:type="pct"/>
            <w:noWrap/>
            <w:vAlign w:val="bottom"/>
          </w:tcPr>
          <w:p w:rsidR="00F84838" w:rsidRPr="00E26A6B" w:rsidRDefault="00F84838" w:rsidP="00F75903">
            <w:pPr>
              <w:rPr>
                <w:rFonts w:ascii="Times New Roman CYR" w:hAnsi="Times New Roman CYR" w:cs="Times New Roman CYR"/>
                <w:sz w:val="14"/>
                <w:szCs w:val="14"/>
              </w:rPr>
            </w:pPr>
          </w:p>
        </w:tc>
        <w:tc>
          <w:tcPr>
            <w:tcW w:w="187" w:type="pct"/>
            <w:noWrap/>
            <w:vAlign w:val="bottom"/>
          </w:tcPr>
          <w:p w:rsidR="00F84838" w:rsidRPr="00E26A6B" w:rsidRDefault="00F84838" w:rsidP="00F75903">
            <w:pPr>
              <w:rPr>
                <w:rFonts w:ascii="Times New Roman CYR" w:hAnsi="Times New Roman CYR" w:cs="Times New Roman CYR"/>
                <w:sz w:val="14"/>
                <w:szCs w:val="14"/>
              </w:rPr>
            </w:pPr>
          </w:p>
        </w:tc>
        <w:tc>
          <w:tcPr>
            <w:tcW w:w="213" w:type="pct"/>
            <w:noWrap/>
            <w:vAlign w:val="bottom"/>
          </w:tcPr>
          <w:p w:rsidR="00F84838" w:rsidRPr="00E26A6B" w:rsidRDefault="00F84838" w:rsidP="00F75903">
            <w:pPr>
              <w:rPr>
                <w:rFonts w:ascii="Times New Roman CYR" w:hAnsi="Times New Roman CYR" w:cs="Times New Roman CYR"/>
                <w:sz w:val="14"/>
                <w:szCs w:val="14"/>
              </w:rPr>
            </w:pPr>
          </w:p>
        </w:tc>
        <w:tc>
          <w:tcPr>
            <w:tcW w:w="144" w:type="pct"/>
            <w:noWrap/>
            <w:vAlign w:val="bottom"/>
          </w:tcPr>
          <w:p w:rsidR="00F84838" w:rsidRPr="00E26A6B" w:rsidRDefault="00F84838" w:rsidP="00F75903">
            <w:pPr>
              <w:rPr>
                <w:rFonts w:ascii="Times New Roman CYR" w:hAnsi="Times New Roman CYR" w:cs="Times New Roman CYR"/>
                <w:sz w:val="14"/>
                <w:szCs w:val="14"/>
              </w:rPr>
            </w:pPr>
          </w:p>
        </w:tc>
        <w:tc>
          <w:tcPr>
            <w:tcW w:w="152" w:type="pct"/>
            <w:noWrap/>
            <w:vAlign w:val="bottom"/>
          </w:tcPr>
          <w:p w:rsidR="00F84838" w:rsidRPr="00E26A6B" w:rsidRDefault="00F84838" w:rsidP="00F75903">
            <w:pPr>
              <w:rPr>
                <w:rFonts w:ascii="Times New Roman CYR" w:hAnsi="Times New Roman CYR" w:cs="Times New Roman CYR"/>
                <w:sz w:val="14"/>
                <w:szCs w:val="14"/>
              </w:rPr>
            </w:pPr>
          </w:p>
        </w:tc>
        <w:tc>
          <w:tcPr>
            <w:tcW w:w="148" w:type="pct"/>
            <w:noWrap/>
            <w:vAlign w:val="bottom"/>
          </w:tcPr>
          <w:p w:rsidR="00F84838" w:rsidRPr="00E26A6B" w:rsidRDefault="00F84838" w:rsidP="00F75903">
            <w:pPr>
              <w:rPr>
                <w:rFonts w:ascii="Times New Roman CYR" w:hAnsi="Times New Roman CYR" w:cs="Times New Roman CYR"/>
                <w:sz w:val="14"/>
                <w:szCs w:val="14"/>
              </w:rPr>
            </w:pPr>
          </w:p>
        </w:tc>
        <w:tc>
          <w:tcPr>
            <w:tcW w:w="198" w:type="pct"/>
            <w:noWrap/>
            <w:vAlign w:val="bottom"/>
          </w:tcPr>
          <w:p w:rsidR="00F84838" w:rsidRPr="00E26A6B" w:rsidRDefault="00F84838" w:rsidP="00F75903">
            <w:pPr>
              <w:rPr>
                <w:rFonts w:ascii="Times New Roman CYR" w:hAnsi="Times New Roman CYR" w:cs="Times New Roman CYR"/>
                <w:sz w:val="14"/>
                <w:szCs w:val="14"/>
              </w:rPr>
            </w:pPr>
          </w:p>
        </w:tc>
        <w:tc>
          <w:tcPr>
            <w:tcW w:w="158" w:type="pct"/>
            <w:noWrap/>
            <w:vAlign w:val="bottom"/>
          </w:tcPr>
          <w:p w:rsidR="00F84838" w:rsidRPr="00E26A6B" w:rsidRDefault="00F84838" w:rsidP="00F75903">
            <w:pPr>
              <w:rPr>
                <w:rFonts w:ascii="Times New Roman CYR" w:hAnsi="Times New Roman CYR" w:cs="Times New Roman CYR"/>
                <w:sz w:val="14"/>
                <w:szCs w:val="14"/>
              </w:rPr>
            </w:pPr>
          </w:p>
        </w:tc>
        <w:tc>
          <w:tcPr>
            <w:tcW w:w="179" w:type="pct"/>
            <w:gridSpan w:val="2"/>
            <w:noWrap/>
            <w:vAlign w:val="bottom"/>
          </w:tcPr>
          <w:p w:rsidR="00F84838" w:rsidRPr="00E26A6B" w:rsidRDefault="00F84838" w:rsidP="00F75903">
            <w:pPr>
              <w:rPr>
                <w:rFonts w:ascii="Times New Roman CYR" w:hAnsi="Times New Roman CYR" w:cs="Times New Roman CYR"/>
                <w:sz w:val="14"/>
                <w:szCs w:val="14"/>
              </w:rPr>
            </w:pPr>
          </w:p>
        </w:tc>
        <w:tc>
          <w:tcPr>
            <w:tcW w:w="148" w:type="pct"/>
            <w:noWrap/>
            <w:vAlign w:val="bottom"/>
          </w:tcPr>
          <w:p w:rsidR="00F84838" w:rsidRPr="00E26A6B" w:rsidRDefault="00F84838" w:rsidP="00F75903">
            <w:pPr>
              <w:rPr>
                <w:rFonts w:ascii="Times New Roman CYR" w:hAnsi="Times New Roman CYR" w:cs="Times New Roman CYR"/>
                <w:sz w:val="14"/>
                <w:szCs w:val="14"/>
              </w:rPr>
            </w:pPr>
          </w:p>
        </w:tc>
        <w:tc>
          <w:tcPr>
            <w:tcW w:w="148" w:type="pct"/>
            <w:noWrap/>
            <w:vAlign w:val="bottom"/>
          </w:tcPr>
          <w:p w:rsidR="00F84838" w:rsidRPr="00E26A6B" w:rsidRDefault="00F84838" w:rsidP="00F75903">
            <w:pPr>
              <w:rPr>
                <w:rFonts w:ascii="Times New Roman CYR" w:hAnsi="Times New Roman CYR" w:cs="Times New Roman CYR"/>
                <w:sz w:val="14"/>
                <w:szCs w:val="14"/>
              </w:rPr>
            </w:pPr>
          </w:p>
        </w:tc>
        <w:tc>
          <w:tcPr>
            <w:tcW w:w="185" w:type="pct"/>
            <w:noWrap/>
            <w:vAlign w:val="bottom"/>
          </w:tcPr>
          <w:p w:rsidR="00F84838" w:rsidRPr="00E26A6B" w:rsidRDefault="00F84838" w:rsidP="00F75903">
            <w:pPr>
              <w:rPr>
                <w:rFonts w:ascii="Times New Roman CYR" w:hAnsi="Times New Roman CYR" w:cs="Times New Roman CYR"/>
                <w:sz w:val="14"/>
                <w:szCs w:val="14"/>
              </w:rPr>
            </w:pPr>
          </w:p>
        </w:tc>
        <w:tc>
          <w:tcPr>
            <w:tcW w:w="185" w:type="pct"/>
            <w:noWrap/>
            <w:vAlign w:val="bottom"/>
          </w:tcPr>
          <w:p w:rsidR="00F84838" w:rsidRPr="00E26A6B" w:rsidRDefault="00F84838" w:rsidP="00F75903">
            <w:pPr>
              <w:rPr>
                <w:rFonts w:ascii="Times New Roman CYR" w:hAnsi="Times New Roman CYR" w:cs="Times New Roman CYR"/>
                <w:sz w:val="14"/>
                <w:szCs w:val="14"/>
              </w:rPr>
            </w:pPr>
          </w:p>
        </w:tc>
        <w:tc>
          <w:tcPr>
            <w:tcW w:w="225" w:type="pct"/>
            <w:noWrap/>
            <w:vAlign w:val="bottom"/>
          </w:tcPr>
          <w:p w:rsidR="00F84838" w:rsidRPr="00E26A6B" w:rsidRDefault="00F84838" w:rsidP="00F75903">
            <w:pPr>
              <w:rPr>
                <w:rFonts w:ascii="Times New Roman CYR" w:hAnsi="Times New Roman CYR" w:cs="Times New Roman CYR"/>
                <w:sz w:val="14"/>
                <w:szCs w:val="14"/>
              </w:rPr>
            </w:pPr>
          </w:p>
        </w:tc>
        <w:tc>
          <w:tcPr>
            <w:tcW w:w="178" w:type="pct"/>
            <w:gridSpan w:val="2"/>
            <w:noWrap/>
            <w:vAlign w:val="bottom"/>
          </w:tcPr>
          <w:p w:rsidR="00F84838" w:rsidRPr="00E26A6B" w:rsidRDefault="00F84838" w:rsidP="00F75903">
            <w:pPr>
              <w:rPr>
                <w:rFonts w:ascii="Times New Roman CYR" w:hAnsi="Times New Roman CYR" w:cs="Times New Roman CYR"/>
                <w:sz w:val="14"/>
                <w:szCs w:val="14"/>
              </w:rPr>
            </w:pPr>
          </w:p>
        </w:tc>
        <w:tc>
          <w:tcPr>
            <w:tcW w:w="173" w:type="pct"/>
            <w:gridSpan w:val="2"/>
            <w:noWrap/>
            <w:vAlign w:val="bottom"/>
          </w:tcPr>
          <w:p w:rsidR="00F84838" w:rsidRPr="00E26A6B" w:rsidRDefault="00F84838" w:rsidP="00F75903">
            <w:pPr>
              <w:rPr>
                <w:rFonts w:ascii="Times New Roman CYR" w:hAnsi="Times New Roman CYR" w:cs="Times New Roman CYR"/>
                <w:sz w:val="14"/>
                <w:szCs w:val="14"/>
              </w:rPr>
            </w:pPr>
          </w:p>
        </w:tc>
        <w:tc>
          <w:tcPr>
            <w:tcW w:w="249" w:type="pct"/>
            <w:gridSpan w:val="2"/>
            <w:noWrap/>
            <w:vAlign w:val="bottom"/>
          </w:tcPr>
          <w:p w:rsidR="00F84838" w:rsidRPr="00E26A6B" w:rsidRDefault="00F84838" w:rsidP="00F75903">
            <w:pPr>
              <w:rPr>
                <w:rFonts w:ascii="Times New Roman CYR" w:hAnsi="Times New Roman CYR" w:cs="Times New Roman CYR"/>
                <w:sz w:val="14"/>
                <w:szCs w:val="14"/>
              </w:rPr>
            </w:pPr>
          </w:p>
        </w:tc>
        <w:tc>
          <w:tcPr>
            <w:tcW w:w="238" w:type="pct"/>
            <w:gridSpan w:val="2"/>
            <w:noWrap/>
            <w:vAlign w:val="bottom"/>
          </w:tcPr>
          <w:p w:rsidR="00F84838" w:rsidRPr="00E26A6B" w:rsidRDefault="00F84838" w:rsidP="00F75903">
            <w:pPr>
              <w:rPr>
                <w:rFonts w:ascii="Times New Roman CYR" w:hAnsi="Times New Roman CYR" w:cs="Times New Roman CYR"/>
                <w:sz w:val="14"/>
                <w:szCs w:val="14"/>
              </w:rPr>
            </w:pPr>
          </w:p>
        </w:tc>
        <w:tc>
          <w:tcPr>
            <w:tcW w:w="248" w:type="pct"/>
            <w:gridSpan w:val="2"/>
            <w:noWrap/>
            <w:vAlign w:val="bottom"/>
          </w:tcPr>
          <w:p w:rsidR="00F84838" w:rsidRPr="00E26A6B" w:rsidRDefault="00F84838" w:rsidP="00F75903">
            <w:pPr>
              <w:rPr>
                <w:rFonts w:ascii="Times New Roman CYR" w:hAnsi="Times New Roman CYR" w:cs="Times New Roman CYR"/>
                <w:sz w:val="14"/>
                <w:szCs w:val="14"/>
              </w:rPr>
            </w:pPr>
          </w:p>
        </w:tc>
      </w:tr>
      <w:tr w:rsidR="00F84838" w:rsidRPr="00E26A6B">
        <w:trPr>
          <w:trHeight w:val="255"/>
          <w:jc w:val="center"/>
        </w:trPr>
        <w:tc>
          <w:tcPr>
            <w:tcW w:w="1498" w:type="pct"/>
            <w:gridSpan w:val="10"/>
            <w:noWrap/>
            <w:vAlign w:val="bottom"/>
          </w:tcPr>
          <w:p w:rsidR="00F84838" w:rsidRPr="00E26A6B" w:rsidRDefault="00F84838" w:rsidP="00F75903">
            <w:pPr>
              <w:rPr>
                <w:rFonts w:ascii="Times New Roman CYR" w:hAnsi="Times New Roman CYR" w:cs="Times New Roman CYR"/>
              </w:rPr>
            </w:pPr>
            <w:r w:rsidRPr="00E26A6B">
              <w:rPr>
                <w:rFonts w:ascii="Times New Roman CYR" w:hAnsi="Times New Roman CYR" w:cs="Times New Roman CYR"/>
              </w:rPr>
              <w:t>Окончание работ:</w:t>
            </w:r>
          </w:p>
        </w:tc>
        <w:tc>
          <w:tcPr>
            <w:tcW w:w="147" w:type="pct"/>
            <w:noWrap/>
            <w:vAlign w:val="bottom"/>
          </w:tcPr>
          <w:p w:rsidR="00F84838" w:rsidRPr="00E26A6B" w:rsidRDefault="00F84838" w:rsidP="00F75903">
            <w:pPr>
              <w:rPr>
                <w:rFonts w:ascii="Times New Roman CYR" w:hAnsi="Times New Roman CYR" w:cs="Times New Roman CYR"/>
                <w:sz w:val="14"/>
                <w:szCs w:val="14"/>
              </w:rPr>
            </w:pPr>
          </w:p>
        </w:tc>
        <w:tc>
          <w:tcPr>
            <w:tcW w:w="187" w:type="pct"/>
            <w:noWrap/>
            <w:vAlign w:val="bottom"/>
          </w:tcPr>
          <w:p w:rsidR="00F84838" w:rsidRPr="00E26A6B" w:rsidRDefault="00F84838" w:rsidP="00F75903">
            <w:pPr>
              <w:rPr>
                <w:rFonts w:ascii="Times New Roman CYR" w:hAnsi="Times New Roman CYR" w:cs="Times New Roman CYR"/>
                <w:sz w:val="14"/>
                <w:szCs w:val="14"/>
              </w:rPr>
            </w:pPr>
          </w:p>
        </w:tc>
        <w:tc>
          <w:tcPr>
            <w:tcW w:w="213" w:type="pct"/>
            <w:noWrap/>
            <w:vAlign w:val="bottom"/>
          </w:tcPr>
          <w:p w:rsidR="00F84838" w:rsidRPr="00E26A6B" w:rsidRDefault="00F84838" w:rsidP="00F75903">
            <w:pPr>
              <w:rPr>
                <w:rFonts w:ascii="Times New Roman CYR" w:hAnsi="Times New Roman CYR" w:cs="Times New Roman CYR"/>
                <w:sz w:val="14"/>
                <w:szCs w:val="14"/>
              </w:rPr>
            </w:pPr>
          </w:p>
        </w:tc>
        <w:tc>
          <w:tcPr>
            <w:tcW w:w="144" w:type="pct"/>
            <w:noWrap/>
            <w:vAlign w:val="bottom"/>
          </w:tcPr>
          <w:p w:rsidR="00F84838" w:rsidRPr="00E26A6B" w:rsidRDefault="00F84838" w:rsidP="00F75903">
            <w:pPr>
              <w:rPr>
                <w:rFonts w:ascii="Times New Roman CYR" w:hAnsi="Times New Roman CYR" w:cs="Times New Roman CYR"/>
                <w:sz w:val="14"/>
                <w:szCs w:val="14"/>
              </w:rPr>
            </w:pPr>
          </w:p>
        </w:tc>
        <w:tc>
          <w:tcPr>
            <w:tcW w:w="152" w:type="pct"/>
            <w:noWrap/>
            <w:vAlign w:val="bottom"/>
          </w:tcPr>
          <w:p w:rsidR="00F84838" w:rsidRPr="00E26A6B" w:rsidRDefault="00F84838" w:rsidP="00F75903">
            <w:pPr>
              <w:rPr>
                <w:rFonts w:ascii="Times New Roman CYR" w:hAnsi="Times New Roman CYR" w:cs="Times New Roman CYR"/>
                <w:sz w:val="14"/>
                <w:szCs w:val="14"/>
              </w:rPr>
            </w:pPr>
          </w:p>
        </w:tc>
        <w:tc>
          <w:tcPr>
            <w:tcW w:w="148" w:type="pct"/>
            <w:noWrap/>
            <w:vAlign w:val="bottom"/>
          </w:tcPr>
          <w:p w:rsidR="00F84838" w:rsidRPr="00E26A6B" w:rsidRDefault="00F84838" w:rsidP="00F75903">
            <w:pPr>
              <w:rPr>
                <w:rFonts w:ascii="Times New Roman CYR" w:hAnsi="Times New Roman CYR" w:cs="Times New Roman CYR"/>
                <w:sz w:val="14"/>
                <w:szCs w:val="14"/>
              </w:rPr>
            </w:pPr>
          </w:p>
        </w:tc>
        <w:tc>
          <w:tcPr>
            <w:tcW w:w="198" w:type="pct"/>
            <w:noWrap/>
            <w:vAlign w:val="bottom"/>
          </w:tcPr>
          <w:p w:rsidR="00F84838" w:rsidRPr="00E26A6B" w:rsidRDefault="00F84838" w:rsidP="00F75903">
            <w:pPr>
              <w:rPr>
                <w:rFonts w:ascii="Times New Roman CYR" w:hAnsi="Times New Roman CYR" w:cs="Times New Roman CYR"/>
                <w:sz w:val="14"/>
                <w:szCs w:val="14"/>
              </w:rPr>
            </w:pPr>
          </w:p>
        </w:tc>
        <w:tc>
          <w:tcPr>
            <w:tcW w:w="158" w:type="pct"/>
            <w:noWrap/>
            <w:vAlign w:val="bottom"/>
          </w:tcPr>
          <w:p w:rsidR="00F84838" w:rsidRPr="00E26A6B" w:rsidRDefault="00F84838" w:rsidP="00F75903">
            <w:pPr>
              <w:rPr>
                <w:rFonts w:ascii="Times New Roman CYR" w:hAnsi="Times New Roman CYR" w:cs="Times New Roman CYR"/>
                <w:sz w:val="14"/>
                <w:szCs w:val="14"/>
              </w:rPr>
            </w:pPr>
          </w:p>
        </w:tc>
        <w:tc>
          <w:tcPr>
            <w:tcW w:w="179" w:type="pct"/>
            <w:gridSpan w:val="2"/>
            <w:noWrap/>
            <w:vAlign w:val="bottom"/>
          </w:tcPr>
          <w:p w:rsidR="00F84838" w:rsidRPr="00E26A6B" w:rsidRDefault="00F84838" w:rsidP="00F75903">
            <w:pPr>
              <w:rPr>
                <w:rFonts w:ascii="Times New Roman CYR" w:hAnsi="Times New Roman CYR" w:cs="Times New Roman CYR"/>
                <w:sz w:val="14"/>
                <w:szCs w:val="14"/>
              </w:rPr>
            </w:pPr>
          </w:p>
        </w:tc>
        <w:tc>
          <w:tcPr>
            <w:tcW w:w="148" w:type="pct"/>
            <w:noWrap/>
            <w:vAlign w:val="bottom"/>
          </w:tcPr>
          <w:p w:rsidR="00F84838" w:rsidRPr="00E26A6B" w:rsidRDefault="00F84838" w:rsidP="00F75903">
            <w:pPr>
              <w:rPr>
                <w:rFonts w:ascii="Times New Roman CYR" w:hAnsi="Times New Roman CYR" w:cs="Times New Roman CYR"/>
                <w:sz w:val="14"/>
                <w:szCs w:val="14"/>
              </w:rPr>
            </w:pPr>
          </w:p>
        </w:tc>
        <w:tc>
          <w:tcPr>
            <w:tcW w:w="148" w:type="pct"/>
            <w:noWrap/>
            <w:vAlign w:val="bottom"/>
          </w:tcPr>
          <w:p w:rsidR="00F84838" w:rsidRPr="00E26A6B" w:rsidRDefault="00F84838" w:rsidP="00F75903">
            <w:pPr>
              <w:rPr>
                <w:rFonts w:ascii="Times New Roman CYR" w:hAnsi="Times New Roman CYR" w:cs="Times New Roman CYR"/>
                <w:sz w:val="14"/>
                <w:szCs w:val="14"/>
              </w:rPr>
            </w:pPr>
          </w:p>
        </w:tc>
        <w:tc>
          <w:tcPr>
            <w:tcW w:w="185" w:type="pct"/>
            <w:noWrap/>
            <w:vAlign w:val="bottom"/>
          </w:tcPr>
          <w:p w:rsidR="00F84838" w:rsidRPr="00E26A6B" w:rsidRDefault="00F84838" w:rsidP="00F75903">
            <w:pPr>
              <w:rPr>
                <w:rFonts w:ascii="Times New Roman CYR" w:hAnsi="Times New Roman CYR" w:cs="Times New Roman CYR"/>
                <w:sz w:val="14"/>
                <w:szCs w:val="14"/>
              </w:rPr>
            </w:pPr>
          </w:p>
        </w:tc>
        <w:tc>
          <w:tcPr>
            <w:tcW w:w="185" w:type="pct"/>
            <w:noWrap/>
            <w:vAlign w:val="bottom"/>
          </w:tcPr>
          <w:p w:rsidR="00F84838" w:rsidRPr="00E26A6B" w:rsidRDefault="00F84838" w:rsidP="00F75903">
            <w:pPr>
              <w:rPr>
                <w:rFonts w:ascii="Times New Roman CYR" w:hAnsi="Times New Roman CYR" w:cs="Times New Roman CYR"/>
                <w:sz w:val="14"/>
                <w:szCs w:val="14"/>
              </w:rPr>
            </w:pPr>
          </w:p>
        </w:tc>
        <w:tc>
          <w:tcPr>
            <w:tcW w:w="225" w:type="pct"/>
            <w:noWrap/>
            <w:vAlign w:val="bottom"/>
          </w:tcPr>
          <w:p w:rsidR="00F84838" w:rsidRPr="00E26A6B" w:rsidRDefault="00F84838" w:rsidP="00F75903">
            <w:pPr>
              <w:rPr>
                <w:rFonts w:ascii="Times New Roman CYR" w:hAnsi="Times New Roman CYR" w:cs="Times New Roman CYR"/>
                <w:sz w:val="14"/>
                <w:szCs w:val="14"/>
              </w:rPr>
            </w:pPr>
          </w:p>
        </w:tc>
        <w:tc>
          <w:tcPr>
            <w:tcW w:w="178" w:type="pct"/>
            <w:gridSpan w:val="2"/>
            <w:noWrap/>
            <w:vAlign w:val="bottom"/>
          </w:tcPr>
          <w:p w:rsidR="00F84838" w:rsidRPr="00E26A6B" w:rsidRDefault="00F84838" w:rsidP="00F75903">
            <w:pPr>
              <w:rPr>
                <w:rFonts w:ascii="Times New Roman CYR" w:hAnsi="Times New Roman CYR" w:cs="Times New Roman CYR"/>
                <w:sz w:val="14"/>
                <w:szCs w:val="14"/>
              </w:rPr>
            </w:pPr>
          </w:p>
        </w:tc>
        <w:tc>
          <w:tcPr>
            <w:tcW w:w="173" w:type="pct"/>
            <w:gridSpan w:val="2"/>
            <w:noWrap/>
            <w:vAlign w:val="bottom"/>
          </w:tcPr>
          <w:p w:rsidR="00F84838" w:rsidRPr="00E26A6B" w:rsidRDefault="00F84838" w:rsidP="00F75903">
            <w:pPr>
              <w:rPr>
                <w:rFonts w:ascii="Times New Roman CYR" w:hAnsi="Times New Roman CYR" w:cs="Times New Roman CYR"/>
                <w:sz w:val="14"/>
                <w:szCs w:val="14"/>
              </w:rPr>
            </w:pPr>
          </w:p>
        </w:tc>
        <w:tc>
          <w:tcPr>
            <w:tcW w:w="249" w:type="pct"/>
            <w:gridSpan w:val="2"/>
            <w:noWrap/>
            <w:vAlign w:val="bottom"/>
          </w:tcPr>
          <w:p w:rsidR="00F84838" w:rsidRPr="00E26A6B" w:rsidRDefault="00F84838" w:rsidP="00F75903">
            <w:pPr>
              <w:rPr>
                <w:rFonts w:ascii="Times New Roman CYR" w:hAnsi="Times New Roman CYR" w:cs="Times New Roman CYR"/>
                <w:sz w:val="14"/>
                <w:szCs w:val="14"/>
              </w:rPr>
            </w:pPr>
          </w:p>
        </w:tc>
        <w:tc>
          <w:tcPr>
            <w:tcW w:w="238" w:type="pct"/>
            <w:gridSpan w:val="2"/>
            <w:noWrap/>
            <w:vAlign w:val="bottom"/>
          </w:tcPr>
          <w:p w:rsidR="00F84838" w:rsidRPr="00E26A6B" w:rsidRDefault="00F84838" w:rsidP="00F75903">
            <w:pPr>
              <w:rPr>
                <w:rFonts w:ascii="Times New Roman CYR" w:hAnsi="Times New Roman CYR" w:cs="Times New Roman CYR"/>
                <w:sz w:val="14"/>
                <w:szCs w:val="14"/>
              </w:rPr>
            </w:pPr>
          </w:p>
        </w:tc>
        <w:tc>
          <w:tcPr>
            <w:tcW w:w="248" w:type="pct"/>
            <w:gridSpan w:val="2"/>
            <w:noWrap/>
            <w:vAlign w:val="bottom"/>
          </w:tcPr>
          <w:p w:rsidR="00F84838" w:rsidRPr="00E26A6B" w:rsidRDefault="00F84838" w:rsidP="00F75903">
            <w:pPr>
              <w:rPr>
                <w:rFonts w:ascii="Times New Roman CYR" w:hAnsi="Times New Roman CYR" w:cs="Times New Roman CYR"/>
                <w:sz w:val="14"/>
                <w:szCs w:val="14"/>
              </w:rPr>
            </w:pPr>
          </w:p>
        </w:tc>
      </w:tr>
    </w:tbl>
    <w:p w:rsidR="00F84838" w:rsidRPr="00E26A6B" w:rsidRDefault="00F84838" w:rsidP="00F75903"/>
    <w:tbl>
      <w:tblPr>
        <w:tblW w:w="0" w:type="auto"/>
        <w:tblInd w:w="2" w:type="dxa"/>
        <w:tblLook w:val="01E0"/>
      </w:tblPr>
      <w:tblGrid>
        <w:gridCol w:w="3168"/>
        <w:gridCol w:w="4970"/>
        <w:gridCol w:w="2880"/>
        <w:gridCol w:w="3751"/>
      </w:tblGrid>
      <w:tr w:rsidR="00F84838" w:rsidRPr="00E26A6B">
        <w:tc>
          <w:tcPr>
            <w:tcW w:w="3168" w:type="dxa"/>
          </w:tcPr>
          <w:p w:rsidR="00F84838" w:rsidRPr="00E26A6B" w:rsidRDefault="00F84838" w:rsidP="00F75903">
            <w:pPr>
              <w:rPr>
                <w:sz w:val="24"/>
                <w:szCs w:val="24"/>
              </w:rPr>
            </w:pPr>
            <w:r w:rsidRPr="00E26A6B">
              <w:rPr>
                <w:sz w:val="24"/>
                <w:szCs w:val="24"/>
              </w:rPr>
              <w:t xml:space="preserve">Представители Заказчика:      </w:t>
            </w:r>
          </w:p>
        </w:tc>
        <w:tc>
          <w:tcPr>
            <w:tcW w:w="4970" w:type="dxa"/>
          </w:tcPr>
          <w:p w:rsidR="00F84838" w:rsidRPr="00E26A6B" w:rsidRDefault="00F84838" w:rsidP="00F75903">
            <w:pPr>
              <w:rPr>
                <w:sz w:val="24"/>
                <w:szCs w:val="24"/>
              </w:rPr>
            </w:pPr>
            <w:r w:rsidRPr="00E26A6B">
              <w:rPr>
                <w:sz w:val="24"/>
                <w:szCs w:val="24"/>
              </w:rPr>
              <w:t>Начальник СДО "Пермблагоустройство"</w:t>
            </w:r>
          </w:p>
        </w:tc>
        <w:tc>
          <w:tcPr>
            <w:tcW w:w="2880" w:type="dxa"/>
          </w:tcPr>
          <w:p w:rsidR="00F84838" w:rsidRPr="00E26A6B" w:rsidRDefault="00F84838" w:rsidP="004D2E0B">
            <w:pPr>
              <w:rPr>
                <w:sz w:val="24"/>
                <w:szCs w:val="24"/>
              </w:rPr>
            </w:pPr>
          </w:p>
        </w:tc>
        <w:tc>
          <w:tcPr>
            <w:tcW w:w="3751" w:type="dxa"/>
          </w:tcPr>
          <w:p w:rsidR="00F84838" w:rsidRPr="00E26A6B" w:rsidRDefault="00F84838" w:rsidP="004D2E0B">
            <w:pPr>
              <w:rPr>
                <w:sz w:val="24"/>
                <w:szCs w:val="24"/>
              </w:rPr>
            </w:pPr>
            <w:r w:rsidRPr="00E26A6B">
              <w:rPr>
                <w:sz w:val="24"/>
                <w:szCs w:val="24"/>
              </w:rPr>
              <w:t>ФИО</w:t>
            </w:r>
          </w:p>
        </w:tc>
      </w:tr>
      <w:tr w:rsidR="00F84838" w:rsidRPr="00E26A6B">
        <w:tc>
          <w:tcPr>
            <w:tcW w:w="3168" w:type="dxa"/>
          </w:tcPr>
          <w:p w:rsidR="00F84838" w:rsidRPr="00E26A6B" w:rsidRDefault="00F84838" w:rsidP="00F75903">
            <w:pPr>
              <w:rPr>
                <w:sz w:val="24"/>
                <w:szCs w:val="24"/>
              </w:rPr>
            </w:pPr>
          </w:p>
        </w:tc>
        <w:tc>
          <w:tcPr>
            <w:tcW w:w="4970" w:type="dxa"/>
          </w:tcPr>
          <w:p w:rsidR="00F84838" w:rsidRPr="00E26A6B" w:rsidRDefault="00F84838" w:rsidP="006B7135">
            <w:pPr>
              <w:rPr>
                <w:sz w:val="24"/>
                <w:szCs w:val="24"/>
              </w:rPr>
            </w:pPr>
          </w:p>
          <w:p w:rsidR="00F84838" w:rsidRPr="00E26A6B" w:rsidRDefault="00F84838" w:rsidP="006B7135">
            <w:pPr>
              <w:rPr>
                <w:sz w:val="24"/>
                <w:szCs w:val="24"/>
              </w:rPr>
            </w:pPr>
            <w:r w:rsidRPr="00E26A6B">
              <w:rPr>
                <w:sz w:val="24"/>
                <w:szCs w:val="24"/>
              </w:rPr>
              <w:t xml:space="preserve">Куратор МУ "Пермблагоустройство"                           </w:t>
            </w:r>
          </w:p>
        </w:tc>
        <w:tc>
          <w:tcPr>
            <w:tcW w:w="2880" w:type="dxa"/>
          </w:tcPr>
          <w:p w:rsidR="00F84838" w:rsidRPr="00E26A6B" w:rsidRDefault="00F84838" w:rsidP="006B7135">
            <w:pPr>
              <w:rPr>
                <w:sz w:val="24"/>
                <w:szCs w:val="24"/>
              </w:rPr>
            </w:pPr>
          </w:p>
        </w:tc>
        <w:tc>
          <w:tcPr>
            <w:tcW w:w="3751" w:type="dxa"/>
          </w:tcPr>
          <w:p w:rsidR="00F84838" w:rsidRPr="00E26A6B" w:rsidRDefault="00F84838" w:rsidP="006B7135">
            <w:pPr>
              <w:rPr>
                <w:sz w:val="24"/>
                <w:szCs w:val="24"/>
              </w:rPr>
            </w:pPr>
          </w:p>
          <w:p w:rsidR="00F84838" w:rsidRPr="00E26A6B" w:rsidRDefault="00F84838" w:rsidP="006B7135">
            <w:pPr>
              <w:rPr>
                <w:sz w:val="24"/>
                <w:szCs w:val="24"/>
              </w:rPr>
            </w:pPr>
            <w:r w:rsidRPr="00E26A6B">
              <w:rPr>
                <w:sz w:val="24"/>
                <w:szCs w:val="24"/>
              </w:rPr>
              <w:t>ФИО</w:t>
            </w:r>
          </w:p>
        </w:tc>
      </w:tr>
      <w:tr w:rsidR="00F84838" w:rsidRPr="00E26A6B">
        <w:tc>
          <w:tcPr>
            <w:tcW w:w="3168" w:type="dxa"/>
          </w:tcPr>
          <w:p w:rsidR="00F84838" w:rsidRPr="00E26A6B" w:rsidRDefault="00F84838" w:rsidP="00F75903">
            <w:pPr>
              <w:rPr>
                <w:sz w:val="24"/>
                <w:szCs w:val="24"/>
              </w:rPr>
            </w:pPr>
          </w:p>
        </w:tc>
        <w:tc>
          <w:tcPr>
            <w:tcW w:w="4970" w:type="dxa"/>
          </w:tcPr>
          <w:p w:rsidR="00F84838" w:rsidRPr="00E26A6B" w:rsidRDefault="00F84838" w:rsidP="004D2E0B">
            <w:pPr>
              <w:rPr>
                <w:sz w:val="24"/>
                <w:szCs w:val="24"/>
              </w:rPr>
            </w:pPr>
          </w:p>
          <w:p w:rsidR="00F84838" w:rsidRPr="00E26A6B" w:rsidRDefault="00F84838" w:rsidP="004D2E0B">
            <w:pPr>
              <w:rPr>
                <w:sz w:val="24"/>
                <w:szCs w:val="24"/>
              </w:rPr>
            </w:pPr>
            <w:r w:rsidRPr="00E26A6B">
              <w:rPr>
                <w:sz w:val="24"/>
                <w:szCs w:val="24"/>
              </w:rPr>
              <w:t xml:space="preserve">Главный бухгалтер                                  </w:t>
            </w:r>
          </w:p>
        </w:tc>
        <w:tc>
          <w:tcPr>
            <w:tcW w:w="2880" w:type="dxa"/>
          </w:tcPr>
          <w:p w:rsidR="00F84838" w:rsidRPr="00E26A6B" w:rsidRDefault="00F84838" w:rsidP="004D2E0B">
            <w:pPr>
              <w:rPr>
                <w:sz w:val="24"/>
                <w:szCs w:val="24"/>
              </w:rPr>
            </w:pPr>
          </w:p>
        </w:tc>
        <w:tc>
          <w:tcPr>
            <w:tcW w:w="3751" w:type="dxa"/>
          </w:tcPr>
          <w:p w:rsidR="00F84838" w:rsidRPr="00E26A6B" w:rsidRDefault="00F84838" w:rsidP="004D2E0B">
            <w:pPr>
              <w:rPr>
                <w:sz w:val="24"/>
                <w:szCs w:val="24"/>
              </w:rPr>
            </w:pPr>
          </w:p>
          <w:p w:rsidR="00F84838" w:rsidRPr="00E26A6B" w:rsidRDefault="00F84838" w:rsidP="004D2E0B">
            <w:pPr>
              <w:rPr>
                <w:sz w:val="24"/>
                <w:szCs w:val="24"/>
              </w:rPr>
            </w:pPr>
            <w:r w:rsidRPr="00E26A6B">
              <w:rPr>
                <w:sz w:val="24"/>
                <w:szCs w:val="24"/>
              </w:rPr>
              <w:t>ФИО</w:t>
            </w:r>
          </w:p>
        </w:tc>
      </w:tr>
      <w:tr w:rsidR="00F84838" w:rsidRPr="00E26A6B">
        <w:tc>
          <w:tcPr>
            <w:tcW w:w="3168" w:type="dxa"/>
          </w:tcPr>
          <w:p w:rsidR="00F84838" w:rsidRPr="00E26A6B" w:rsidRDefault="00F84838" w:rsidP="00F75903">
            <w:pPr>
              <w:rPr>
                <w:sz w:val="24"/>
                <w:szCs w:val="24"/>
              </w:rPr>
            </w:pPr>
          </w:p>
          <w:p w:rsidR="00F84838" w:rsidRPr="00E26A6B" w:rsidRDefault="00F84838" w:rsidP="00F75903">
            <w:pPr>
              <w:rPr>
                <w:sz w:val="24"/>
                <w:szCs w:val="24"/>
              </w:rPr>
            </w:pPr>
            <w:r w:rsidRPr="00E26A6B">
              <w:rPr>
                <w:sz w:val="24"/>
                <w:szCs w:val="24"/>
              </w:rPr>
              <w:t xml:space="preserve">Представители Подрядчика:  </w:t>
            </w:r>
          </w:p>
        </w:tc>
        <w:tc>
          <w:tcPr>
            <w:tcW w:w="4970" w:type="dxa"/>
          </w:tcPr>
          <w:p w:rsidR="00F84838" w:rsidRPr="00E26A6B" w:rsidRDefault="00F84838" w:rsidP="006B7135">
            <w:pPr>
              <w:rPr>
                <w:sz w:val="24"/>
                <w:szCs w:val="24"/>
              </w:rPr>
            </w:pPr>
          </w:p>
          <w:p w:rsidR="00F84838" w:rsidRPr="00E26A6B" w:rsidRDefault="00F84838" w:rsidP="006B7135">
            <w:pPr>
              <w:rPr>
                <w:sz w:val="24"/>
                <w:szCs w:val="24"/>
              </w:rPr>
            </w:pPr>
            <w:r w:rsidRPr="00E26A6B">
              <w:rPr>
                <w:sz w:val="24"/>
                <w:szCs w:val="24"/>
              </w:rPr>
              <w:t xml:space="preserve">Главный бухгалтер </w:t>
            </w:r>
          </w:p>
        </w:tc>
        <w:tc>
          <w:tcPr>
            <w:tcW w:w="2880" w:type="dxa"/>
          </w:tcPr>
          <w:p w:rsidR="00F84838" w:rsidRPr="00E26A6B" w:rsidRDefault="00F84838" w:rsidP="006B7135">
            <w:pPr>
              <w:rPr>
                <w:sz w:val="24"/>
                <w:szCs w:val="24"/>
              </w:rPr>
            </w:pPr>
          </w:p>
        </w:tc>
        <w:tc>
          <w:tcPr>
            <w:tcW w:w="3751" w:type="dxa"/>
          </w:tcPr>
          <w:p w:rsidR="00F84838" w:rsidRPr="00E26A6B" w:rsidRDefault="00F84838" w:rsidP="006B7135">
            <w:pPr>
              <w:rPr>
                <w:sz w:val="24"/>
                <w:szCs w:val="24"/>
              </w:rPr>
            </w:pPr>
          </w:p>
          <w:p w:rsidR="00F84838" w:rsidRPr="00E26A6B" w:rsidRDefault="00F84838" w:rsidP="006B7135">
            <w:pPr>
              <w:rPr>
                <w:sz w:val="24"/>
                <w:szCs w:val="24"/>
              </w:rPr>
            </w:pPr>
            <w:r w:rsidRPr="00E26A6B">
              <w:rPr>
                <w:sz w:val="24"/>
                <w:szCs w:val="24"/>
              </w:rPr>
              <w:t>ФИО</w:t>
            </w:r>
          </w:p>
        </w:tc>
      </w:tr>
    </w:tbl>
    <w:p w:rsidR="00F84838" w:rsidRPr="00E26A6B" w:rsidRDefault="00F84838" w:rsidP="00F75903">
      <w:pPr>
        <w:ind w:left="3060" w:hanging="3060"/>
        <w:rPr>
          <w:noProof/>
          <w:sz w:val="24"/>
          <w:szCs w:val="24"/>
        </w:rPr>
      </w:pPr>
      <w:r w:rsidRPr="00E26A6B">
        <w:rPr>
          <w:i/>
          <w:iCs/>
        </w:rPr>
        <w:t xml:space="preserve">                         </w:t>
      </w:r>
      <w:r w:rsidRPr="00E26A6B">
        <w:t xml:space="preserve"> </w:t>
      </w:r>
      <w:r w:rsidRPr="00E26A6B">
        <w:rPr>
          <w:sz w:val="24"/>
          <w:szCs w:val="24"/>
        </w:rPr>
        <w:t xml:space="preserve">                                                                                                                      </w:t>
      </w:r>
    </w:p>
    <w:tbl>
      <w:tblPr>
        <w:tblW w:w="0" w:type="auto"/>
        <w:jc w:val="center"/>
        <w:tblLook w:val="01E0"/>
      </w:tblPr>
      <w:tblGrid>
        <w:gridCol w:w="2088"/>
        <w:gridCol w:w="4140"/>
        <w:gridCol w:w="1980"/>
        <w:gridCol w:w="2643"/>
      </w:tblGrid>
      <w:tr w:rsidR="00F84838" w:rsidRPr="00E26A6B">
        <w:trPr>
          <w:trHeight w:val="523"/>
          <w:jc w:val="center"/>
        </w:trPr>
        <w:tc>
          <w:tcPr>
            <w:tcW w:w="6228" w:type="dxa"/>
            <w:gridSpan w:val="2"/>
          </w:tcPr>
          <w:p w:rsidR="00F84838" w:rsidRPr="00E26A6B" w:rsidRDefault="00F84838" w:rsidP="00A139B3">
            <w:pPr>
              <w:rPr>
                <w:sz w:val="24"/>
                <w:szCs w:val="24"/>
              </w:rPr>
            </w:pPr>
            <w:r w:rsidRPr="00E26A6B">
              <w:rPr>
                <w:sz w:val="24"/>
                <w:szCs w:val="24"/>
              </w:rPr>
              <w:t xml:space="preserve">ЗАКАЗЧИК </w:t>
            </w:r>
          </w:p>
          <w:p w:rsidR="00F84838" w:rsidRPr="00E26A6B" w:rsidRDefault="00F84838" w:rsidP="00E26A6B">
            <w:pPr>
              <w:rPr>
                <w:sz w:val="10"/>
                <w:szCs w:val="10"/>
              </w:rPr>
            </w:pPr>
            <w:r>
              <w:rPr>
                <w:sz w:val="24"/>
                <w:szCs w:val="24"/>
              </w:rPr>
              <w:t>И.о. д</w:t>
            </w:r>
            <w:r w:rsidRPr="00E26A6B">
              <w:rPr>
                <w:sz w:val="24"/>
                <w:szCs w:val="24"/>
              </w:rPr>
              <w:t>иректор</w:t>
            </w:r>
            <w:r>
              <w:rPr>
                <w:sz w:val="24"/>
                <w:szCs w:val="24"/>
              </w:rPr>
              <w:t xml:space="preserve">а </w:t>
            </w:r>
            <w:r w:rsidRPr="00E26A6B">
              <w:rPr>
                <w:sz w:val="24"/>
                <w:szCs w:val="24"/>
              </w:rPr>
              <w:t xml:space="preserve"> МУ "Пермблагоустройство"</w:t>
            </w:r>
          </w:p>
        </w:tc>
        <w:tc>
          <w:tcPr>
            <w:tcW w:w="4623" w:type="dxa"/>
            <w:gridSpan w:val="2"/>
          </w:tcPr>
          <w:p w:rsidR="00F84838" w:rsidRPr="00E26A6B" w:rsidRDefault="00F84838" w:rsidP="00857625">
            <w:pPr>
              <w:pStyle w:val="BodyTextIndent2"/>
              <w:tabs>
                <w:tab w:val="clear" w:pos="360"/>
              </w:tabs>
              <w:spacing w:after="0" w:line="240" w:lineRule="auto"/>
              <w:jc w:val="both"/>
              <w:rPr>
                <w:rFonts w:ascii="Times New Roman" w:hAnsi="Times New Roman" w:cs="Times New Roman"/>
                <w:spacing w:val="-4"/>
                <w:sz w:val="24"/>
                <w:szCs w:val="24"/>
                <w:lang w:val="ru-RU" w:eastAsia="ru-RU"/>
              </w:rPr>
            </w:pPr>
            <w:r w:rsidRPr="00E26A6B">
              <w:rPr>
                <w:rFonts w:ascii="Times New Roman" w:hAnsi="Times New Roman" w:cs="Times New Roman"/>
                <w:spacing w:val="-4"/>
                <w:sz w:val="24"/>
                <w:szCs w:val="24"/>
                <w:lang w:val="ru-RU" w:eastAsia="ru-RU"/>
              </w:rPr>
              <w:t>ПОДРЯДЧИК:</w:t>
            </w:r>
          </w:p>
          <w:p w:rsidR="00F84838" w:rsidRPr="00E26A6B" w:rsidRDefault="00F84838" w:rsidP="0001413D">
            <w:pPr>
              <w:rPr>
                <w:sz w:val="24"/>
                <w:szCs w:val="24"/>
              </w:rPr>
            </w:pPr>
            <w:r w:rsidRPr="00E26A6B">
              <w:rPr>
                <w:sz w:val="24"/>
                <w:szCs w:val="24"/>
              </w:rPr>
              <w:t xml:space="preserve">Руководитель организации                                                 </w:t>
            </w:r>
          </w:p>
          <w:p w:rsidR="00F84838" w:rsidRPr="00E26A6B" w:rsidRDefault="00F84838" w:rsidP="00857625">
            <w:pPr>
              <w:pStyle w:val="BodyTextIndent2"/>
              <w:tabs>
                <w:tab w:val="clear" w:pos="360"/>
              </w:tabs>
              <w:spacing w:after="0" w:line="240" w:lineRule="auto"/>
              <w:jc w:val="both"/>
              <w:rPr>
                <w:rFonts w:ascii="Times New Roman" w:hAnsi="Times New Roman" w:cs="Times New Roman"/>
                <w:spacing w:val="-4"/>
                <w:sz w:val="24"/>
                <w:szCs w:val="24"/>
                <w:lang w:val="ru-RU" w:eastAsia="ru-RU"/>
              </w:rPr>
            </w:pPr>
            <w:r w:rsidRPr="00E26A6B">
              <w:rPr>
                <w:rFonts w:ascii="Times New Roman" w:hAnsi="Times New Roman" w:cs="Times New Roman"/>
                <w:spacing w:val="-4"/>
                <w:lang w:val="ru-RU" w:eastAsia="ru-RU"/>
              </w:rPr>
              <w:t xml:space="preserve">   </w:t>
            </w:r>
          </w:p>
        </w:tc>
      </w:tr>
      <w:tr w:rsidR="00F84838" w:rsidRPr="00E26A6B">
        <w:trPr>
          <w:jc w:val="center"/>
        </w:trPr>
        <w:tc>
          <w:tcPr>
            <w:tcW w:w="2088" w:type="dxa"/>
            <w:tcBorders>
              <w:bottom w:val="single" w:sz="4" w:space="0" w:color="auto"/>
            </w:tcBorders>
          </w:tcPr>
          <w:p w:rsidR="00F84838" w:rsidRPr="00E26A6B" w:rsidRDefault="00F84838" w:rsidP="0001413D">
            <w:pPr>
              <w:rPr>
                <w:sz w:val="24"/>
                <w:szCs w:val="24"/>
              </w:rPr>
            </w:pPr>
          </w:p>
        </w:tc>
        <w:tc>
          <w:tcPr>
            <w:tcW w:w="4140" w:type="dxa"/>
          </w:tcPr>
          <w:p w:rsidR="00F84838" w:rsidRPr="00E26A6B" w:rsidRDefault="00F84838" w:rsidP="00857625">
            <w:pPr>
              <w:pStyle w:val="BodyTextIndent2"/>
              <w:tabs>
                <w:tab w:val="clear" w:pos="360"/>
              </w:tabs>
              <w:spacing w:after="0" w:line="240" w:lineRule="auto"/>
              <w:jc w:val="both"/>
              <w:rPr>
                <w:rFonts w:ascii="Times New Roman" w:hAnsi="Times New Roman" w:cs="Times New Roman"/>
                <w:spacing w:val="-4"/>
                <w:sz w:val="24"/>
                <w:szCs w:val="24"/>
                <w:lang w:val="ru-RU" w:eastAsia="ru-RU"/>
              </w:rPr>
            </w:pPr>
            <w:r>
              <w:rPr>
                <w:rFonts w:ascii="Times New Roman" w:hAnsi="Times New Roman" w:cs="Times New Roman"/>
                <w:spacing w:val="-4"/>
                <w:sz w:val="24"/>
                <w:szCs w:val="24"/>
                <w:lang w:val="ru-RU" w:eastAsia="ru-RU"/>
              </w:rPr>
              <w:t>Чувашов М.В.</w:t>
            </w:r>
          </w:p>
        </w:tc>
        <w:tc>
          <w:tcPr>
            <w:tcW w:w="1980" w:type="dxa"/>
            <w:tcBorders>
              <w:bottom w:val="single" w:sz="4" w:space="0" w:color="auto"/>
            </w:tcBorders>
          </w:tcPr>
          <w:p w:rsidR="00F84838" w:rsidRPr="00E26A6B" w:rsidRDefault="00F84838" w:rsidP="00857625">
            <w:pPr>
              <w:pStyle w:val="BodyTextIndent2"/>
              <w:tabs>
                <w:tab w:val="clear" w:pos="360"/>
              </w:tabs>
              <w:spacing w:after="0" w:line="240" w:lineRule="auto"/>
              <w:jc w:val="both"/>
              <w:rPr>
                <w:rFonts w:ascii="Times New Roman" w:hAnsi="Times New Roman" w:cs="Times New Roman"/>
                <w:spacing w:val="-4"/>
                <w:sz w:val="24"/>
                <w:szCs w:val="24"/>
                <w:lang w:val="ru-RU" w:eastAsia="ru-RU"/>
              </w:rPr>
            </w:pPr>
          </w:p>
        </w:tc>
        <w:tc>
          <w:tcPr>
            <w:tcW w:w="2643" w:type="dxa"/>
          </w:tcPr>
          <w:p w:rsidR="00F84838" w:rsidRPr="00E26A6B" w:rsidRDefault="00F84838" w:rsidP="00857625">
            <w:pPr>
              <w:pStyle w:val="BodyTextIndent2"/>
              <w:tabs>
                <w:tab w:val="clear" w:pos="360"/>
              </w:tabs>
              <w:spacing w:after="0" w:line="240" w:lineRule="auto"/>
              <w:rPr>
                <w:rFonts w:ascii="Times New Roman" w:hAnsi="Times New Roman" w:cs="Times New Roman"/>
                <w:spacing w:val="-4"/>
                <w:sz w:val="24"/>
                <w:szCs w:val="24"/>
                <w:lang w:val="ru-RU" w:eastAsia="ru-RU"/>
              </w:rPr>
            </w:pPr>
            <w:r w:rsidRPr="00E26A6B">
              <w:rPr>
                <w:rFonts w:ascii="Times New Roman" w:hAnsi="Times New Roman" w:cs="Times New Roman"/>
                <w:spacing w:val="-4"/>
                <w:sz w:val="24"/>
                <w:szCs w:val="24"/>
                <w:lang w:val="ru-RU" w:eastAsia="ru-RU"/>
              </w:rPr>
              <w:t>ФИО</w:t>
            </w:r>
          </w:p>
        </w:tc>
      </w:tr>
      <w:tr w:rsidR="00F84838" w:rsidRPr="00E26A6B">
        <w:trPr>
          <w:jc w:val="center"/>
        </w:trPr>
        <w:tc>
          <w:tcPr>
            <w:tcW w:w="2088" w:type="dxa"/>
            <w:tcBorders>
              <w:top w:val="single" w:sz="4" w:space="0" w:color="auto"/>
            </w:tcBorders>
          </w:tcPr>
          <w:p w:rsidR="00F84838" w:rsidRPr="00E26A6B" w:rsidRDefault="00F84838" w:rsidP="00512B07">
            <w:pPr>
              <w:rPr>
                <w:sz w:val="24"/>
                <w:szCs w:val="24"/>
              </w:rPr>
            </w:pPr>
            <w:r w:rsidRPr="00E26A6B">
              <w:t xml:space="preserve">м.п.                                                                                                                                                           </w:t>
            </w:r>
            <w:r w:rsidRPr="00E26A6B">
              <w:rPr>
                <w:sz w:val="24"/>
                <w:szCs w:val="24"/>
              </w:rPr>
              <w:t xml:space="preserve">                                                                                                                          </w:t>
            </w:r>
          </w:p>
        </w:tc>
        <w:tc>
          <w:tcPr>
            <w:tcW w:w="4140" w:type="dxa"/>
          </w:tcPr>
          <w:p w:rsidR="00F84838" w:rsidRPr="00E26A6B" w:rsidRDefault="00F84838" w:rsidP="00512B07">
            <w:pPr>
              <w:pStyle w:val="BodyTextIndent2"/>
              <w:tabs>
                <w:tab w:val="clear" w:pos="360"/>
              </w:tabs>
              <w:spacing w:after="0" w:line="240" w:lineRule="auto"/>
              <w:rPr>
                <w:rFonts w:ascii="Times New Roman" w:hAnsi="Times New Roman" w:cs="Times New Roman"/>
                <w:spacing w:val="-4"/>
                <w:lang w:val="ru-RU" w:eastAsia="ru-RU"/>
              </w:rPr>
            </w:pPr>
          </w:p>
        </w:tc>
        <w:tc>
          <w:tcPr>
            <w:tcW w:w="1980" w:type="dxa"/>
            <w:tcBorders>
              <w:top w:val="single" w:sz="4" w:space="0" w:color="auto"/>
            </w:tcBorders>
          </w:tcPr>
          <w:p w:rsidR="00F84838" w:rsidRPr="00E26A6B" w:rsidRDefault="00F84838" w:rsidP="00512B07">
            <w:pPr>
              <w:pStyle w:val="BodyTextIndent2"/>
              <w:tabs>
                <w:tab w:val="clear" w:pos="360"/>
              </w:tabs>
              <w:spacing w:after="0" w:line="240" w:lineRule="auto"/>
              <w:rPr>
                <w:rFonts w:ascii="Times New Roman" w:hAnsi="Times New Roman" w:cs="Times New Roman"/>
                <w:spacing w:val="-4"/>
                <w:sz w:val="24"/>
                <w:szCs w:val="24"/>
                <w:lang w:val="ru-RU" w:eastAsia="ru-RU"/>
              </w:rPr>
            </w:pPr>
            <w:r w:rsidRPr="00E26A6B">
              <w:rPr>
                <w:rFonts w:ascii="Times New Roman" w:hAnsi="Times New Roman" w:cs="Times New Roman"/>
                <w:spacing w:val="-4"/>
                <w:lang w:val="ru-RU" w:eastAsia="ru-RU"/>
              </w:rPr>
              <w:t>м.п.</w:t>
            </w:r>
          </w:p>
        </w:tc>
        <w:tc>
          <w:tcPr>
            <w:tcW w:w="2643" w:type="dxa"/>
          </w:tcPr>
          <w:p w:rsidR="00F84838" w:rsidRPr="00E26A6B" w:rsidRDefault="00F84838" w:rsidP="00512B07">
            <w:pPr>
              <w:pStyle w:val="BodyTextIndent2"/>
              <w:tabs>
                <w:tab w:val="clear" w:pos="360"/>
              </w:tabs>
              <w:spacing w:after="0" w:line="240" w:lineRule="auto"/>
              <w:rPr>
                <w:rFonts w:ascii="Times New Roman" w:hAnsi="Times New Roman" w:cs="Times New Roman"/>
                <w:spacing w:val="-4"/>
                <w:lang w:val="ru-RU" w:eastAsia="ru-RU"/>
              </w:rPr>
            </w:pPr>
          </w:p>
        </w:tc>
      </w:tr>
    </w:tbl>
    <w:p w:rsidR="00F84838" w:rsidRDefault="00F84838" w:rsidP="000A19ED">
      <w:pPr>
        <w:pStyle w:val="BodyTextIndent2"/>
        <w:tabs>
          <w:tab w:val="clear" w:pos="360"/>
        </w:tabs>
        <w:spacing w:after="0" w:line="240" w:lineRule="auto"/>
        <w:jc w:val="both"/>
        <w:rPr>
          <w:rFonts w:ascii="Times New Roman" w:hAnsi="Times New Roman" w:cs="Times New Roman"/>
          <w:spacing w:val="-4"/>
          <w:lang w:val="ru-RU" w:eastAsia="ru-RU"/>
        </w:rPr>
      </w:pPr>
    </w:p>
    <w:p w:rsidR="00F84838" w:rsidRDefault="00F84838" w:rsidP="003F1073">
      <w:pPr>
        <w:pStyle w:val="Heading1"/>
        <w:jc w:val="right"/>
        <w:rPr>
          <w:b w:val="0"/>
          <w:bCs w:val="0"/>
          <w:i w:val="0"/>
          <w:iCs w:val="0"/>
        </w:rPr>
        <w:sectPr w:rsidR="00F84838" w:rsidSect="00A139B3">
          <w:pgSz w:w="16838" w:h="11906" w:orient="landscape"/>
          <w:pgMar w:top="1701" w:right="1134" w:bottom="540" w:left="1134" w:header="709" w:footer="709" w:gutter="0"/>
          <w:cols w:space="708"/>
          <w:docGrid w:linePitch="360"/>
        </w:sectPr>
      </w:pPr>
    </w:p>
    <w:p w:rsidR="00F84838" w:rsidRPr="00E26A6B" w:rsidRDefault="00F84838" w:rsidP="003F1073">
      <w:pPr>
        <w:pStyle w:val="Heading1"/>
        <w:jc w:val="right"/>
        <w:rPr>
          <w:b w:val="0"/>
          <w:bCs w:val="0"/>
          <w:i w:val="0"/>
          <w:iCs w:val="0"/>
        </w:rPr>
      </w:pPr>
      <w:r w:rsidRPr="00E26A6B">
        <w:rPr>
          <w:b w:val="0"/>
          <w:bCs w:val="0"/>
          <w:i w:val="0"/>
          <w:iCs w:val="0"/>
        </w:rPr>
        <w:t xml:space="preserve">                                                                                                                                                                                                 Приложение №1</w:t>
      </w:r>
      <w:r>
        <w:rPr>
          <w:b w:val="0"/>
          <w:bCs w:val="0"/>
          <w:i w:val="0"/>
          <w:iCs w:val="0"/>
        </w:rPr>
        <w:t>1</w:t>
      </w:r>
    </w:p>
    <w:p w:rsidR="00F84838" w:rsidRDefault="00F84838" w:rsidP="00847BCF">
      <w:pPr>
        <w:tabs>
          <w:tab w:val="left" w:pos="4179"/>
        </w:tabs>
        <w:jc w:val="right"/>
      </w:pPr>
      <w:r w:rsidRPr="00E26A6B">
        <w:rPr>
          <w:b/>
          <w:bCs/>
        </w:rPr>
        <w:t xml:space="preserve">                                                                                                        </w:t>
      </w:r>
      <w:r w:rsidRPr="00E26A6B">
        <w:t xml:space="preserve">к </w:t>
      </w:r>
      <w:r>
        <w:t>договор</w:t>
      </w:r>
      <w:r w:rsidRPr="00E26A6B">
        <w:t>у</w:t>
      </w:r>
      <w:r>
        <w:t xml:space="preserve"> </w:t>
      </w:r>
      <w:r w:rsidRPr="00E26A6B">
        <w:t>от_________________№____</w:t>
      </w:r>
    </w:p>
    <w:p w:rsidR="00F84838" w:rsidRPr="00E26A6B" w:rsidRDefault="00F84838" w:rsidP="003F1073">
      <w:pPr>
        <w:jc w:val="right"/>
      </w:pPr>
    </w:p>
    <w:p w:rsidR="00F84838" w:rsidRDefault="00F84838" w:rsidP="002F34EE">
      <w:pPr>
        <w:jc w:val="center"/>
      </w:pPr>
      <w:r>
        <w:t>ТЕХНИЧЕСКОЕ ЗАДАНИЕ</w:t>
      </w:r>
    </w:p>
    <w:p w:rsidR="00F84838" w:rsidRDefault="00F84838" w:rsidP="002F34EE">
      <w:pPr>
        <w:jc w:val="center"/>
      </w:pPr>
      <w:r>
        <w:t xml:space="preserve">на строительство объекта </w:t>
      </w:r>
    </w:p>
    <w:p w:rsidR="00F84838" w:rsidRDefault="00F84838" w:rsidP="002F34EE">
      <w:pPr>
        <w:jc w:val="center"/>
      </w:pPr>
    </w:p>
    <w:p w:rsidR="00F84838" w:rsidRDefault="00F84838" w:rsidP="002F34EE">
      <w:pPr>
        <w:jc w:val="center"/>
      </w:pPr>
      <w:r>
        <w:rPr>
          <w:u w:val="single"/>
        </w:rPr>
        <w:t>Строительство кладбища «Восточное» с крематорием.</w:t>
      </w:r>
    </w:p>
    <w:p w:rsidR="00F84838" w:rsidRDefault="00F84838" w:rsidP="002F34EE">
      <w:pPr>
        <w:jc w:val="both"/>
      </w:pPr>
    </w:p>
    <w:p w:rsidR="00F84838" w:rsidRDefault="00F84838" w:rsidP="002F34EE">
      <w:pPr>
        <w:numPr>
          <w:ilvl w:val="0"/>
          <w:numId w:val="23"/>
        </w:numPr>
        <w:jc w:val="center"/>
        <w:rPr>
          <w:b/>
          <w:bCs/>
        </w:rPr>
      </w:pPr>
      <w:r>
        <w:rPr>
          <w:b/>
          <w:bCs/>
        </w:rPr>
        <w:t>Характеристика объекта.</w:t>
      </w:r>
    </w:p>
    <w:p w:rsidR="00F84838" w:rsidRDefault="00F84838" w:rsidP="002F34EE">
      <w:pPr>
        <w:rPr>
          <w:b/>
          <w:bCs/>
        </w:rPr>
      </w:pPr>
    </w:p>
    <w:p w:rsidR="00F84838" w:rsidRDefault="00F84838" w:rsidP="00C72B55">
      <w:pPr>
        <w:numPr>
          <w:ilvl w:val="1"/>
          <w:numId w:val="24"/>
        </w:numPr>
        <w:tabs>
          <w:tab w:val="clear" w:pos="360"/>
          <w:tab w:val="num" w:pos="540"/>
        </w:tabs>
        <w:spacing w:line="360" w:lineRule="auto"/>
        <w:ind w:left="540" w:hanging="540"/>
      </w:pPr>
      <w:r>
        <w:t xml:space="preserve">Местонахождение объекта </w:t>
      </w:r>
      <w:r>
        <w:rPr>
          <w:u w:val="single"/>
        </w:rPr>
        <w:t>г. Пермь, Мотовилихинский район</w:t>
      </w:r>
    </w:p>
    <w:p w:rsidR="00F84838" w:rsidRDefault="00F84838" w:rsidP="00C72B55">
      <w:pPr>
        <w:numPr>
          <w:ilvl w:val="1"/>
          <w:numId w:val="24"/>
        </w:numPr>
        <w:tabs>
          <w:tab w:val="clear" w:pos="360"/>
          <w:tab w:val="num" w:pos="540"/>
        </w:tabs>
        <w:spacing w:line="360" w:lineRule="auto"/>
        <w:ind w:left="540" w:hanging="540"/>
        <w:jc w:val="both"/>
      </w:pPr>
      <w:r>
        <w:t>Основные технические данные:</w:t>
      </w:r>
    </w:p>
    <w:p w:rsidR="00F84838" w:rsidRDefault="00F84838" w:rsidP="00C72B55">
      <w:pPr>
        <w:numPr>
          <w:ilvl w:val="0"/>
          <w:numId w:val="25"/>
        </w:numPr>
        <w:tabs>
          <w:tab w:val="clear" w:pos="360"/>
          <w:tab w:val="num" w:pos="0"/>
        </w:tabs>
        <w:spacing w:line="360" w:lineRule="auto"/>
        <w:ind w:left="0" w:firstLine="0"/>
        <w:jc w:val="both"/>
      </w:pPr>
      <w:r>
        <w:t>площадь участка__</w:t>
      </w:r>
      <w:r>
        <w:rPr>
          <w:u w:val="single"/>
        </w:rPr>
        <w:t>10 га</w:t>
      </w:r>
      <w:r>
        <w:t>______________________________________________</w:t>
      </w:r>
    </w:p>
    <w:p w:rsidR="00F84838" w:rsidRDefault="00F84838" w:rsidP="00C72B55">
      <w:pPr>
        <w:numPr>
          <w:ilvl w:val="0"/>
          <w:numId w:val="25"/>
        </w:numPr>
        <w:tabs>
          <w:tab w:val="clear" w:pos="360"/>
          <w:tab w:val="num" w:pos="0"/>
        </w:tabs>
        <w:spacing w:line="360" w:lineRule="auto"/>
        <w:ind w:left="0" w:firstLine="0"/>
        <w:jc w:val="both"/>
      </w:pPr>
      <w:r>
        <w:t>тип покрытия__</w:t>
      </w:r>
      <w:r>
        <w:rPr>
          <w:u w:val="single"/>
        </w:rPr>
        <w:t xml:space="preserve">капитальный </w:t>
      </w:r>
      <w:r w:rsidRPr="00326DF5">
        <w:rPr>
          <w:u w:val="single"/>
        </w:rPr>
        <w:t xml:space="preserve">    </w:t>
      </w:r>
      <w:r w:rsidRPr="00C26CC6">
        <w:rPr>
          <w:u w:val="single"/>
        </w:rPr>
        <w:t>асфальтобетон</w:t>
      </w:r>
      <w:r>
        <w:rPr>
          <w:u w:val="single"/>
        </w:rPr>
        <w:t xml:space="preserve">     </w:t>
      </w:r>
      <w:r>
        <w:t>__________________________</w:t>
      </w:r>
    </w:p>
    <w:p w:rsidR="00F84838" w:rsidRDefault="00F84838" w:rsidP="002F34EE">
      <w:pPr>
        <w:spacing w:line="360" w:lineRule="auto"/>
        <w:jc w:val="both"/>
      </w:pPr>
    </w:p>
    <w:p w:rsidR="00F84838" w:rsidRDefault="00F84838" w:rsidP="002F34EE">
      <w:pPr>
        <w:numPr>
          <w:ilvl w:val="0"/>
          <w:numId w:val="23"/>
        </w:numPr>
        <w:jc w:val="center"/>
        <w:rPr>
          <w:b/>
          <w:bCs/>
        </w:rPr>
      </w:pPr>
      <w:r>
        <w:rPr>
          <w:b/>
          <w:bCs/>
        </w:rPr>
        <w:t>Перечень выполняемых работ:</w:t>
      </w:r>
    </w:p>
    <w:p w:rsidR="00F84838" w:rsidRDefault="00F84838" w:rsidP="002F34EE">
      <w:pPr>
        <w:rPr>
          <w:b/>
          <w:bCs/>
        </w:rPr>
      </w:pPr>
    </w:p>
    <w:p w:rsidR="00F84838" w:rsidRDefault="00F84838" w:rsidP="00C72B55">
      <w:pPr>
        <w:numPr>
          <w:ilvl w:val="1"/>
          <w:numId w:val="26"/>
        </w:numPr>
        <w:tabs>
          <w:tab w:val="clear" w:pos="720"/>
          <w:tab w:val="left" w:pos="540"/>
        </w:tabs>
        <w:spacing w:line="360" w:lineRule="auto"/>
        <w:ind w:left="540" w:hanging="540"/>
        <w:jc w:val="both"/>
      </w:pPr>
      <w:r>
        <w:t>Подготовительные работы</w:t>
      </w:r>
    </w:p>
    <w:p w:rsidR="00F84838" w:rsidRDefault="00F84838" w:rsidP="002F34EE">
      <w:pPr>
        <w:numPr>
          <w:ilvl w:val="2"/>
          <w:numId w:val="26"/>
        </w:numPr>
        <w:tabs>
          <w:tab w:val="left" w:pos="540"/>
        </w:tabs>
        <w:spacing w:line="360" w:lineRule="auto"/>
        <w:jc w:val="both"/>
        <w:rPr>
          <w:u w:val="single"/>
        </w:rPr>
      </w:pPr>
      <w:r>
        <w:t xml:space="preserve">Исправление щебёночного основания </w:t>
      </w:r>
      <w:r>
        <w:rPr>
          <w:u w:val="single"/>
        </w:rPr>
        <w:t>-5446.75м2</w:t>
      </w:r>
      <w:r w:rsidRPr="0009533F">
        <w:rPr>
          <w:u w:val="single"/>
        </w:rPr>
        <w:t>.</w:t>
      </w:r>
    </w:p>
    <w:p w:rsidR="00F84838" w:rsidRPr="00291F3F" w:rsidRDefault="00F84838" w:rsidP="002F34EE">
      <w:pPr>
        <w:numPr>
          <w:ilvl w:val="2"/>
          <w:numId w:val="26"/>
        </w:numPr>
        <w:tabs>
          <w:tab w:val="left" w:pos="540"/>
        </w:tabs>
        <w:spacing w:line="360" w:lineRule="auto"/>
        <w:jc w:val="both"/>
      </w:pPr>
      <w:r>
        <w:t>Засыпка лога</w:t>
      </w:r>
      <w:r>
        <w:rPr>
          <w:u w:val="single"/>
        </w:rPr>
        <w:t xml:space="preserve"> – 3850м3.</w:t>
      </w:r>
    </w:p>
    <w:p w:rsidR="00F84838" w:rsidRPr="0009533F" w:rsidRDefault="00F84838" w:rsidP="002F34EE">
      <w:pPr>
        <w:tabs>
          <w:tab w:val="left" w:pos="540"/>
        </w:tabs>
        <w:spacing w:line="360" w:lineRule="auto"/>
        <w:ind w:left="540"/>
        <w:jc w:val="both"/>
      </w:pPr>
    </w:p>
    <w:p w:rsidR="00F84838" w:rsidRDefault="00F84838" w:rsidP="00C72B55">
      <w:pPr>
        <w:numPr>
          <w:ilvl w:val="1"/>
          <w:numId w:val="26"/>
        </w:numPr>
        <w:tabs>
          <w:tab w:val="clear" w:pos="720"/>
          <w:tab w:val="left" w:pos="540"/>
        </w:tabs>
        <w:spacing w:line="360" w:lineRule="auto"/>
        <w:ind w:left="540" w:hanging="540"/>
        <w:jc w:val="both"/>
      </w:pPr>
      <w:r>
        <w:t>Вертикальная планировка</w:t>
      </w:r>
    </w:p>
    <w:p w:rsidR="00F84838" w:rsidRDefault="00F84838" w:rsidP="002F34EE">
      <w:pPr>
        <w:tabs>
          <w:tab w:val="left" w:pos="540"/>
        </w:tabs>
        <w:spacing w:line="360" w:lineRule="auto"/>
        <w:ind w:firstLine="540"/>
        <w:jc w:val="both"/>
        <w:rPr>
          <w:u w:val="single"/>
        </w:rPr>
      </w:pPr>
      <w:r>
        <w:t xml:space="preserve">2.2.1 Разработка грунта – </w:t>
      </w:r>
      <w:r w:rsidRPr="00613D65">
        <w:rPr>
          <w:u w:val="single"/>
        </w:rPr>
        <w:t>1</w:t>
      </w:r>
      <w:r>
        <w:rPr>
          <w:u w:val="single"/>
        </w:rPr>
        <w:t>5601</w:t>
      </w:r>
      <w:r w:rsidRPr="00613D65">
        <w:rPr>
          <w:u w:val="single"/>
        </w:rPr>
        <w:t>м3</w:t>
      </w:r>
      <w:r>
        <w:rPr>
          <w:u w:val="single"/>
        </w:rPr>
        <w:t>.</w:t>
      </w:r>
    </w:p>
    <w:p w:rsidR="00F84838" w:rsidRDefault="00F84838" w:rsidP="002F34EE">
      <w:pPr>
        <w:tabs>
          <w:tab w:val="left" w:pos="540"/>
        </w:tabs>
        <w:spacing w:line="360" w:lineRule="auto"/>
        <w:ind w:firstLine="540"/>
        <w:jc w:val="both"/>
      </w:pPr>
      <w:r>
        <w:t xml:space="preserve">2.2.2 Засыпка кварталов – </w:t>
      </w:r>
      <w:r>
        <w:rPr>
          <w:u w:val="single"/>
        </w:rPr>
        <w:t>51830</w:t>
      </w:r>
      <w:r w:rsidRPr="00F21043">
        <w:rPr>
          <w:u w:val="single"/>
        </w:rPr>
        <w:t>м3</w:t>
      </w:r>
    </w:p>
    <w:p w:rsidR="00F84838" w:rsidRDefault="00F84838" w:rsidP="00C72B55">
      <w:pPr>
        <w:numPr>
          <w:ilvl w:val="1"/>
          <w:numId w:val="26"/>
        </w:numPr>
        <w:tabs>
          <w:tab w:val="clear" w:pos="720"/>
          <w:tab w:val="left" w:pos="540"/>
        </w:tabs>
        <w:spacing w:line="360" w:lineRule="auto"/>
        <w:ind w:left="540" w:hanging="540"/>
        <w:jc w:val="both"/>
      </w:pPr>
      <w:r>
        <w:t>Устройство дорожной одежды</w:t>
      </w:r>
    </w:p>
    <w:p w:rsidR="00F84838" w:rsidRDefault="00F84838" w:rsidP="002F34EE">
      <w:pPr>
        <w:tabs>
          <w:tab w:val="left" w:pos="540"/>
        </w:tabs>
        <w:spacing w:line="360" w:lineRule="auto"/>
        <w:ind w:right="-104" w:firstLine="540"/>
        <w:jc w:val="both"/>
      </w:pPr>
      <w:r>
        <w:t>2.3.1 Устройство подстилающего слоя – 10552,1952м3.</w:t>
      </w:r>
    </w:p>
    <w:p w:rsidR="00F84838" w:rsidRDefault="00F84838" w:rsidP="002F34EE">
      <w:pPr>
        <w:tabs>
          <w:tab w:val="left" w:pos="540"/>
        </w:tabs>
        <w:spacing w:line="360" w:lineRule="auto"/>
        <w:ind w:right="-104" w:firstLine="540"/>
        <w:jc w:val="both"/>
      </w:pPr>
      <w:r>
        <w:t>2.3.2 Устройство основания из щебня – 26979,96м2.</w:t>
      </w:r>
    </w:p>
    <w:p w:rsidR="00F84838" w:rsidRDefault="00F84838" w:rsidP="002F34EE">
      <w:pPr>
        <w:tabs>
          <w:tab w:val="left" w:pos="540"/>
        </w:tabs>
        <w:spacing w:line="360" w:lineRule="auto"/>
        <w:ind w:right="-104" w:firstLine="540"/>
        <w:jc w:val="both"/>
      </w:pPr>
      <w:r>
        <w:t>2.3.3 Устройство покрытия из крупнозернистого асфальтобетона – 25953м2.</w:t>
      </w:r>
    </w:p>
    <w:p w:rsidR="00F84838" w:rsidRDefault="00F84838" w:rsidP="002F34EE">
      <w:pPr>
        <w:tabs>
          <w:tab w:val="left" w:pos="540"/>
        </w:tabs>
        <w:spacing w:line="360" w:lineRule="auto"/>
        <w:ind w:right="-104" w:firstLine="540"/>
        <w:jc w:val="both"/>
      </w:pPr>
    </w:p>
    <w:p w:rsidR="00F84838" w:rsidRDefault="00F84838" w:rsidP="002F34EE">
      <w:pPr>
        <w:tabs>
          <w:tab w:val="left" w:pos="540"/>
        </w:tabs>
        <w:spacing w:line="360" w:lineRule="auto"/>
        <w:ind w:left="360" w:right="-104" w:hanging="360"/>
        <w:jc w:val="both"/>
      </w:pPr>
      <w:r>
        <w:t>2.4</w:t>
      </w:r>
      <w:r>
        <w:tab/>
      </w:r>
      <w:r>
        <w:tab/>
        <w:t>Устройство тротуара – 72м2.</w:t>
      </w:r>
    </w:p>
    <w:p w:rsidR="00F84838" w:rsidRDefault="00F84838" w:rsidP="002F34EE">
      <w:pPr>
        <w:tabs>
          <w:tab w:val="left" w:pos="540"/>
        </w:tabs>
        <w:spacing w:line="360" w:lineRule="auto"/>
        <w:ind w:left="360" w:right="-104" w:hanging="360"/>
        <w:jc w:val="both"/>
      </w:pPr>
      <w:r>
        <w:t>2.5</w:t>
      </w:r>
      <w:r>
        <w:tab/>
      </w:r>
      <w:r>
        <w:tab/>
        <w:t>Установка бортовых камней БР.100.20.8 – 36п.м.</w:t>
      </w:r>
    </w:p>
    <w:p w:rsidR="00F84838" w:rsidRDefault="00F84838" w:rsidP="002F34EE">
      <w:pPr>
        <w:tabs>
          <w:tab w:val="left" w:pos="540"/>
        </w:tabs>
        <w:spacing w:line="360" w:lineRule="auto"/>
        <w:ind w:left="360" w:right="-104" w:hanging="360"/>
        <w:jc w:val="both"/>
      </w:pPr>
    </w:p>
    <w:p w:rsidR="00F84838" w:rsidRDefault="00F84838" w:rsidP="002F34EE">
      <w:pPr>
        <w:tabs>
          <w:tab w:val="left" w:pos="540"/>
        </w:tabs>
        <w:spacing w:line="360" w:lineRule="auto"/>
        <w:ind w:right="-104"/>
        <w:jc w:val="both"/>
      </w:pPr>
      <w:r>
        <w:t>2.6</w:t>
      </w:r>
      <w:r>
        <w:tab/>
        <w:t>Устройство системы водоотвода</w:t>
      </w:r>
    </w:p>
    <w:p w:rsidR="00F84838" w:rsidRDefault="00F84838" w:rsidP="002F34EE">
      <w:pPr>
        <w:tabs>
          <w:tab w:val="left" w:pos="540"/>
        </w:tabs>
        <w:spacing w:line="360" w:lineRule="auto"/>
        <w:ind w:right="-104" w:firstLine="540"/>
        <w:jc w:val="both"/>
      </w:pPr>
      <w:r>
        <w:t>2.6.1 Устройство кюветов – 6453,77м3.</w:t>
      </w:r>
    </w:p>
    <w:p w:rsidR="00F84838" w:rsidRDefault="00F84838" w:rsidP="002F34EE">
      <w:pPr>
        <w:tabs>
          <w:tab w:val="left" w:pos="540"/>
        </w:tabs>
        <w:spacing w:line="360" w:lineRule="auto"/>
        <w:ind w:right="-104" w:firstLine="540"/>
        <w:jc w:val="both"/>
      </w:pPr>
      <w:r>
        <w:t>2.6.2 Водопропускные трубы – 21 шт.</w:t>
      </w:r>
    </w:p>
    <w:p w:rsidR="00F84838" w:rsidRDefault="00F84838" w:rsidP="002F34EE">
      <w:pPr>
        <w:tabs>
          <w:tab w:val="left" w:pos="540"/>
        </w:tabs>
        <w:spacing w:line="360" w:lineRule="auto"/>
        <w:ind w:right="-104"/>
        <w:jc w:val="both"/>
      </w:pPr>
      <w:r>
        <w:t>Стоимость выполнения работ</w:t>
      </w:r>
      <w:r w:rsidRPr="00EC5653">
        <w:t xml:space="preserve">: </w:t>
      </w:r>
      <w:r>
        <w:t>38 012 118рублей</w:t>
      </w:r>
    </w:p>
    <w:p w:rsidR="00F84838" w:rsidRDefault="00F84838" w:rsidP="002F34EE">
      <w:pPr>
        <w:spacing w:line="360" w:lineRule="auto"/>
        <w:jc w:val="both"/>
      </w:pPr>
      <w:r>
        <w:t>Сроки выполнения работ:</w:t>
      </w:r>
    </w:p>
    <w:p w:rsidR="00F84838" w:rsidRDefault="00F84838" w:rsidP="002F34EE">
      <w:pPr>
        <w:spacing w:line="360" w:lineRule="auto"/>
        <w:jc w:val="both"/>
      </w:pPr>
      <w:r>
        <w:t>- начало: с даты подписания договора</w:t>
      </w:r>
    </w:p>
    <w:p w:rsidR="00F84838" w:rsidRPr="007F368D" w:rsidRDefault="00F84838" w:rsidP="002F34EE">
      <w:pPr>
        <w:spacing w:line="360" w:lineRule="auto"/>
        <w:jc w:val="both"/>
      </w:pPr>
      <w:r>
        <w:t>- окончание: 30 ноября 2011 г.</w:t>
      </w:r>
    </w:p>
    <w:tbl>
      <w:tblPr>
        <w:tblW w:w="0" w:type="auto"/>
        <w:jc w:val="center"/>
        <w:tblLook w:val="01E0"/>
      </w:tblPr>
      <w:tblGrid>
        <w:gridCol w:w="1910"/>
        <w:gridCol w:w="3787"/>
        <w:gridCol w:w="1791"/>
        <w:gridCol w:w="2394"/>
      </w:tblGrid>
      <w:tr w:rsidR="00F84838" w:rsidRPr="00E26A6B">
        <w:trPr>
          <w:trHeight w:val="523"/>
          <w:jc w:val="center"/>
        </w:trPr>
        <w:tc>
          <w:tcPr>
            <w:tcW w:w="5697" w:type="dxa"/>
            <w:gridSpan w:val="2"/>
          </w:tcPr>
          <w:p w:rsidR="00F84838" w:rsidRPr="00E26A6B" w:rsidRDefault="00F84838" w:rsidP="00F57010">
            <w:pPr>
              <w:rPr>
                <w:sz w:val="24"/>
                <w:szCs w:val="24"/>
              </w:rPr>
            </w:pPr>
            <w:r w:rsidRPr="00E26A6B">
              <w:rPr>
                <w:sz w:val="24"/>
                <w:szCs w:val="24"/>
              </w:rPr>
              <w:t xml:space="preserve">ЗАКАЗЧИК </w:t>
            </w:r>
          </w:p>
          <w:p w:rsidR="00F84838" w:rsidRPr="00E26A6B" w:rsidRDefault="00F84838" w:rsidP="00F57010">
            <w:pPr>
              <w:rPr>
                <w:sz w:val="10"/>
                <w:szCs w:val="10"/>
              </w:rPr>
            </w:pPr>
            <w:r>
              <w:rPr>
                <w:sz w:val="24"/>
                <w:szCs w:val="24"/>
              </w:rPr>
              <w:t>И.о. д</w:t>
            </w:r>
            <w:r w:rsidRPr="00E26A6B">
              <w:rPr>
                <w:sz w:val="24"/>
                <w:szCs w:val="24"/>
              </w:rPr>
              <w:t>иректор</w:t>
            </w:r>
            <w:r>
              <w:rPr>
                <w:sz w:val="24"/>
                <w:szCs w:val="24"/>
              </w:rPr>
              <w:t xml:space="preserve">а </w:t>
            </w:r>
            <w:r w:rsidRPr="00E26A6B">
              <w:rPr>
                <w:sz w:val="24"/>
                <w:szCs w:val="24"/>
              </w:rPr>
              <w:t xml:space="preserve"> МУ "Пермблагоустройство"</w:t>
            </w:r>
          </w:p>
        </w:tc>
        <w:tc>
          <w:tcPr>
            <w:tcW w:w="4185" w:type="dxa"/>
            <w:gridSpan w:val="2"/>
          </w:tcPr>
          <w:p w:rsidR="00F84838" w:rsidRPr="00E26A6B" w:rsidRDefault="00F84838" w:rsidP="00F57010">
            <w:pPr>
              <w:pStyle w:val="BodyTextIndent2"/>
              <w:tabs>
                <w:tab w:val="clear" w:pos="360"/>
              </w:tabs>
              <w:spacing w:after="0" w:line="240" w:lineRule="auto"/>
              <w:jc w:val="both"/>
              <w:rPr>
                <w:rFonts w:ascii="Times New Roman" w:hAnsi="Times New Roman" w:cs="Times New Roman"/>
                <w:spacing w:val="-4"/>
                <w:sz w:val="24"/>
                <w:szCs w:val="24"/>
                <w:lang w:val="ru-RU" w:eastAsia="ru-RU"/>
              </w:rPr>
            </w:pPr>
            <w:r w:rsidRPr="00E26A6B">
              <w:rPr>
                <w:rFonts w:ascii="Times New Roman" w:hAnsi="Times New Roman" w:cs="Times New Roman"/>
                <w:spacing w:val="-4"/>
                <w:sz w:val="24"/>
                <w:szCs w:val="24"/>
                <w:lang w:val="ru-RU" w:eastAsia="ru-RU"/>
              </w:rPr>
              <w:t>ПОДРЯДЧИК:</w:t>
            </w:r>
          </w:p>
          <w:p w:rsidR="00F84838" w:rsidRPr="00E26A6B" w:rsidRDefault="00F84838" w:rsidP="00F57010">
            <w:pPr>
              <w:rPr>
                <w:sz w:val="24"/>
                <w:szCs w:val="24"/>
              </w:rPr>
            </w:pPr>
            <w:r w:rsidRPr="00E26A6B">
              <w:rPr>
                <w:sz w:val="24"/>
                <w:szCs w:val="24"/>
              </w:rPr>
              <w:t xml:space="preserve">Руководитель организации                                                           </w:t>
            </w:r>
          </w:p>
          <w:p w:rsidR="00F84838" w:rsidRPr="00E26A6B" w:rsidRDefault="00F84838" w:rsidP="00F57010">
            <w:pPr>
              <w:pStyle w:val="BodyTextIndent2"/>
              <w:tabs>
                <w:tab w:val="clear" w:pos="360"/>
              </w:tabs>
              <w:spacing w:after="0" w:line="240" w:lineRule="auto"/>
              <w:jc w:val="both"/>
              <w:rPr>
                <w:rFonts w:ascii="Times New Roman" w:hAnsi="Times New Roman" w:cs="Times New Roman"/>
                <w:spacing w:val="-4"/>
                <w:sz w:val="24"/>
                <w:szCs w:val="24"/>
                <w:lang w:val="ru-RU" w:eastAsia="ru-RU"/>
              </w:rPr>
            </w:pPr>
            <w:r w:rsidRPr="00E26A6B">
              <w:rPr>
                <w:rFonts w:ascii="Times New Roman" w:hAnsi="Times New Roman" w:cs="Times New Roman"/>
                <w:spacing w:val="-4"/>
                <w:lang w:val="ru-RU" w:eastAsia="ru-RU"/>
              </w:rPr>
              <w:t xml:space="preserve">   </w:t>
            </w:r>
          </w:p>
        </w:tc>
      </w:tr>
      <w:tr w:rsidR="00F84838" w:rsidRPr="00E26A6B">
        <w:trPr>
          <w:jc w:val="center"/>
        </w:trPr>
        <w:tc>
          <w:tcPr>
            <w:tcW w:w="1910" w:type="dxa"/>
            <w:tcBorders>
              <w:bottom w:val="single" w:sz="4" w:space="0" w:color="auto"/>
            </w:tcBorders>
          </w:tcPr>
          <w:p w:rsidR="00F84838" w:rsidRPr="00E26A6B" w:rsidRDefault="00F84838" w:rsidP="00F57010">
            <w:pPr>
              <w:rPr>
                <w:sz w:val="24"/>
                <w:szCs w:val="24"/>
              </w:rPr>
            </w:pPr>
          </w:p>
        </w:tc>
        <w:tc>
          <w:tcPr>
            <w:tcW w:w="3787" w:type="dxa"/>
          </w:tcPr>
          <w:p w:rsidR="00F84838" w:rsidRPr="00E26A6B" w:rsidRDefault="00F84838" w:rsidP="00F57010">
            <w:pPr>
              <w:pStyle w:val="BodyTextIndent2"/>
              <w:tabs>
                <w:tab w:val="clear" w:pos="360"/>
              </w:tabs>
              <w:spacing w:after="0" w:line="240" w:lineRule="auto"/>
              <w:jc w:val="both"/>
              <w:rPr>
                <w:rFonts w:ascii="Times New Roman" w:hAnsi="Times New Roman" w:cs="Times New Roman"/>
                <w:spacing w:val="-4"/>
                <w:sz w:val="24"/>
                <w:szCs w:val="24"/>
                <w:lang w:val="ru-RU" w:eastAsia="ru-RU"/>
              </w:rPr>
            </w:pPr>
            <w:r>
              <w:rPr>
                <w:rFonts w:ascii="Times New Roman" w:hAnsi="Times New Roman" w:cs="Times New Roman"/>
                <w:spacing w:val="-4"/>
                <w:sz w:val="24"/>
                <w:szCs w:val="24"/>
                <w:lang w:val="ru-RU" w:eastAsia="ru-RU"/>
              </w:rPr>
              <w:t>Чувашов М.В.</w:t>
            </w:r>
          </w:p>
        </w:tc>
        <w:tc>
          <w:tcPr>
            <w:tcW w:w="1791" w:type="dxa"/>
            <w:tcBorders>
              <w:bottom w:val="single" w:sz="4" w:space="0" w:color="auto"/>
            </w:tcBorders>
          </w:tcPr>
          <w:p w:rsidR="00F84838" w:rsidRPr="00E26A6B" w:rsidRDefault="00F84838" w:rsidP="00F57010">
            <w:pPr>
              <w:pStyle w:val="BodyTextIndent2"/>
              <w:tabs>
                <w:tab w:val="clear" w:pos="360"/>
              </w:tabs>
              <w:spacing w:after="0" w:line="240" w:lineRule="auto"/>
              <w:jc w:val="both"/>
              <w:rPr>
                <w:rFonts w:ascii="Times New Roman" w:hAnsi="Times New Roman" w:cs="Times New Roman"/>
                <w:spacing w:val="-4"/>
                <w:sz w:val="24"/>
                <w:szCs w:val="24"/>
                <w:lang w:val="ru-RU" w:eastAsia="ru-RU"/>
              </w:rPr>
            </w:pPr>
          </w:p>
        </w:tc>
        <w:tc>
          <w:tcPr>
            <w:tcW w:w="2394" w:type="dxa"/>
          </w:tcPr>
          <w:p w:rsidR="00F84838" w:rsidRPr="00E26A6B" w:rsidRDefault="00F84838" w:rsidP="00F57010">
            <w:pPr>
              <w:pStyle w:val="BodyTextIndent2"/>
              <w:tabs>
                <w:tab w:val="clear" w:pos="360"/>
              </w:tabs>
              <w:spacing w:after="0" w:line="240" w:lineRule="auto"/>
              <w:rPr>
                <w:rFonts w:ascii="Times New Roman" w:hAnsi="Times New Roman" w:cs="Times New Roman"/>
                <w:spacing w:val="-4"/>
                <w:sz w:val="24"/>
                <w:szCs w:val="24"/>
                <w:lang w:val="ru-RU" w:eastAsia="ru-RU"/>
              </w:rPr>
            </w:pPr>
            <w:r w:rsidRPr="00E26A6B">
              <w:rPr>
                <w:rFonts w:ascii="Times New Roman" w:hAnsi="Times New Roman" w:cs="Times New Roman"/>
                <w:spacing w:val="-4"/>
                <w:sz w:val="24"/>
                <w:szCs w:val="24"/>
                <w:lang w:val="ru-RU" w:eastAsia="ru-RU"/>
              </w:rPr>
              <w:t>ФИО</w:t>
            </w:r>
          </w:p>
        </w:tc>
      </w:tr>
      <w:tr w:rsidR="00F84838" w:rsidRPr="00E26A6B">
        <w:trPr>
          <w:jc w:val="center"/>
        </w:trPr>
        <w:tc>
          <w:tcPr>
            <w:tcW w:w="1910" w:type="dxa"/>
            <w:tcBorders>
              <w:top w:val="single" w:sz="4" w:space="0" w:color="auto"/>
            </w:tcBorders>
          </w:tcPr>
          <w:p w:rsidR="00F84838" w:rsidRPr="00E26A6B" w:rsidRDefault="00F84838" w:rsidP="00F57010">
            <w:pPr>
              <w:rPr>
                <w:sz w:val="24"/>
                <w:szCs w:val="24"/>
              </w:rPr>
            </w:pPr>
            <w:r w:rsidRPr="00E26A6B">
              <w:t xml:space="preserve">м.п.                                                                                                                                                           </w:t>
            </w:r>
            <w:r w:rsidRPr="00E26A6B">
              <w:rPr>
                <w:sz w:val="24"/>
                <w:szCs w:val="24"/>
              </w:rPr>
              <w:t xml:space="preserve">                                                                                                                          </w:t>
            </w:r>
          </w:p>
        </w:tc>
        <w:tc>
          <w:tcPr>
            <w:tcW w:w="3787" w:type="dxa"/>
          </w:tcPr>
          <w:p w:rsidR="00F84838" w:rsidRPr="00E26A6B" w:rsidRDefault="00F84838" w:rsidP="00F57010">
            <w:pPr>
              <w:pStyle w:val="BodyTextIndent2"/>
              <w:tabs>
                <w:tab w:val="clear" w:pos="360"/>
              </w:tabs>
              <w:spacing w:after="0" w:line="240" w:lineRule="auto"/>
              <w:rPr>
                <w:rFonts w:ascii="Times New Roman" w:hAnsi="Times New Roman" w:cs="Times New Roman"/>
                <w:spacing w:val="-4"/>
                <w:lang w:val="ru-RU" w:eastAsia="ru-RU"/>
              </w:rPr>
            </w:pPr>
          </w:p>
        </w:tc>
        <w:tc>
          <w:tcPr>
            <w:tcW w:w="1791" w:type="dxa"/>
            <w:tcBorders>
              <w:top w:val="single" w:sz="4" w:space="0" w:color="auto"/>
            </w:tcBorders>
          </w:tcPr>
          <w:p w:rsidR="00F84838" w:rsidRPr="00E26A6B" w:rsidRDefault="00F84838" w:rsidP="00F57010">
            <w:pPr>
              <w:pStyle w:val="BodyTextIndent2"/>
              <w:tabs>
                <w:tab w:val="clear" w:pos="360"/>
              </w:tabs>
              <w:spacing w:after="0" w:line="240" w:lineRule="auto"/>
              <w:rPr>
                <w:rFonts w:ascii="Times New Roman" w:hAnsi="Times New Roman" w:cs="Times New Roman"/>
                <w:spacing w:val="-4"/>
                <w:sz w:val="24"/>
                <w:szCs w:val="24"/>
                <w:lang w:val="ru-RU" w:eastAsia="ru-RU"/>
              </w:rPr>
            </w:pPr>
            <w:r w:rsidRPr="00E26A6B">
              <w:rPr>
                <w:rFonts w:ascii="Times New Roman" w:hAnsi="Times New Roman" w:cs="Times New Roman"/>
                <w:spacing w:val="-4"/>
                <w:lang w:val="ru-RU" w:eastAsia="ru-RU"/>
              </w:rPr>
              <w:t>м.п.</w:t>
            </w:r>
          </w:p>
        </w:tc>
        <w:tc>
          <w:tcPr>
            <w:tcW w:w="2394" w:type="dxa"/>
          </w:tcPr>
          <w:p w:rsidR="00F84838" w:rsidRPr="00E26A6B" w:rsidRDefault="00F84838" w:rsidP="00F57010">
            <w:pPr>
              <w:pStyle w:val="BodyTextIndent2"/>
              <w:tabs>
                <w:tab w:val="clear" w:pos="360"/>
              </w:tabs>
              <w:spacing w:after="0" w:line="240" w:lineRule="auto"/>
              <w:rPr>
                <w:rFonts w:ascii="Times New Roman" w:hAnsi="Times New Roman" w:cs="Times New Roman"/>
                <w:spacing w:val="-4"/>
                <w:lang w:val="ru-RU" w:eastAsia="ru-RU"/>
              </w:rPr>
            </w:pPr>
          </w:p>
        </w:tc>
      </w:tr>
    </w:tbl>
    <w:p w:rsidR="00F84838" w:rsidRPr="00E26A6B" w:rsidRDefault="00F84838" w:rsidP="000A19ED">
      <w:pPr>
        <w:pStyle w:val="BodyTextIndent2"/>
        <w:tabs>
          <w:tab w:val="clear" w:pos="360"/>
        </w:tabs>
        <w:spacing w:after="0" w:line="240" w:lineRule="auto"/>
        <w:jc w:val="both"/>
        <w:rPr>
          <w:rFonts w:ascii="Times New Roman" w:hAnsi="Times New Roman" w:cs="Times New Roman"/>
          <w:spacing w:val="-4"/>
          <w:lang w:val="ru-RU" w:eastAsia="ru-RU"/>
        </w:rPr>
      </w:pPr>
    </w:p>
    <w:sectPr w:rsidR="00F84838" w:rsidRPr="00E26A6B" w:rsidSect="003F1073">
      <w:pgSz w:w="11906" w:h="16838"/>
      <w:pgMar w:top="1134" w:right="539"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4838" w:rsidRDefault="00F84838">
      <w:r>
        <w:separator/>
      </w:r>
    </w:p>
  </w:endnote>
  <w:endnote w:type="continuationSeparator" w:id="0">
    <w:p w:rsidR="00F84838" w:rsidRDefault="00F848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Romanov 12pt">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838" w:rsidRPr="00F57010" w:rsidRDefault="00F84838" w:rsidP="00F57010">
    <w:pPr>
      <w:pStyle w:val="Footer"/>
    </w:pPr>
    <w:r w:rsidRPr="00F57010">
      <w:t xml:space="preserve">                                            </w:t>
    </w:r>
  </w:p>
  <w:p w:rsidR="00F84838" w:rsidRPr="00F57010" w:rsidRDefault="00F84838" w:rsidP="00F5701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838" w:rsidRPr="00F57010" w:rsidRDefault="00F84838">
    <w:pPr>
      <w:pStyle w:val="Footer"/>
      <w:rPr>
        <w:color w:val="FFFFFF"/>
      </w:rPr>
    </w:pPr>
    <w:r w:rsidRPr="00F57010">
      <w:rPr>
        <w:color w:val="FFFFFF"/>
      </w:rPr>
      <w:t>Заказчик_____________________</w:t>
    </w:r>
    <w:r w:rsidRPr="00F57010">
      <w:t xml:space="preserve">                                             </w:t>
    </w:r>
    <w:r w:rsidRPr="00F57010">
      <w:rPr>
        <w:color w:val="FFFFFF"/>
      </w:rPr>
      <w:t>Подрядчик_______________________</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4838" w:rsidRDefault="00F84838">
      <w:r>
        <w:separator/>
      </w:r>
    </w:p>
  </w:footnote>
  <w:footnote w:type="continuationSeparator" w:id="0">
    <w:p w:rsidR="00F84838" w:rsidRDefault="00F848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838" w:rsidRDefault="00F84838" w:rsidP="00F75903">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3D0AAF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A5EF826"/>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3970DE9A"/>
    <w:lvl w:ilvl="0">
      <w:start w:val="1"/>
      <w:numFmt w:val="decimal"/>
      <w:pStyle w:val="ListNumber3"/>
      <w:lvlText w:val="%1."/>
      <w:lvlJc w:val="left"/>
      <w:pPr>
        <w:tabs>
          <w:tab w:val="num" w:pos="926"/>
        </w:tabs>
        <w:ind w:left="926" w:hanging="360"/>
      </w:pPr>
    </w:lvl>
  </w:abstractNum>
  <w:abstractNum w:abstractNumId="3">
    <w:nsid w:val="FFFFFF7F"/>
    <w:multiLevelType w:val="singleLevel"/>
    <w:tmpl w:val="F0B4D24C"/>
    <w:lvl w:ilvl="0">
      <w:start w:val="1"/>
      <w:numFmt w:val="decimal"/>
      <w:pStyle w:val="ListNumber2"/>
      <w:lvlText w:val="%1."/>
      <w:lvlJc w:val="left"/>
      <w:pPr>
        <w:tabs>
          <w:tab w:val="num" w:pos="643"/>
        </w:tabs>
        <w:ind w:left="643" w:hanging="360"/>
      </w:pPr>
    </w:lvl>
  </w:abstractNum>
  <w:abstractNum w:abstractNumId="4">
    <w:nsid w:val="FFFFFF80"/>
    <w:multiLevelType w:val="singleLevel"/>
    <w:tmpl w:val="5590C930"/>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F4282BDE"/>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1F58C94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F266B1E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3F5E554E"/>
    <w:lvl w:ilvl="0">
      <w:start w:val="1"/>
      <w:numFmt w:val="decimal"/>
      <w:pStyle w:val="ListNumber"/>
      <w:lvlText w:val="%1."/>
      <w:lvlJc w:val="left"/>
      <w:pPr>
        <w:tabs>
          <w:tab w:val="num" w:pos="360"/>
        </w:tabs>
        <w:ind w:left="360" w:hanging="360"/>
      </w:pPr>
    </w:lvl>
  </w:abstractNum>
  <w:abstractNum w:abstractNumId="9">
    <w:nsid w:val="FFFFFF89"/>
    <w:multiLevelType w:val="singleLevel"/>
    <w:tmpl w:val="00D06E9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E"/>
    <w:multiLevelType w:val="singleLevel"/>
    <w:tmpl w:val="117AFD34"/>
    <w:lvl w:ilvl="0">
      <w:numFmt w:val="decimal"/>
      <w:lvlText w:val="*"/>
      <w:lvlJc w:val="left"/>
      <w:rPr>
        <w:rFonts w:cs="Times New Roman"/>
      </w:rPr>
    </w:lvl>
  </w:abstractNum>
  <w:abstractNum w:abstractNumId="11">
    <w:nsid w:val="0DDC6D18"/>
    <w:multiLevelType w:val="multilevel"/>
    <w:tmpl w:val="84D215A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13">
    <w:nsid w:val="27CF6FC8"/>
    <w:multiLevelType w:val="multilevel"/>
    <w:tmpl w:val="6848EB4C"/>
    <w:lvl w:ilvl="0">
      <w:start w:val="5"/>
      <w:numFmt w:val="decimal"/>
      <w:lvlText w:val="%1."/>
      <w:lvlJc w:val="left"/>
      <w:pPr>
        <w:ind w:left="3600" w:hanging="360"/>
      </w:pPr>
      <w:rPr>
        <w:rFonts w:cs="Times New Roman" w:hint="default"/>
        <w:b/>
        <w:bCs/>
        <w:color w:val="auto"/>
      </w:rPr>
    </w:lvl>
    <w:lvl w:ilvl="1">
      <w:start w:val="2"/>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14">
    <w:nsid w:val="291E1E3C"/>
    <w:multiLevelType w:val="multilevel"/>
    <w:tmpl w:val="04190023"/>
    <w:styleLink w:val="ArticleSection"/>
    <w:lvl w:ilvl="0">
      <w:start w:val="1"/>
      <w:numFmt w:val="upperRoman"/>
      <w:lvlText w:val="Статья %1."/>
      <w:lvlJc w:val="left"/>
      <w:pPr>
        <w:tabs>
          <w:tab w:val="num" w:pos="1440"/>
        </w:tabs>
      </w:pPr>
      <w:rPr>
        <w:rFonts w:cs="Times New Roman"/>
      </w:rPr>
    </w:lvl>
    <w:lvl w:ilvl="1">
      <w:start w:val="1"/>
      <w:numFmt w:val="decimalZero"/>
      <w:isLgl/>
      <w:lvlText w:val="Раздел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5">
    <w:nsid w:val="373A7324"/>
    <w:multiLevelType w:val="multilevel"/>
    <w:tmpl w:val="36ACAF08"/>
    <w:lvl w:ilvl="0">
      <w:start w:val="10"/>
      <w:numFmt w:val="decimal"/>
      <w:pStyle w:val="Heading7"/>
      <w:lvlText w:val="%1"/>
      <w:lvlJc w:val="left"/>
      <w:pPr>
        <w:tabs>
          <w:tab w:val="num" w:pos="360"/>
        </w:tabs>
        <w:ind w:left="360" w:hanging="360"/>
      </w:pPr>
      <w:rPr>
        <w:rFonts w:cs="Times New Roman" w:hint="default"/>
        <w:b/>
        <w:bCs/>
      </w:rPr>
    </w:lvl>
    <w:lvl w:ilvl="1">
      <w:start w:val="5"/>
      <w:numFmt w:val="decimal"/>
      <w:isLgl/>
      <w:lvlText w:val="%1.%2."/>
      <w:lvlJc w:val="left"/>
      <w:pPr>
        <w:tabs>
          <w:tab w:val="num" w:pos="450"/>
        </w:tabs>
        <w:ind w:left="450" w:hanging="45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16">
    <w:nsid w:val="387801AC"/>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nsid w:val="50DE0949"/>
    <w:multiLevelType w:val="multilevel"/>
    <w:tmpl w:val="0C9AC27C"/>
    <w:lvl w:ilvl="0">
      <w:start w:val="7"/>
      <w:numFmt w:val="decimal"/>
      <w:lvlText w:val="%1."/>
      <w:lvlJc w:val="left"/>
      <w:pPr>
        <w:ind w:left="360" w:hanging="360"/>
      </w:pPr>
      <w:rPr>
        <w:rFonts w:cs="Times New Roman" w:hint="default"/>
        <w:b w:val="0"/>
        <w:bCs w:val="0"/>
        <w:color w:val="auto"/>
      </w:rPr>
    </w:lvl>
    <w:lvl w:ilvl="1">
      <w:start w:val="1"/>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18">
    <w:nsid w:val="5F9D63C4"/>
    <w:multiLevelType w:val="hybridMultilevel"/>
    <w:tmpl w:val="19900EDE"/>
    <w:lvl w:ilvl="0" w:tplc="187EE85E">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62151575"/>
    <w:multiLevelType w:val="multilevel"/>
    <w:tmpl w:val="70A4C9C6"/>
    <w:lvl w:ilvl="0">
      <w:start w:val="1"/>
      <w:numFmt w:val="bullet"/>
      <w:lvlText w:val="-"/>
      <w:lvlJc w:val="left"/>
      <w:pPr>
        <w:tabs>
          <w:tab w:val="num" w:pos="360"/>
        </w:tabs>
        <w:ind w:left="360" w:hanging="360"/>
      </w:pPr>
      <w:rPr>
        <w:rFonts w:hAnsi="Courier New"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67D810BA"/>
    <w:multiLevelType w:val="singleLevel"/>
    <w:tmpl w:val="F420F094"/>
    <w:lvl w:ilvl="0">
      <w:start w:val="1"/>
      <w:numFmt w:val="bullet"/>
      <w:pStyle w:val="ListBullet"/>
      <w:lvlText w:val=""/>
      <w:lvlJc w:val="left"/>
      <w:pPr>
        <w:tabs>
          <w:tab w:val="num" w:pos="360"/>
        </w:tabs>
        <w:ind w:left="360" w:hanging="360"/>
      </w:pPr>
      <w:rPr>
        <w:rFonts w:ascii="Symbol" w:hAnsi="Symbol" w:hint="default"/>
      </w:rPr>
    </w:lvl>
  </w:abstractNum>
  <w:abstractNum w:abstractNumId="21">
    <w:nsid w:val="6CF70BC1"/>
    <w:multiLevelType w:val="multilevel"/>
    <w:tmpl w:val="822C4C2E"/>
    <w:lvl w:ilvl="0">
      <w:start w:val="1"/>
      <w:numFmt w:val="decimal"/>
      <w:pStyle w:val="1"/>
      <w:lvlText w:val="%1."/>
      <w:lvlJc w:val="left"/>
      <w:pPr>
        <w:tabs>
          <w:tab w:val="num" w:pos="432"/>
        </w:tabs>
        <w:ind w:left="432" w:hanging="432"/>
      </w:pPr>
      <w:rPr>
        <w:rFonts w:ascii="Times New Roman" w:hAnsi="Times New Roman" w:cs="Times New Roman" w:hint="default"/>
      </w:rPr>
    </w:lvl>
    <w:lvl w:ilvl="1">
      <w:start w:val="1"/>
      <w:numFmt w:val="decimal"/>
      <w:pStyle w:val="2"/>
      <w:lvlText w:val="%1.%2"/>
      <w:lvlJc w:val="left"/>
      <w:pPr>
        <w:tabs>
          <w:tab w:val="num" w:pos="1476"/>
        </w:tabs>
        <w:ind w:left="1476" w:hanging="576"/>
      </w:pPr>
      <w:rPr>
        <w:rFonts w:cs="Times New Roman" w:hint="default"/>
      </w:rPr>
    </w:lvl>
    <w:lvl w:ilvl="2">
      <w:start w:val="1"/>
      <w:numFmt w:val="decimal"/>
      <w:pStyle w:val="30"/>
      <w:lvlText w:val="%1.%2.%3"/>
      <w:lvlJc w:val="left"/>
      <w:pPr>
        <w:tabs>
          <w:tab w:val="num" w:pos="767"/>
        </w:tabs>
        <w:ind w:left="54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nsid w:val="70605146"/>
    <w:multiLevelType w:val="multilevel"/>
    <w:tmpl w:val="70A4C9C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741B7194"/>
    <w:multiLevelType w:val="multilevel"/>
    <w:tmpl w:val="624C602A"/>
    <w:lvl w:ilvl="0">
      <w:start w:val="1"/>
      <w:numFmt w:val="upperRoman"/>
      <w:pStyle w:val="a"/>
      <w:lvlText w:val="ЧАСТЬ %1."/>
      <w:lvlJc w:val="left"/>
      <w:pPr>
        <w:tabs>
          <w:tab w:val="num" w:pos="2160"/>
        </w:tabs>
        <w:ind w:left="720" w:hanging="720"/>
      </w:pPr>
      <w:rPr>
        <w:rFonts w:cs="Times New Roman" w:hint="default"/>
        <w:sz w:val="32"/>
        <w:szCs w:val="32"/>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7CEB1D0E"/>
    <w:multiLevelType w:val="multilevel"/>
    <w:tmpl w:val="A9D85468"/>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5">
    <w:nsid w:val="7DB60178"/>
    <w:multiLevelType w:val="multilevel"/>
    <w:tmpl w:val="736083DA"/>
    <w:lvl w:ilvl="0">
      <w:start w:val="6"/>
      <w:numFmt w:val="decimal"/>
      <w:lvlText w:val="%1."/>
      <w:lvlJc w:val="left"/>
      <w:pPr>
        <w:ind w:left="360" w:hanging="360"/>
      </w:pPr>
      <w:rPr>
        <w:rFonts w:cs="Times New Roman" w:hint="default"/>
        <w:b w:val="0"/>
        <w:bCs w:val="0"/>
        <w:color w:val="auto"/>
      </w:rPr>
    </w:lvl>
    <w:lvl w:ilvl="1">
      <w:start w:val="1"/>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5"/>
  </w:num>
  <w:num w:numId="12">
    <w:abstractNumId w:val="20"/>
  </w:num>
  <w:num w:numId="13">
    <w:abstractNumId w:val="23"/>
  </w:num>
  <w:num w:numId="14">
    <w:abstractNumId w:val="12"/>
  </w:num>
  <w:num w:numId="15">
    <w:abstractNumId w:val="21"/>
  </w:num>
  <w:num w:numId="16">
    <w:abstractNumId w:val="14"/>
  </w:num>
  <w:num w:numId="17">
    <w:abstractNumId w:val="18"/>
  </w:num>
  <w:num w:numId="18">
    <w:abstractNumId w:val="10"/>
    <w:lvlOverride w:ilvl="0">
      <w:lvl w:ilvl="0">
        <w:start w:val="1"/>
        <w:numFmt w:val="bullet"/>
        <w:lvlText w:val=""/>
        <w:lvlJc w:val="left"/>
        <w:pPr>
          <w:tabs>
            <w:tab w:val="num" w:pos="560"/>
          </w:tabs>
          <w:ind w:left="560" w:hanging="360"/>
        </w:pPr>
        <w:rPr>
          <w:rFonts w:ascii="Symbol" w:hAnsi="Symbol" w:hint="default"/>
        </w:rPr>
      </w:lvl>
    </w:lvlOverride>
  </w:num>
  <w:num w:numId="19">
    <w:abstractNumId w:val="13"/>
  </w:num>
  <w:num w:numId="20">
    <w:abstractNumId w:val="25"/>
  </w:num>
  <w:num w:numId="21">
    <w:abstractNumId w:val="17"/>
  </w:num>
  <w:num w:numId="22">
    <w:abstractNumId w:val="10"/>
    <w:lvlOverride w:ilvl="0">
      <w:lvl w:ilvl="0">
        <w:start w:val="1"/>
        <w:numFmt w:val="bullet"/>
        <w:lvlText w:val=""/>
        <w:lvlJc w:val="left"/>
        <w:pPr>
          <w:tabs>
            <w:tab w:val="num" w:pos="560"/>
          </w:tabs>
          <w:ind w:left="560" w:hanging="360"/>
        </w:pPr>
        <w:rPr>
          <w:rFonts w:ascii="Symbol" w:hAnsi="Symbol" w:hint="default"/>
        </w:rPr>
      </w:lvl>
    </w:lvlOverride>
  </w:num>
  <w:num w:numId="23">
    <w:abstractNumId w:val="11"/>
  </w:num>
  <w:num w:numId="24">
    <w:abstractNumId w:val="22"/>
  </w:num>
  <w:num w:numId="25">
    <w:abstractNumId w:val="19"/>
  </w:num>
  <w:num w:numId="26">
    <w:abstractNumId w:val="24"/>
  </w:num>
  <w:num w:numId="27">
    <w:abstractNumId w:val="16"/>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5903"/>
    <w:rsid w:val="000023DC"/>
    <w:rsid w:val="00003830"/>
    <w:rsid w:val="00010C0E"/>
    <w:rsid w:val="0001413D"/>
    <w:rsid w:val="00017110"/>
    <w:rsid w:val="00020E70"/>
    <w:rsid w:val="00024120"/>
    <w:rsid w:val="000357EA"/>
    <w:rsid w:val="000406E4"/>
    <w:rsid w:val="00040D0A"/>
    <w:rsid w:val="00043E56"/>
    <w:rsid w:val="00044951"/>
    <w:rsid w:val="000456B2"/>
    <w:rsid w:val="000465B1"/>
    <w:rsid w:val="00052CC6"/>
    <w:rsid w:val="00054C47"/>
    <w:rsid w:val="00054D0D"/>
    <w:rsid w:val="00056330"/>
    <w:rsid w:val="000604A9"/>
    <w:rsid w:val="000611FE"/>
    <w:rsid w:val="00062B84"/>
    <w:rsid w:val="000873BA"/>
    <w:rsid w:val="000917AB"/>
    <w:rsid w:val="0009533F"/>
    <w:rsid w:val="000A19ED"/>
    <w:rsid w:val="000A73DD"/>
    <w:rsid w:val="000B1F20"/>
    <w:rsid w:val="000E1349"/>
    <w:rsid w:val="000E1700"/>
    <w:rsid w:val="000E18D8"/>
    <w:rsid w:val="000E5CE8"/>
    <w:rsid w:val="000E608E"/>
    <w:rsid w:val="000E6D10"/>
    <w:rsid w:val="000F4B64"/>
    <w:rsid w:val="00104C6B"/>
    <w:rsid w:val="0010637D"/>
    <w:rsid w:val="0011551B"/>
    <w:rsid w:val="00115A60"/>
    <w:rsid w:val="00115CE5"/>
    <w:rsid w:val="00117EBE"/>
    <w:rsid w:val="00123349"/>
    <w:rsid w:val="001265E0"/>
    <w:rsid w:val="00126EF6"/>
    <w:rsid w:val="001313AC"/>
    <w:rsid w:val="00134385"/>
    <w:rsid w:val="001346A3"/>
    <w:rsid w:val="0014096C"/>
    <w:rsid w:val="0014212A"/>
    <w:rsid w:val="00143705"/>
    <w:rsid w:val="00146F1F"/>
    <w:rsid w:val="001513C5"/>
    <w:rsid w:val="00151888"/>
    <w:rsid w:val="001527AE"/>
    <w:rsid w:val="00152AA1"/>
    <w:rsid w:val="00156B3A"/>
    <w:rsid w:val="001576BD"/>
    <w:rsid w:val="00162399"/>
    <w:rsid w:val="0016784E"/>
    <w:rsid w:val="001715D8"/>
    <w:rsid w:val="00171F7E"/>
    <w:rsid w:val="001761F7"/>
    <w:rsid w:val="0017758A"/>
    <w:rsid w:val="00177723"/>
    <w:rsid w:val="001862BB"/>
    <w:rsid w:val="00191C25"/>
    <w:rsid w:val="001A4271"/>
    <w:rsid w:val="001A55A4"/>
    <w:rsid w:val="001A6A05"/>
    <w:rsid w:val="001B55AC"/>
    <w:rsid w:val="001C0168"/>
    <w:rsid w:val="001C7CD4"/>
    <w:rsid w:val="001D3DC8"/>
    <w:rsid w:val="001D3F88"/>
    <w:rsid w:val="001D5595"/>
    <w:rsid w:val="001E3F8F"/>
    <w:rsid w:val="001E6DC6"/>
    <w:rsid w:val="001F06C2"/>
    <w:rsid w:val="00205AB5"/>
    <w:rsid w:val="00205ED6"/>
    <w:rsid w:val="002202F0"/>
    <w:rsid w:val="00220F91"/>
    <w:rsid w:val="00224D91"/>
    <w:rsid w:val="00236E59"/>
    <w:rsid w:val="00236F60"/>
    <w:rsid w:val="0024279A"/>
    <w:rsid w:val="0024364F"/>
    <w:rsid w:val="00245B8D"/>
    <w:rsid w:val="0024710E"/>
    <w:rsid w:val="00247AB4"/>
    <w:rsid w:val="00262CA5"/>
    <w:rsid w:val="002631D5"/>
    <w:rsid w:val="002659A9"/>
    <w:rsid w:val="002663D1"/>
    <w:rsid w:val="00272697"/>
    <w:rsid w:val="002811A6"/>
    <w:rsid w:val="0028521C"/>
    <w:rsid w:val="00291F3F"/>
    <w:rsid w:val="0029423B"/>
    <w:rsid w:val="002A4FA4"/>
    <w:rsid w:val="002A61A5"/>
    <w:rsid w:val="002B40F8"/>
    <w:rsid w:val="002B542B"/>
    <w:rsid w:val="002B7B22"/>
    <w:rsid w:val="002C2138"/>
    <w:rsid w:val="002D53D5"/>
    <w:rsid w:val="002D5B60"/>
    <w:rsid w:val="002D66E2"/>
    <w:rsid w:val="002F34EE"/>
    <w:rsid w:val="00300E59"/>
    <w:rsid w:val="00300EAB"/>
    <w:rsid w:val="00305D09"/>
    <w:rsid w:val="00307B1F"/>
    <w:rsid w:val="0031199E"/>
    <w:rsid w:val="003133A8"/>
    <w:rsid w:val="00313AF8"/>
    <w:rsid w:val="00316202"/>
    <w:rsid w:val="003211FA"/>
    <w:rsid w:val="00322B9B"/>
    <w:rsid w:val="00326DF5"/>
    <w:rsid w:val="00327719"/>
    <w:rsid w:val="003304DA"/>
    <w:rsid w:val="00333B8E"/>
    <w:rsid w:val="00350BF3"/>
    <w:rsid w:val="00357FAB"/>
    <w:rsid w:val="0036210A"/>
    <w:rsid w:val="00364513"/>
    <w:rsid w:val="00373ED4"/>
    <w:rsid w:val="00377D65"/>
    <w:rsid w:val="0038242C"/>
    <w:rsid w:val="003864DD"/>
    <w:rsid w:val="00396FCE"/>
    <w:rsid w:val="003A2522"/>
    <w:rsid w:val="003B0629"/>
    <w:rsid w:val="003B5964"/>
    <w:rsid w:val="003C0AC5"/>
    <w:rsid w:val="003C1873"/>
    <w:rsid w:val="003C2857"/>
    <w:rsid w:val="003D4185"/>
    <w:rsid w:val="003D7148"/>
    <w:rsid w:val="003E5111"/>
    <w:rsid w:val="003E6414"/>
    <w:rsid w:val="003F1073"/>
    <w:rsid w:val="003F2747"/>
    <w:rsid w:val="003F2A53"/>
    <w:rsid w:val="003F6366"/>
    <w:rsid w:val="003F73AE"/>
    <w:rsid w:val="00400F00"/>
    <w:rsid w:val="00410C89"/>
    <w:rsid w:val="004123D9"/>
    <w:rsid w:val="00424EEB"/>
    <w:rsid w:val="004314BF"/>
    <w:rsid w:val="0043461B"/>
    <w:rsid w:val="00446D82"/>
    <w:rsid w:val="004549BD"/>
    <w:rsid w:val="00456A95"/>
    <w:rsid w:val="004742B8"/>
    <w:rsid w:val="00476232"/>
    <w:rsid w:val="004809C2"/>
    <w:rsid w:val="00490DFF"/>
    <w:rsid w:val="00490E32"/>
    <w:rsid w:val="004947B1"/>
    <w:rsid w:val="004948D2"/>
    <w:rsid w:val="004A065C"/>
    <w:rsid w:val="004A0D1E"/>
    <w:rsid w:val="004A42BC"/>
    <w:rsid w:val="004A494E"/>
    <w:rsid w:val="004B2198"/>
    <w:rsid w:val="004B407B"/>
    <w:rsid w:val="004C1D0D"/>
    <w:rsid w:val="004C34AA"/>
    <w:rsid w:val="004C7BA7"/>
    <w:rsid w:val="004D2E0B"/>
    <w:rsid w:val="004D5143"/>
    <w:rsid w:val="004E3D09"/>
    <w:rsid w:val="004F0C3F"/>
    <w:rsid w:val="004F15ED"/>
    <w:rsid w:val="004F3438"/>
    <w:rsid w:val="004F6160"/>
    <w:rsid w:val="00512B07"/>
    <w:rsid w:val="005141E5"/>
    <w:rsid w:val="00522642"/>
    <w:rsid w:val="00522921"/>
    <w:rsid w:val="00540C36"/>
    <w:rsid w:val="00550828"/>
    <w:rsid w:val="005613E7"/>
    <w:rsid w:val="005667DA"/>
    <w:rsid w:val="00573F50"/>
    <w:rsid w:val="00582664"/>
    <w:rsid w:val="00583965"/>
    <w:rsid w:val="00593A32"/>
    <w:rsid w:val="0059754C"/>
    <w:rsid w:val="00597A4F"/>
    <w:rsid w:val="005A3645"/>
    <w:rsid w:val="005B14E6"/>
    <w:rsid w:val="005C0F0A"/>
    <w:rsid w:val="005C1B07"/>
    <w:rsid w:val="005C47E0"/>
    <w:rsid w:val="005C5096"/>
    <w:rsid w:val="005C596E"/>
    <w:rsid w:val="005C6569"/>
    <w:rsid w:val="005D23A9"/>
    <w:rsid w:val="005E124A"/>
    <w:rsid w:val="005E1C5A"/>
    <w:rsid w:val="005F4EEE"/>
    <w:rsid w:val="00600BC6"/>
    <w:rsid w:val="006062B8"/>
    <w:rsid w:val="00613D65"/>
    <w:rsid w:val="006148E7"/>
    <w:rsid w:val="00614B6B"/>
    <w:rsid w:val="00630E21"/>
    <w:rsid w:val="006317E7"/>
    <w:rsid w:val="00632DEE"/>
    <w:rsid w:val="006406A3"/>
    <w:rsid w:val="00653F12"/>
    <w:rsid w:val="00656440"/>
    <w:rsid w:val="00661015"/>
    <w:rsid w:val="006613A1"/>
    <w:rsid w:val="00666FB8"/>
    <w:rsid w:val="0066743C"/>
    <w:rsid w:val="006674E6"/>
    <w:rsid w:val="006707D4"/>
    <w:rsid w:val="00681CFB"/>
    <w:rsid w:val="00682DD7"/>
    <w:rsid w:val="006A63A8"/>
    <w:rsid w:val="006A698C"/>
    <w:rsid w:val="006A6E90"/>
    <w:rsid w:val="006A77CC"/>
    <w:rsid w:val="006B7135"/>
    <w:rsid w:val="006B732A"/>
    <w:rsid w:val="006C28CC"/>
    <w:rsid w:val="006C3C93"/>
    <w:rsid w:val="006D48A2"/>
    <w:rsid w:val="006E2977"/>
    <w:rsid w:val="006E5AD4"/>
    <w:rsid w:val="00702B93"/>
    <w:rsid w:val="00704104"/>
    <w:rsid w:val="00707D12"/>
    <w:rsid w:val="00714408"/>
    <w:rsid w:val="00714C5D"/>
    <w:rsid w:val="00714F8B"/>
    <w:rsid w:val="00730A45"/>
    <w:rsid w:val="00737873"/>
    <w:rsid w:val="0074211F"/>
    <w:rsid w:val="00746E0D"/>
    <w:rsid w:val="00754238"/>
    <w:rsid w:val="00771340"/>
    <w:rsid w:val="00777A78"/>
    <w:rsid w:val="00777F30"/>
    <w:rsid w:val="00785450"/>
    <w:rsid w:val="00786566"/>
    <w:rsid w:val="00787870"/>
    <w:rsid w:val="00792C89"/>
    <w:rsid w:val="007A18FE"/>
    <w:rsid w:val="007B3C2C"/>
    <w:rsid w:val="007B3FFB"/>
    <w:rsid w:val="007B68F1"/>
    <w:rsid w:val="007C3BC7"/>
    <w:rsid w:val="007C59BA"/>
    <w:rsid w:val="007C6C5E"/>
    <w:rsid w:val="007C6F54"/>
    <w:rsid w:val="007C793B"/>
    <w:rsid w:val="007D2AFC"/>
    <w:rsid w:val="007D3C02"/>
    <w:rsid w:val="007D423C"/>
    <w:rsid w:val="007D60A5"/>
    <w:rsid w:val="007E2AA2"/>
    <w:rsid w:val="007E7DD7"/>
    <w:rsid w:val="007F0C38"/>
    <w:rsid w:val="007F368D"/>
    <w:rsid w:val="007F6DE7"/>
    <w:rsid w:val="007F7A85"/>
    <w:rsid w:val="00800F3D"/>
    <w:rsid w:val="008103E0"/>
    <w:rsid w:val="00811F3E"/>
    <w:rsid w:val="0081228C"/>
    <w:rsid w:val="0081393D"/>
    <w:rsid w:val="00820A3A"/>
    <w:rsid w:val="00822138"/>
    <w:rsid w:val="00830817"/>
    <w:rsid w:val="0083356A"/>
    <w:rsid w:val="00845E16"/>
    <w:rsid w:val="00847BCF"/>
    <w:rsid w:val="0085170F"/>
    <w:rsid w:val="00857625"/>
    <w:rsid w:val="00861733"/>
    <w:rsid w:val="00861B77"/>
    <w:rsid w:val="0088605F"/>
    <w:rsid w:val="00891010"/>
    <w:rsid w:val="00892BEF"/>
    <w:rsid w:val="00896180"/>
    <w:rsid w:val="008A5852"/>
    <w:rsid w:val="008D3FB4"/>
    <w:rsid w:val="008D6EA2"/>
    <w:rsid w:val="008E0042"/>
    <w:rsid w:val="008E03E3"/>
    <w:rsid w:val="008F1F80"/>
    <w:rsid w:val="008F2175"/>
    <w:rsid w:val="008F2CCA"/>
    <w:rsid w:val="008F2F23"/>
    <w:rsid w:val="009006A1"/>
    <w:rsid w:val="00931B56"/>
    <w:rsid w:val="00934A8B"/>
    <w:rsid w:val="009364D1"/>
    <w:rsid w:val="0093679B"/>
    <w:rsid w:val="00960307"/>
    <w:rsid w:val="009624FC"/>
    <w:rsid w:val="0096304A"/>
    <w:rsid w:val="009637A6"/>
    <w:rsid w:val="00967B37"/>
    <w:rsid w:val="00970E68"/>
    <w:rsid w:val="00972915"/>
    <w:rsid w:val="00976AF3"/>
    <w:rsid w:val="00992C38"/>
    <w:rsid w:val="009937AE"/>
    <w:rsid w:val="00995B5D"/>
    <w:rsid w:val="00996ABE"/>
    <w:rsid w:val="009A1413"/>
    <w:rsid w:val="009A3307"/>
    <w:rsid w:val="009B2C6A"/>
    <w:rsid w:val="009B2F20"/>
    <w:rsid w:val="009B3144"/>
    <w:rsid w:val="009B35A9"/>
    <w:rsid w:val="009B3CF4"/>
    <w:rsid w:val="009B6C27"/>
    <w:rsid w:val="009C19D8"/>
    <w:rsid w:val="009C3836"/>
    <w:rsid w:val="009C4996"/>
    <w:rsid w:val="009C70E8"/>
    <w:rsid w:val="009D3939"/>
    <w:rsid w:val="009E0E86"/>
    <w:rsid w:val="009F2949"/>
    <w:rsid w:val="00A03913"/>
    <w:rsid w:val="00A0676A"/>
    <w:rsid w:val="00A1070D"/>
    <w:rsid w:val="00A1106E"/>
    <w:rsid w:val="00A1262F"/>
    <w:rsid w:val="00A13830"/>
    <w:rsid w:val="00A139B3"/>
    <w:rsid w:val="00A14607"/>
    <w:rsid w:val="00A17F22"/>
    <w:rsid w:val="00A27E40"/>
    <w:rsid w:val="00A300EE"/>
    <w:rsid w:val="00A30C7C"/>
    <w:rsid w:val="00A3186D"/>
    <w:rsid w:val="00A357EF"/>
    <w:rsid w:val="00A4518B"/>
    <w:rsid w:val="00A52CF5"/>
    <w:rsid w:val="00A66FDE"/>
    <w:rsid w:val="00A71437"/>
    <w:rsid w:val="00A75FC7"/>
    <w:rsid w:val="00A83F96"/>
    <w:rsid w:val="00A93E79"/>
    <w:rsid w:val="00AA0CEA"/>
    <w:rsid w:val="00AB11E5"/>
    <w:rsid w:val="00AB277F"/>
    <w:rsid w:val="00AB6838"/>
    <w:rsid w:val="00AB7B29"/>
    <w:rsid w:val="00AC1C6D"/>
    <w:rsid w:val="00AC21C2"/>
    <w:rsid w:val="00AC56EA"/>
    <w:rsid w:val="00AD0EBC"/>
    <w:rsid w:val="00AD291F"/>
    <w:rsid w:val="00AE7879"/>
    <w:rsid w:val="00AF43A0"/>
    <w:rsid w:val="00AF614F"/>
    <w:rsid w:val="00AF64BC"/>
    <w:rsid w:val="00AF6D75"/>
    <w:rsid w:val="00B04775"/>
    <w:rsid w:val="00B10E6D"/>
    <w:rsid w:val="00B2104C"/>
    <w:rsid w:val="00B22098"/>
    <w:rsid w:val="00B36297"/>
    <w:rsid w:val="00B44B97"/>
    <w:rsid w:val="00B52CF5"/>
    <w:rsid w:val="00B55D4F"/>
    <w:rsid w:val="00B60286"/>
    <w:rsid w:val="00B65DFB"/>
    <w:rsid w:val="00B67AC1"/>
    <w:rsid w:val="00B67C5D"/>
    <w:rsid w:val="00B73A02"/>
    <w:rsid w:val="00B80807"/>
    <w:rsid w:val="00B8495C"/>
    <w:rsid w:val="00B852A7"/>
    <w:rsid w:val="00B87BC9"/>
    <w:rsid w:val="00B969BE"/>
    <w:rsid w:val="00BA0E1D"/>
    <w:rsid w:val="00BA137E"/>
    <w:rsid w:val="00BA447A"/>
    <w:rsid w:val="00BA54BD"/>
    <w:rsid w:val="00BA7F4F"/>
    <w:rsid w:val="00BB4D31"/>
    <w:rsid w:val="00BB56E0"/>
    <w:rsid w:val="00BB744D"/>
    <w:rsid w:val="00BC270D"/>
    <w:rsid w:val="00BC606B"/>
    <w:rsid w:val="00BC6CB9"/>
    <w:rsid w:val="00BD769D"/>
    <w:rsid w:val="00BE477C"/>
    <w:rsid w:val="00BE6066"/>
    <w:rsid w:val="00BF3E08"/>
    <w:rsid w:val="00BF6960"/>
    <w:rsid w:val="00BF7C74"/>
    <w:rsid w:val="00C05B77"/>
    <w:rsid w:val="00C14F2E"/>
    <w:rsid w:val="00C23A78"/>
    <w:rsid w:val="00C26CC6"/>
    <w:rsid w:val="00C26D99"/>
    <w:rsid w:val="00C30469"/>
    <w:rsid w:val="00C31C4C"/>
    <w:rsid w:val="00C339C7"/>
    <w:rsid w:val="00C37B00"/>
    <w:rsid w:val="00C46992"/>
    <w:rsid w:val="00C63BB5"/>
    <w:rsid w:val="00C63EEF"/>
    <w:rsid w:val="00C67313"/>
    <w:rsid w:val="00C72B55"/>
    <w:rsid w:val="00C742CB"/>
    <w:rsid w:val="00C743AA"/>
    <w:rsid w:val="00C77C2E"/>
    <w:rsid w:val="00C814DF"/>
    <w:rsid w:val="00C81533"/>
    <w:rsid w:val="00C820B6"/>
    <w:rsid w:val="00C83961"/>
    <w:rsid w:val="00C92E07"/>
    <w:rsid w:val="00C9644A"/>
    <w:rsid w:val="00CA47AE"/>
    <w:rsid w:val="00CA65D7"/>
    <w:rsid w:val="00CB02B8"/>
    <w:rsid w:val="00CB74D6"/>
    <w:rsid w:val="00CC139A"/>
    <w:rsid w:val="00CC5148"/>
    <w:rsid w:val="00CC6396"/>
    <w:rsid w:val="00CC79DA"/>
    <w:rsid w:val="00CD5C65"/>
    <w:rsid w:val="00CE752F"/>
    <w:rsid w:val="00CF1A32"/>
    <w:rsid w:val="00D02EC1"/>
    <w:rsid w:val="00D044B2"/>
    <w:rsid w:val="00D101C5"/>
    <w:rsid w:val="00D159C2"/>
    <w:rsid w:val="00D24B78"/>
    <w:rsid w:val="00D26626"/>
    <w:rsid w:val="00D43DB3"/>
    <w:rsid w:val="00D51747"/>
    <w:rsid w:val="00D57173"/>
    <w:rsid w:val="00D70628"/>
    <w:rsid w:val="00D83CA0"/>
    <w:rsid w:val="00D85B70"/>
    <w:rsid w:val="00D860B3"/>
    <w:rsid w:val="00D944B8"/>
    <w:rsid w:val="00D96044"/>
    <w:rsid w:val="00DA3B9E"/>
    <w:rsid w:val="00DA4CB8"/>
    <w:rsid w:val="00DB1ACF"/>
    <w:rsid w:val="00DB4001"/>
    <w:rsid w:val="00DB5896"/>
    <w:rsid w:val="00DB6159"/>
    <w:rsid w:val="00DC7176"/>
    <w:rsid w:val="00DE1395"/>
    <w:rsid w:val="00DE3141"/>
    <w:rsid w:val="00E124A2"/>
    <w:rsid w:val="00E163B6"/>
    <w:rsid w:val="00E17B53"/>
    <w:rsid w:val="00E2550C"/>
    <w:rsid w:val="00E25529"/>
    <w:rsid w:val="00E26A6B"/>
    <w:rsid w:val="00E36280"/>
    <w:rsid w:val="00E37B90"/>
    <w:rsid w:val="00E45859"/>
    <w:rsid w:val="00E621EC"/>
    <w:rsid w:val="00E74068"/>
    <w:rsid w:val="00E824FE"/>
    <w:rsid w:val="00E91706"/>
    <w:rsid w:val="00E968EE"/>
    <w:rsid w:val="00EA5E8B"/>
    <w:rsid w:val="00EB1467"/>
    <w:rsid w:val="00EB36AE"/>
    <w:rsid w:val="00EB6B42"/>
    <w:rsid w:val="00EC5653"/>
    <w:rsid w:val="00EC692E"/>
    <w:rsid w:val="00EC6FB7"/>
    <w:rsid w:val="00ED0499"/>
    <w:rsid w:val="00ED3615"/>
    <w:rsid w:val="00ED3B43"/>
    <w:rsid w:val="00ED6B46"/>
    <w:rsid w:val="00EE0D77"/>
    <w:rsid w:val="00EE1D5B"/>
    <w:rsid w:val="00EE47E2"/>
    <w:rsid w:val="00F002DC"/>
    <w:rsid w:val="00F026F4"/>
    <w:rsid w:val="00F051E9"/>
    <w:rsid w:val="00F16314"/>
    <w:rsid w:val="00F204B5"/>
    <w:rsid w:val="00F21043"/>
    <w:rsid w:val="00F21727"/>
    <w:rsid w:val="00F22E50"/>
    <w:rsid w:val="00F22EA7"/>
    <w:rsid w:val="00F266A8"/>
    <w:rsid w:val="00F26CB0"/>
    <w:rsid w:val="00F30768"/>
    <w:rsid w:val="00F32FB9"/>
    <w:rsid w:val="00F34B41"/>
    <w:rsid w:val="00F36CB6"/>
    <w:rsid w:val="00F41632"/>
    <w:rsid w:val="00F43A99"/>
    <w:rsid w:val="00F449FC"/>
    <w:rsid w:val="00F506BC"/>
    <w:rsid w:val="00F5415E"/>
    <w:rsid w:val="00F54658"/>
    <w:rsid w:val="00F55CDA"/>
    <w:rsid w:val="00F57010"/>
    <w:rsid w:val="00F60966"/>
    <w:rsid w:val="00F672EF"/>
    <w:rsid w:val="00F71F30"/>
    <w:rsid w:val="00F71F38"/>
    <w:rsid w:val="00F75903"/>
    <w:rsid w:val="00F75A25"/>
    <w:rsid w:val="00F80339"/>
    <w:rsid w:val="00F81A50"/>
    <w:rsid w:val="00F84838"/>
    <w:rsid w:val="00F867FF"/>
    <w:rsid w:val="00F8691F"/>
    <w:rsid w:val="00FA320B"/>
    <w:rsid w:val="00FA44C1"/>
    <w:rsid w:val="00FA714E"/>
    <w:rsid w:val="00FB093F"/>
    <w:rsid w:val="00FB4CC1"/>
    <w:rsid w:val="00FC6950"/>
    <w:rsid w:val="00FC6EB9"/>
    <w:rsid w:val="00FC75AC"/>
    <w:rsid w:val="00FD4158"/>
    <w:rsid w:val="00FE3E7A"/>
    <w:rsid w:val="00FE61D6"/>
    <w:rsid w:val="00FF0F2C"/>
    <w:rsid w:val="00FF382F"/>
    <w:rsid w:val="00FF4523"/>
    <w:rsid w:val="00FF679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75903"/>
    <w:rPr>
      <w:sz w:val="20"/>
      <w:szCs w:val="20"/>
    </w:rPr>
  </w:style>
  <w:style w:type="paragraph" w:styleId="Heading1">
    <w:name w:val="heading 1"/>
    <w:basedOn w:val="10"/>
    <w:next w:val="10"/>
    <w:link w:val="Heading1Char"/>
    <w:uiPriority w:val="99"/>
    <w:qFormat/>
    <w:rsid w:val="00F75903"/>
    <w:pPr>
      <w:keepNext/>
      <w:spacing w:before="120"/>
      <w:ind w:firstLine="567"/>
      <w:jc w:val="both"/>
      <w:outlineLvl w:val="0"/>
    </w:pPr>
    <w:rPr>
      <w:b/>
      <w:bCs/>
      <w:i/>
      <w:iCs/>
    </w:rPr>
  </w:style>
  <w:style w:type="paragraph" w:styleId="Heading2">
    <w:name w:val="heading 2"/>
    <w:basedOn w:val="Normal"/>
    <w:next w:val="Normal"/>
    <w:link w:val="Heading2Char"/>
    <w:uiPriority w:val="99"/>
    <w:qFormat/>
    <w:rsid w:val="00F75903"/>
    <w:pPr>
      <w:keepNext/>
      <w:jc w:val="both"/>
      <w:outlineLvl w:val="1"/>
    </w:pPr>
    <w:rPr>
      <w:color w:val="000000"/>
      <w:sz w:val="24"/>
      <w:szCs w:val="24"/>
    </w:rPr>
  </w:style>
  <w:style w:type="paragraph" w:styleId="Heading3">
    <w:name w:val="heading 3"/>
    <w:basedOn w:val="Normal"/>
    <w:next w:val="Normal"/>
    <w:link w:val="Heading3Char"/>
    <w:uiPriority w:val="99"/>
    <w:qFormat/>
    <w:rsid w:val="00F75903"/>
    <w:pPr>
      <w:keepNext/>
      <w:jc w:val="center"/>
      <w:outlineLvl w:val="2"/>
    </w:pPr>
    <w:rPr>
      <w:b/>
      <w:bCs/>
    </w:rPr>
  </w:style>
  <w:style w:type="paragraph" w:styleId="Heading4">
    <w:name w:val="heading 4"/>
    <w:basedOn w:val="Normal"/>
    <w:next w:val="Normal"/>
    <w:link w:val="Heading4Char"/>
    <w:uiPriority w:val="99"/>
    <w:qFormat/>
    <w:rsid w:val="00F75903"/>
    <w:pPr>
      <w:keepNext/>
      <w:ind w:firstLine="567"/>
      <w:jc w:val="both"/>
      <w:outlineLvl w:val="3"/>
    </w:pPr>
    <w:rPr>
      <w:b/>
      <w:bCs/>
    </w:rPr>
  </w:style>
  <w:style w:type="paragraph" w:styleId="Heading5">
    <w:name w:val="heading 5"/>
    <w:basedOn w:val="Normal"/>
    <w:next w:val="Normal"/>
    <w:link w:val="Heading5Char"/>
    <w:uiPriority w:val="99"/>
    <w:qFormat/>
    <w:rsid w:val="00F75903"/>
    <w:pPr>
      <w:keepNext/>
      <w:tabs>
        <w:tab w:val="left" w:pos="0"/>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center"/>
      <w:outlineLvl w:val="4"/>
    </w:pPr>
    <w:rPr>
      <w:rFonts w:ascii="Romanov 12pt" w:hAnsi="Romanov 12pt" w:cs="Romanov 12pt"/>
      <w:spacing w:val="-3"/>
      <w:sz w:val="28"/>
      <w:szCs w:val="28"/>
    </w:rPr>
  </w:style>
  <w:style w:type="paragraph" w:styleId="Heading6">
    <w:name w:val="heading 6"/>
    <w:basedOn w:val="Normal"/>
    <w:next w:val="Normal"/>
    <w:link w:val="Heading6Char"/>
    <w:uiPriority w:val="99"/>
    <w:qFormat/>
    <w:rsid w:val="00F75903"/>
    <w:pPr>
      <w:keepNext/>
      <w:jc w:val="center"/>
      <w:outlineLvl w:val="5"/>
    </w:pPr>
    <w:rPr>
      <w:b/>
      <w:bCs/>
      <w:sz w:val="52"/>
      <w:szCs w:val="52"/>
    </w:rPr>
  </w:style>
  <w:style w:type="paragraph" w:styleId="Heading7">
    <w:name w:val="heading 7"/>
    <w:basedOn w:val="Normal"/>
    <w:next w:val="Normal"/>
    <w:link w:val="Heading7Char"/>
    <w:uiPriority w:val="99"/>
    <w:qFormat/>
    <w:rsid w:val="00F75903"/>
    <w:pPr>
      <w:keepNext/>
      <w:numPr>
        <w:numId w:val="11"/>
      </w:numPr>
      <w:jc w:val="center"/>
      <w:outlineLvl w:val="6"/>
    </w:pPr>
    <w:rPr>
      <w:b/>
      <w:bCs/>
    </w:rPr>
  </w:style>
  <w:style w:type="paragraph" w:styleId="Heading8">
    <w:name w:val="heading 8"/>
    <w:basedOn w:val="Normal"/>
    <w:next w:val="Normal"/>
    <w:link w:val="Heading8Char"/>
    <w:uiPriority w:val="99"/>
    <w:qFormat/>
    <w:rsid w:val="00F75903"/>
    <w:pPr>
      <w:keepNext/>
      <w:jc w:val="center"/>
      <w:outlineLvl w:val="7"/>
    </w:pPr>
    <w:rPr>
      <w:b/>
      <w:bCs/>
      <w:sz w:val="24"/>
      <w:szCs w:val="24"/>
      <w:u w:val="single"/>
    </w:rPr>
  </w:style>
  <w:style w:type="paragraph" w:styleId="Heading9">
    <w:name w:val="heading 9"/>
    <w:basedOn w:val="Normal"/>
    <w:next w:val="Normal"/>
    <w:link w:val="Heading9Char"/>
    <w:uiPriority w:val="99"/>
    <w:qFormat/>
    <w:rsid w:val="00F75903"/>
    <w:pPr>
      <w:keepNext/>
      <w:shd w:val="clear" w:color="auto" w:fill="FFFFFF"/>
      <w:ind w:firstLine="407"/>
      <w:jc w:val="both"/>
      <w:outlineLvl w:val="8"/>
    </w:pPr>
    <w:rPr>
      <w:b/>
      <w:bCs/>
      <w:color w:val="000000"/>
      <w:spacing w:val="-2"/>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73F50"/>
    <w:rPr>
      <w:rFonts w:cs="Times New Roman"/>
      <w:b/>
      <w:bCs/>
      <w:i/>
      <w:iCs/>
      <w:snapToGrid w:val="0"/>
      <w:lang w:val="ru-RU" w:eastAsia="ru-RU"/>
    </w:rPr>
  </w:style>
  <w:style w:type="character" w:customStyle="1" w:styleId="Heading2Char">
    <w:name w:val="Heading 2 Char"/>
    <w:basedOn w:val="DefaultParagraphFont"/>
    <w:link w:val="Heading2"/>
    <w:uiPriority w:val="99"/>
    <w:locked/>
    <w:rsid w:val="00573F50"/>
    <w:rPr>
      <w:rFonts w:cs="Times New Roman"/>
      <w:color w:val="000000"/>
      <w:sz w:val="24"/>
      <w:szCs w:val="24"/>
      <w:lang w:val="ru-RU" w:eastAsia="ru-RU"/>
    </w:rPr>
  </w:style>
  <w:style w:type="character" w:customStyle="1" w:styleId="Heading3Char">
    <w:name w:val="Heading 3 Char"/>
    <w:basedOn w:val="DefaultParagraphFont"/>
    <w:link w:val="Heading3"/>
    <w:uiPriority w:val="99"/>
    <w:locked/>
    <w:rsid w:val="00573F50"/>
    <w:rPr>
      <w:rFonts w:cs="Times New Roman"/>
      <w:b/>
      <w:bCs/>
      <w:lang w:val="ru-RU" w:eastAsia="ru-RU"/>
    </w:rPr>
  </w:style>
  <w:style w:type="character" w:customStyle="1" w:styleId="Heading4Char">
    <w:name w:val="Heading 4 Char"/>
    <w:basedOn w:val="DefaultParagraphFont"/>
    <w:link w:val="Heading4"/>
    <w:uiPriority w:val="99"/>
    <w:locked/>
    <w:rsid w:val="00573F50"/>
    <w:rPr>
      <w:rFonts w:cs="Times New Roman"/>
      <w:b/>
      <w:bCs/>
      <w:lang w:val="ru-RU" w:eastAsia="ru-RU"/>
    </w:rPr>
  </w:style>
  <w:style w:type="character" w:customStyle="1" w:styleId="Heading5Char">
    <w:name w:val="Heading 5 Char"/>
    <w:basedOn w:val="DefaultParagraphFont"/>
    <w:link w:val="Heading5"/>
    <w:uiPriority w:val="99"/>
    <w:locked/>
    <w:rsid w:val="00573F50"/>
    <w:rPr>
      <w:rFonts w:ascii="Romanov 12pt" w:hAnsi="Romanov 12pt" w:cs="Romanov 12pt"/>
      <w:spacing w:val="-3"/>
      <w:sz w:val="28"/>
      <w:szCs w:val="28"/>
      <w:lang w:val="ru-RU" w:eastAsia="ru-RU"/>
    </w:rPr>
  </w:style>
  <w:style w:type="character" w:customStyle="1" w:styleId="Heading6Char">
    <w:name w:val="Heading 6 Char"/>
    <w:basedOn w:val="DefaultParagraphFont"/>
    <w:link w:val="Heading6"/>
    <w:uiPriority w:val="99"/>
    <w:locked/>
    <w:rsid w:val="00573F50"/>
    <w:rPr>
      <w:rFonts w:cs="Times New Roman"/>
      <w:b/>
      <w:bCs/>
      <w:sz w:val="52"/>
      <w:szCs w:val="52"/>
      <w:lang w:val="ru-RU" w:eastAsia="ru-RU"/>
    </w:rPr>
  </w:style>
  <w:style w:type="character" w:customStyle="1" w:styleId="Heading7Char">
    <w:name w:val="Heading 7 Char"/>
    <w:basedOn w:val="DefaultParagraphFont"/>
    <w:link w:val="Heading7"/>
    <w:uiPriority w:val="99"/>
    <w:locked/>
    <w:rsid w:val="00573F50"/>
    <w:rPr>
      <w:b/>
      <w:bCs/>
      <w:sz w:val="20"/>
      <w:szCs w:val="20"/>
    </w:rPr>
  </w:style>
  <w:style w:type="character" w:customStyle="1" w:styleId="Heading8Char">
    <w:name w:val="Heading 8 Char"/>
    <w:basedOn w:val="DefaultParagraphFont"/>
    <w:link w:val="Heading8"/>
    <w:uiPriority w:val="99"/>
    <w:locked/>
    <w:rsid w:val="00573F50"/>
    <w:rPr>
      <w:rFonts w:cs="Times New Roman"/>
      <w:b/>
      <w:bCs/>
      <w:sz w:val="24"/>
      <w:szCs w:val="24"/>
      <w:u w:val="single"/>
      <w:lang w:val="ru-RU" w:eastAsia="ru-RU"/>
    </w:rPr>
  </w:style>
  <w:style w:type="character" w:customStyle="1" w:styleId="Heading9Char">
    <w:name w:val="Heading 9 Char"/>
    <w:basedOn w:val="DefaultParagraphFont"/>
    <w:link w:val="Heading9"/>
    <w:uiPriority w:val="99"/>
    <w:locked/>
    <w:rsid w:val="00573F50"/>
    <w:rPr>
      <w:rFonts w:cs="Times New Roman"/>
      <w:b/>
      <w:bCs/>
      <w:color w:val="000000"/>
      <w:spacing w:val="-2"/>
      <w:sz w:val="24"/>
      <w:szCs w:val="24"/>
      <w:lang w:val="ru-RU" w:eastAsia="ru-RU"/>
    </w:rPr>
  </w:style>
  <w:style w:type="paragraph" w:customStyle="1" w:styleId="10">
    <w:name w:val="Обычный1"/>
    <w:uiPriority w:val="99"/>
    <w:rsid w:val="00F75903"/>
    <w:rPr>
      <w:sz w:val="20"/>
      <w:szCs w:val="20"/>
    </w:rPr>
  </w:style>
  <w:style w:type="paragraph" w:styleId="BodyTextIndent2">
    <w:name w:val="Body Text Indent 2"/>
    <w:aliases w:val="Знак"/>
    <w:basedOn w:val="10"/>
    <w:link w:val="BodyTextIndent2Char"/>
    <w:uiPriority w:val="99"/>
    <w:rsid w:val="003F1073"/>
    <w:pPr>
      <w:tabs>
        <w:tab w:val="num" w:pos="360"/>
      </w:tabs>
      <w:spacing w:after="160" w:line="240" w:lineRule="exact"/>
    </w:pPr>
    <w:rPr>
      <w:rFonts w:ascii="Verdana" w:hAnsi="Verdana" w:cs="Verdana"/>
      <w:lang w:val="en-US" w:eastAsia="en-US"/>
    </w:rPr>
  </w:style>
  <w:style w:type="character" w:customStyle="1" w:styleId="BodyTextIndent2Char">
    <w:name w:val="Body Text Indent 2 Char"/>
    <w:aliases w:val="Знак Char"/>
    <w:basedOn w:val="DefaultParagraphFont"/>
    <w:link w:val="BodyTextIndent2"/>
    <w:uiPriority w:val="99"/>
    <w:locked/>
    <w:rsid w:val="007B3C2C"/>
    <w:rPr>
      <w:rFonts w:cs="Times New Roman"/>
      <w:snapToGrid w:val="0"/>
      <w:spacing w:val="-4"/>
      <w:lang w:val="ru-RU" w:eastAsia="ru-RU"/>
    </w:rPr>
  </w:style>
  <w:style w:type="paragraph" w:styleId="Caption">
    <w:name w:val="caption"/>
    <w:basedOn w:val="Normal"/>
    <w:next w:val="Normal"/>
    <w:uiPriority w:val="99"/>
    <w:qFormat/>
    <w:rsid w:val="00F75903"/>
    <w:pPr>
      <w:numPr>
        <w:ilvl w:val="12"/>
      </w:numPr>
      <w:jc w:val="center"/>
    </w:pPr>
    <w:rPr>
      <w:b/>
      <w:bCs/>
      <w:sz w:val="24"/>
      <w:szCs w:val="24"/>
    </w:rPr>
  </w:style>
  <w:style w:type="paragraph" w:styleId="BodyText3">
    <w:name w:val="Body Text 3"/>
    <w:basedOn w:val="Normal"/>
    <w:link w:val="BodyText3Char1"/>
    <w:uiPriority w:val="99"/>
    <w:rsid w:val="00F75903"/>
    <w:pPr>
      <w:jc w:val="right"/>
    </w:pPr>
  </w:style>
  <w:style w:type="character" w:customStyle="1" w:styleId="BodyText3Char">
    <w:name w:val="Body Text 3 Char"/>
    <w:basedOn w:val="DefaultParagraphFont"/>
    <w:link w:val="BodyText3"/>
    <w:uiPriority w:val="99"/>
    <w:semiHidden/>
    <w:locked/>
    <w:rsid w:val="00995B5D"/>
    <w:rPr>
      <w:rFonts w:cs="Times New Roman"/>
      <w:sz w:val="16"/>
      <w:szCs w:val="16"/>
    </w:rPr>
  </w:style>
  <w:style w:type="paragraph" w:customStyle="1" w:styleId="31">
    <w:name w:val="аголовок 31"/>
    <w:basedOn w:val="10"/>
    <w:next w:val="10"/>
    <w:uiPriority w:val="99"/>
    <w:rsid w:val="00F75903"/>
    <w:pPr>
      <w:keepNext/>
      <w:jc w:val="both"/>
    </w:pPr>
    <w:rPr>
      <w:sz w:val="24"/>
      <w:szCs w:val="24"/>
    </w:rPr>
  </w:style>
  <w:style w:type="paragraph" w:styleId="BodyText2">
    <w:name w:val="Body Text 2"/>
    <w:basedOn w:val="Normal"/>
    <w:link w:val="BodyText2Char1"/>
    <w:uiPriority w:val="99"/>
    <w:rsid w:val="00F75903"/>
    <w:pPr>
      <w:jc w:val="both"/>
    </w:pPr>
  </w:style>
  <w:style w:type="character" w:customStyle="1" w:styleId="BodyText2Char">
    <w:name w:val="Body Text 2 Char"/>
    <w:basedOn w:val="DefaultParagraphFont"/>
    <w:link w:val="BodyText2"/>
    <w:uiPriority w:val="99"/>
    <w:semiHidden/>
    <w:locked/>
    <w:rsid w:val="00995B5D"/>
    <w:rPr>
      <w:rFonts w:cs="Times New Roman"/>
    </w:rPr>
  </w:style>
  <w:style w:type="paragraph" w:customStyle="1" w:styleId="ConsNormal">
    <w:name w:val="ConsNormal"/>
    <w:uiPriority w:val="99"/>
    <w:rsid w:val="00F75903"/>
    <w:pPr>
      <w:ind w:firstLine="720"/>
    </w:pPr>
    <w:rPr>
      <w:rFonts w:ascii="Consultant" w:hAnsi="Consultant" w:cs="Consultant"/>
      <w:sz w:val="20"/>
      <w:szCs w:val="20"/>
    </w:rPr>
  </w:style>
  <w:style w:type="paragraph" w:styleId="BodyTextIndent">
    <w:name w:val="Body Text Indent"/>
    <w:basedOn w:val="10"/>
    <w:link w:val="BodyTextIndentChar"/>
    <w:uiPriority w:val="99"/>
    <w:rsid w:val="00F75903"/>
    <w:pPr>
      <w:ind w:firstLine="680"/>
      <w:jc w:val="both"/>
    </w:pPr>
    <w:rPr>
      <w:sz w:val="24"/>
      <w:szCs w:val="24"/>
    </w:rPr>
  </w:style>
  <w:style w:type="character" w:customStyle="1" w:styleId="BodyTextIndentChar">
    <w:name w:val="Body Text Indent Char"/>
    <w:basedOn w:val="DefaultParagraphFont"/>
    <w:link w:val="BodyTextIndent"/>
    <w:uiPriority w:val="99"/>
    <w:locked/>
    <w:rsid w:val="00F75903"/>
    <w:rPr>
      <w:rFonts w:cs="Times New Roman"/>
      <w:snapToGrid w:val="0"/>
      <w:sz w:val="24"/>
      <w:szCs w:val="24"/>
      <w:lang w:val="ru-RU" w:eastAsia="ru-RU"/>
    </w:rPr>
  </w:style>
  <w:style w:type="paragraph" w:styleId="BodyText">
    <w:name w:val="Body Text"/>
    <w:basedOn w:val="Normal"/>
    <w:link w:val="BodyTextChar1"/>
    <w:uiPriority w:val="99"/>
    <w:rsid w:val="00F75903"/>
    <w:pPr>
      <w:jc w:val="both"/>
    </w:pPr>
    <w:rPr>
      <w:sz w:val="24"/>
      <w:szCs w:val="24"/>
    </w:rPr>
  </w:style>
  <w:style w:type="character" w:customStyle="1" w:styleId="BodyTextChar">
    <w:name w:val="Body Text Char"/>
    <w:basedOn w:val="DefaultParagraphFont"/>
    <w:link w:val="BodyText"/>
    <w:uiPriority w:val="99"/>
    <w:locked/>
    <w:rsid w:val="00995B5D"/>
    <w:rPr>
      <w:rFonts w:cs="Times New Roman"/>
      <w:sz w:val="24"/>
      <w:szCs w:val="24"/>
      <w:lang w:val="ru-RU" w:eastAsia="ru-RU"/>
    </w:rPr>
  </w:style>
  <w:style w:type="paragraph" w:customStyle="1" w:styleId="Iauiue">
    <w:name w:val="Iau?iue"/>
    <w:uiPriority w:val="99"/>
    <w:rsid w:val="00F75903"/>
    <w:pPr>
      <w:overflowPunct w:val="0"/>
      <w:autoSpaceDE w:val="0"/>
      <w:autoSpaceDN w:val="0"/>
      <w:adjustRightInd w:val="0"/>
      <w:textAlignment w:val="baseline"/>
    </w:pPr>
    <w:rPr>
      <w:sz w:val="20"/>
      <w:szCs w:val="20"/>
    </w:rPr>
  </w:style>
  <w:style w:type="paragraph" w:customStyle="1" w:styleId="Iauiue1">
    <w:name w:val="Iau?iue1"/>
    <w:uiPriority w:val="99"/>
    <w:rsid w:val="00F75903"/>
    <w:pPr>
      <w:overflowPunct w:val="0"/>
      <w:autoSpaceDE w:val="0"/>
      <w:autoSpaceDN w:val="0"/>
      <w:adjustRightInd w:val="0"/>
      <w:textAlignment w:val="baseline"/>
    </w:pPr>
    <w:rPr>
      <w:sz w:val="20"/>
      <w:szCs w:val="20"/>
    </w:rPr>
  </w:style>
  <w:style w:type="paragraph" w:customStyle="1" w:styleId="8">
    <w:name w:val="заголовок 8"/>
    <w:basedOn w:val="Normal"/>
    <w:next w:val="Normal"/>
    <w:uiPriority w:val="99"/>
    <w:rsid w:val="00F75903"/>
    <w:pPr>
      <w:keepNext/>
      <w:autoSpaceDE w:val="0"/>
      <w:autoSpaceDN w:val="0"/>
      <w:ind w:left="660"/>
    </w:pPr>
    <w:rPr>
      <w:b/>
      <w:bCs/>
      <w:sz w:val="24"/>
      <w:szCs w:val="24"/>
    </w:rPr>
  </w:style>
  <w:style w:type="character" w:styleId="PageNumber">
    <w:name w:val="page number"/>
    <w:basedOn w:val="11"/>
    <w:uiPriority w:val="99"/>
    <w:rsid w:val="00F75903"/>
    <w:rPr>
      <w:rFonts w:cs="Times New Roman"/>
    </w:rPr>
  </w:style>
  <w:style w:type="character" w:customStyle="1" w:styleId="11">
    <w:name w:val="Основной шрифт абзаца1"/>
    <w:uiPriority w:val="99"/>
    <w:rsid w:val="00F75903"/>
  </w:style>
  <w:style w:type="paragraph" w:styleId="Header">
    <w:name w:val="header"/>
    <w:basedOn w:val="10"/>
    <w:link w:val="HeaderChar"/>
    <w:uiPriority w:val="99"/>
    <w:rsid w:val="00F75903"/>
    <w:pPr>
      <w:tabs>
        <w:tab w:val="center" w:pos="4153"/>
        <w:tab w:val="right" w:pos="8306"/>
      </w:tabs>
    </w:pPr>
  </w:style>
  <w:style w:type="character" w:customStyle="1" w:styleId="HeaderChar">
    <w:name w:val="Header Char"/>
    <w:basedOn w:val="DefaultParagraphFont"/>
    <w:link w:val="Header"/>
    <w:uiPriority w:val="99"/>
    <w:locked/>
    <w:rsid w:val="00573F50"/>
    <w:rPr>
      <w:rFonts w:cs="Times New Roman"/>
      <w:snapToGrid w:val="0"/>
      <w:lang w:val="ru-RU" w:eastAsia="ru-RU"/>
    </w:rPr>
  </w:style>
  <w:style w:type="paragraph" w:customStyle="1" w:styleId="ConsNonformat">
    <w:name w:val="ConsNonformat"/>
    <w:uiPriority w:val="99"/>
    <w:rsid w:val="00F75903"/>
    <w:pPr>
      <w:widowControl w:val="0"/>
      <w:autoSpaceDE w:val="0"/>
      <w:autoSpaceDN w:val="0"/>
      <w:adjustRightInd w:val="0"/>
    </w:pPr>
    <w:rPr>
      <w:rFonts w:ascii="Courier New" w:hAnsi="Courier New" w:cs="Courier New"/>
      <w:sz w:val="20"/>
      <w:szCs w:val="20"/>
    </w:rPr>
  </w:style>
  <w:style w:type="paragraph" w:styleId="Title">
    <w:name w:val="Title"/>
    <w:basedOn w:val="Normal"/>
    <w:link w:val="TitleChar"/>
    <w:uiPriority w:val="99"/>
    <w:qFormat/>
    <w:rsid w:val="00F75903"/>
    <w:pPr>
      <w:jc w:val="center"/>
    </w:pPr>
    <w:rPr>
      <w:b/>
      <w:bCs/>
      <w:sz w:val="24"/>
      <w:szCs w:val="24"/>
    </w:rPr>
  </w:style>
  <w:style w:type="character" w:customStyle="1" w:styleId="TitleChar">
    <w:name w:val="Title Char"/>
    <w:basedOn w:val="DefaultParagraphFont"/>
    <w:link w:val="Title"/>
    <w:uiPriority w:val="99"/>
    <w:locked/>
    <w:rsid w:val="00573F50"/>
    <w:rPr>
      <w:rFonts w:cs="Times New Roman"/>
      <w:b/>
      <w:bCs/>
      <w:sz w:val="24"/>
      <w:szCs w:val="24"/>
      <w:lang w:val="ru-RU" w:eastAsia="ru-RU"/>
    </w:rPr>
  </w:style>
  <w:style w:type="paragraph" w:styleId="Footer">
    <w:name w:val="footer"/>
    <w:basedOn w:val="Normal"/>
    <w:link w:val="FooterChar"/>
    <w:uiPriority w:val="99"/>
    <w:rsid w:val="00F75903"/>
    <w:pPr>
      <w:tabs>
        <w:tab w:val="center" w:pos="4677"/>
        <w:tab w:val="right" w:pos="9355"/>
      </w:tabs>
    </w:pPr>
  </w:style>
  <w:style w:type="character" w:customStyle="1" w:styleId="FooterChar">
    <w:name w:val="Footer Char"/>
    <w:basedOn w:val="DefaultParagraphFont"/>
    <w:link w:val="Footer"/>
    <w:uiPriority w:val="99"/>
    <w:locked/>
    <w:rsid w:val="00573F50"/>
    <w:rPr>
      <w:rFonts w:cs="Times New Roman"/>
      <w:lang w:val="ru-RU" w:eastAsia="ru-RU"/>
    </w:rPr>
  </w:style>
  <w:style w:type="paragraph" w:styleId="BodyTextIndent3">
    <w:name w:val="Body Text Indent 3"/>
    <w:basedOn w:val="Normal"/>
    <w:link w:val="BodyTextIndent3Char"/>
    <w:uiPriority w:val="99"/>
    <w:rsid w:val="00F75903"/>
    <w:pPr>
      <w:spacing w:before="240"/>
      <w:ind w:firstLine="851"/>
    </w:pPr>
    <w:rPr>
      <w:sz w:val="28"/>
      <w:szCs w:val="28"/>
    </w:rPr>
  </w:style>
  <w:style w:type="character" w:customStyle="1" w:styleId="BodyTextIndent3Char">
    <w:name w:val="Body Text Indent 3 Char"/>
    <w:basedOn w:val="DefaultParagraphFont"/>
    <w:link w:val="BodyTextIndent3"/>
    <w:uiPriority w:val="99"/>
    <w:locked/>
    <w:rsid w:val="00573F50"/>
    <w:rPr>
      <w:rFonts w:cs="Times New Roman"/>
      <w:sz w:val="28"/>
      <w:szCs w:val="28"/>
      <w:lang w:val="ru-RU" w:eastAsia="ru-RU"/>
    </w:rPr>
  </w:style>
  <w:style w:type="paragraph" w:styleId="NormalWeb">
    <w:name w:val="Normal (Web)"/>
    <w:basedOn w:val="Normal"/>
    <w:uiPriority w:val="99"/>
    <w:rsid w:val="00F75903"/>
    <w:pPr>
      <w:ind w:firstLine="489"/>
      <w:jc w:val="both"/>
    </w:pPr>
    <w:rPr>
      <w:rFonts w:ascii="Arial Unicode MS" w:eastAsia="Arial Unicode MS" w:hAnsi="Arial Unicode MS" w:cs="Arial Unicode MS"/>
      <w:sz w:val="23"/>
      <w:szCs w:val="23"/>
    </w:rPr>
  </w:style>
  <w:style w:type="paragraph" w:styleId="BalloonText">
    <w:name w:val="Balloon Text"/>
    <w:basedOn w:val="Normal"/>
    <w:link w:val="BalloonTextChar"/>
    <w:uiPriority w:val="99"/>
    <w:semiHidden/>
    <w:rsid w:val="00F7590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73F50"/>
    <w:rPr>
      <w:rFonts w:ascii="Tahoma" w:hAnsi="Tahoma" w:cs="Tahoma"/>
      <w:sz w:val="16"/>
      <w:szCs w:val="16"/>
      <w:lang w:val="ru-RU" w:eastAsia="ru-RU"/>
    </w:rPr>
  </w:style>
  <w:style w:type="paragraph" w:customStyle="1" w:styleId="ConsTitle">
    <w:name w:val="ConsTitle"/>
    <w:uiPriority w:val="99"/>
    <w:rsid w:val="00F75903"/>
    <w:pPr>
      <w:widowControl w:val="0"/>
      <w:autoSpaceDE w:val="0"/>
      <w:autoSpaceDN w:val="0"/>
      <w:adjustRightInd w:val="0"/>
      <w:ind w:right="19772"/>
    </w:pPr>
    <w:rPr>
      <w:rFonts w:ascii="Arial" w:hAnsi="Arial" w:cs="Arial"/>
      <w:b/>
      <w:bCs/>
      <w:sz w:val="16"/>
      <w:szCs w:val="16"/>
    </w:rPr>
  </w:style>
  <w:style w:type="character" w:styleId="Hyperlink">
    <w:name w:val="Hyperlink"/>
    <w:basedOn w:val="DefaultParagraphFont"/>
    <w:uiPriority w:val="99"/>
    <w:rsid w:val="00F75903"/>
    <w:rPr>
      <w:rFonts w:cs="Times New Roman"/>
      <w:color w:val="0000FF"/>
      <w:u w:val="single"/>
    </w:rPr>
  </w:style>
  <w:style w:type="character" w:styleId="FollowedHyperlink">
    <w:name w:val="FollowedHyperlink"/>
    <w:basedOn w:val="DefaultParagraphFont"/>
    <w:uiPriority w:val="99"/>
    <w:rsid w:val="00F75903"/>
    <w:rPr>
      <w:rFonts w:cs="Times New Roman"/>
      <w:color w:val="800080"/>
      <w:u w:val="single"/>
    </w:rPr>
  </w:style>
  <w:style w:type="paragraph" w:styleId="ListBullet">
    <w:name w:val="List Bullet"/>
    <w:basedOn w:val="Normal"/>
    <w:autoRedefine/>
    <w:uiPriority w:val="99"/>
    <w:rsid w:val="00F75903"/>
    <w:pPr>
      <w:numPr>
        <w:numId w:val="12"/>
      </w:numPr>
      <w:spacing w:before="120"/>
      <w:jc w:val="both"/>
    </w:pPr>
    <w:rPr>
      <w:sz w:val="24"/>
      <w:szCs w:val="24"/>
    </w:rPr>
  </w:style>
  <w:style w:type="paragraph" w:customStyle="1" w:styleId="FR3">
    <w:name w:val="FR3"/>
    <w:uiPriority w:val="99"/>
    <w:rsid w:val="00F75903"/>
    <w:pPr>
      <w:widowControl w:val="0"/>
      <w:ind w:left="200" w:firstLine="420"/>
    </w:pPr>
    <w:rPr>
      <w:rFonts w:ascii="Arial" w:hAnsi="Arial" w:cs="Arial"/>
      <w:sz w:val="24"/>
      <w:szCs w:val="24"/>
    </w:rPr>
  </w:style>
  <w:style w:type="paragraph" w:customStyle="1" w:styleId="xl53">
    <w:name w:val="xl53"/>
    <w:basedOn w:val="Normal"/>
    <w:uiPriority w:val="99"/>
    <w:rsid w:val="00F75903"/>
    <w:pPr>
      <w:pBdr>
        <w:left w:val="single" w:sz="4" w:space="0" w:color="auto"/>
        <w:bottom w:val="single" w:sz="4" w:space="0" w:color="auto"/>
        <w:right w:val="single" w:sz="4" w:space="0" w:color="auto"/>
      </w:pBdr>
      <w:spacing w:before="100" w:beforeAutospacing="1" w:after="100" w:afterAutospacing="1"/>
    </w:pPr>
    <w:rPr>
      <w:sz w:val="24"/>
      <w:szCs w:val="24"/>
    </w:rPr>
  </w:style>
  <w:style w:type="table" w:styleId="TableGrid">
    <w:name w:val="Table Grid"/>
    <w:basedOn w:val="TableNormal"/>
    <w:uiPriority w:val="99"/>
    <w:rsid w:val="00F7590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4">
    <w:name w:val="xl24"/>
    <w:basedOn w:val="Normal"/>
    <w:uiPriority w:val="99"/>
    <w:rsid w:val="00F75903"/>
    <w:pPr>
      <w:spacing w:before="100" w:beforeAutospacing="1" w:after="100" w:afterAutospacing="1"/>
    </w:pPr>
    <w:rPr>
      <w:sz w:val="24"/>
      <w:szCs w:val="24"/>
    </w:rPr>
  </w:style>
  <w:style w:type="paragraph" w:customStyle="1" w:styleId="xl25">
    <w:name w:val="xl25"/>
    <w:basedOn w:val="Normal"/>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Normal"/>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Normal"/>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Normal"/>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Normal"/>
    <w:uiPriority w:val="99"/>
    <w:rsid w:val="00F75903"/>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Normal"/>
    <w:uiPriority w:val="99"/>
    <w:rsid w:val="00F7590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Normal"/>
    <w:uiPriority w:val="99"/>
    <w:rsid w:val="00F759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Normal"/>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Normal"/>
    <w:uiPriority w:val="99"/>
    <w:rsid w:val="00F7590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Normal"/>
    <w:uiPriority w:val="99"/>
    <w:rsid w:val="00F75903"/>
    <w:pPr>
      <w:spacing w:before="100" w:beforeAutospacing="1" w:after="100" w:afterAutospacing="1"/>
      <w:jc w:val="center"/>
    </w:pPr>
    <w:rPr>
      <w:sz w:val="24"/>
      <w:szCs w:val="24"/>
    </w:rPr>
  </w:style>
  <w:style w:type="paragraph" w:customStyle="1" w:styleId="xl35">
    <w:name w:val="xl35"/>
    <w:basedOn w:val="Normal"/>
    <w:uiPriority w:val="99"/>
    <w:rsid w:val="00F7590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Normal"/>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Normal"/>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Normal"/>
    <w:uiPriority w:val="99"/>
    <w:rsid w:val="00F75903"/>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Normal"/>
    <w:uiPriority w:val="99"/>
    <w:rsid w:val="00F75903"/>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Normal"/>
    <w:uiPriority w:val="99"/>
    <w:rsid w:val="00F75903"/>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uiPriority w:val="99"/>
    <w:rsid w:val="00F7590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Normal"/>
    <w:uiPriority w:val="99"/>
    <w:rsid w:val="00F7590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Normal"/>
    <w:uiPriority w:val="99"/>
    <w:rsid w:val="00F75903"/>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Normal"/>
    <w:uiPriority w:val="99"/>
    <w:rsid w:val="00F75903"/>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Normal"/>
    <w:uiPriority w:val="99"/>
    <w:rsid w:val="00F75903"/>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Normal"/>
    <w:uiPriority w:val="99"/>
    <w:rsid w:val="00F75903"/>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Normal"/>
    <w:uiPriority w:val="99"/>
    <w:rsid w:val="00F75903"/>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Normal"/>
    <w:uiPriority w:val="99"/>
    <w:rsid w:val="00F75903"/>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Normal"/>
    <w:uiPriority w:val="99"/>
    <w:rsid w:val="00F75903"/>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Normal"/>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Normal"/>
    <w:uiPriority w:val="99"/>
    <w:rsid w:val="00F75903"/>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Normal"/>
    <w:uiPriority w:val="99"/>
    <w:rsid w:val="00F75903"/>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Normal"/>
    <w:uiPriority w:val="99"/>
    <w:rsid w:val="00F75903"/>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Normal"/>
    <w:uiPriority w:val="99"/>
    <w:rsid w:val="00F7590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Normal"/>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Normal"/>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Normal"/>
    <w:uiPriority w:val="99"/>
    <w:rsid w:val="00F75903"/>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Normal"/>
    <w:uiPriority w:val="99"/>
    <w:rsid w:val="00F75903"/>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Normal"/>
    <w:uiPriority w:val="99"/>
    <w:rsid w:val="00F75903"/>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Normal"/>
    <w:uiPriority w:val="99"/>
    <w:rsid w:val="00F75903"/>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Normal"/>
    <w:uiPriority w:val="99"/>
    <w:rsid w:val="00F75903"/>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Normal"/>
    <w:uiPriority w:val="99"/>
    <w:rsid w:val="00F75903"/>
    <w:pPr>
      <w:spacing w:before="100" w:beforeAutospacing="1" w:after="100" w:afterAutospacing="1"/>
      <w:jc w:val="center"/>
    </w:pPr>
    <w:rPr>
      <w:sz w:val="24"/>
      <w:szCs w:val="24"/>
    </w:rPr>
  </w:style>
  <w:style w:type="paragraph" w:customStyle="1" w:styleId="xl64">
    <w:name w:val="xl64"/>
    <w:basedOn w:val="Normal"/>
    <w:uiPriority w:val="99"/>
    <w:rsid w:val="00F75903"/>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Normal"/>
    <w:uiPriority w:val="99"/>
    <w:rsid w:val="00F75903"/>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Normal"/>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Normal"/>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Normal"/>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Normal"/>
    <w:uiPriority w:val="99"/>
    <w:rsid w:val="00F75903"/>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Normal"/>
    <w:uiPriority w:val="99"/>
    <w:rsid w:val="00F75903"/>
    <w:pPr>
      <w:spacing w:before="100" w:beforeAutospacing="1" w:after="100" w:afterAutospacing="1"/>
      <w:jc w:val="center"/>
    </w:pPr>
    <w:rPr>
      <w:b/>
      <w:bCs/>
      <w:sz w:val="24"/>
      <w:szCs w:val="24"/>
    </w:rPr>
  </w:style>
  <w:style w:type="paragraph" w:customStyle="1" w:styleId="xl71">
    <w:name w:val="xl71"/>
    <w:basedOn w:val="Normal"/>
    <w:uiPriority w:val="99"/>
    <w:rsid w:val="00F75903"/>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Normal"/>
    <w:uiPriority w:val="99"/>
    <w:rsid w:val="00F75903"/>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Normal"/>
    <w:uiPriority w:val="99"/>
    <w:rsid w:val="00F75903"/>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Normal"/>
    <w:uiPriority w:val="99"/>
    <w:rsid w:val="00F75903"/>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Normal"/>
    <w:uiPriority w:val="99"/>
    <w:rsid w:val="00F75903"/>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Normal"/>
    <w:uiPriority w:val="99"/>
    <w:rsid w:val="00F75903"/>
    <w:pPr>
      <w:spacing w:before="100" w:beforeAutospacing="1" w:after="100" w:afterAutospacing="1"/>
      <w:jc w:val="center"/>
    </w:pPr>
    <w:rPr>
      <w:sz w:val="24"/>
      <w:szCs w:val="24"/>
    </w:rPr>
  </w:style>
  <w:style w:type="paragraph" w:customStyle="1" w:styleId="xl77">
    <w:name w:val="xl77"/>
    <w:basedOn w:val="Normal"/>
    <w:uiPriority w:val="99"/>
    <w:rsid w:val="00F75903"/>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Normal"/>
    <w:uiPriority w:val="99"/>
    <w:rsid w:val="00F75903"/>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Normal"/>
    <w:uiPriority w:val="99"/>
    <w:rsid w:val="00F75903"/>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Normal"/>
    <w:uiPriority w:val="99"/>
    <w:rsid w:val="00F75903"/>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Normal"/>
    <w:uiPriority w:val="99"/>
    <w:rsid w:val="00F75903"/>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Normal"/>
    <w:uiPriority w:val="99"/>
    <w:rsid w:val="00F75903"/>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Normal"/>
    <w:uiPriority w:val="99"/>
    <w:rsid w:val="00F75903"/>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Normal"/>
    <w:uiPriority w:val="99"/>
    <w:rsid w:val="00F75903"/>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Normal"/>
    <w:uiPriority w:val="99"/>
    <w:rsid w:val="00F75903"/>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Normal"/>
    <w:uiPriority w:val="99"/>
    <w:rsid w:val="00F75903"/>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Normal"/>
    <w:uiPriority w:val="99"/>
    <w:rsid w:val="00F75903"/>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Normal"/>
    <w:uiPriority w:val="99"/>
    <w:rsid w:val="00F75903"/>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Normal"/>
    <w:uiPriority w:val="99"/>
    <w:rsid w:val="00F75903"/>
    <w:pPr>
      <w:spacing w:before="100" w:beforeAutospacing="1" w:after="100" w:afterAutospacing="1"/>
      <w:jc w:val="center"/>
    </w:pPr>
    <w:rPr>
      <w:sz w:val="28"/>
      <w:szCs w:val="28"/>
    </w:rPr>
  </w:style>
  <w:style w:type="paragraph" w:customStyle="1" w:styleId="xl90">
    <w:name w:val="xl90"/>
    <w:basedOn w:val="Normal"/>
    <w:uiPriority w:val="99"/>
    <w:rsid w:val="00F75903"/>
    <w:pPr>
      <w:spacing w:before="100" w:beforeAutospacing="1" w:after="100" w:afterAutospacing="1"/>
      <w:jc w:val="center"/>
    </w:pPr>
    <w:rPr>
      <w:sz w:val="24"/>
      <w:szCs w:val="24"/>
    </w:rPr>
  </w:style>
  <w:style w:type="paragraph" w:customStyle="1" w:styleId="xl91">
    <w:name w:val="xl91"/>
    <w:basedOn w:val="Normal"/>
    <w:uiPriority w:val="99"/>
    <w:rsid w:val="00F75903"/>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Normal"/>
    <w:uiPriority w:val="99"/>
    <w:rsid w:val="00F75903"/>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Normal"/>
    <w:uiPriority w:val="99"/>
    <w:rsid w:val="00F75903"/>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
    <w:name w:val="Основной текст 21"/>
    <w:basedOn w:val="Normal"/>
    <w:uiPriority w:val="99"/>
    <w:rsid w:val="00F75903"/>
    <w:pPr>
      <w:ind w:left="720"/>
    </w:pPr>
    <w:rPr>
      <w:sz w:val="28"/>
      <w:szCs w:val="28"/>
    </w:rPr>
  </w:style>
  <w:style w:type="paragraph" w:customStyle="1" w:styleId="font5">
    <w:name w:val="font5"/>
    <w:basedOn w:val="Normal"/>
    <w:uiPriority w:val="99"/>
    <w:rsid w:val="00F75903"/>
    <w:pPr>
      <w:spacing w:before="100" w:beforeAutospacing="1" w:after="100" w:afterAutospacing="1"/>
    </w:pPr>
    <w:rPr>
      <w:rFonts w:ascii="Tahoma" w:hAnsi="Tahoma" w:cs="Tahoma"/>
      <w:b/>
      <w:bCs/>
      <w:color w:val="000000"/>
      <w:sz w:val="16"/>
      <w:szCs w:val="16"/>
    </w:rPr>
  </w:style>
  <w:style w:type="paragraph" w:customStyle="1" w:styleId="o">
    <w:name w:val="o?"/>
    <w:basedOn w:val="Normal"/>
    <w:uiPriority w:val="99"/>
    <w:rsid w:val="00F75903"/>
    <w:pPr>
      <w:spacing w:after="120"/>
    </w:pPr>
    <w:rPr>
      <w:b/>
      <w:bCs/>
      <w:sz w:val="24"/>
      <w:szCs w:val="24"/>
    </w:rPr>
  </w:style>
  <w:style w:type="paragraph" w:styleId="ListNumber">
    <w:name w:val="List Number"/>
    <w:basedOn w:val="Normal"/>
    <w:uiPriority w:val="99"/>
    <w:rsid w:val="00F75903"/>
    <w:pPr>
      <w:tabs>
        <w:tab w:val="num" w:pos="360"/>
      </w:tabs>
      <w:spacing w:after="60"/>
      <w:ind w:left="360" w:hanging="360"/>
      <w:jc w:val="both"/>
    </w:pPr>
    <w:rPr>
      <w:sz w:val="24"/>
      <w:szCs w:val="24"/>
    </w:rPr>
  </w:style>
  <w:style w:type="paragraph" w:styleId="List2">
    <w:name w:val="List 2"/>
    <w:basedOn w:val="Normal"/>
    <w:uiPriority w:val="99"/>
    <w:rsid w:val="00F75903"/>
    <w:pPr>
      <w:ind w:left="566" w:hanging="283"/>
    </w:pPr>
  </w:style>
  <w:style w:type="paragraph" w:styleId="List3">
    <w:name w:val="List 3"/>
    <w:basedOn w:val="Normal"/>
    <w:uiPriority w:val="99"/>
    <w:rsid w:val="00F75903"/>
    <w:pPr>
      <w:ind w:left="849" w:hanging="283"/>
    </w:pPr>
  </w:style>
  <w:style w:type="paragraph" w:styleId="DocumentMap">
    <w:name w:val="Document Map"/>
    <w:basedOn w:val="Normal"/>
    <w:link w:val="DocumentMapChar"/>
    <w:uiPriority w:val="99"/>
    <w:semiHidden/>
    <w:rsid w:val="00F75903"/>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573F50"/>
    <w:rPr>
      <w:rFonts w:ascii="Tahoma" w:hAnsi="Tahoma" w:cs="Tahoma"/>
      <w:lang w:val="ru-RU" w:eastAsia="ru-RU"/>
    </w:rPr>
  </w:style>
  <w:style w:type="paragraph" w:styleId="ListBullet2">
    <w:name w:val="List Bullet 2"/>
    <w:basedOn w:val="Normal"/>
    <w:autoRedefine/>
    <w:uiPriority w:val="99"/>
    <w:rsid w:val="00F75903"/>
    <w:pPr>
      <w:tabs>
        <w:tab w:val="num" w:pos="643"/>
      </w:tabs>
      <w:spacing w:after="60"/>
      <w:ind w:left="643" w:hanging="360"/>
      <w:jc w:val="both"/>
    </w:pPr>
    <w:rPr>
      <w:sz w:val="24"/>
      <w:szCs w:val="24"/>
    </w:rPr>
  </w:style>
  <w:style w:type="paragraph" w:styleId="ListBullet3">
    <w:name w:val="List Bullet 3"/>
    <w:basedOn w:val="Normal"/>
    <w:autoRedefine/>
    <w:uiPriority w:val="99"/>
    <w:rsid w:val="00F75903"/>
    <w:pPr>
      <w:tabs>
        <w:tab w:val="num" w:pos="926"/>
      </w:tabs>
      <w:spacing w:after="60"/>
      <w:ind w:left="926" w:hanging="360"/>
      <w:jc w:val="both"/>
    </w:pPr>
    <w:rPr>
      <w:sz w:val="24"/>
      <w:szCs w:val="24"/>
    </w:rPr>
  </w:style>
  <w:style w:type="paragraph" w:styleId="ListBullet4">
    <w:name w:val="List Bullet 4"/>
    <w:basedOn w:val="Normal"/>
    <w:autoRedefine/>
    <w:uiPriority w:val="99"/>
    <w:rsid w:val="00F75903"/>
    <w:pPr>
      <w:tabs>
        <w:tab w:val="num" w:pos="1209"/>
      </w:tabs>
      <w:spacing w:after="60"/>
      <w:ind w:left="1209" w:hanging="360"/>
      <w:jc w:val="both"/>
    </w:pPr>
    <w:rPr>
      <w:sz w:val="24"/>
      <w:szCs w:val="24"/>
    </w:rPr>
  </w:style>
  <w:style w:type="paragraph" w:styleId="ListBullet5">
    <w:name w:val="List Bullet 5"/>
    <w:basedOn w:val="Normal"/>
    <w:autoRedefine/>
    <w:uiPriority w:val="99"/>
    <w:rsid w:val="00F75903"/>
    <w:pPr>
      <w:tabs>
        <w:tab w:val="num" w:pos="1492"/>
      </w:tabs>
      <w:spacing w:after="60"/>
      <w:ind w:left="1492" w:hanging="360"/>
      <w:jc w:val="both"/>
    </w:pPr>
    <w:rPr>
      <w:sz w:val="24"/>
      <w:szCs w:val="24"/>
    </w:rPr>
  </w:style>
  <w:style w:type="paragraph" w:styleId="ListNumber2">
    <w:name w:val="List Number 2"/>
    <w:basedOn w:val="Normal"/>
    <w:uiPriority w:val="99"/>
    <w:rsid w:val="00F75903"/>
    <w:pPr>
      <w:tabs>
        <w:tab w:val="num" w:pos="643"/>
      </w:tabs>
      <w:spacing w:after="60"/>
      <w:ind w:left="643" w:hanging="360"/>
      <w:jc w:val="both"/>
    </w:pPr>
    <w:rPr>
      <w:sz w:val="24"/>
      <w:szCs w:val="24"/>
    </w:rPr>
  </w:style>
  <w:style w:type="paragraph" w:styleId="ListNumber3">
    <w:name w:val="List Number 3"/>
    <w:basedOn w:val="Normal"/>
    <w:uiPriority w:val="99"/>
    <w:rsid w:val="00F75903"/>
    <w:pPr>
      <w:tabs>
        <w:tab w:val="num" w:pos="926"/>
      </w:tabs>
      <w:spacing w:after="60"/>
      <w:ind w:left="926" w:hanging="360"/>
      <w:jc w:val="both"/>
    </w:pPr>
    <w:rPr>
      <w:sz w:val="24"/>
      <w:szCs w:val="24"/>
    </w:rPr>
  </w:style>
  <w:style w:type="paragraph" w:styleId="ListNumber4">
    <w:name w:val="List Number 4"/>
    <w:basedOn w:val="Normal"/>
    <w:uiPriority w:val="99"/>
    <w:rsid w:val="00F75903"/>
    <w:pPr>
      <w:tabs>
        <w:tab w:val="num" w:pos="1209"/>
      </w:tabs>
      <w:spacing w:after="60"/>
      <w:ind w:left="1209" w:hanging="360"/>
      <w:jc w:val="both"/>
    </w:pPr>
    <w:rPr>
      <w:sz w:val="24"/>
      <w:szCs w:val="24"/>
    </w:rPr>
  </w:style>
  <w:style w:type="paragraph" w:styleId="ListNumber5">
    <w:name w:val="List Number 5"/>
    <w:basedOn w:val="Normal"/>
    <w:uiPriority w:val="99"/>
    <w:rsid w:val="00F75903"/>
    <w:pPr>
      <w:tabs>
        <w:tab w:val="num" w:pos="1492"/>
      </w:tabs>
      <w:spacing w:after="60"/>
      <w:ind w:left="1492" w:hanging="360"/>
      <w:jc w:val="both"/>
    </w:pPr>
    <w:rPr>
      <w:sz w:val="24"/>
      <w:szCs w:val="24"/>
    </w:rPr>
  </w:style>
  <w:style w:type="paragraph" w:customStyle="1" w:styleId="a0">
    <w:name w:val="Раздел"/>
    <w:basedOn w:val="Normal"/>
    <w:uiPriority w:val="99"/>
    <w:rsid w:val="00F75903"/>
    <w:pPr>
      <w:numPr>
        <w:ilvl w:val="1"/>
        <w:numId w:val="13"/>
      </w:numPr>
      <w:spacing w:before="120" w:after="120"/>
      <w:jc w:val="center"/>
    </w:pPr>
    <w:rPr>
      <w:rFonts w:ascii="Arial Narrow" w:hAnsi="Arial Narrow" w:cs="Arial Narrow"/>
      <w:b/>
      <w:bCs/>
      <w:sz w:val="28"/>
      <w:szCs w:val="28"/>
    </w:rPr>
  </w:style>
  <w:style w:type="paragraph" w:customStyle="1" w:styleId="a">
    <w:name w:val="Часть"/>
    <w:basedOn w:val="Normal"/>
    <w:uiPriority w:val="99"/>
    <w:rsid w:val="00F75903"/>
    <w:pPr>
      <w:numPr>
        <w:numId w:val="13"/>
      </w:numPr>
      <w:spacing w:after="60"/>
      <w:jc w:val="center"/>
    </w:pPr>
    <w:rPr>
      <w:rFonts w:ascii="Arial" w:hAnsi="Arial" w:cs="Arial"/>
      <w:b/>
      <w:bCs/>
      <w:caps/>
      <w:sz w:val="32"/>
      <w:szCs w:val="32"/>
    </w:rPr>
  </w:style>
  <w:style w:type="paragraph" w:customStyle="1" w:styleId="3">
    <w:name w:val="Раздел 3"/>
    <w:basedOn w:val="Normal"/>
    <w:uiPriority w:val="99"/>
    <w:rsid w:val="00F75903"/>
    <w:pPr>
      <w:numPr>
        <w:numId w:val="14"/>
      </w:numPr>
      <w:spacing w:before="120" w:after="120"/>
      <w:jc w:val="center"/>
    </w:pPr>
    <w:rPr>
      <w:b/>
      <w:bCs/>
      <w:sz w:val="24"/>
      <w:szCs w:val="24"/>
    </w:rPr>
  </w:style>
  <w:style w:type="paragraph" w:customStyle="1" w:styleId="a1">
    <w:name w:val="Условия контракта"/>
    <w:basedOn w:val="Normal"/>
    <w:uiPriority w:val="99"/>
    <w:rsid w:val="00F75903"/>
    <w:pPr>
      <w:spacing w:before="240" w:after="120"/>
      <w:jc w:val="both"/>
    </w:pPr>
    <w:rPr>
      <w:b/>
      <w:bCs/>
      <w:sz w:val="24"/>
      <w:szCs w:val="24"/>
    </w:rPr>
  </w:style>
  <w:style w:type="paragraph" w:customStyle="1" w:styleId="Instruction">
    <w:name w:val="Instruction"/>
    <w:basedOn w:val="BodyText2"/>
    <w:uiPriority w:val="99"/>
    <w:rsid w:val="00F75903"/>
    <w:pPr>
      <w:tabs>
        <w:tab w:val="num" w:pos="360"/>
      </w:tabs>
      <w:spacing w:before="180" w:after="60"/>
      <w:ind w:left="360" w:hanging="360"/>
    </w:pPr>
    <w:rPr>
      <w:b/>
      <w:bCs/>
      <w:sz w:val="24"/>
      <w:szCs w:val="24"/>
    </w:rPr>
  </w:style>
  <w:style w:type="paragraph" w:styleId="Subtitle">
    <w:name w:val="Subtitle"/>
    <w:basedOn w:val="Normal"/>
    <w:link w:val="SubtitleChar"/>
    <w:uiPriority w:val="99"/>
    <w:qFormat/>
    <w:rsid w:val="00F75903"/>
    <w:pPr>
      <w:spacing w:after="60"/>
      <w:jc w:val="center"/>
      <w:outlineLvl w:val="1"/>
    </w:pPr>
    <w:rPr>
      <w:rFonts w:ascii="Arial" w:hAnsi="Arial" w:cs="Arial"/>
      <w:sz w:val="24"/>
      <w:szCs w:val="24"/>
    </w:rPr>
  </w:style>
  <w:style w:type="character" w:customStyle="1" w:styleId="SubtitleChar">
    <w:name w:val="Subtitle Char"/>
    <w:basedOn w:val="DefaultParagraphFont"/>
    <w:link w:val="Subtitle"/>
    <w:uiPriority w:val="99"/>
    <w:locked/>
    <w:rsid w:val="00573F50"/>
    <w:rPr>
      <w:rFonts w:ascii="Arial" w:hAnsi="Arial" w:cs="Arial"/>
      <w:sz w:val="24"/>
      <w:szCs w:val="24"/>
      <w:lang w:val="ru-RU" w:eastAsia="ru-RU"/>
    </w:rPr>
  </w:style>
  <w:style w:type="paragraph" w:customStyle="1" w:styleId="a2">
    <w:name w:val="Тендерные данные"/>
    <w:basedOn w:val="Normal"/>
    <w:uiPriority w:val="99"/>
    <w:rsid w:val="00F75903"/>
    <w:pPr>
      <w:tabs>
        <w:tab w:val="left" w:pos="1985"/>
      </w:tabs>
      <w:spacing w:before="120" w:after="60"/>
      <w:jc w:val="both"/>
    </w:pPr>
    <w:rPr>
      <w:b/>
      <w:bCs/>
      <w:sz w:val="24"/>
      <w:szCs w:val="24"/>
    </w:rPr>
  </w:style>
  <w:style w:type="paragraph" w:styleId="TOC3">
    <w:name w:val="toc 3"/>
    <w:basedOn w:val="Normal"/>
    <w:next w:val="Normal"/>
    <w:autoRedefine/>
    <w:uiPriority w:val="99"/>
    <w:semiHidden/>
    <w:rsid w:val="00F75903"/>
    <w:pPr>
      <w:keepNext/>
      <w:keepLines/>
      <w:widowControl w:val="0"/>
      <w:suppressLineNumbers/>
      <w:tabs>
        <w:tab w:val="right" w:leader="dot" w:pos="8780"/>
      </w:tabs>
      <w:suppressAutoHyphens/>
    </w:pPr>
    <w:rPr>
      <w:b/>
      <w:bCs/>
      <w:sz w:val="23"/>
      <w:szCs w:val="23"/>
    </w:rPr>
  </w:style>
  <w:style w:type="paragraph" w:styleId="TOC1">
    <w:name w:val="toc 1"/>
    <w:basedOn w:val="Normal"/>
    <w:next w:val="Normal"/>
    <w:autoRedefine/>
    <w:uiPriority w:val="99"/>
    <w:semiHidden/>
    <w:rsid w:val="00F75903"/>
    <w:pPr>
      <w:spacing w:before="120" w:after="120"/>
    </w:pPr>
    <w:rPr>
      <w:b/>
      <w:bCs/>
      <w:caps/>
      <w:sz w:val="22"/>
      <w:szCs w:val="22"/>
    </w:rPr>
  </w:style>
  <w:style w:type="paragraph" w:styleId="TOC2">
    <w:name w:val="toc 2"/>
    <w:basedOn w:val="Normal"/>
    <w:next w:val="Normal"/>
    <w:autoRedefine/>
    <w:uiPriority w:val="99"/>
    <w:semiHidden/>
    <w:rsid w:val="00F75903"/>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Date">
    <w:name w:val="Date"/>
    <w:basedOn w:val="Normal"/>
    <w:next w:val="Normal"/>
    <w:link w:val="DateChar"/>
    <w:uiPriority w:val="99"/>
    <w:rsid w:val="00F75903"/>
    <w:pPr>
      <w:spacing w:after="60"/>
      <w:jc w:val="both"/>
    </w:pPr>
    <w:rPr>
      <w:sz w:val="24"/>
      <w:szCs w:val="24"/>
    </w:rPr>
  </w:style>
  <w:style w:type="character" w:customStyle="1" w:styleId="DateChar">
    <w:name w:val="Date Char"/>
    <w:basedOn w:val="DefaultParagraphFont"/>
    <w:link w:val="Date"/>
    <w:uiPriority w:val="99"/>
    <w:locked/>
    <w:rsid w:val="00573F50"/>
    <w:rPr>
      <w:rFonts w:cs="Times New Roman"/>
      <w:sz w:val="24"/>
      <w:szCs w:val="24"/>
      <w:lang w:val="ru-RU" w:eastAsia="ru-RU"/>
    </w:rPr>
  </w:style>
  <w:style w:type="paragraph" w:customStyle="1" w:styleId="a3">
    <w:name w:val="Îáû÷íûé"/>
    <w:uiPriority w:val="99"/>
    <w:rsid w:val="00F75903"/>
    <w:rPr>
      <w:sz w:val="20"/>
      <w:szCs w:val="20"/>
    </w:rPr>
  </w:style>
  <w:style w:type="paragraph" w:customStyle="1" w:styleId="a4">
    <w:name w:val="Íîðìàëüíûé"/>
    <w:uiPriority w:val="99"/>
    <w:rsid w:val="00F75903"/>
    <w:rPr>
      <w:rFonts w:ascii="Courier" w:hAnsi="Courier" w:cs="Courier"/>
      <w:sz w:val="24"/>
      <w:szCs w:val="24"/>
      <w:lang w:val="en-GB"/>
    </w:rPr>
  </w:style>
  <w:style w:type="paragraph" w:customStyle="1" w:styleId="a5">
    <w:name w:val="Подраздел"/>
    <w:basedOn w:val="Normal"/>
    <w:uiPriority w:val="99"/>
    <w:rsid w:val="00F75903"/>
    <w:pPr>
      <w:suppressAutoHyphens/>
      <w:spacing w:before="240" w:after="120"/>
      <w:jc w:val="center"/>
    </w:pPr>
    <w:rPr>
      <w:rFonts w:ascii="TimesDL" w:hAnsi="TimesDL" w:cs="TimesDL"/>
      <w:b/>
      <w:bCs/>
      <w:smallCaps/>
      <w:spacing w:val="-2"/>
      <w:sz w:val="24"/>
      <w:szCs w:val="24"/>
    </w:rPr>
  </w:style>
  <w:style w:type="paragraph" w:styleId="BlockText">
    <w:name w:val="Block Text"/>
    <w:basedOn w:val="Normal"/>
    <w:uiPriority w:val="99"/>
    <w:rsid w:val="00F75903"/>
    <w:pPr>
      <w:spacing w:after="120"/>
      <w:ind w:left="1440" w:right="1440"/>
      <w:jc w:val="both"/>
    </w:pPr>
    <w:rPr>
      <w:sz w:val="24"/>
      <w:szCs w:val="24"/>
    </w:rPr>
  </w:style>
  <w:style w:type="character" w:styleId="FootnoteReference">
    <w:name w:val="footnote reference"/>
    <w:basedOn w:val="DefaultParagraphFont"/>
    <w:uiPriority w:val="99"/>
    <w:semiHidden/>
    <w:rsid w:val="00F75903"/>
    <w:rPr>
      <w:rFonts w:ascii="Times New Roman" w:hAnsi="Times New Roman" w:cs="Times New Roman"/>
      <w:vertAlign w:val="superscript"/>
    </w:rPr>
  </w:style>
  <w:style w:type="paragraph" w:styleId="FootnoteText">
    <w:name w:val="footnote text"/>
    <w:basedOn w:val="Normal"/>
    <w:link w:val="FootnoteTextChar"/>
    <w:uiPriority w:val="99"/>
    <w:semiHidden/>
    <w:rsid w:val="00F75903"/>
    <w:pPr>
      <w:spacing w:after="60"/>
      <w:jc w:val="both"/>
    </w:pPr>
  </w:style>
  <w:style w:type="character" w:customStyle="1" w:styleId="FootnoteTextChar">
    <w:name w:val="Footnote Text Char"/>
    <w:basedOn w:val="DefaultParagraphFont"/>
    <w:link w:val="FootnoteText"/>
    <w:uiPriority w:val="99"/>
    <w:semiHidden/>
    <w:locked/>
    <w:rsid w:val="00573F50"/>
    <w:rPr>
      <w:rFonts w:cs="Times New Roman"/>
      <w:lang w:val="ru-RU" w:eastAsia="ru-RU"/>
    </w:rPr>
  </w:style>
  <w:style w:type="paragraph" w:styleId="PlainText">
    <w:name w:val="Plain Text"/>
    <w:basedOn w:val="Normal"/>
    <w:link w:val="PlainTextChar"/>
    <w:uiPriority w:val="99"/>
    <w:rsid w:val="00F75903"/>
    <w:rPr>
      <w:rFonts w:ascii="Courier New" w:hAnsi="Courier New" w:cs="Courier New"/>
    </w:rPr>
  </w:style>
  <w:style w:type="character" w:customStyle="1" w:styleId="PlainTextChar">
    <w:name w:val="Plain Text Char"/>
    <w:basedOn w:val="DefaultParagraphFont"/>
    <w:link w:val="PlainText"/>
    <w:uiPriority w:val="99"/>
    <w:locked/>
    <w:rsid w:val="004A0D1E"/>
    <w:rPr>
      <w:rFonts w:ascii="Courier New" w:hAnsi="Courier New" w:cs="Courier New"/>
    </w:rPr>
  </w:style>
  <w:style w:type="character" w:customStyle="1" w:styleId="a6">
    <w:name w:val="Знак Знак"/>
    <w:basedOn w:val="DefaultParagraphFont"/>
    <w:uiPriority w:val="99"/>
    <w:rsid w:val="00F75903"/>
    <w:rPr>
      <w:rFonts w:ascii="Arial" w:hAnsi="Arial" w:cs="Arial"/>
      <w:sz w:val="24"/>
      <w:szCs w:val="24"/>
      <w:lang w:val="ru-RU" w:eastAsia="ru-RU"/>
    </w:rPr>
  </w:style>
  <w:style w:type="character" w:customStyle="1" w:styleId="a7">
    <w:name w:val="Основной шрифт"/>
    <w:uiPriority w:val="99"/>
    <w:rsid w:val="00F75903"/>
  </w:style>
  <w:style w:type="paragraph" w:customStyle="1" w:styleId="a8">
    <w:name w:val="текст таблицы"/>
    <w:basedOn w:val="Normal"/>
    <w:uiPriority w:val="99"/>
    <w:rsid w:val="00F75903"/>
    <w:pPr>
      <w:spacing w:before="120"/>
      <w:ind w:right="-102"/>
    </w:pPr>
    <w:rPr>
      <w:sz w:val="24"/>
      <w:szCs w:val="24"/>
    </w:rPr>
  </w:style>
  <w:style w:type="paragraph" w:customStyle="1" w:styleId="BodyTextIndent21">
    <w:name w:val="Body Text Indent 21"/>
    <w:basedOn w:val="Normal"/>
    <w:uiPriority w:val="99"/>
    <w:rsid w:val="00F75903"/>
    <w:pPr>
      <w:ind w:firstLine="709"/>
      <w:jc w:val="both"/>
    </w:pPr>
    <w:rPr>
      <w:sz w:val="24"/>
      <w:szCs w:val="24"/>
    </w:rPr>
  </w:style>
  <w:style w:type="paragraph" w:customStyle="1" w:styleId="a9">
    <w:name w:val="Словарная статья"/>
    <w:basedOn w:val="Normal"/>
    <w:next w:val="Normal"/>
    <w:uiPriority w:val="99"/>
    <w:rsid w:val="00F75903"/>
    <w:pPr>
      <w:autoSpaceDE w:val="0"/>
      <w:autoSpaceDN w:val="0"/>
      <w:adjustRightInd w:val="0"/>
      <w:ind w:right="118"/>
      <w:jc w:val="both"/>
    </w:pPr>
    <w:rPr>
      <w:rFonts w:ascii="Arial" w:hAnsi="Arial" w:cs="Arial"/>
    </w:rPr>
  </w:style>
  <w:style w:type="paragraph" w:customStyle="1" w:styleId="32">
    <w:name w:val="Стиль3"/>
    <w:basedOn w:val="BodyTextIndent2"/>
    <w:uiPriority w:val="99"/>
    <w:rsid w:val="00F75903"/>
    <w:pPr>
      <w:widowControl w:val="0"/>
      <w:tabs>
        <w:tab w:val="clear" w:pos="360"/>
        <w:tab w:val="num" w:pos="1307"/>
      </w:tabs>
      <w:adjustRightInd w:val="0"/>
      <w:spacing w:after="0" w:line="240" w:lineRule="auto"/>
      <w:ind w:left="1080"/>
      <w:jc w:val="both"/>
      <w:textAlignment w:val="baseline"/>
    </w:pPr>
    <w:rPr>
      <w:rFonts w:ascii="Times New Roman" w:hAnsi="Times New Roman" w:cs="Times New Roman"/>
      <w:sz w:val="24"/>
      <w:szCs w:val="24"/>
      <w:lang w:val="ru-RU" w:eastAsia="ru-RU"/>
    </w:rPr>
  </w:style>
  <w:style w:type="character" w:customStyle="1" w:styleId="aa">
    <w:name w:val="номер страницы"/>
    <w:basedOn w:val="DefaultParagraphFont"/>
    <w:uiPriority w:val="99"/>
    <w:rsid w:val="00F75903"/>
    <w:rPr>
      <w:rFonts w:cs="Times New Roman"/>
    </w:rPr>
  </w:style>
  <w:style w:type="character" w:styleId="LineNumber">
    <w:name w:val="line number"/>
    <w:basedOn w:val="DefaultParagraphFont"/>
    <w:uiPriority w:val="99"/>
    <w:rsid w:val="00F75903"/>
    <w:rPr>
      <w:rFonts w:cs="Times New Roman"/>
    </w:rPr>
  </w:style>
  <w:style w:type="paragraph" w:styleId="CommentText">
    <w:name w:val="annotation text"/>
    <w:basedOn w:val="Normal"/>
    <w:link w:val="CommentTextChar"/>
    <w:uiPriority w:val="99"/>
    <w:semiHidden/>
    <w:rsid w:val="00F75903"/>
  </w:style>
  <w:style w:type="character" w:customStyle="1" w:styleId="CommentTextChar">
    <w:name w:val="Comment Text Char"/>
    <w:basedOn w:val="DefaultParagraphFont"/>
    <w:link w:val="CommentText"/>
    <w:uiPriority w:val="99"/>
    <w:semiHidden/>
    <w:locked/>
    <w:rsid w:val="004A0D1E"/>
    <w:rPr>
      <w:rFonts w:cs="Times New Roman"/>
    </w:rPr>
  </w:style>
  <w:style w:type="paragraph" w:customStyle="1" w:styleId="310">
    <w:name w:val="Основной текст 31"/>
    <w:basedOn w:val="Normal"/>
    <w:uiPriority w:val="99"/>
    <w:rsid w:val="00F75903"/>
    <w:pPr>
      <w:spacing w:before="120"/>
      <w:jc w:val="center"/>
    </w:pPr>
    <w:rPr>
      <w:sz w:val="24"/>
      <w:szCs w:val="24"/>
    </w:rPr>
  </w:style>
  <w:style w:type="paragraph" w:customStyle="1" w:styleId="font6">
    <w:name w:val="font6"/>
    <w:basedOn w:val="Normal"/>
    <w:uiPriority w:val="99"/>
    <w:rsid w:val="00F75903"/>
    <w:pPr>
      <w:spacing w:before="100" w:beforeAutospacing="1" w:after="100" w:afterAutospacing="1"/>
    </w:pPr>
    <w:rPr>
      <w:rFonts w:eastAsia="Arial Unicode MS"/>
      <w:sz w:val="24"/>
      <w:szCs w:val="24"/>
    </w:rPr>
  </w:style>
  <w:style w:type="paragraph" w:customStyle="1" w:styleId="font7">
    <w:name w:val="font7"/>
    <w:basedOn w:val="Normal"/>
    <w:uiPriority w:val="99"/>
    <w:rsid w:val="00F75903"/>
    <w:pPr>
      <w:spacing w:before="100" w:beforeAutospacing="1" w:after="100" w:afterAutospacing="1"/>
    </w:pPr>
    <w:rPr>
      <w:rFonts w:eastAsia="Arial Unicode MS"/>
      <w:sz w:val="14"/>
      <w:szCs w:val="14"/>
    </w:rPr>
  </w:style>
  <w:style w:type="paragraph" w:customStyle="1" w:styleId="xl94">
    <w:name w:val="xl94"/>
    <w:basedOn w:val="Normal"/>
    <w:uiPriority w:val="99"/>
    <w:rsid w:val="00F7590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Normal"/>
    <w:uiPriority w:val="99"/>
    <w:rsid w:val="00F7590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Normal"/>
    <w:uiPriority w:val="99"/>
    <w:rsid w:val="00F75903"/>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Normal"/>
    <w:uiPriority w:val="99"/>
    <w:rsid w:val="00F75903"/>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Normal"/>
    <w:uiPriority w:val="99"/>
    <w:rsid w:val="00F75903"/>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Normal"/>
    <w:uiPriority w:val="99"/>
    <w:rsid w:val="00F75903"/>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Normal"/>
    <w:uiPriority w:val="99"/>
    <w:rsid w:val="00F75903"/>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List">
    <w:name w:val="List"/>
    <w:basedOn w:val="Normal"/>
    <w:uiPriority w:val="99"/>
    <w:rsid w:val="00F75903"/>
    <w:pPr>
      <w:ind w:left="283" w:hanging="283"/>
    </w:pPr>
    <w:rPr>
      <w:lang w:val="en-US"/>
    </w:rPr>
  </w:style>
  <w:style w:type="paragraph" w:customStyle="1" w:styleId="1">
    <w:name w:val="Стиль1"/>
    <w:basedOn w:val="Normal"/>
    <w:uiPriority w:val="99"/>
    <w:rsid w:val="00F75903"/>
    <w:pPr>
      <w:keepNext/>
      <w:keepLines/>
      <w:widowControl w:val="0"/>
      <w:numPr>
        <w:numId w:val="15"/>
      </w:numPr>
      <w:suppressLineNumbers/>
      <w:suppressAutoHyphens/>
      <w:spacing w:after="60"/>
    </w:pPr>
    <w:rPr>
      <w:b/>
      <w:bCs/>
      <w:sz w:val="28"/>
      <w:szCs w:val="28"/>
    </w:rPr>
  </w:style>
  <w:style w:type="paragraph" w:customStyle="1" w:styleId="2">
    <w:name w:val="Стиль2"/>
    <w:basedOn w:val="ListNumber2"/>
    <w:uiPriority w:val="99"/>
    <w:rsid w:val="00F75903"/>
    <w:pPr>
      <w:keepNext/>
      <w:keepLines/>
      <w:widowControl w:val="0"/>
      <w:numPr>
        <w:ilvl w:val="1"/>
        <w:numId w:val="15"/>
      </w:numPr>
      <w:suppressLineNumbers/>
      <w:tabs>
        <w:tab w:val="num" w:pos="643"/>
      </w:tabs>
      <w:suppressAutoHyphens/>
    </w:pPr>
    <w:rPr>
      <w:b/>
      <w:bCs/>
    </w:rPr>
  </w:style>
  <w:style w:type="paragraph" w:customStyle="1" w:styleId="30">
    <w:name w:val="Стиль3 Знак"/>
    <w:basedOn w:val="BodyTextIndent2"/>
    <w:uiPriority w:val="99"/>
    <w:rsid w:val="00F75903"/>
    <w:pPr>
      <w:widowControl w:val="0"/>
      <w:numPr>
        <w:ilvl w:val="2"/>
        <w:numId w:val="15"/>
      </w:numPr>
      <w:adjustRightInd w:val="0"/>
      <w:spacing w:after="0" w:line="240" w:lineRule="auto"/>
      <w:jc w:val="both"/>
      <w:textAlignment w:val="baseline"/>
    </w:pPr>
    <w:rPr>
      <w:rFonts w:ascii="Times New Roman" w:hAnsi="Times New Roman" w:cs="Times New Roman"/>
      <w:sz w:val="24"/>
      <w:szCs w:val="24"/>
      <w:lang w:val="ru-RU" w:eastAsia="ru-RU"/>
    </w:rPr>
  </w:style>
  <w:style w:type="paragraph" w:customStyle="1" w:styleId="51">
    <w:name w:val="Заголовок 51"/>
    <w:basedOn w:val="10"/>
    <w:next w:val="10"/>
    <w:uiPriority w:val="99"/>
    <w:rsid w:val="00F75903"/>
    <w:pPr>
      <w:keepNext/>
      <w:tabs>
        <w:tab w:val="left" w:pos="426"/>
      </w:tabs>
      <w:spacing w:before="120"/>
      <w:jc w:val="center"/>
      <w:outlineLvl w:val="4"/>
    </w:pPr>
    <w:rPr>
      <w:b/>
      <w:bCs/>
      <w:sz w:val="24"/>
      <w:szCs w:val="24"/>
    </w:rPr>
  </w:style>
  <w:style w:type="paragraph" w:customStyle="1" w:styleId="BodyTextIndent31">
    <w:name w:val="Body Text Indent 31"/>
    <w:basedOn w:val="Normal"/>
    <w:uiPriority w:val="99"/>
    <w:rsid w:val="00F75903"/>
    <w:pPr>
      <w:tabs>
        <w:tab w:val="left" w:pos="1069"/>
      </w:tabs>
      <w:ind w:firstLine="709"/>
      <w:jc w:val="both"/>
    </w:pPr>
    <w:rPr>
      <w:b/>
      <w:bCs/>
      <w:sz w:val="24"/>
      <w:szCs w:val="24"/>
    </w:rPr>
  </w:style>
  <w:style w:type="paragraph" w:customStyle="1" w:styleId="210">
    <w:name w:val="Основной текст с отступом 21"/>
    <w:basedOn w:val="Normal"/>
    <w:uiPriority w:val="99"/>
    <w:rsid w:val="00F75903"/>
    <w:pPr>
      <w:ind w:firstLine="284"/>
      <w:jc w:val="both"/>
    </w:pPr>
    <w:rPr>
      <w:sz w:val="22"/>
      <w:szCs w:val="22"/>
    </w:rPr>
  </w:style>
  <w:style w:type="paragraph" w:customStyle="1" w:styleId="311">
    <w:name w:val="Основной текст с отступом 31"/>
    <w:basedOn w:val="Normal"/>
    <w:uiPriority w:val="99"/>
    <w:rsid w:val="00F75903"/>
    <w:pPr>
      <w:ind w:firstLine="709"/>
      <w:jc w:val="both"/>
    </w:pPr>
    <w:rPr>
      <w:sz w:val="22"/>
      <w:szCs w:val="22"/>
    </w:rPr>
  </w:style>
  <w:style w:type="paragraph" w:customStyle="1" w:styleId="xl22">
    <w:name w:val="xl22"/>
    <w:basedOn w:val="Normal"/>
    <w:uiPriority w:val="99"/>
    <w:rsid w:val="00F75903"/>
    <w:pPr>
      <w:spacing w:before="100" w:beforeAutospacing="1" w:after="100" w:afterAutospacing="1"/>
      <w:textAlignment w:val="top"/>
    </w:pPr>
    <w:rPr>
      <w:sz w:val="24"/>
      <w:szCs w:val="24"/>
    </w:rPr>
  </w:style>
  <w:style w:type="paragraph" w:customStyle="1" w:styleId="xl23">
    <w:name w:val="xl23"/>
    <w:basedOn w:val="Normal"/>
    <w:uiPriority w:val="99"/>
    <w:rsid w:val="00F75903"/>
    <w:pPr>
      <w:spacing w:before="100" w:beforeAutospacing="1" w:after="100" w:afterAutospacing="1"/>
    </w:pPr>
    <w:rPr>
      <w:b/>
      <w:bCs/>
      <w:sz w:val="24"/>
      <w:szCs w:val="24"/>
    </w:rPr>
  </w:style>
  <w:style w:type="paragraph" w:customStyle="1" w:styleId="Aaoieeeieiioeooe">
    <w:name w:val="Aa?oiee eieiioeooe"/>
    <w:basedOn w:val="Normal"/>
    <w:uiPriority w:val="99"/>
    <w:rsid w:val="00F75903"/>
    <w:pPr>
      <w:tabs>
        <w:tab w:val="center" w:pos="4536"/>
        <w:tab w:val="right" w:pos="9072"/>
      </w:tabs>
    </w:pPr>
    <w:rPr>
      <w:lang w:val="en-US"/>
    </w:rPr>
  </w:style>
  <w:style w:type="paragraph" w:customStyle="1" w:styleId="ConsPlusTitle">
    <w:name w:val="ConsPlusTitle"/>
    <w:uiPriority w:val="99"/>
    <w:rsid w:val="00F75903"/>
    <w:pPr>
      <w:autoSpaceDE w:val="0"/>
      <w:autoSpaceDN w:val="0"/>
      <w:adjustRightInd w:val="0"/>
    </w:pPr>
    <w:rPr>
      <w:rFonts w:ascii="Arial" w:hAnsi="Arial" w:cs="Arial"/>
      <w:b/>
      <w:bCs/>
      <w:sz w:val="20"/>
      <w:szCs w:val="20"/>
    </w:rPr>
  </w:style>
  <w:style w:type="paragraph" w:customStyle="1" w:styleId="xl101">
    <w:name w:val="xl101"/>
    <w:basedOn w:val="Normal"/>
    <w:uiPriority w:val="99"/>
    <w:rsid w:val="00F75903"/>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Normal"/>
    <w:uiPriority w:val="99"/>
    <w:rsid w:val="00F75903"/>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Normal"/>
    <w:uiPriority w:val="99"/>
    <w:rsid w:val="00F75903"/>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Normal"/>
    <w:uiPriority w:val="99"/>
    <w:rsid w:val="00F75903"/>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Normal"/>
    <w:uiPriority w:val="99"/>
    <w:rsid w:val="00F75903"/>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Normal"/>
    <w:uiPriority w:val="99"/>
    <w:rsid w:val="00F75903"/>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Normal"/>
    <w:uiPriority w:val="99"/>
    <w:rsid w:val="00F75903"/>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Normal"/>
    <w:uiPriority w:val="99"/>
    <w:rsid w:val="00F75903"/>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Normal"/>
    <w:uiPriority w:val="99"/>
    <w:rsid w:val="00F75903"/>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Normal"/>
    <w:uiPriority w:val="99"/>
    <w:rsid w:val="00F75903"/>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Normal"/>
    <w:uiPriority w:val="99"/>
    <w:rsid w:val="00F75903"/>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Normal"/>
    <w:uiPriority w:val="99"/>
    <w:rsid w:val="00F75903"/>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Normal"/>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Normal"/>
    <w:uiPriority w:val="99"/>
    <w:rsid w:val="00F75903"/>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Normal"/>
    <w:uiPriority w:val="99"/>
    <w:rsid w:val="00F75903"/>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Normal"/>
    <w:uiPriority w:val="99"/>
    <w:rsid w:val="00F75903"/>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BodyTextChar1">
    <w:name w:val="Body Text Char1"/>
    <w:basedOn w:val="DefaultParagraphFont"/>
    <w:link w:val="BodyText"/>
    <w:uiPriority w:val="99"/>
    <w:locked/>
    <w:rsid w:val="00F75903"/>
    <w:rPr>
      <w:rFonts w:cs="Times New Roman"/>
      <w:sz w:val="24"/>
      <w:szCs w:val="24"/>
      <w:lang w:val="ru-RU" w:eastAsia="ru-RU"/>
    </w:rPr>
  </w:style>
  <w:style w:type="paragraph" w:customStyle="1" w:styleId="12">
    <w:name w:val="Верхний колонтитул1"/>
    <w:basedOn w:val="10"/>
    <w:uiPriority w:val="99"/>
    <w:rsid w:val="00F75903"/>
    <w:pPr>
      <w:tabs>
        <w:tab w:val="center" w:pos="4677"/>
        <w:tab w:val="right" w:pos="9355"/>
      </w:tabs>
    </w:pPr>
    <w:rPr>
      <w:sz w:val="24"/>
      <w:szCs w:val="24"/>
    </w:rPr>
  </w:style>
  <w:style w:type="paragraph" w:customStyle="1" w:styleId="ConsPlusNormal">
    <w:name w:val="ConsPlusNormal"/>
    <w:uiPriority w:val="99"/>
    <w:rsid w:val="00F75903"/>
    <w:pPr>
      <w:widowControl w:val="0"/>
      <w:autoSpaceDE w:val="0"/>
      <w:autoSpaceDN w:val="0"/>
      <w:adjustRightInd w:val="0"/>
      <w:ind w:firstLine="720"/>
    </w:pPr>
    <w:rPr>
      <w:rFonts w:ascii="Arial" w:hAnsi="Arial" w:cs="Arial"/>
      <w:sz w:val="20"/>
      <w:szCs w:val="20"/>
    </w:rPr>
  </w:style>
  <w:style w:type="character" w:customStyle="1" w:styleId="ab">
    <w:name w:val="Символ сноски"/>
    <w:basedOn w:val="DefaultParagraphFont"/>
    <w:uiPriority w:val="99"/>
    <w:rsid w:val="00F75903"/>
    <w:rPr>
      <w:rFonts w:cs="Times New Roman"/>
      <w:vertAlign w:val="superscript"/>
    </w:rPr>
  </w:style>
  <w:style w:type="paragraph" w:customStyle="1" w:styleId="211">
    <w:name w:val="Основной текст 211"/>
    <w:basedOn w:val="Normal"/>
    <w:uiPriority w:val="99"/>
    <w:rsid w:val="00F75903"/>
    <w:pPr>
      <w:suppressAutoHyphens/>
      <w:spacing w:after="120" w:line="480" w:lineRule="auto"/>
    </w:pPr>
    <w:rPr>
      <w:lang w:eastAsia="ar-SA"/>
    </w:rPr>
  </w:style>
  <w:style w:type="paragraph" w:customStyle="1" w:styleId="2110">
    <w:name w:val="Основной текст с отступом 211"/>
    <w:basedOn w:val="Normal"/>
    <w:uiPriority w:val="99"/>
    <w:rsid w:val="00F75903"/>
    <w:pPr>
      <w:suppressAutoHyphens/>
      <w:spacing w:after="120" w:line="480" w:lineRule="auto"/>
      <w:ind w:left="283"/>
    </w:pPr>
    <w:rPr>
      <w:lang w:eastAsia="ar-SA"/>
    </w:rPr>
  </w:style>
  <w:style w:type="paragraph" w:customStyle="1" w:styleId="ConsPlusNonformat">
    <w:name w:val="ConsPlusNonformat"/>
    <w:uiPriority w:val="99"/>
    <w:rsid w:val="00F75903"/>
    <w:pPr>
      <w:widowControl w:val="0"/>
      <w:suppressAutoHyphens/>
      <w:autoSpaceDE w:val="0"/>
    </w:pPr>
    <w:rPr>
      <w:rFonts w:ascii="Courier New" w:hAnsi="Courier New" w:cs="Courier New"/>
      <w:sz w:val="20"/>
      <w:szCs w:val="20"/>
      <w:lang w:eastAsia="ar-SA"/>
    </w:rPr>
  </w:style>
  <w:style w:type="paragraph" w:customStyle="1" w:styleId="13">
    <w:name w:val="Маркер1"/>
    <w:basedOn w:val="Normal"/>
    <w:uiPriority w:val="99"/>
    <w:rsid w:val="00F75903"/>
    <w:pPr>
      <w:tabs>
        <w:tab w:val="left" w:pos="360"/>
      </w:tabs>
      <w:suppressAutoHyphens/>
      <w:spacing w:before="120" w:line="300" w:lineRule="atLeast"/>
      <w:jc w:val="both"/>
    </w:pPr>
    <w:rPr>
      <w:sz w:val="24"/>
      <w:szCs w:val="24"/>
      <w:lang w:eastAsia="ar-SA"/>
    </w:rPr>
  </w:style>
  <w:style w:type="character" w:customStyle="1" w:styleId="ac">
    <w:name w:val="Основной текст Знак"/>
    <w:basedOn w:val="DefaultParagraphFont"/>
    <w:uiPriority w:val="99"/>
    <w:rsid w:val="00F75903"/>
    <w:rPr>
      <w:rFonts w:cs="Times New Roman"/>
      <w:sz w:val="24"/>
      <w:szCs w:val="24"/>
      <w:lang w:val="ru-RU" w:eastAsia="ru-RU"/>
    </w:rPr>
  </w:style>
  <w:style w:type="character" w:customStyle="1" w:styleId="20">
    <w:name w:val="Знак2"/>
    <w:basedOn w:val="DefaultParagraphFont"/>
    <w:uiPriority w:val="99"/>
    <w:rsid w:val="00F75903"/>
    <w:rPr>
      <w:rFonts w:cs="Times New Roman"/>
      <w:sz w:val="24"/>
      <w:szCs w:val="24"/>
      <w:lang w:val="ru-RU" w:eastAsia="ru-RU"/>
    </w:rPr>
  </w:style>
  <w:style w:type="paragraph" w:customStyle="1" w:styleId="110">
    <w:name w:val="заголовок 11"/>
    <w:uiPriority w:val="99"/>
    <w:rsid w:val="00F75903"/>
    <w:pPr>
      <w:keepNext/>
      <w:autoSpaceDE w:val="0"/>
      <w:autoSpaceDN w:val="0"/>
      <w:jc w:val="center"/>
    </w:pPr>
    <w:rPr>
      <w:sz w:val="24"/>
      <w:szCs w:val="24"/>
    </w:rPr>
  </w:style>
  <w:style w:type="character" w:customStyle="1" w:styleId="33">
    <w:name w:val="Знак Знак3"/>
    <w:basedOn w:val="DefaultParagraphFont"/>
    <w:uiPriority w:val="99"/>
    <w:rsid w:val="00F75903"/>
    <w:rPr>
      <w:rFonts w:cs="Times New Roman"/>
      <w:snapToGrid w:val="0"/>
      <w:sz w:val="24"/>
      <w:szCs w:val="24"/>
      <w:lang w:val="ru-RU" w:eastAsia="ru-RU"/>
    </w:rPr>
  </w:style>
  <w:style w:type="paragraph" w:styleId="ListParagraph">
    <w:name w:val="List Paragraph"/>
    <w:basedOn w:val="Normal"/>
    <w:uiPriority w:val="99"/>
    <w:qFormat/>
    <w:rsid w:val="00D159C2"/>
    <w:pPr>
      <w:ind w:left="708"/>
    </w:pPr>
  </w:style>
  <w:style w:type="paragraph" w:customStyle="1" w:styleId="headertext">
    <w:name w:val="headertext"/>
    <w:uiPriority w:val="99"/>
    <w:rsid w:val="00934A8B"/>
    <w:pPr>
      <w:widowControl w:val="0"/>
      <w:autoSpaceDE w:val="0"/>
      <w:autoSpaceDN w:val="0"/>
      <w:adjustRightInd w:val="0"/>
    </w:pPr>
    <w:rPr>
      <w:rFonts w:ascii="Arial" w:hAnsi="Arial" w:cs="Arial"/>
      <w:b/>
      <w:bCs/>
    </w:rPr>
  </w:style>
  <w:style w:type="character" w:customStyle="1" w:styleId="BodyText3Char1">
    <w:name w:val="Body Text 3 Char1"/>
    <w:basedOn w:val="DefaultParagraphFont"/>
    <w:link w:val="BodyText3"/>
    <w:uiPriority w:val="99"/>
    <w:locked/>
    <w:rsid w:val="00573F50"/>
    <w:rPr>
      <w:rFonts w:cs="Times New Roman"/>
      <w:lang w:val="ru-RU" w:eastAsia="ru-RU"/>
    </w:rPr>
  </w:style>
  <w:style w:type="character" w:customStyle="1" w:styleId="BodyText2Char1">
    <w:name w:val="Body Text 2 Char1"/>
    <w:basedOn w:val="DefaultParagraphFont"/>
    <w:link w:val="BodyText2"/>
    <w:uiPriority w:val="99"/>
    <w:locked/>
    <w:rsid w:val="00573F50"/>
    <w:rPr>
      <w:rFonts w:cs="Times New Roman"/>
      <w:lang w:val="ru-RU" w:eastAsia="ru-RU"/>
    </w:rPr>
  </w:style>
  <w:style w:type="character" w:customStyle="1" w:styleId="14">
    <w:name w:val="Знак Знак14"/>
    <w:basedOn w:val="DefaultParagraphFont"/>
    <w:uiPriority w:val="99"/>
    <w:rsid w:val="00573F50"/>
    <w:rPr>
      <w:rFonts w:ascii="Times New Roman" w:hAnsi="Times New Roman" w:cs="Times New Roman"/>
      <w:snapToGrid w:val="0"/>
      <w:sz w:val="20"/>
      <w:szCs w:val="20"/>
      <w:lang w:eastAsia="ru-RU"/>
    </w:rPr>
  </w:style>
  <w:style w:type="character" w:customStyle="1" w:styleId="130">
    <w:name w:val="Знак Знак13"/>
    <w:basedOn w:val="DefaultParagraphFont"/>
    <w:uiPriority w:val="99"/>
    <w:rsid w:val="00573F50"/>
    <w:rPr>
      <w:rFonts w:ascii="Times New Roman" w:hAnsi="Times New Roman" w:cs="Times New Roman"/>
      <w:sz w:val="20"/>
      <w:szCs w:val="20"/>
      <w:lang w:eastAsia="ru-RU"/>
    </w:rPr>
  </w:style>
  <w:style w:type="character" w:customStyle="1" w:styleId="apple-style-span">
    <w:name w:val="apple-style-span"/>
    <w:basedOn w:val="DefaultParagraphFont"/>
    <w:uiPriority w:val="99"/>
    <w:rsid w:val="00573F50"/>
    <w:rPr>
      <w:rFonts w:cs="Times New Roman"/>
    </w:rPr>
  </w:style>
  <w:style w:type="paragraph" w:customStyle="1" w:styleId="Normal1">
    <w:name w:val="Normal1"/>
    <w:uiPriority w:val="99"/>
    <w:rsid w:val="004A0D1E"/>
    <w:rPr>
      <w:sz w:val="20"/>
      <w:szCs w:val="20"/>
    </w:rPr>
  </w:style>
  <w:style w:type="character" w:customStyle="1" w:styleId="DefaultParagraphFont1">
    <w:name w:val="Default Paragraph Font1"/>
    <w:uiPriority w:val="99"/>
    <w:rsid w:val="004A0D1E"/>
  </w:style>
  <w:style w:type="paragraph" w:customStyle="1" w:styleId="BodyText21">
    <w:name w:val="Body Text 21"/>
    <w:basedOn w:val="Normal"/>
    <w:uiPriority w:val="99"/>
    <w:rsid w:val="004A0D1E"/>
    <w:pPr>
      <w:ind w:left="720"/>
    </w:pPr>
    <w:rPr>
      <w:sz w:val="28"/>
      <w:szCs w:val="28"/>
    </w:rPr>
  </w:style>
  <w:style w:type="paragraph" w:customStyle="1" w:styleId="BodyText31">
    <w:name w:val="Body Text 31"/>
    <w:basedOn w:val="Normal"/>
    <w:uiPriority w:val="99"/>
    <w:rsid w:val="004A0D1E"/>
    <w:pPr>
      <w:spacing w:before="120"/>
      <w:jc w:val="center"/>
    </w:pPr>
    <w:rPr>
      <w:sz w:val="24"/>
      <w:szCs w:val="24"/>
    </w:rPr>
  </w:style>
  <w:style w:type="paragraph" w:customStyle="1" w:styleId="Heading51">
    <w:name w:val="Heading 51"/>
    <w:basedOn w:val="Normal1"/>
    <w:next w:val="Normal1"/>
    <w:uiPriority w:val="99"/>
    <w:rsid w:val="004A0D1E"/>
    <w:pPr>
      <w:keepNext/>
      <w:tabs>
        <w:tab w:val="left" w:pos="426"/>
      </w:tabs>
      <w:spacing w:before="120"/>
      <w:jc w:val="center"/>
      <w:outlineLvl w:val="4"/>
    </w:pPr>
    <w:rPr>
      <w:b/>
      <w:bCs/>
      <w:sz w:val="24"/>
      <w:szCs w:val="24"/>
    </w:rPr>
  </w:style>
  <w:style w:type="paragraph" w:customStyle="1" w:styleId="BodyTextIndent22">
    <w:name w:val="Body Text Indent 22"/>
    <w:basedOn w:val="Normal"/>
    <w:uiPriority w:val="99"/>
    <w:rsid w:val="004A0D1E"/>
    <w:pPr>
      <w:ind w:firstLine="284"/>
      <w:jc w:val="both"/>
    </w:pPr>
    <w:rPr>
      <w:sz w:val="22"/>
      <w:szCs w:val="22"/>
    </w:rPr>
  </w:style>
  <w:style w:type="paragraph" w:customStyle="1" w:styleId="BodyTextIndent32">
    <w:name w:val="Body Text Indent 32"/>
    <w:basedOn w:val="Normal"/>
    <w:uiPriority w:val="99"/>
    <w:rsid w:val="004A0D1E"/>
    <w:pPr>
      <w:ind w:firstLine="709"/>
      <w:jc w:val="both"/>
    </w:pPr>
    <w:rPr>
      <w:sz w:val="22"/>
      <w:szCs w:val="22"/>
    </w:rPr>
  </w:style>
  <w:style w:type="paragraph" w:customStyle="1" w:styleId="Header1">
    <w:name w:val="Header1"/>
    <w:basedOn w:val="Normal1"/>
    <w:uiPriority w:val="99"/>
    <w:rsid w:val="004A0D1E"/>
    <w:pPr>
      <w:tabs>
        <w:tab w:val="center" w:pos="4677"/>
        <w:tab w:val="right" w:pos="9355"/>
      </w:tabs>
    </w:pPr>
    <w:rPr>
      <w:sz w:val="24"/>
      <w:szCs w:val="24"/>
    </w:rPr>
  </w:style>
  <w:style w:type="character" w:customStyle="1" w:styleId="212">
    <w:name w:val="Знак21"/>
    <w:basedOn w:val="DefaultParagraphFont"/>
    <w:uiPriority w:val="99"/>
    <w:rsid w:val="004A0D1E"/>
    <w:rPr>
      <w:rFonts w:cs="Times New Roman"/>
      <w:sz w:val="24"/>
      <w:szCs w:val="24"/>
      <w:lang w:val="ru-RU" w:eastAsia="ru-RU"/>
    </w:rPr>
  </w:style>
  <w:style w:type="character" w:customStyle="1" w:styleId="312">
    <w:name w:val="Знак Знак31"/>
    <w:basedOn w:val="DefaultParagraphFont"/>
    <w:uiPriority w:val="99"/>
    <w:rsid w:val="004A0D1E"/>
    <w:rPr>
      <w:rFonts w:cs="Times New Roman"/>
      <w:snapToGrid w:val="0"/>
      <w:sz w:val="24"/>
      <w:szCs w:val="24"/>
      <w:lang w:val="ru-RU" w:eastAsia="ru-RU"/>
    </w:rPr>
  </w:style>
  <w:style w:type="character" w:customStyle="1" w:styleId="141">
    <w:name w:val="Знак Знак141"/>
    <w:basedOn w:val="DefaultParagraphFont"/>
    <w:uiPriority w:val="99"/>
    <w:rsid w:val="004A0D1E"/>
    <w:rPr>
      <w:rFonts w:ascii="Times New Roman" w:hAnsi="Times New Roman" w:cs="Times New Roman"/>
      <w:snapToGrid w:val="0"/>
      <w:sz w:val="20"/>
      <w:szCs w:val="20"/>
      <w:lang w:eastAsia="ru-RU"/>
    </w:rPr>
  </w:style>
  <w:style w:type="character" w:customStyle="1" w:styleId="131">
    <w:name w:val="Знак Знак131"/>
    <w:basedOn w:val="DefaultParagraphFont"/>
    <w:uiPriority w:val="99"/>
    <w:rsid w:val="004A0D1E"/>
    <w:rPr>
      <w:rFonts w:ascii="Times New Roman" w:hAnsi="Times New Roman" w:cs="Times New Roman"/>
      <w:sz w:val="20"/>
      <w:szCs w:val="20"/>
      <w:lang w:eastAsia="ru-RU"/>
    </w:rPr>
  </w:style>
  <w:style w:type="character" w:customStyle="1" w:styleId="apple-converted-space">
    <w:name w:val="apple-converted-space"/>
    <w:basedOn w:val="DefaultParagraphFont"/>
    <w:uiPriority w:val="99"/>
    <w:rsid w:val="004A0D1E"/>
    <w:rPr>
      <w:rFonts w:cs="Times New Roman"/>
    </w:rPr>
  </w:style>
  <w:style w:type="character" w:customStyle="1" w:styleId="context">
    <w:name w:val="context"/>
    <w:basedOn w:val="DefaultParagraphFont"/>
    <w:uiPriority w:val="99"/>
    <w:rsid w:val="004A0D1E"/>
    <w:rPr>
      <w:rFonts w:cs="Times New Roman"/>
    </w:rPr>
  </w:style>
  <w:style w:type="numbering" w:styleId="ArticleSection">
    <w:name w:val="Outline List 3"/>
    <w:basedOn w:val="NoList"/>
    <w:uiPriority w:val="99"/>
    <w:semiHidden/>
    <w:unhideWhenUsed/>
    <w:locked/>
    <w:rsid w:val="00BB3615"/>
    <w:pPr>
      <w:numPr>
        <w:numId w:val="16"/>
      </w:numPr>
    </w:pPr>
  </w:style>
</w:styles>
</file>

<file path=word/webSettings.xml><?xml version="1.0" encoding="utf-8"?>
<w:webSettings xmlns:r="http://schemas.openxmlformats.org/officeDocument/2006/relationships" xmlns:w="http://schemas.openxmlformats.org/wordprocessingml/2006/main">
  <w:divs>
    <w:div w:id="1419138280">
      <w:marLeft w:val="0"/>
      <w:marRight w:val="0"/>
      <w:marTop w:val="0"/>
      <w:marBottom w:val="0"/>
      <w:divBdr>
        <w:top w:val="none" w:sz="0" w:space="0" w:color="auto"/>
        <w:left w:val="none" w:sz="0" w:space="0" w:color="auto"/>
        <w:bottom w:val="none" w:sz="0" w:space="0" w:color="auto"/>
        <w:right w:val="none" w:sz="0" w:space="0" w:color="auto"/>
      </w:divBdr>
    </w:div>
    <w:div w:id="14191382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423</TotalTime>
  <Pages>39</Pages>
  <Words>17448</Words>
  <Characters>-32766</Characters>
  <Application>Microsoft Office Outlook</Application>
  <DocSecurity>0</DocSecurity>
  <Lines>0</Lines>
  <Paragraphs>0</Paragraphs>
  <ScaleCrop>false</ScaleCrop>
  <Company>Пермблагоустройство</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Муниципальный контракт № ___</dc:title>
  <dc:subject/>
  <dc:creator>Baranov</dc:creator>
  <cp:keywords/>
  <dc:description/>
  <cp:lastModifiedBy>ПЭД</cp:lastModifiedBy>
  <cp:revision>55</cp:revision>
  <cp:lastPrinted>2011-02-16T05:17:00Z</cp:lastPrinted>
  <dcterms:created xsi:type="dcterms:W3CDTF">2011-02-10T14:16:00Z</dcterms:created>
  <dcterms:modified xsi:type="dcterms:W3CDTF">2011-03-28T10:45:00Z</dcterms:modified>
</cp:coreProperties>
</file>