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086"/>
        <w:tblW w:w="5000" w:type="pct"/>
        <w:tblLayout w:type="fixed"/>
        <w:tblLook w:val="0000"/>
      </w:tblPr>
      <w:tblGrid>
        <w:gridCol w:w="503"/>
        <w:gridCol w:w="3363"/>
        <w:gridCol w:w="777"/>
        <w:gridCol w:w="787"/>
        <w:gridCol w:w="1765"/>
        <w:gridCol w:w="812"/>
        <w:gridCol w:w="1564"/>
      </w:tblGrid>
      <w:tr w:rsidR="00F13663" w:rsidRPr="00661396" w:rsidTr="005B48D2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jc w:val="center"/>
              <w:rPr>
                <w:bCs/>
              </w:rPr>
            </w:pPr>
            <w:r w:rsidRPr="005B48D2">
              <w:rPr>
                <w:bCs/>
              </w:rPr>
              <w:t>Техническое задание</w:t>
            </w:r>
          </w:p>
        </w:tc>
      </w:tr>
      <w:tr w:rsidR="00F13663" w:rsidRPr="00661396" w:rsidTr="005B48D2">
        <w:trPr>
          <w:trHeight w:val="165"/>
        </w:trPr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 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 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 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 </w:t>
            </w:r>
          </w:p>
        </w:tc>
      </w:tr>
      <w:tr w:rsidR="00F13663" w:rsidRPr="00661396" w:rsidTr="005B48D2">
        <w:trPr>
          <w:trHeight w:val="1080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  <w:r w:rsidRPr="005B48D2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B48D2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5B48D2">
              <w:rPr>
                <w:bCs/>
                <w:sz w:val="20"/>
                <w:szCs w:val="20"/>
              </w:rPr>
              <w:t>/</w:t>
            </w:r>
            <w:proofErr w:type="spellStart"/>
            <w:r w:rsidRPr="005B48D2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6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  <w:r w:rsidRPr="005B48D2">
              <w:rPr>
                <w:bCs/>
                <w:sz w:val="20"/>
                <w:szCs w:val="20"/>
              </w:rPr>
              <w:t>Комплектация, характеристики, свойства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  <w:r w:rsidRPr="005B48D2">
              <w:rPr>
                <w:bCs/>
                <w:sz w:val="20"/>
                <w:szCs w:val="20"/>
              </w:rPr>
              <w:t>Требуемые параметры и условия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  <w:r w:rsidRPr="005B48D2">
              <w:rPr>
                <w:bCs/>
                <w:sz w:val="20"/>
                <w:szCs w:val="20"/>
              </w:rPr>
              <w:t>Предлагаемые участником размещения заказа параметры и условия</w:t>
            </w:r>
          </w:p>
        </w:tc>
      </w:tr>
      <w:tr w:rsidR="005F5CB5" w:rsidRPr="00661396" w:rsidTr="005B48D2">
        <w:trPr>
          <w:trHeight w:val="50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B5" w:rsidRPr="005B48D2" w:rsidRDefault="005F5CB5" w:rsidP="005B48D2">
            <w:pPr>
              <w:jc w:val="center"/>
              <w:rPr>
                <w:bCs/>
                <w:sz w:val="20"/>
                <w:szCs w:val="20"/>
              </w:rPr>
            </w:pPr>
            <w:r w:rsidRPr="005B48D2">
              <w:rPr>
                <w:bCs/>
                <w:sz w:val="20"/>
                <w:szCs w:val="20"/>
              </w:rPr>
              <w:t>Стул</w:t>
            </w:r>
          </w:p>
        </w:tc>
      </w:tr>
      <w:tr w:rsidR="00F13663" w:rsidRPr="00661396" w:rsidTr="005B48D2">
        <w:trPr>
          <w:trHeight w:val="40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1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 xml:space="preserve">Сертификат соответствия 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наличие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105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Внешний вид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безупречная плавность всех изгибов, в которых отсутствует деформация металла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46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Материалы: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88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Каркас – тонкостенный стальной профиль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 xml:space="preserve">диаметр не менее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5B48D2">
                <w:rPr>
                  <w:sz w:val="20"/>
                  <w:szCs w:val="20"/>
                </w:rPr>
                <w:t>20 мм</w:t>
              </w:r>
            </w:smartTag>
            <w:r w:rsidRPr="005B48D2">
              <w:rPr>
                <w:sz w:val="20"/>
                <w:szCs w:val="20"/>
              </w:rPr>
              <w:t xml:space="preserve">, толщина стенки не менее </w:t>
            </w:r>
            <w:smartTag w:uri="urn:schemas-microsoft-com:office:smarttags" w:element="metricconverter">
              <w:smartTagPr>
                <w:attr w:name="ProductID" w:val="1,5 мм"/>
              </w:smartTagPr>
              <w:r w:rsidRPr="005B48D2">
                <w:rPr>
                  <w:sz w:val="20"/>
                  <w:szCs w:val="20"/>
                </w:rPr>
                <w:t>1,5 мм</w:t>
              </w:r>
            </w:smartTag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103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Покрытие каркаса – экологически чистая эпоксидная полимерно-порошковая краска, устойчивая к регулярной обработке всеми видами медицинских дезинфицирующих и моющих растворов</w:t>
            </w:r>
          </w:p>
        </w:tc>
        <w:tc>
          <w:tcPr>
            <w:tcW w:w="13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наличие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193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 xml:space="preserve">Материал обивки 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661396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с</w:t>
            </w:r>
            <w:r w:rsidR="00F13663" w:rsidRPr="005B48D2">
              <w:rPr>
                <w:sz w:val="20"/>
                <w:szCs w:val="20"/>
              </w:rPr>
              <w:t xml:space="preserve">идения и спинки – полумягкая, устойчивая к стиранию и воздействию дезинфицирующих средств, выполнены из </w:t>
            </w:r>
            <w:proofErr w:type="spellStart"/>
            <w:r w:rsidR="00F13663" w:rsidRPr="005B48D2">
              <w:rPr>
                <w:sz w:val="20"/>
                <w:szCs w:val="20"/>
              </w:rPr>
              <w:t>винилискожи</w:t>
            </w:r>
            <w:proofErr w:type="spellEnd"/>
            <w:r w:rsidR="00F13663" w:rsidRPr="005B48D2">
              <w:rPr>
                <w:sz w:val="20"/>
                <w:szCs w:val="20"/>
              </w:rPr>
              <w:t xml:space="preserve"> с поролоновой подкладкой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40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Цвет обивки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661396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т</w:t>
            </w:r>
            <w:r w:rsidR="00F13663" w:rsidRPr="005B48D2">
              <w:rPr>
                <w:sz w:val="20"/>
                <w:szCs w:val="20"/>
              </w:rPr>
              <w:t>емно-серый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31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Габариты: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39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 xml:space="preserve">высота стула </w:t>
            </w:r>
            <w:proofErr w:type="gramStart"/>
            <w:r w:rsidRPr="005B48D2"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не менее 730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43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 xml:space="preserve">диаметр основания  </w:t>
            </w:r>
            <w:proofErr w:type="gramStart"/>
            <w:r w:rsidRPr="005B48D2"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не менее 560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43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Гарантийный срок, мес.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не менее 12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46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 xml:space="preserve">Год выпуска 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не ранее 2011 года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42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Требуемое количество</w:t>
            </w:r>
            <w:r w:rsidR="00FB7FD5" w:rsidRPr="005B48D2">
              <w:rPr>
                <w:sz w:val="20"/>
                <w:szCs w:val="20"/>
              </w:rPr>
              <w:t>, шт.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86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39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6D91" w:rsidP="005B4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Цена ед</w:t>
            </w:r>
            <w:proofErr w:type="gramStart"/>
            <w:r w:rsidRPr="005B48D2">
              <w:rPr>
                <w:sz w:val="20"/>
                <w:szCs w:val="20"/>
              </w:rPr>
              <w:t>.р</w:t>
            </w:r>
            <w:proofErr w:type="gramEnd"/>
            <w:r w:rsidRPr="005B48D2">
              <w:rPr>
                <w:sz w:val="20"/>
                <w:szCs w:val="20"/>
              </w:rPr>
              <w:t>уб.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указать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49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  <w:r w:rsidRPr="005B48D2">
              <w:rPr>
                <w:sz w:val="20"/>
                <w:szCs w:val="20"/>
              </w:rPr>
              <w:t>Общая сумма</w:t>
            </w:r>
          </w:p>
        </w:tc>
        <w:tc>
          <w:tcPr>
            <w:tcW w:w="25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663" w:rsidRPr="005B48D2" w:rsidRDefault="005F5CB5" w:rsidP="005B48D2">
            <w:pPr>
              <w:jc w:val="right"/>
              <w:rPr>
                <w:bCs/>
                <w:sz w:val="20"/>
                <w:szCs w:val="20"/>
              </w:rPr>
            </w:pPr>
            <w:r w:rsidRPr="005B48D2">
              <w:rPr>
                <w:bCs/>
                <w:sz w:val="20"/>
                <w:szCs w:val="20"/>
              </w:rPr>
              <w:t>54610,00</w:t>
            </w:r>
            <w:r w:rsidR="00F13663" w:rsidRPr="005B48D2">
              <w:rPr>
                <w:bCs/>
                <w:sz w:val="20"/>
                <w:szCs w:val="20"/>
              </w:rPr>
              <w:t xml:space="preserve"> руб.</w:t>
            </w:r>
          </w:p>
        </w:tc>
      </w:tr>
      <w:tr w:rsidR="00F13663" w:rsidRPr="00661396" w:rsidTr="005B48D2">
        <w:trPr>
          <w:trHeight w:val="2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</w:p>
        </w:tc>
        <w:tc>
          <w:tcPr>
            <w:tcW w:w="2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</w:p>
        </w:tc>
        <w:tc>
          <w:tcPr>
            <w:tcW w:w="17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48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</w:p>
        </w:tc>
        <w:tc>
          <w:tcPr>
            <w:tcW w:w="2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044042" w:rsidP="005B48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главного врача по эпидемиологии</w:t>
            </w:r>
          </w:p>
        </w:tc>
        <w:tc>
          <w:tcPr>
            <w:tcW w:w="17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044042" w:rsidP="00890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 </w:t>
            </w:r>
            <w:proofErr w:type="spellStart"/>
            <w:r w:rsidR="00890119">
              <w:rPr>
                <w:sz w:val="20"/>
                <w:szCs w:val="20"/>
              </w:rPr>
              <w:t>А.Н.Кердемелиди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</w:p>
        </w:tc>
      </w:tr>
      <w:tr w:rsidR="00F13663" w:rsidRPr="00661396" w:rsidTr="005B48D2">
        <w:trPr>
          <w:trHeight w:val="372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</w:p>
        </w:tc>
        <w:tc>
          <w:tcPr>
            <w:tcW w:w="2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</w:p>
        </w:tc>
        <w:tc>
          <w:tcPr>
            <w:tcW w:w="17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663" w:rsidRPr="005B48D2" w:rsidRDefault="00F13663" w:rsidP="005B48D2">
            <w:pPr>
              <w:rPr>
                <w:sz w:val="20"/>
                <w:szCs w:val="20"/>
              </w:rPr>
            </w:pPr>
          </w:p>
        </w:tc>
      </w:tr>
      <w:tr w:rsidR="00890119" w:rsidRPr="00661396" w:rsidTr="005B48D2">
        <w:trPr>
          <w:gridAfter w:val="3"/>
          <w:wAfter w:w="2163" w:type="pct"/>
          <w:trHeight w:val="42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0119" w:rsidRPr="005B48D2" w:rsidRDefault="00890119" w:rsidP="005B48D2">
            <w:pPr>
              <w:rPr>
                <w:sz w:val="20"/>
                <w:szCs w:val="20"/>
              </w:rPr>
            </w:pPr>
          </w:p>
        </w:tc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0119" w:rsidRPr="005B48D2" w:rsidRDefault="00890119" w:rsidP="005B48D2">
            <w:pPr>
              <w:rPr>
                <w:sz w:val="20"/>
                <w:szCs w:val="20"/>
              </w:rPr>
            </w:pPr>
          </w:p>
        </w:tc>
        <w:tc>
          <w:tcPr>
            <w:tcW w:w="8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0119" w:rsidRPr="005B48D2" w:rsidRDefault="00890119" w:rsidP="005B48D2">
            <w:pPr>
              <w:rPr>
                <w:sz w:val="20"/>
                <w:szCs w:val="20"/>
              </w:rPr>
            </w:pPr>
          </w:p>
        </w:tc>
      </w:tr>
      <w:tr w:rsidR="00890119" w:rsidRPr="00661396" w:rsidTr="005B48D2">
        <w:trPr>
          <w:gridAfter w:val="3"/>
          <w:wAfter w:w="2163" w:type="pct"/>
          <w:trHeight w:val="22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0119" w:rsidRPr="005B48D2" w:rsidRDefault="00890119" w:rsidP="005B48D2">
            <w:pPr>
              <w:rPr>
                <w:sz w:val="20"/>
                <w:szCs w:val="20"/>
              </w:rPr>
            </w:pPr>
          </w:p>
        </w:tc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0119" w:rsidRPr="005B48D2" w:rsidRDefault="00890119" w:rsidP="005B48D2">
            <w:pPr>
              <w:rPr>
                <w:sz w:val="20"/>
                <w:szCs w:val="20"/>
              </w:rPr>
            </w:pPr>
          </w:p>
        </w:tc>
        <w:tc>
          <w:tcPr>
            <w:tcW w:w="8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0119" w:rsidRPr="005B48D2" w:rsidRDefault="00890119" w:rsidP="005B48D2">
            <w:pPr>
              <w:rPr>
                <w:sz w:val="20"/>
                <w:szCs w:val="20"/>
              </w:rPr>
            </w:pPr>
          </w:p>
        </w:tc>
      </w:tr>
    </w:tbl>
    <w:p w:rsidR="007C554D" w:rsidRPr="005B48D2" w:rsidRDefault="005B48D2" w:rsidP="005B48D2">
      <w:pPr>
        <w:jc w:val="right"/>
        <w:rPr>
          <w:sz w:val="20"/>
          <w:szCs w:val="20"/>
        </w:rPr>
      </w:pPr>
      <w:r w:rsidRPr="005B48D2">
        <w:rPr>
          <w:sz w:val="20"/>
          <w:szCs w:val="20"/>
        </w:rPr>
        <w:t>Приложение №2</w:t>
      </w:r>
    </w:p>
    <w:p w:rsidR="005B48D2" w:rsidRPr="005B48D2" w:rsidRDefault="005B48D2" w:rsidP="005B48D2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5B48D2">
        <w:rPr>
          <w:sz w:val="20"/>
          <w:szCs w:val="20"/>
        </w:rPr>
        <w:t xml:space="preserve"> Извещению о проведении запроса котировок</w:t>
      </w:r>
    </w:p>
    <w:p w:rsidR="005B48D2" w:rsidRDefault="005B48D2" w:rsidP="005B48D2">
      <w:pPr>
        <w:jc w:val="right"/>
      </w:pPr>
      <w:r>
        <w:rPr>
          <w:sz w:val="20"/>
          <w:szCs w:val="20"/>
        </w:rPr>
        <w:t>о</w:t>
      </w:r>
      <w:r w:rsidR="00890119">
        <w:rPr>
          <w:sz w:val="20"/>
          <w:szCs w:val="20"/>
        </w:rPr>
        <w:t>т «07</w:t>
      </w:r>
      <w:r w:rsidRPr="005B48D2">
        <w:rPr>
          <w:sz w:val="20"/>
          <w:szCs w:val="20"/>
        </w:rPr>
        <w:t>»</w:t>
      </w:r>
      <w:r w:rsidR="00890119">
        <w:rPr>
          <w:sz w:val="20"/>
          <w:szCs w:val="20"/>
        </w:rPr>
        <w:t xml:space="preserve"> апреля</w:t>
      </w:r>
      <w:r w:rsidRPr="005B48D2">
        <w:rPr>
          <w:sz w:val="20"/>
          <w:szCs w:val="20"/>
        </w:rPr>
        <w:t xml:space="preserve"> 2011г. №2</w:t>
      </w:r>
      <w:r w:rsidR="00890119">
        <w:rPr>
          <w:sz w:val="20"/>
          <w:szCs w:val="20"/>
        </w:rPr>
        <w:t>8</w:t>
      </w:r>
    </w:p>
    <w:sectPr w:rsidR="005B48D2" w:rsidSect="007C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663"/>
    <w:rsid w:val="00020449"/>
    <w:rsid w:val="00044042"/>
    <w:rsid w:val="000E6F65"/>
    <w:rsid w:val="001E15C0"/>
    <w:rsid w:val="003D2A65"/>
    <w:rsid w:val="005B48D2"/>
    <w:rsid w:val="005F5CB5"/>
    <w:rsid w:val="00661396"/>
    <w:rsid w:val="007064A7"/>
    <w:rsid w:val="007C554D"/>
    <w:rsid w:val="007E0B56"/>
    <w:rsid w:val="00820FED"/>
    <w:rsid w:val="00890119"/>
    <w:rsid w:val="00D30E30"/>
    <w:rsid w:val="00EB7E5F"/>
    <w:rsid w:val="00F13663"/>
    <w:rsid w:val="00F16D91"/>
    <w:rsid w:val="00FB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663"/>
    <w:pPr>
      <w:spacing w:line="240" w:lineRule="auto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8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8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9</cp:revision>
  <cp:lastPrinted>2011-03-16T11:41:00Z</cp:lastPrinted>
  <dcterms:created xsi:type="dcterms:W3CDTF">2011-03-03T09:07:00Z</dcterms:created>
  <dcterms:modified xsi:type="dcterms:W3CDTF">2011-04-07T05:52:00Z</dcterms:modified>
</cp:coreProperties>
</file>