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9F7501"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EC731E">
        <w:rPr>
          <w:b/>
          <w:szCs w:val="24"/>
        </w:rPr>
        <w:t>стоматологической установки</w:t>
      </w:r>
    </w:p>
    <w:p w:rsidR="00066EC3" w:rsidRDefault="00BB1DF2" w:rsidP="00BB1DF2">
      <w:pPr>
        <w:pStyle w:val="a4"/>
        <w:jc w:val="center"/>
        <w:rPr>
          <w:b/>
          <w:color w:val="000000"/>
          <w:szCs w:val="24"/>
        </w:rPr>
      </w:pPr>
      <w:r w:rsidRPr="007E0DD4">
        <w:rPr>
          <w:b/>
          <w:color w:val="000000"/>
          <w:szCs w:val="24"/>
        </w:rPr>
        <w:t xml:space="preserve">для </w:t>
      </w:r>
      <w:r w:rsidR="00066EC3">
        <w:rPr>
          <w:b/>
          <w:sz w:val="28"/>
          <w:szCs w:val="28"/>
        </w:rPr>
        <w:t>Муниципального учреждения здравоохранения</w:t>
      </w:r>
      <w:r w:rsidRPr="007E0DD4">
        <w:rPr>
          <w:b/>
          <w:color w:val="000000"/>
          <w:szCs w:val="24"/>
        </w:rPr>
        <w:t xml:space="preserve"> </w:t>
      </w:r>
    </w:p>
    <w:p w:rsidR="00BB1DF2" w:rsidRPr="007E0DD4" w:rsidRDefault="00BB1DF2" w:rsidP="00BB1DF2">
      <w:pPr>
        <w:pStyle w:val="a4"/>
        <w:jc w:val="center"/>
        <w:rPr>
          <w:b/>
          <w:color w:val="000000"/>
          <w:szCs w:val="24"/>
        </w:rPr>
      </w:pPr>
      <w:r w:rsidRPr="007E0DD4">
        <w:rPr>
          <w:b/>
          <w:color w:val="000000"/>
          <w:szCs w:val="24"/>
        </w:rPr>
        <w:t>«</w:t>
      </w:r>
      <w:r w:rsidR="0065568A">
        <w:rPr>
          <w:b/>
          <w:color w:val="000000"/>
          <w:szCs w:val="24"/>
        </w:rPr>
        <w:t>Г</w:t>
      </w:r>
      <w:r w:rsidR="00066EC3">
        <w:rPr>
          <w:b/>
          <w:color w:val="000000"/>
          <w:szCs w:val="24"/>
        </w:rPr>
        <w:t>ородская клиническая поликлиника</w:t>
      </w:r>
      <w:r w:rsidR="0065568A">
        <w:rPr>
          <w:b/>
          <w:color w:val="000000"/>
          <w:szCs w:val="24"/>
        </w:rPr>
        <w:t xml:space="preserve"> №4</w:t>
      </w:r>
      <w:r w:rsidRPr="007E0DD4">
        <w:rPr>
          <w:b/>
          <w:color w:val="000000"/>
          <w:szCs w:val="24"/>
        </w:rPr>
        <w:t>»</w:t>
      </w:r>
      <w:r w:rsidR="00066EC3">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p w:rsidR="00BB1DF2" w:rsidRDefault="00BB1DF2" w:rsidP="00BB1DF2">
      <w:pPr>
        <w:pStyle w:val="a4"/>
        <w:jc w:val="center"/>
        <w:rPr>
          <w:b/>
          <w:color w:val="000000"/>
          <w:sz w:val="28"/>
          <w:szCs w:val="28"/>
        </w:rPr>
      </w:pPr>
    </w:p>
    <w:p w:rsidR="00BB1DF2" w:rsidRPr="000F590E" w:rsidRDefault="00BB1DF2" w:rsidP="00BB1DF2">
      <w:pPr>
        <w:pStyle w:val="a4"/>
        <w:jc w:val="center"/>
        <w:rPr>
          <w:b/>
          <w:color w:val="000000"/>
          <w:sz w:val="28"/>
          <w:szCs w:val="28"/>
        </w:rPr>
      </w:pP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0523C8">
            <w:pPr>
              <w:pStyle w:val="ConsPlusNormal"/>
              <w:widowControl/>
              <w:numPr>
                <w:ilvl w:val="1"/>
                <w:numId w:val="1"/>
              </w:numPr>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9F7501"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C43062">
              <w:rPr>
                <w:rFonts w:ascii="Times New Roman" w:hAnsi="Times New Roman" w:cs="Times New Roman"/>
                <w:sz w:val="22"/>
                <w:szCs w:val="22"/>
                <w:lang w:val="en-US"/>
              </w:rPr>
              <w:t>238-09-</w:t>
            </w:r>
            <w:r w:rsidR="00C43062">
              <w:rPr>
                <w:rFonts w:ascii="Times New Roman" w:hAnsi="Times New Roman" w:cs="Times New Roman"/>
                <w:sz w:val="22"/>
                <w:szCs w:val="22"/>
              </w:rPr>
              <w:t>3</w:t>
            </w:r>
            <w:r w:rsidR="0065568A">
              <w:rPr>
                <w:rFonts w:ascii="Times New Roman" w:hAnsi="Times New Roman" w:cs="Times New Roman"/>
                <w:sz w:val="22"/>
                <w:szCs w:val="22"/>
                <w:lang w:val="en-US"/>
              </w:rPr>
              <w:t>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65568A"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Мутовкина Светлана Анатольевна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Pr="00FF1C30" w:rsidRDefault="00066EC3" w:rsidP="00EC731E">
            <w:pPr>
              <w:jc w:val="both"/>
              <w:rPr>
                <w:bCs/>
                <w:sz w:val="22"/>
                <w:szCs w:val="22"/>
              </w:rPr>
            </w:pPr>
            <w:r>
              <w:rPr>
                <w:bCs/>
                <w:sz w:val="22"/>
                <w:szCs w:val="22"/>
              </w:rPr>
              <w:t xml:space="preserve">Поставка </w:t>
            </w:r>
            <w:r w:rsidR="00EC731E">
              <w:rPr>
                <w:bCs/>
                <w:sz w:val="22"/>
                <w:szCs w:val="22"/>
              </w:rPr>
              <w:t>стоматологической установки</w:t>
            </w:r>
            <w:r>
              <w:rPr>
                <w:bCs/>
                <w:sz w:val="22"/>
                <w:szCs w:val="22"/>
              </w:rPr>
              <w:t xml:space="preserve"> для Муниципального учреждения здравоохранения «Городская клиническая поликлиника № 4»</w:t>
            </w:r>
          </w:p>
        </w:tc>
      </w:tr>
      <w:tr w:rsidR="00F84A56" w:rsidRPr="00D43C02" w:rsidTr="00346639">
        <w:trPr>
          <w:tblCellSpacing w:w="20" w:type="dxa"/>
        </w:trPr>
        <w:tc>
          <w:tcPr>
            <w:tcW w:w="3139" w:type="dxa"/>
            <w:gridSpan w:val="2"/>
            <w:shd w:val="clear" w:color="auto" w:fill="FFFFFF"/>
          </w:tcPr>
          <w:p w:rsidR="00F84A56" w:rsidRPr="00D43C02" w:rsidRDefault="00F84A56"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0D4062">
              <w:rPr>
                <w:rFonts w:ascii="Times New Roman" w:hAnsi="Times New Roman" w:cs="Times New Roman"/>
                <w:sz w:val="22"/>
                <w:szCs w:val="22"/>
              </w:rPr>
              <w:t xml:space="preserve">гражданско-правового </w:t>
            </w:r>
            <w:r w:rsidR="00F6795F">
              <w:rPr>
                <w:rFonts w:ascii="Times New Roman" w:hAnsi="Times New Roman" w:cs="Times New Roman"/>
                <w:sz w:val="22"/>
                <w:szCs w:val="22"/>
              </w:rPr>
              <w:t>Договора</w:t>
            </w:r>
            <w:r w:rsidR="000D4062">
              <w:rPr>
                <w:rFonts w:ascii="Times New Roman" w:hAnsi="Times New Roman" w:cs="Times New Roman"/>
                <w:sz w:val="22"/>
                <w:szCs w:val="22"/>
              </w:rPr>
              <w:t>(далее Договор)</w:t>
            </w:r>
          </w:p>
        </w:tc>
        <w:tc>
          <w:tcPr>
            <w:tcW w:w="7487" w:type="dxa"/>
            <w:shd w:val="clear" w:color="auto" w:fill="FFFFFF"/>
          </w:tcPr>
          <w:p w:rsidR="00F84A56" w:rsidRPr="00F6795F" w:rsidRDefault="004B15E9" w:rsidP="004B15E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485250</w:t>
            </w:r>
            <w:r w:rsidR="00F6795F" w:rsidRPr="00F6795F">
              <w:rPr>
                <w:rFonts w:ascii="Times New Roman" w:hAnsi="Times New Roman" w:cs="Times New Roman"/>
                <w:sz w:val="22"/>
                <w:szCs w:val="22"/>
              </w:rPr>
              <w:t xml:space="preserve"> </w:t>
            </w:r>
            <w:r w:rsidR="00E51B1E">
              <w:rPr>
                <w:rFonts w:ascii="Times New Roman" w:hAnsi="Times New Roman" w:cs="Times New Roman"/>
                <w:sz w:val="22"/>
                <w:szCs w:val="22"/>
              </w:rPr>
              <w:t>(</w:t>
            </w:r>
            <w:r w:rsidR="00EC731E">
              <w:rPr>
                <w:rFonts w:ascii="Times New Roman" w:hAnsi="Times New Roman" w:cs="Times New Roman"/>
                <w:sz w:val="22"/>
                <w:szCs w:val="22"/>
              </w:rPr>
              <w:t xml:space="preserve">Четыреста </w:t>
            </w:r>
            <w:r>
              <w:rPr>
                <w:rFonts w:ascii="Times New Roman" w:hAnsi="Times New Roman" w:cs="Times New Roman"/>
                <w:sz w:val="22"/>
                <w:szCs w:val="22"/>
              </w:rPr>
              <w:t xml:space="preserve">восемьдесят </w:t>
            </w:r>
            <w:r w:rsidR="00E51B1E">
              <w:rPr>
                <w:rFonts w:ascii="Times New Roman" w:hAnsi="Times New Roman" w:cs="Times New Roman"/>
                <w:sz w:val="22"/>
                <w:szCs w:val="22"/>
              </w:rPr>
              <w:t xml:space="preserve"> </w:t>
            </w:r>
            <w:r w:rsidR="00EC731E">
              <w:rPr>
                <w:rFonts w:ascii="Times New Roman" w:hAnsi="Times New Roman" w:cs="Times New Roman"/>
                <w:sz w:val="22"/>
                <w:szCs w:val="22"/>
              </w:rPr>
              <w:t xml:space="preserve">пять </w:t>
            </w:r>
            <w:r w:rsidR="00E51B1E">
              <w:rPr>
                <w:rFonts w:ascii="Times New Roman" w:hAnsi="Times New Roman" w:cs="Times New Roman"/>
                <w:sz w:val="22"/>
                <w:szCs w:val="22"/>
              </w:rPr>
              <w:t>тысяч</w:t>
            </w:r>
            <w:r w:rsidR="00EC731E">
              <w:rPr>
                <w:rFonts w:ascii="Times New Roman" w:hAnsi="Times New Roman" w:cs="Times New Roman"/>
                <w:sz w:val="22"/>
                <w:szCs w:val="22"/>
              </w:rPr>
              <w:t xml:space="preserve"> </w:t>
            </w:r>
            <w:r>
              <w:rPr>
                <w:rFonts w:ascii="Times New Roman" w:hAnsi="Times New Roman" w:cs="Times New Roman"/>
                <w:sz w:val="22"/>
                <w:szCs w:val="22"/>
              </w:rPr>
              <w:t>двести пятьдесят</w:t>
            </w:r>
            <w:r w:rsidR="00E51B1E">
              <w:rPr>
                <w:rFonts w:ascii="Times New Roman" w:hAnsi="Times New Roman" w:cs="Times New Roman"/>
                <w:sz w:val="22"/>
                <w:szCs w:val="22"/>
              </w:rPr>
              <w:t xml:space="preserve">) </w:t>
            </w:r>
            <w:r w:rsidR="00F6795F" w:rsidRPr="00F6795F">
              <w:rPr>
                <w:rFonts w:ascii="Times New Roman" w:hAnsi="Times New Roman" w:cs="Times New Roman"/>
                <w:sz w:val="22"/>
                <w:szCs w:val="22"/>
              </w:rPr>
              <w:t>рублей</w:t>
            </w:r>
            <w:r w:rsidR="00E51B1E">
              <w:rPr>
                <w:rFonts w:ascii="Times New Roman" w:hAnsi="Times New Roman" w:cs="Times New Roman"/>
                <w:sz w:val="22"/>
                <w:szCs w:val="22"/>
              </w:rPr>
              <w:t xml:space="preserve"> 00 копеек</w:t>
            </w:r>
          </w:p>
        </w:tc>
      </w:tr>
      <w:tr w:rsidR="009307C3" w:rsidRPr="00D43C02" w:rsidTr="00346639">
        <w:trPr>
          <w:tblCellSpacing w:w="20" w:type="dxa"/>
        </w:trPr>
        <w:tc>
          <w:tcPr>
            <w:tcW w:w="3139" w:type="dxa"/>
            <w:gridSpan w:val="2"/>
            <w:shd w:val="clear" w:color="auto" w:fill="FFFFFF"/>
          </w:tcPr>
          <w:p w:rsidR="009307C3" w:rsidRPr="00D43C02" w:rsidRDefault="009307C3"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9307C3" w:rsidRPr="0088530A" w:rsidRDefault="009307C3"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 xml:space="preserve">етствии с Техническим заданием - Приложение </w:t>
            </w:r>
            <w:r w:rsidR="00EB64D2">
              <w:rPr>
                <w:rFonts w:ascii="Times New Roman" w:hAnsi="Times New Roman" w:cs="Times New Roman"/>
                <w:sz w:val="22"/>
                <w:szCs w:val="22"/>
              </w:rPr>
              <w:t>№</w:t>
            </w:r>
            <w:r w:rsidR="00066EC3">
              <w:rPr>
                <w:rFonts w:ascii="Times New Roman" w:hAnsi="Times New Roman" w:cs="Times New Roman"/>
                <w:sz w:val="22"/>
                <w:szCs w:val="22"/>
              </w:rPr>
              <w:t>1 к Д</w:t>
            </w:r>
            <w:r>
              <w:rPr>
                <w:rFonts w:ascii="Times New Roman" w:hAnsi="Times New Roman" w:cs="Times New Roman"/>
                <w:sz w:val="22"/>
                <w:szCs w:val="22"/>
              </w:rPr>
              <w:t>окументации об открытом аукционе 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615FD4"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51B1E" w:rsidRDefault="00E51B1E" w:rsidP="00E51B1E">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Требования к товарам представлены в Техническом задании (</w:t>
            </w:r>
            <w:r w:rsidRPr="00ED3989">
              <w:rPr>
                <w:rFonts w:ascii="Times New Roman" w:hAnsi="Times New Roman" w:cs="Times New Roman"/>
                <w:sz w:val="22"/>
                <w:szCs w:val="22"/>
              </w:rPr>
              <w:t>Приложение № 1).</w:t>
            </w:r>
          </w:p>
          <w:p w:rsidR="00DD6EBF" w:rsidRPr="00D43C02" w:rsidRDefault="00AC6DE6" w:rsidP="00E105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sidR="009307C3">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sidR="004C62A3">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 xml:space="preserve">техническим заданием) и условиями </w:t>
            </w:r>
            <w:r w:rsidR="00EB64D2">
              <w:rPr>
                <w:rFonts w:ascii="Times New Roman" w:hAnsi="Times New Roman" w:cs="Times New Roman"/>
                <w:sz w:val="22"/>
                <w:szCs w:val="22"/>
              </w:rPr>
              <w:t>Д</w:t>
            </w:r>
            <w:r w:rsidR="00E105A6">
              <w:rPr>
                <w:rFonts w:ascii="Times New Roman" w:hAnsi="Times New Roman" w:cs="Times New Roman"/>
                <w:sz w:val="22"/>
                <w:szCs w:val="22"/>
              </w:rPr>
              <w:t>оговора</w:t>
            </w:r>
            <w:r w:rsidRPr="00D43C02">
              <w:rPr>
                <w:rFonts w:ascii="Times New Roman" w:hAnsi="Times New Roman" w:cs="Times New Roman"/>
                <w:sz w:val="22"/>
                <w:szCs w:val="22"/>
              </w:rPr>
              <w:t>, являющегося приложением к документации</w:t>
            </w:r>
            <w:r w:rsidR="00EF7C4C" w:rsidRPr="00D43C02">
              <w:rPr>
                <w:rFonts w:ascii="Times New Roman" w:hAnsi="Times New Roman" w:cs="Times New Roman"/>
                <w:sz w:val="22"/>
                <w:szCs w:val="22"/>
              </w:rPr>
              <w:t xml:space="preserve"> об аукционе</w:t>
            </w:r>
            <w:r w:rsidRPr="00D43C02">
              <w:rPr>
                <w:rFonts w:ascii="Times New Roman" w:hAnsi="Times New Roman" w:cs="Times New Roman"/>
                <w:sz w:val="22"/>
                <w:szCs w:val="22"/>
              </w:rPr>
              <w:t>.</w:t>
            </w:r>
          </w:p>
        </w:tc>
      </w:tr>
      <w:tr w:rsidR="004C62A3" w:rsidRPr="00D43C02" w:rsidTr="00346639">
        <w:trPr>
          <w:tblCellSpacing w:w="20" w:type="dxa"/>
        </w:trPr>
        <w:tc>
          <w:tcPr>
            <w:tcW w:w="3139" w:type="dxa"/>
            <w:gridSpan w:val="2"/>
            <w:shd w:val="clear" w:color="auto" w:fill="FFFFFF"/>
          </w:tcPr>
          <w:p w:rsidR="00E105A6" w:rsidRPr="00D43C02" w:rsidRDefault="004C62A3"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4C62A3" w:rsidRPr="00D43C02" w:rsidRDefault="004C62A3"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4C62A3" w:rsidRPr="00C61BC2" w:rsidRDefault="00C43062" w:rsidP="00E51B1E">
            <w:pPr>
              <w:pStyle w:val="a4"/>
              <w:rPr>
                <w:i/>
                <w:color w:val="000000"/>
                <w:sz w:val="22"/>
                <w:szCs w:val="22"/>
                <w:highlight w:val="yellow"/>
              </w:rPr>
            </w:pPr>
            <w:r>
              <w:rPr>
                <w:sz w:val="22"/>
                <w:szCs w:val="22"/>
              </w:rPr>
              <w:t>61406</w:t>
            </w:r>
            <w:r w:rsidR="0065568A" w:rsidRPr="00C43062">
              <w:rPr>
                <w:sz w:val="22"/>
                <w:szCs w:val="22"/>
              </w:rPr>
              <w:t>7,</w:t>
            </w:r>
            <w:r w:rsidR="0065568A" w:rsidRPr="00382736">
              <w:rPr>
                <w:sz w:val="22"/>
                <w:szCs w:val="22"/>
              </w:rPr>
              <w:t xml:space="preserve"> Пермский край, г.</w:t>
            </w:r>
            <w:r w:rsidR="00E128F3" w:rsidRPr="00382736">
              <w:rPr>
                <w:sz w:val="22"/>
                <w:szCs w:val="22"/>
              </w:rPr>
              <w:t xml:space="preserve"> </w:t>
            </w:r>
            <w:r w:rsidR="0065568A" w:rsidRPr="00382736">
              <w:rPr>
                <w:sz w:val="22"/>
                <w:szCs w:val="22"/>
              </w:rPr>
              <w:t xml:space="preserve">Пермь, </w:t>
            </w:r>
            <w:r w:rsidR="00E51B1E" w:rsidRPr="00382736">
              <w:rPr>
                <w:sz w:val="22"/>
                <w:szCs w:val="22"/>
              </w:rPr>
              <w:t>Хабаровская</w:t>
            </w:r>
            <w:r w:rsidR="0065568A" w:rsidRPr="00382736">
              <w:rPr>
                <w:sz w:val="22"/>
                <w:szCs w:val="22"/>
              </w:rPr>
              <w:t xml:space="preserve">, </w:t>
            </w:r>
            <w:r w:rsidR="00E51B1E" w:rsidRPr="00382736">
              <w:rPr>
                <w:sz w:val="22"/>
                <w:szCs w:val="22"/>
              </w:rPr>
              <w:t>56</w:t>
            </w:r>
          </w:p>
        </w:tc>
      </w:tr>
      <w:tr w:rsidR="00FF621B" w:rsidRPr="00D43C02" w:rsidTr="00346639">
        <w:trPr>
          <w:tblCellSpacing w:w="20" w:type="dxa"/>
        </w:trPr>
        <w:tc>
          <w:tcPr>
            <w:tcW w:w="3139" w:type="dxa"/>
            <w:gridSpan w:val="2"/>
            <w:shd w:val="clear" w:color="auto" w:fill="FFFFFF"/>
          </w:tcPr>
          <w:p w:rsidR="00FF621B" w:rsidRPr="00D43C02" w:rsidRDefault="004C62A3"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p>
        </w:tc>
        <w:tc>
          <w:tcPr>
            <w:tcW w:w="7487" w:type="dxa"/>
            <w:shd w:val="clear" w:color="auto" w:fill="FFFFFF"/>
          </w:tcPr>
          <w:p w:rsidR="00C43062" w:rsidRDefault="00CD4166" w:rsidP="00C43062">
            <w:pPr>
              <w:pStyle w:val="ConsPlusNormal"/>
              <w:widowControl/>
              <w:ind w:firstLine="200"/>
              <w:jc w:val="both"/>
              <w:rPr>
                <w:sz w:val="22"/>
                <w:szCs w:val="22"/>
              </w:rPr>
            </w:pPr>
            <w:r w:rsidRPr="002C4C13">
              <w:rPr>
                <w:rFonts w:ascii="Times New Roman" w:hAnsi="Times New Roman" w:cs="Times New Roman"/>
                <w:sz w:val="22"/>
                <w:szCs w:val="22"/>
                <w:u w:val="single"/>
              </w:rPr>
              <w:t>Сроки поставки оборудования:</w:t>
            </w:r>
            <w:r w:rsidRPr="00C43062">
              <w:rPr>
                <w:rFonts w:ascii="Times New Roman" w:hAnsi="Times New Roman" w:cs="Times New Roman"/>
                <w:sz w:val="22"/>
                <w:szCs w:val="22"/>
              </w:rPr>
              <w:t xml:space="preserve"> в</w:t>
            </w:r>
            <w:r w:rsidR="00187290" w:rsidRPr="00C43062">
              <w:rPr>
                <w:rFonts w:ascii="Times New Roman" w:hAnsi="Times New Roman" w:cs="Times New Roman"/>
                <w:sz w:val="22"/>
                <w:szCs w:val="22"/>
              </w:rPr>
              <w:t xml:space="preserve"> течение</w:t>
            </w:r>
            <w:r w:rsidR="00E128F3" w:rsidRPr="00C43062">
              <w:rPr>
                <w:rFonts w:ascii="Times New Roman" w:hAnsi="Times New Roman" w:cs="Times New Roman"/>
                <w:sz w:val="22"/>
                <w:szCs w:val="22"/>
              </w:rPr>
              <w:t xml:space="preserve"> </w:t>
            </w:r>
            <w:r w:rsidR="00D97DDE">
              <w:rPr>
                <w:rFonts w:ascii="Times New Roman" w:hAnsi="Times New Roman" w:cs="Times New Roman"/>
                <w:sz w:val="22"/>
                <w:szCs w:val="22"/>
              </w:rPr>
              <w:t>10</w:t>
            </w:r>
            <w:r w:rsidRPr="00C43062">
              <w:rPr>
                <w:rFonts w:ascii="Times New Roman" w:hAnsi="Times New Roman" w:cs="Times New Roman"/>
                <w:sz w:val="22"/>
                <w:szCs w:val="22"/>
              </w:rPr>
              <w:t xml:space="preserve"> (</w:t>
            </w:r>
            <w:r w:rsidR="00D97DDE">
              <w:rPr>
                <w:rFonts w:ascii="Times New Roman" w:hAnsi="Times New Roman" w:cs="Times New Roman"/>
                <w:sz w:val="22"/>
                <w:szCs w:val="22"/>
              </w:rPr>
              <w:t>десять</w:t>
            </w:r>
            <w:r w:rsidRPr="00C43062">
              <w:rPr>
                <w:rFonts w:ascii="Times New Roman" w:hAnsi="Times New Roman" w:cs="Times New Roman"/>
                <w:sz w:val="22"/>
                <w:szCs w:val="22"/>
              </w:rPr>
              <w:t>)</w:t>
            </w:r>
            <w:r w:rsidR="00E128F3" w:rsidRPr="00C43062">
              <w:rPr>
                <w:rFonts w:ascii="Times New Roman" w:hAnsi="Times New Roman" w:cs="Times New Roman"/>
                <w:sz w:val="22"/>
                <w:szCs w:val="22"/>
              </w:rPr>
              <w:t xml:space="preserve"> </w:t>
            </w:r>
            <w:r w:rsidR="004B15E9">
              <w:rPr>
                <w:rFonts w:ascii="Times New Roman" w:hAnsi="Times New Roman" w:cs="Times New Roman"/>
                <w:sz w:val="22"/>
                <w:szCs w:val="22"/>
              </w:rPr>
              <w:t>рабочих</w:t>
            </w:r>
            <w:r w:rsidR="00E128F3" w:rsidRPr="00C43062">
              <w:rPr>
                <w:rFonts w:ascii="Times New Roman" w:hAnsi="Times New Roman" w:cs="Times New Roman"/>
                <w:sz w:val="22"/>
                <w:szCs w:val="22"/>
              </w:rPr>
              <w:t xml:space="preserve"> дней </w:t>
            </w:r>
            <w:r w:rsidRPr="00C43062">
              <w:rPr>
                <w:rFonts w:ascii="Times New Roman" w:hAnsi="Times New Roman" w:cs="Times New Roman"/>
                <w:sz w:val="22"/>
                <w:szCs w:val="22"/>
              </w:rPr>
              <w:t>с момента</w:t>
            </w:r>
            <w:r w:rsidR="00E128F3" w:rsidRPr="00C43062">
              <w:rPr>
                <w:rFonts w:ascii="Times New Roman" w:hAnsi="Times New Roman" w:cs="Times New Roman"/>
                <w:sz w:val="22"/>
                <w:szCs w:val="22"/>
              </w:rPr>
              <w:t xml:space="preserve"> заключения гражданско-правового договора.</w:t>
            </w:r>
            <w:r w:rsidR="00C43062" w:rsidRPr="00FE5AC5">
              <w:rPr>
                <w:sz w:val="22"/>
                <w:szCs w:val="22"/>
              </w:rPr>
              <w:t xml:space="preserve"> </w:t>
            </w:r>
          </w:p>
          <w:p w:rsidR="002C4C13" w:rsidRDefault="002C4C13" w:rsidP="00C43062">
            <w:pPr>
              <w:pStyle w:val="ConsPlusNormal"/>
              <w:widowControl/>
              <w:ind w:firstLine="200"/>
              <w:jc w:val="both"/>
              <w:rPr>
                <w:sz w:val="22"/>
                <w:szCs w:val="22"/>
              </w:rPr>
            </w:pPr>
            <w:r w:rsidRPr="0019247B">
              <w:rPr>
                <w:rFonts w:ascii="Times New Roman" w:hAnsi="Times New Roman" w:cs="Times New Roman"/>
                <w:sz w:val="22"/>
                <w:szCs w:val="22"/>
                <w:u w:val="single"/>
              </w:rPr>
              <w:t>Сроки монтажа и ввода в эксплуатацию (пуско-наладочные работы</w:t>
            </w:r>
            <w:r w:rsidR="004B15E9">
              <w:rPr>
                <w:rFonts w:ascii="Times New Roman" w:hAnsi="Times New Roman" w:cs="Times New Roman"/>
                <w:sz w:val="22"/>
                <w:szCs w:val="22"/>
              </w:rPr>
              <w:t>): в течение 1</w:t>
            </w:r>
            <w:r w:rsidRPr="0019247B">
              <w:rPr>
                <w:rFonts w:ascii="Times New Roman" w:hAnsi="Times New Roman" w:cs="Times New Roman"/>
                <w:sz w:val="22"/>
                <w:szCs w:val="22"/>
              </w:rPr>
              <w:t xml:space="preserve"> (</w:t>
            </w:r>
            <w:r w:rsidR="004B15E9">
              <w:rPr>
                <w:rFonts w:ascii="Times New Roman" w:hAnsi="Times New Roman" w:cs="Times New Roman"/>
                <w:sz w:val="22"/>
                <w:szCs w:val="22"/>
              </w:rPr>
              <w:t>одного</w:t>
            </w:r>
            <w:r w:rsidRPr="0019247B">
              <w:rPr>
                <w:rFonts w:ascii="Times New Roman" w:hAnsi="Times New Roman" w:cs="Times New Roman"/>
                <w:sz w:val="22"/>
                <w:szCs w:val="22"/>
              </w:rPr>
              <w:t xml:space="preserve">) </w:t>
            </w:r>
            <w:r w:rsidR="00D97DDE">
              <w:rPr>
                <w:rFonts w:ascii="Times New Roman" w:hAnsi="Times New Roman" w:cs="Times New Roman"/>
                <w:sz w:val="22"/>
                <w:szCs w:val="22"/>
              </w:rPr>
              <w:t>рабоч</w:t>
            </w:r>
            <w:r w:rsidR="004B15E9">
              <w:rPr>
                <w:rFonts w:ascii="Times New Roman" w:hAnsi="Times New Roman" w:cs="Times New Roman"/>
                <w:sz w:val="22"/>
                <w:szCs w:val="22"/>
              </w:rPr>
              <w:t>его</w:t>
            </w:r>
            <w:r w:rsidRPr="0019247B">
              <w:rPr>
                <w:rFonts w:ascii="Times New Roman" w:hAnsi="Times New Roman" w:cs="Times New Roman"/>
                <w:sz w:val="22"/>
                <w:szCs w:val="22"/>
              </w:rPr>
              <w:t xml:space="preserve"> дн</w:t>
            </w:r>
            <w:r w:rsidR="004B15E9">
              <w:rPr>
                <w:rFonts w:ascii="Times New Roman" w:hAnsi="Times New Roman" w:cs="Times New Roman"/>
                <w:sz w:val="22"/>
                <w:szCs w:val="22"/>
              </w:rPr>
              <w:t>я</w:t>
            </w:r>
            <w:r w:rsidRPr="0019247B">
              <w:rPr>
                <w:rFonts w:ascii="Times New Roman" w:hAnsi="Times New Roman" w:cs="Times New Roman"/>
                <w:sz w:val="22"/>
                <w:szCs w:val="22"/>
              </w:rPr>
              <w:t xml:space="preserve"> после поставки оборудования.</w:t>
            </w:r>
          </w:p>
          <w:p w:rsidR="00CD4166" w:rsidRPr="00C43062" w:rsidRDefault="00C43062" w:rsidP="00C43062">
            <w:pPr>
              <w:pStyle w:val="ConsPlusNormal"/>
              <w:widowControl/>
              <w:ind w:firstLine="200"/>
              <w:jc w:val="both"/>
              <w:rPr>
                <w:rFonts w:ascii="Times New Roman" w:hAnsi="Times New Roman" w:cs="Times New Roman"/>
                <w:sz w:val="22"/>
                <w:szCs w:val="22"/>
              </w:rPr>
            </w:pPr>
            <w:r w:rsidRPr="00C43062">
              <w:rPr>
                <w:rFonts w:ascii="Times New Roman" w:hAnsi="Times New Roman" w:cs="Times New Roman"/>
                <w:sz w:val="22"/>
                <w:szCs w:val="22"/>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tc>
      </w:tr>
      <w:tr w:rsidR="00FF621B" w:rsidRPr="00D43C02" w:rsidTr="00346639">
        <w:trPr>
          <w:tblCellSpacing w:w="20" w:type="dxa"/>
        </w:trPr>
        <w:tc>
          <w:tcPr>
            <w:tcW w:w="3139" w:type="dxa"/>
            <w:gridSpan w:val="2"/>
            <w:shd w:val="clear" w:color="auto" w:fill="FFFFFF"/>
          </w:tcPr>
          <w:p w:rsidR="00FF621B" w:rsidRPr="00D43C02" w:rsidRDefault="006F5B64" w:rsidP="00D43C02">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FF621B" w:rsidRPr="00C43062" w:rsidRDefault="00303AF0" w:rsidP="00C43062">
            <w:pPr>
              <w:jc w:val="both"/>
              <w:rPr>
                <w:color w:val="000000"/>
                <w:sz w:val="22"/>
                <w:szCs w:val="22"/>
              </w:rPr>
            </w:pPr>
            <w:r w:rsidRPr="00C43062">
              <w:rPr>
                <w:color w:val="000000"/>
                <w:sz w:val="22"/>
                <w:szCs w:val="22"/>
              </w:rPr>
              <w:t xml:space="preserve">Срок предоставления гарантии качества с момента ввода в эксплуатацию, не менее </w:t>
            </w:r>
            <w:r w:rsidR="00C61BC2" w:rsidRPr="00C43062">
              <w:rPr>
                <w:color w:val="000000"/>
                <w:sz w:val="22"/>
                <w:szCs w:val="22"/>
              </w:rPr>
              <w:t>12</w:t>
            </w:r>
            <w:r w:rsidRPr="00C43062">
              <w:rPr>
                <w:color w:val="000000"/>
                <w:sz w:val="22"/>
                <w:szCs w:val="22"/>
              </w:rPr>
              <w:t xml:space="preserve"> месяцев.</w:t>
            </w:r>
            <w:r w:rsidR="00CA1C0E" w:rsidRPr="00C43062">
              <w:t xml:space="preserve"> </w:t>
            </w:r>
            <w:r w:rsidR="00CA1C0E" w:rsidRPr="00C43062">
              <w:rPr>
                <w:color w:val="000000"/>
                <w:sz w:val="22"/>
                <w:szCs w:val="22"/>
              </w:rPr>
              <w:t>Все оборудование должно быть новым, ранее неиспользованным. Год выпуска не ранее 201</w:t>
            </w:r>
            <w:r w:rsidR="00C61BC2" w:rsidRPr="00C43062">
              <w:rPr>
                <w:color w:val="000000"/>
                <w:sz w:val="22"/>
                <w:szCs w:val="22"/>
              </w:rPr>
              <w:t>0</w:t>
            </w:r>
            <w:r w:rsidR="00CA1C0E" w:rsidRPr="00C43062">
              <w:rPr>
                <w:color w:val="000000"/>
                <w:sz w:val="22"/>
                <w:szCs w:val="22"/>
              </w:rPr>
              <w:t xml:space="preserve"> года.</w:t>
            </w:r>
            <w:r w:rsidR="002B4AFD" w:rsidRPr="00C43062">
              <w:t xml:space="preserve"> </w:t>
            </w:r>
          </w:p>
        </w:tc>
      </w:tr>
      <w:tr w:rsidR="00753529" w:rsidRPr="00D43C02" w:rsidTr="00346639">
        <w:trPr>
          <w:tblCellSpacing w:w="20" w:type="dxa"/>
        </w:trPr>
        <w:tc>
          <w:tcPr>
            <w:tcW w:w="3139" w:type="dxa"/>
            <w:gridSpan w:val="2"/>
            <w:shd w:val="clear" w:color="auto" w:fill="FFFFFF"/>
          </w:tcPr>
          <w:p w:rsidR="00753529" w:rsidRPr="00D43C02" w:rsidRDefault="001378F5"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w:t>
            </w:r>
          </w:p>
        </w:tc>
        <w:tc>
          <w:tcPr>
            <w:tcW w:w="7487" w:type="dxa"/>
            <w:shd w:val="clear" w:color="auto" w:fill="FFFFFF"/>
          </w:tcPr>
          <w:p w:rsidR="00EB64D2" w:rsidRPr="00D56552" w:rsidRDefault="00EB64D2" w:rsidP="007E0DD4">
            <w:pPr>
              <w:ind w:firstLine="78"/>
              <w:jc w:val="both"/>
              <w:rPr>
                <w:sz w:val="22"/>
                <w:szCs w:val="22"/>
              </w:rPr>
            </w:pPr>
            <w:r w:rsidRPr="00D56552">
              <w:rPr>
                <w:sz w:val="22"/>
                <w:szCs w:val="22"/>
              </w:rPr>
              <w:t xml:space="preserve">Заказчик оплачивает поставленный товар путем перечисления денежных средств на расчетный счет Поставщика в течение </w:t>
            </w:r>
            <w:r w:rsidR="00C43062">
              <w:rPr>
                <w:sz w:val="22"/>
                <w:szCs w:val="22"/>
              </w:rPr>
              <w:t>20</w:t>
            </w:r>
            <w:r w:rsidRPr="00D56552">
              <w:rPr>
                <w:sz w:val="22"/>
                <w:szCs w:val="22"/>
              </w:rPr>
              <w:t xml:space="preserve"> (</w:t>
            </w:r>
            <w:r w:rsidR="00C43062">
              <w:rPr>
                <w:sz w:val="22"/>
                <w:szCs w:val="22"/>
              </w:rPr>
              <w:t>двадцати</w:t>
            </w:r>
            <w:r w:rsidRPr="00D56552">
              <w:rPr>
                <w:sz w:val="22"/>
                <w:szCs w:val="22"/>
              </w:rPr>
              <w:t xml:space="preserve">) </w:t>
            </w:r>
            <w:r w:rsidR="00276D1B" w:rsidRPr="00D56552">
              <w:rPr>
                <w:sz w:val="22"/>
                <w:szCs w:val="22"/>
              </w:rPr>
              <w:t xml:space="preserve">банковских </w:t>
            </w:r>
            <w:r w:rsidRPr="00D56552">
              <w:rPr>
                <w:sz w:val="22"/>
                <w:szCs w:val="22"/>
              </w:rPr>
              <w:t>дней после получения оформленных должным образом документов:</w:t>
            </w:r>
          </w:p>
          <w:p w:rsidR="00EB64D2" w:rsidRPr="00D56552" w:rsidRDefault="00EB64D2" w:rsidP="007E0DD4">
            <w:pPr>
              <w:ind w:firstLine="78"/>
              <w:jc w:val="both"/>
              <w:rPr>
                <w:sz w:val="22"/>
                <w:szCs w:val="22"/>
              </w:rPr>
            </w:pPr>
            <w:r w:rsidRPr="00D56552">
              <w:rPr>
                <w:sz w:val="22"/>
                <w:szCs w:val="22"/>
              </w:rPr>
              <w:t xml:space="preserve">- товарно-транспортных накладных с обязательным указанием даты </w:t>
            </w:r>
            <w:r w:rsidRPr="00D56552">
              <w:rPr>
                <w:sz w:val="22"/>
                <w:szCs w:val="22"/>
              </w:rPr>
              <w:lastRenderedPageBreak/>
              <w:t xml:space="preserve">поставки товара;  </w:t>
            </w:r>
          </w:p>
          <w:p w:rsidR="00276D1B" w:rsidRPr="00D56552" w:rsidRDefault="00276D1B" w:rsidP="007E0DD4">
            <w:pPr>
              <w:ind w:firstLine="78"/>
              <w:jc w:val="both"/>
              <w:rPr>
                <w:sz w:val="22"/>
                <w:szCs w:val="22"/>
              </w:rPr>
            </w:pPr>
            <w:r w:rsidRPr="00D56552">
              <w:rPr>
                <w:sz w:val="22"/>
                <w:szCs w:val="22"/>
              </w:rPr>
              <w:t>- счета;</w:t>
            </w:r>
          </w:p>
          <w:p w:rsidR="00EB64D2" w:rsidRPr="00D56552" w:rsidRDefault="00EB64D2" w:rsidP="007E0DD4">
            <w:pPr>
              <w:ind w:firstLine="78"/>
              <w:jc w:val="both"/>
              <w:rPr>
                <w:sz w:val="22"/>
                <w:szCs w:val="22"/>
              </w:rPr>
            </w:pPr>
            <w:r w:rsidRPr="00D56552">
              <w:rPr>
                <w:sz w:val="22"/>
                <w:szCs w:val="22"/>
              </w:rPr>
              <w:t>- счет</w:t>
            </w:r>
            <w:r w:rsidR="00D56552">
              <w:rPr>
                <w:sz w:val="22"/>
                <w:szCs w:val="22"/>
              </w:rPr>
              <w:t>а-фактуры на поставленный товар</w:t>
            </w:r>
            <w:r w:rsidR="00C0256F" w:rsidRPr="00D56552">
              <w:rPr>
                <w:sz w:val="22"/>
                <w:szCs w:val="22"/>
              </w:rPr>
              <w:t>;</w:t>
            </w:r>
          </w:p>
          <w:p w:rsidR="00C0256F" w:rsidRDefault="00C0256F" w:rsidP="007E0DD4">
            <w:pPr>
              <w:ind w:firstLine="78"/>
              <w:jc w:val="both"/>
              <w:rPr>
                <w:sz w:val="22"/>
                <w:szCs w:val="22"/>
              </w:rPr>
            </w:pPr>
            <w:r w:rsidRPr="00D56552">
              <w:rPr>
                <w:sz w:val="22"/>
                <w:szCs w:val="22"/>
              </w:rPr>
              <w:t>- акт приема</w:t>
            </w:r>
            <w:r w:rsidR="00EC731E">
              <w:rPr>
                <w:sz w:val="22"/>
                <w:szCs w:val="22"/>
              </w:rPr>
              <w:t>-передачи</w:t>
            </w:r>
            <w:r w:rsidRPr="00D56552">
              <w:rPr>
                <w:sz w:val="22"/>
                <w:szCs w:val="22"/>
              </w:rPr>
              <w:t xml:space="preserve"> оборудования;</w:t>
            </w:r>
          </w:p>
          <w:p w:rsidR="00EC731E" w:rsidRPr="00D56552" w:rsidRDefault="00EC731E" w:rsidP="007E0DD4">
            <w:pPr>
              <w:ind w:firstLine="78"/>
              <w:jc w:val="both"/>
              <w:rPr>
                <w:sz w:val="22"/>
                <w:szCs w:val="22"/>
              </w:rPr>
            </w:pPr>
            <w:r>
              <w:rPr>
                <w:sz w:val="22"/>
                <w:szCs w:val="22"/>
              </w:rPr>
              <w:t>- акт ввода оборудования в эксплуатацию.</w:t>
            </w:r>
          </w:p>
          <w:p w:rsidR="00753529" w:rsidRPr="00835819" w:rsidRDefault="00EB64D2" w:rsidP="007E0DD4">
            <w:pPr>
              <w:pStyle w:val="ConsPlusNormal"/>
              <w:widowControl/>
              <w:ind w:firstLine="257"/>
              <w:jc w:val="both"/>
              <w:rPr>
                <w:rFonts w:ascii="Times New Roman" w:hAnsi="Times New Roman" w:cs="Times New Roman"/>
                <w:sz w:val="22"/>
                <w:szCs w:val="22"/>
                <w:highlight w:val="yellow"/>
              </w:rPr>
            </w:pPr>
            <w:r w:rsidRPr="00A93532">
              <w:rPr>
                <w:rFonts w:ascii="Times New Roman" w:hAnsi="Times New Roman" w:cs="Times New Roman"/>
                <w:sz w:val="22"/>
                <w:szCs w:val="22"/>
              </w:rPr>
              <w:t>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p>
        </w:tc>
      </w:tr>
      <w:tr w:rsidR="00CF2C42" w:rsidRPr="00D43C02" w:rsidTr="00346639">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EB64D2" w:rsidP="00303AF0">
            <w:pPr>
              <w:pStyle w:val="a4"/>
              <w:rPr>
                <w:sz w:val="22"/>
                <w:szCs w:val="22"/>
              </w:rPr>
            </w:pPr>
            <w:r w:rsidRPr="006553BA">
              <w:rPr>
                <w:sz w:val="22"/>
                <w:szCs w:val="22"/>
              </w:rPr>
              <w:t xml:space="preserve">Средства </w:t>
            </w:r>
            <w:r w:rsidR="00303AF0">
              <w:rPr>
                <w:sz w:val="22"/>
                <w:szCs w:val="22"/>
              </w:rPr>
              <w:t>бюджета города Перми</w:t>
            </w:r>
            <w:r w:rsidR="007E0DD4">
              <w:rPr>
                <w:sz w:val="22"/>
                <w:szCs w:val="22"/>
              </w:rPr>
              <w:t>.</w:t>
            </w:r>
          </w:p>
        </w:tc>
      </w:tr>
      <w:tr w:rsidR="00753529" w:rsidRPr="00D43C02" w:rsidTr="00346639">
        <w:trPr>
          <w:tblCellSpacing w:w="20" w:type="dxa"/>
        </w:trPr>
        <w:tc>
          <w:tcPr>
            <w:tcW w:w="3139" w:type="dxa"/>
            <w:gridSpan w:val="2"/>
            <w:shd w:val="clear" w:color="auto" w:fill="FFFFFF"/>
          </w:tcPr>
          <w:p w:rsidR="00753529" w:rsidRPr="00D43C02" w:rsidRDefault="001378F5"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EB64D2">
              <w:rPr>
                <w:rFonts w:ascii="Times New Roman" w:hAnsi="Times New Roman" w:cs="Times New Roman"/>
                <w:sz w:val="22"/>
                <w:szCs w:val="22"/>
              </w:rPr>
              <w:t>Договора</w:t>
            </w:r>
          </w:p>
        </w:tc>
        <w:tc>
          <w:tcPr>
            <w:tcW w:w="7487" w:type="dxa"/>
            <w:shd w:val="clear" w:color="auto" w:fill="FFFFFF"/>
          </w:tcPr>
          <w:p w:rsidR="002B4AFD" w:rsidRDefault="002B4AFD" w:rsidP="00EB64D2">
            <w:pPr>
              <w:autoSpaceDE w:val="0"/>
              <w:autoSpaceDN w:val="0"/>
              <w:adjustRightInd w:val="0"/>
              <w:ind w:firstLine="78"/>
              <w:jc w:val="both"/>
              <w:rPr>
                <w:sz w:val="22"/>
                <w:szCs w:val="22"/>
              </w:rPr>
            </w:pPr>
            <w:r w:rsidRPr="002B4AFD">
              <w:rPr>
                <w:sz w:val="22"/>
                <w:szCs w:val="22"/>
              </w:rPr>
              <w:t xml:space="preserve">Цена контракта включает </w:t>
            </w:r>
            <w:r>
              <w:rPr>
                <w:sz w:val="22"/>
                <w:szCs w:val="22"/>
              </w:rPr>
              <w:t xml:space="preserve">все </w:t>
            </w:r>
            <w:r w:rsidRPr="002B4AFD">
              <w:rPr>
                <w:sz w:val="22"/>
                <w:szCs w:val="22"/>
              </w:rPr>
              <w:t>расходы:</w:t>
            </w:r>
          </w:p>
          <w:p w:rsidR="002B4AFD" w:rsidRDefault="002B4AFD" w:rsidP="00EB64D2">
            <w:pPr>
              <w:autoSpaceDE w:val="0"/>
              <w:autoSpaceDN w:val="0"/>
              <w:adjustRightInd w:val="0"/>
              <w:ind w:firstLine="78"/>
              <w:jc w:val="both"/>
              <w:rPr>
                <w:sz w:val="22"/>
                <w:szCs w:val="22"/>
              </w:rPr>
            </w:pPr>
            <w:r>
              <w:rPr>
                <w:sz w:val="22"/>
                <w:szCs w:val="22"/>
              </w:rPr>
              <w:t>- на товар,</w:t>
            </w:r>
          </w:p>
          <w:p w:rsidR="002B4AFD" w:rsidRDefault="002B4AFD" w:rsidP="00EB64D2">
            <w:pPr>
              <w:autoSpaceDE w:val="0"/>
              <w:autoSpaceDN w:val="0"/>
              <w:adjustRightInd w:val="0"/>
              <w:ind w:firstLine="78"/>
              <w:jc w:val="both"/>
              <w:rPr>
                <w:sz w:val="22"/>
                <w:szCs w:val="22"/>
              </w:rPr>
            </w:pPr>
            <w:r>
              <w:rPr>
                <w:sz w:val="22"/>
                <w:szCs w:val="22"/>
              </w:rPr>
              <w:t>- на доставку,</w:t>
            </w:r>
          </w:p>
          <w:p w:rsidR="002B4AFD" w:rsidRDefault="002B4AFD" w:rsidP="00EB64D2">
            <w:pPr>
              <w:autoSpaceDE w:val="0"/>
              <w:autoSpaceDN w:val="0"/>
              <w:adjustRightInd w:val="0"/>
              <w:ind w:firstLine="78"/>
              <w:jc w:val="both"/>
              <w:rPr>
                <w:sz w:val="22"/>
                <w:szCs w:val="22"/>
              </w:rPr>
            </w:pPr>
            <w:r>
              <w:rPr>
                <w:sz w:val="22"/>
                <w:szCs w:val="22"/>
              </w:rPr>
              <w:t>- на погрузочн</w:t>
            </w:r>
            <w:r w:rsidR="0028799C">
              <w:rPr>
                <w:sz w:val="22"/>
                <w:szCs w:val="22"/>
              </w:rPr>
              <w:t>о-разгрузочные работы,</w:t>
            </w:r>
          </w:p>
          <w:p w:rsidR="0028799C" w:rsidRDefault="0028799C" w:rsidP="00EB64D2">
            <w:pPr>
              <w:autoSpaceDE w:val="0"/>
              <w:autoSpaceDN w:val="0"/>
              <w:adjustRightInd w:val="0"/>
              <w:ind w:firstLine="78"/>
              <w:jc w:val="both"/>
              <w:rPr>
                <w:sz w:val="22"/>
                <w:szCs w:val="22"/>
              </w:rPr>
            </w:pPr>
            <w:r>
              <w:rPr>
                <w:sz w:val="22"/>
                <w:szCs w:val="22"/>
              </w:rPr>
              <w:t>- на страхование,</w:t>
            </w:r>
          </w:p>
          <w:p w:rsidR="002B4AFD" w:rsidRDefault="002B4AFD" w:rsidP="00EB64D2">
            <w:pPr>
              <w:autoSpaceDE w:val="0"/>
              <w:autoSpaceDN w:val="0"/>
              <w:adjustRightInd w:val="0"/>
              <w:ind w:firstLine="78"/>
              <w:jc w:val="both"/>
              <w:rPr>
                <w:sz w:val="22"/>
                <w:szCs w:val="22"/>
              </w:rPr>
            </w:pPr>
            <w:r w:rsidRPr="002B4AFD">
              <w:rPr>
                <w:sz w:val="22"/>
                <w:szCs w:val="22"/>
              </w:rPr>
              <w:t>- на уплату таможенных пошлин,</w:t>
            </w:r>
          </w:p>
          <w:p w:rsidR="002B4AFD" w:rsidRDefault="002B4AFD" w:rsidP="00EB64D2">
            <w:pPr>
              <w:autoSpaceDE w:val="0"/>
              <w:autoSpaceDN w:val="0"/>
              <w:adjustRightInd w:val="0"/>
              <w:ind w:firstLine="78"/>
              <w:jc w:val="both"/>
              <w:rPr>
                <w:sz w:val="22"/>
                <w:szCs w:val="22"/>
              </w:rPr>
            </w:pPr>
            <w:r w:rsidRPr="002B4AFD">
              <w:rPr>
                <w:sz w:val="22"/>
                <w:szCs w:val="22"/>
              </w:rPr>
              <w:t>- на уплату налогов,</w:t>
            </w:r>
          </w:p>
          <w:p w:rsidR="002B4AFD" w:rsidRDefault="002B4AFD" w:rsidP="00EB64D2">
            <w:pPr>
              <w:autoSpaceDE w:val="0"/>
              <w:autoSpaceDN w:val="0"/>
              <w:adjustRightInd w:val="0"/>
              <w:ind w:firstLine="78"/>
              <w:jc w:val="both"/>
              <w:rPr>
                <w:sz w:val="22"/>
                <w:szCs w:val="22"/>
              </w:rPr>
            </w:pPr>
            <w:r w:rsidRPr="002B4AFD">
              <w:rPr>
                <w:sz w:val="22"/>
                <w:szCs w:val="22"/>
              </w:rPr>
              <w:t>- на уплату сборов, и других обязательных платежей,</w:t>
            </w:r>
          </w:p>
          <w:p w:rsidR="002B4AFD" w:rsidRDefault="002B4AFD" w:rsidP="00EB64D2">
            <w:pPr>
              <w:autoSpaceDE w:val="0"/>
              <w:autoSpaceDN w:val="0"/>
              <w:adjustRightInd w:val="0"/>
              <w:ind w:firstLine="78"/>
              <w:jc w:val="both"/>
              <w:rPr>
                <w:sz w:val="22"/>
                <w:szCs w:val="22"/>
              </w:rPr>
            </w:pPr>
            <w:r w:rsidRPr="002B4AFD">
              <w:rPr>
                <w:sz w:val="22"/>
                <w:szCs w:val="22"/>
              </w:rPr>
              <w:t>- на складские расходы,</w:t>
            </w:r>
          </w:p>
          <w:p w:rsidR="002B4AFD" w:rsidRDefault="002B4AFD" w:rsidP="00EB64D2">
            <w:pPr>
              <w:autoSpaceDE w:val="0"/>
              <w:autoSpaceDN w:val="0"/>
              <w:adjustRightInd w:val="0"/>
              <w:ind w:firstLine="78"/>
              <w:jc w:val="both"/>
              <w:rPr>
                <w:sz w:val="22"/>
                <w:szCs w:val="22"/>
              </w:rPr>
            </w:pPr>
            <w:r w:rsidRPr="002B4AFD">
              <w:rPr>
                <w:sz w:val="22"/>
                <w:szCs w:val="22"/>
              </w:rPr>
              <w:t>- на перевозку,</w:t>
            </w:r>
          </w:p>
          <w:p w:rsidR="002B4AFD" w:rsidRDefault="002B4AFD" w:rsidP="00EB64D2">
            <w:pPr>
              <w:autoSpaceDE w:val="0"/>
              <w:autoSpaceDN w:val="0"/>
              <w:adjustRightInd w:val="0"/>
              <w:ind w:firstLine="78"/>
              <w:jc w:val="both"/>
              <w:rPr>
                <w:sz w:val="22"/>
                <w:szCs w:val="22"/>
              </w:rPr>
            </w:pPr>
            <w:r w:rsidRPr="002B4AFD">
              <w:rPr>
                <w:sz w:val="22"/>
                <w:szCs w:val="22"/>
              </w:rPr>
              <w:t>- на упаковку, маркировку,</w:t>
            </w:r>
          </w:p>
          <w:p w:rsidR="002B4AFD" w:rsidRDefault="002B4AFD" w:rsidP="00EB64D2">
            <w:pPr>
              <w:autoSpaceDE w:val="0"/>
              <w:autoSpaceDN w:val="0"/>
              <w:adjustRightInd w:val="0"/>
              <w:ind w:firstLine="78"/>
              <w:jc w:val="both"/>
              <w:rPr>
                <w:sz w:val="22"/>
                <w:szCs w:val="22"/>
              </w:rPr>
            </w:pPr>
            <w:r w:rsidRPr="002B4AFD">
              <w:rPr>
                <w:sz w:val="22"/>
                <w:szCs w:val="22"/>
              </w:rPr>
              <w:t>- на гарантию,</w:t>
            </w:r>
          </w:p>
          <w:p w:rsidR="00EC731E" w:rsidRDefault="00EC731E" w:rsidP="00EB64D2">
            <w:pPr>
              <w:autoSpaceDE w:val="0"/>
              <w:autoSpaceDN w:val="0"/>
              <w:adjustRightInd w:val="0"/>
              <w:ind w:firstLine="78"/>
              <w:jc w:val="both"/>
              <w:rPr>
                <w:sz w:val="22"/>
                <w:szCs w:val="22"/>
              </w:rPr>
            </w:pPr>
            <w:r>
              <w:rPr>
                <w:sz w:val="22"/>
                <w:szCs w:val="22"/>
              </w:rPr>
              <w:t>- на ввод оборудования в эксплуатацию;</w:t>
            </w:r>
          </w:p>
          <w:p w:rsidR="00EC731E" w:rsidRDefault="00EC731E" w:rsidP="00EB64D2">
            <w:pPr>
              <w:autoSpaceDE w:val="0"/>
              <w:autoSpaceDN w:val="0"/>
              <w:adjustRightInd w:val="0"/>
              <w:ind w:firstLine="78"/>
              <w:jc w:val="both"/>
              <w:rPr>
                <w:sz w:val="22"/>
                <w:szCs w:val="22"/>
              </w:rPr>
            </w:pPr>
            <w:r>
              <w:rPr>
                <w:sz w:val="22"/>
                <w:szCs w:val="22"/>
              </w:rPr>
              <w:t>- на инструктаж сотрудников;</w:t>
            </w:r>
          </w:p>
          <w:p w:rsidR="002B4AFD" w:rsidRDefault="00EC731E" w:rsidP="00EB64D2">
            <w:pPr>
              <w:autoSpaceDE w:val="0"/>
              <w:autoSpaceDN w:val="0"/>
              <w:adjustRightInd w:val="0"/>
              <w:ind w:firstLine="78"/>
              <w:jc w:val="both"/>
              <w:rPr>
                <w:sz w:val="22"/>
                <w:szCs w:val="22"/>
              </w:rPr>
            </w:pPr>
            <w:r>
              <w:rPr>
                <w:sz w:val="22"/>
                <w:szCs w:val="22"/>
              </w:rPr>
              <w:t xml:space="preserve">- </w:t>
            </w:r>
            <w:r w:rsidR="002B4AFD" w:rsidRPr="002B4AFD">
              <w:rPr>
                <w:sz w:val="22"/>
                <w:szCs w:val="22"/>
              </w:rPr>
              <w:t xml:space="preserve">прочие, связанные с исполнением </w:t>
            </w:r>
            <w:r w:rsidR="002B4AFD">
              <w:rPr>
                <w:sz w:val="22"/>
                <w:szCs w:val="22"/>
              </w:rPr>
              <w:t>гражданско-правового договора</w:t>
            </w:r>
            <w:r w:rsidR="002B4AFD" w:rsidRPr="002B4AFD">
              <w:rPr>
                <w:sz w:val="22"/>
                <w:szCs w:val="22"/>
              </w:rPr>
              <w:t xml:space="preserve"> в полном объеме.</w:t>
            </w:r>
          </w:p>
          <w:p w:rsidR="00310302" w:rsidRPr="00382736" w:rsidRDefault="00310302" w:rsidP="00EB64D2">
            <w:pPr>
              <w:autoSpaceDE w:val="0"/>
              <w:autoSpaceDN w:val="0"/>
              <w:adjustRightInd w:val="0"/>
              <w:ind w:firstLine="78"/>
              <w:jc w:val="both"/>
              <w:rPr>
                <w:sz w:val="22"/>
                <w:szCs w:val="22"/>
              </w:rPr>
            </w:pPr>
            <w:r w:rsidRPr="00382736">
              <w:rPr>
                <w:sz w:val="22"/>
                <w:szCs w:val="22"/>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p>
          <w:p w:rsidR="00EB64D2" w:rsidRPr="0079453C" w:rsidRDefault="00EB64D2" w:rsidP="00EB64D2">
            <w:pPr>
              <w:autoSpaceDE w:val="0"/>
              <w:autoSpaceDN w:val="0"/>
              <w:adjustRightInd w:val="0"/>
              <w:ind w:firstLine="78"/>
              <w:jc w:val="both"/>
              <w:rPr>
                <w:sz w:val="22"/>
                <w:szCs w:val="22"/>
              </w:rPr>
            </w:pPr>
            <w:r w:rsidRPr="0079453C">
              <w:rPr>
                <w:sz w:val="22"/>
                <w:szCs w:val="22"/>
              </w:rPr>
              <w:t xml:space="preserve">Цена </w:t>
            </w:r>
            <w:r>
              <w:rPr>
                <w:sz w:val="22"/>
                <w:szCs w:val="22"/>
              </w:rPr>
              <w:t>Договор</w:t>
            </w:r>
            <w:r w:rsidRPr="0079453C">
              <w:rPr>
                <w:sz w:val="22"/>
                <w:szCs w:val="22"/>
              </w:rPr>
              <w:t xml:space="preserve">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EB64D2" w:rsidRPr="0079453C" w:rsidRDefault="00EB64D2" w:rsidP="00EB64D2">
            <w:pPr>
              <w:autoSpaceDE w:val="0"/>
              <w:autoSpaceDN w:val="0"/>
              <w:adjustRightInd w:val="0"/>
              <w:ind w:firstLine="78"/>
              <w:jc w:val="both"/>
              <w:rPr>
                <w:sz w:val="22"/>
                <w:szCs w:val="22"/>
              </w:rPr>
            </w:pPr>
            <w:r w:rsidRPr="0079453C">
              <w:rPr>
                <w:sz w:val="22"/>
                <w:szCs w:val="22"/>
              </w:rPr>
              <w:t>Оплата поставляемых товаров</w:t>
            </w:r>
            <w:r>
              <w:rPr>
                <w:sz w:val="22"/>
                <w:szCs w:val="22"/>
              </w:rPr>
              <w:t xml:space="preserve"> </w:t>
            </w:r>
            <w:r w:rsidRPr="0079453C">
              <w:rPr>
                <w:sz w:val="22"/>
                <w:szCs w:val="22"/>
              </w:rPr>
              <w:t xml:space="preserve">осуществляется по цене, установленной </w:t>
            </w:r>
            <w:r>
              <w:rPr>
                <w:sz w:val="22"/>
                <w:szCs w:val="22"/>
              </w:rPr>
              <w:t>Договор</w:t>
            </w:r>
            <w:r w:rsidRPr="0079453C">
              <w:rPr>
                <w:sz w:val="22"/>
                <w:szCs w:val="22"/>
              </w:rPr>
              <w:t>ом.</w:t>
            </w:r>
          </w:p>
          <w:p w:rsidR="00753529" w:rsidRDefault="00EB64D2" w:rsidP="00EB64D2">
            <w:pPr>
              <w:autoSpaceDE w:val="0"/>
              <w:autoSpaceDN w:val="0"/>
              <w:adjustRightInd w:val="0"/>
              <w:ind w:firstLine="258"/>
              <w:jc w:val="both"/>
              <w:rPr>
                <w:sz w:val="22"/>
                <w:szCs w:val="22"/>
              </w:rPr>
            </w:pPr>
            <w:r w:rsidRPr="00436045">
              <w:rPr>
                <w:sz w:val="22"/>
                <w:szCs w:val="22"/>
              </w:rPr>
              <w:t>Цена Договора может быть снижена по соглашению сторон без изменения предусмотренных Договором количест</w:t>
            </w:r>
            <w:r>
              <w:rPr>
                <w:sz w:val="22"/>
                <w:szCs w:val="22"/>
              </w:rPr>
              <w:t>ва товара</w:t>
            </w:r>
            <w:r w:rsidRPr="00436045">
              <w:rPr>
                <w:sz w:val="22"/>
                <w:szCs w:val="22"/>
              </w:rPr>
              <w:t xml:space="preserve"> и иных условий исполнения Договора</w:t>
            </w:r>
            <w:r>
              <w:rPr>
                <w:sz w:val="22"/>
                <w:szCs w:val="22"/>
              </w:rPr>
              <w:t>.</w:t>
            </w:r>
          </w:p>
          <w:p w:rsidR="002D088D" w:rsidRDefault="002D088D" w:rsidP="002D088D">
            <w:pPr>
              <w:pStyle w:val="a4"/>
              <w:ind w:firstLine="310"/>
              <w:rPr>
                <w:sz w:val="22"/>
                <w:szCs w:val="22"/>
              </w:rPr>
            </w:pPr>
            <w:r>
              <w:rPr>
                <w:sz w:val="22"/>
                <w:szCs w:val="22"/>
              </w:rPr>
              <w:t>Начальная максимальная цена договора сформирована на основании представленных коммерческих предложений ниже указанных фирм:</w:t>
            </w:r>
          </w:p>
          <w:p w:rsidR="002D088D" w:rsidRDefault="002D088D" w:rsidP="002D088D">
            <w:pPr>
              <w:pStyle w:val="a4"/>
              <w:rPr>
                <w:sz w:val="22"/>
                <w:szCs w:val="22"/>
              </w:rPr>
            </w:pPr>
            <w:r>
              <w:rPr>
                <w:sz w:val="22"/>
                <w:szCs w:val="22"/>
              </w:rPr>
              <w:t>- ООО «Полимед»;</w:t>
            </w:r>
          </w:p>
          <w:p w:rsidR="002D088D" w:rsidRPr="00D43C02" w:rsidRDefault="002D088D" w:rsidP="002D088D">
            <w:pPr>
              <w:autoSpaceDE w:val="0"/>
              <w:autoSpaceDN w:val="0"/>
              <w:adjustRightInd w:val="0"/>
              <w:jc w:val="both"/>
              <w:rPr>
                <w:i/>
                <w:sz w:val="22"/>
                <w:szCs w:val="22"/>
              </w:rPr>
            </w:pPr>
            <w:r>
              <w:rPr>
                <w:sz w:val="22"/>
                <w:szCs w:val="22"/>
              </w:rPr>
              <w:t>- ОООО «Акцепт».</w:t>
            </w:r>
          </w:p>
        </w:tc>
      </w:tr>
      <w:tr w:rsidR="00753529" w:rsidRPr="00D43C02" w:rsidTr="00346639">
        <w:trPr>
          <w:tblCellSpacing w:w="20" w:type="dxa"/>
        </w:trPr>
        <w:tc>
          <w:tcPr>
            <w:tcW w:w="3139" w:type="dxa"/>
            <w:gridSpan w:val="2"/>
            <w:shd w:val="clear" w:color="auto" w:fill="FFFFFF"/>
          </w:tcPr>
          <w:p w:rsidR="00753529" w:rsidRPr="00D43C02" w:rsidRDefault="00EB64D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sidR="007E0DD4">
              <w:rPr>
                <w:rFonts w:ascii="Times New Roman" w:hAnsi="Times New Roman" w:cs="Times New Roman"/>
                <w:sz w:val="22"/>
                <w:szCs w:val="22"/>
              </w:rPr>
              <w:t>.</w:t>
            </w:r>
          </w:p>
        </w:tc>
      </w:tr>
      <w:tr w:rsidR="001378F5" w:rsidRPr="00D43C02" w:rsidTr="00346639">
        <w:trPr>
          <w:tblCellSpacing w:w="20" w:type="dxa"/>
        </w:trPr>
        <w:tc>
          <w:tcPr>
            <w:tcW w:w="3139" w:type="dxa"/>
            <w:gridSpan w:val="2"/>
            <w:shd w:val="clear" w:color="auto" w:fill="FFFFFF"/>
          </w:tcPr>
          <w:p w:rsidR="001378F5" w:rsidRPr="00D43C02" w:rsidRDefault="00AE638C"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EB64D2">
              <w:rPr>
                <w:rFonts w:ascii="Times New Roman" w:hAnsi="Times New Roman" w:cs="Times New Roman"/>
                <w:sz w:val="22"/>
                <w:szCs w:val="22"/>
              </w:rPr>
              <w:t>Договора</w:t>
            </w:r>
          </w:p>
        </w:tc>
        <w:tc>
          <w:tcPr>
            <w:tcW w:w="7487" w:type="dxa"/>
            <w:shd w:val="clear" w:color="auto" w:fill="FFFFFF"/>
          </w:tcPr>
          <w:p w:rsidR="001378F5" w:rsidRPr="00D43C02" w:rsidRDefault="00EB64D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r w:rsidR="007E0DD4">
              <w:rPr>
                <w:rFonts w:ascii="Times New Roman" w:hAnsi="Times New Roman" w:cs="Times New Roman"/>
                <w:sz w:val="22"/>
                <w:szCs w:val="22"/>
              </w:rPr>
              <w:t>.</w:t>
            </w:r>
          </w:p>
        </w:tc>
      </w:tr>
      <w:tr w:rsidR="00DC2754" w:rsidRPr="00D43C02" w:rsidTr="00346639">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346639">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 xml:space="preserve">Участниками размещения заказов являются лица, претендующие на заключение </w:t>
            </w:r>
            <w:r w:rsidR="00D90964">
              <w:rPr>
                <w:sz w:val="22"/>
                <w:szCs w:val="22"/>
              </w:rPr>
              <w:t>Договора</w:t>
            </w:r>
            <w:r>
              <w:rPr>
                <w:sz w:val="22"/>
                <w:szCs w:val="22"/>
              </w:rPr>
              <w:t xml:space="preserve">. Участником размещения заказа может быть любое юридическое лицо независимо от организационно-правовой формы, </w:t>
            </w:r>
            <w:r>
              <w:rPr>
                <w:sz w:val="22"/>
                <w:szCs w:val="22"/>
              </w:rPr>
              <w:lastRenderedPageBreak/>
              <w:t>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D90964">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w:t>
            </w:r>
            <w:r w:rsidR="00D90964">
              <w:rPr>
                <w:sz w:val="22"/>
                <w:szCs w:val="22"/>
              </w:rPr>
              <w:t xml:space="preserve"> размещением заказов на поставку</w:t>
            </w:r>
            <w:r>
              <w:rPr>
                <w:sz w:val="22"/>
                <w:szCs w:val="22"/>
              </w:rPr>
              <w:t xml:space="preserve">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346639">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346639">
        <w:trPr>
          <w:trHeight w:val="768"/>
          <w:tblCellSpacing w:w="20" w:type="dxa"/>
        </w:trPr>
        <w:tc>
          <w:tcPr>
            <w:tcW w:w="477" w:type="dxa"/>
            <w:tcBorders>
              <w:bottom w:val="inset" w:sz="6" w:space="0" w:color="808080"/>
            </w:tcBorders>
            <w:shd w:val="clear" w:color="auto" w:fill="FFFFFF"/>
          </w:tcPr>
          <w:p w:rsidR="00DC2754" w:rsidRPr="00D43C02" w:rsidRDefault="00DC2754"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w:t>
            </w:r>
            <w:r w:rsidR="00D90964">
              <w:rPr>
                <w:rFonts w:ascii="Times New Roman" w:hAnsi="Times New Roman" w:cs="Times New Roman"/>
                <w:sz w:val="22"/>
                <w:szCs w:val="22"/>
              </w:rPr>
              <w:t xml:space="preserve">к лицам, осуществляющим поставку товара </w:t>
            </w:r>
            <w:r w:rsidR="007A4F65" w:rsidRPr="00D43C02">
              <w:rPr>
                <w:rFonts w:ascii="Times New Roman" w:hAnsi="Times New Roman" w:cs="Times New Roman"/>
                <w:sz w:val="22"/>
                <w:szCs w:val="22"/>
              </w:rPr>
              <w:t xml:space="preserve">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sidR="00D90964">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sidR="00D90964">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346639">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346639">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346639">
        <w:trPr>
          <w:tblCellSpacing w:w="20" w:type="dxa"/>
        </w:trPr>
        <w:tc>
          <w:tcPr>
            <w:tcW w:w="10666" w:type="dxa"/>
            <w:gridSpan w:val="3"/>
            <w:shd w:val="clear" w:color="auto" w:fill="FFFFFF"/>
          </w:tcPr>
          <w:p w:rsidR="00725697" w:rsidRPr="00725697" w:rsidRDefault="0072569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C44815" w:rsidRPr="00D43C02" w:rsidTr="00346639">
        <w:trPr>
          <w:tblCellSpacing w:w="20" w:type="dxa"/>
        </w:trPr>
        <w:tc>
          <w:tcPr>
            <w:tcW w:w="477" w:type="dxa"/>
            <w:shd w:val="clear" w:color="auto" w:fill="FFFFFF"/>
          </w:tcPr>
          <w:p w:rsidR="00C44815" w:rsidRPr="00D43C02" w:rsidRDefault="00C44815"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C44815" w:rsidRPr="00D43C02" w:rsidRDefault="008567CE" w:rsidP="008567CE">
            <w:pPr>
              <w:autoSpaceDE w:val="0"/>
              <w:autoSpaceDN w:val="0"/>
              <w:adjustRightInd w:val="0"/>
              <w:jc w:val="both"/>
              <w:outlineLvl w:val="1"/>
              <w:rPr>
                <w:sz w:val="22"/>
                <w:szCs w:val="22"/>
              </w:rPr>
            </w:pPr>
            <w:r w:rsidRPr="004B15E9">
              <w:rPr>
                <w:b/>
                <w:sz w:val="22"/>
                <w:szCs w:val="22"/>
              </w:rPr>
              <w:t>Конкретные показатели</w:t>
            </w:r>
            <w:r>
              <w:rPr>
                <w:sz w:val="22"/>
                <w:szCs w:val="22"/>
              </w:rPr>
              <w:t>,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870957">
              <w:rPr>
                <w:sz w:val="22"/>
                <w:szCs w:val="22"/>
              </w:rPr>
              <w:t>.</w:t>
            </w:r>
          </w:p>
        </w:tc>
      </w:tr>
      <w:tr w:rsidR="00F36F19" w:rsidRPr="00D43C02" w:rsidTr="00346639">
        <w:trPr>
          <w:tblCellSpacing w:w="20" w:type="dxa"/>
        </w:trPr>
        <w:tc>
          <w:tcPr>
            <w:tcW w:w="10666" w:type="dxa"/>
            <w:gridSpan w:val="3"/>
            <w:shd w:val="clear" w:color="auto" w:fill="FFFFFF"/>
          </w:tcPr>
          <w:p w:rsidR="00F36F19" w:rsidRPr="00D43C02" w:rsidRDefault="00F36F19" w:rsidP="00C43062">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w:t>
            </w:r>
          </w:p>
        </w:tc>
      </w:tr>
      <w:tr w:rsidR="00504E85" w:rsidRPr="00D43C02" w:rsidTr="00346639">
        <w:trPr>
          <w:tblCellSpacing w:w="20" w:type="dxa"/>
        </w:trPr>
        <w:tc>
          <w:tcPr>
            <w:tcW w:w="477" w:type="dxa"/>
            <w:shd w:val="clear" w:color="auto" w:fill="FFFFFF"/>
          </w:tcPr>
          <w:p w:rsidR="00504E85" w:rsidRPr="00D43C02" w:rsidRDefault="00504E85"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04E85" w:rsidRPr="00D43C02" w:rsidTr="00346639">
        <w:trPr>
          <w:tblCellSpacing w:w="20" w:type="dxa"/>
        </w:trPr>
        <w:tc>
          <w:tcPr>
            <w:tcW w:w="477" w:type="dxa"/>
            <w:shd w:val="clear" w:color="auto" w:fill="FFFFFF"/>
          </w:tcPr>
          <w:p w:rsidR="00504E85" w:rsidRPr="00D43C02" w:rsidRDefault="00504E85"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DF767E">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w:t>
            </w:r>
            <w:r w:rsidR="00DF767E">
              <w:rPr>
                <w:sz w:val="22"/>
                <w:szCs w:val="22"/>
              </w:rPr>
              <w:t>Договора</w:t>
            </w:r>
            <w:r>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346639">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w:t>
            </w:r>
            <w:r>
              <w:rPr>
                <w:sz w:val="22"/>
                <w:szCs w:val="22"/>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w:t>
            </w:r>
            <w:r w:rsidR="0065568A">
              <w:rPr>
                <w:sz w:val="22"/>
                <w:szCs w:val="22"/>
              </w:rPr>
              <w:t xml:space="preserve"> каждого предмета аукциона</w:t>
            </w:r>
            <w:r>
              <w:rPr>
                <w:sz w:val="22"/>
                <w:szCs w:val="22"/>
              </w:rPr>
              <w:t>.</w:t>
            </w:r>
          </w:p>
          <w:p w:rsidR="003C65BA" w:rsidRPr="00D43C02" w:rsidRDefault="0086245C"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47757" w:rsidRPr="00AD03B6" w:rsidRDefault="0096689E" w:rsidP="00F47757">
            <w:pPr>
              <w:autoSpaceDE w:val="0"/>
              <w:autoSpaceDN w:val="0"/>
              <w:adjustRightInd w:val="0"/>
              <w:ind w:firstLine="78"/>
              <w:outlineLvl w:val="1"/>
              <w:rPr>
                <w:bCs/>
                <w:sz w:val="22"/>
                <w:szCs w:val="22"/>
              </w:rPr>
            </w:pPr>
            <w:r>
              <w:rPr>
                <w:bCs/>
                <w:sz w:val="22"/>
                <w:szCs w:val="22"/>
              </w:rPr>
              <w:t>5</w:t>
            </w:r>
            <w:r w:rsidR="00F47757" w:rsidRPr="00436045">
              <w:rPr>
                <w:bCs/>
                <w:sz w:val="22"/>
                <w:szCs w:val="22"/>
              </w:rPr>
              <w:t>%</w:t>
            </w:r>
            <w:r w:rsidR="00F47757" w:rsidRPr="00945126">
              <w:rPr>
                <w:bCs/>
                <w:sz w:val="22"/>
                <w:szCs w:val="22"/>
              </w:rPr>
              <w:t xml:space="preserve"> начальной (максимальной</w:t>
            </w:r>
            <w:r w:rsidR="00F47757">
              <w:rPr>
                <w:bCs/>
                <w:sz w:val="22"/>
                <w:szCs w:val="22"/>
              </w:rPr>
              <w:t>)</w:t>
            </w:r>
            <w:r w:rsidR="00F47757" w:rsidRPr="00945126">
              <w:rPr>
                <w:bCs/>
                <w:sz w:val="22"/>
                <w:szCs w:val="22"/>
              </w:rPr>
              <w:t xml:space="preserve"> цены </w:t>
            </w:r>
            <w:r w:rsidR="00F47757">
              <w:rPr>
                <w:bCs/>
                <w:sz w:val="22"/>
                <w:szCs w:val="22"/>
              </w:rPr>
              <w:t>Договора.</w:t>
            </w:r>
          </w:p>
          <w:p w:rsidR="001D237C" w:rsidRPr="00755220" w:rsidRDefault="00F4775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32036F"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76D1B" w:rsidRPr="00C61BC2" w:rsidRDefault="004B15E9"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10</w:t>
            </w:r>
            <w:r w:rsidR="00C61BC2" w:rsidRPr="00C61BC2">
              <w:rPr>
                <w:rFonts w:ascii="Times New Roman" w:hAnsi="Times New Roman" w:cs="Times New Roman"/>
                <w:sz w:val="24"/>
                <w:szCs w:val="24"/>
              </w:rPr>
              <w:t>.0</w:t>
            </w:r>
            <w:r>
              <w:rPr>
                <w:rFonts w:ascii="Times New Roman" w:hAnsi="Times New Roman" w:cs="Times New Roman"/>
                <w:sz w:val="24"/>
                <w:szCs w:val="24"/>
              </w:rPr>
              <w:t>5</w:t>
            </w:r>
            <w:r w:rsidR="00C61BC2" w:rsidRPr="00C61BC2">
              <w:rPr>
                <w:rFonts w:ascii="Times New Roman" w:hAnsi="Times New Roman" w:cs="Times New Roman"/>
                <w:sz w:val="24"/>
                <w:szCs w:val="24"/>
              </w:rPr>
              <w:t>.2011</w:t>
            </w:r>
          </w:p>
          <w:p w:rsidR="0077071E" w:rsidRPr="00C61BC2" w:rsidRDefault="0017193F"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w:t>
            </w:r>
            <w:r w:rsidR="0077071E" w:rsidRPr="00C61BC2">
              <w:rPr>
                <w:rFonts w:ascii="Times New Roman" w:hAnsi="Times New Roman" w:cs="Times New Roman"/>
                <w:sz w:val="24"/>
                <w:szCs w:val="24"/>
              </w:rPr>
              <w:t>.00 (время местное)</w:t>
            </w:r>
          </w:p>
        </w:tc>
      </w:tr>
      <w:tr w:rsidR="00D15FC0"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15FC0" w:rsidRPr="00C61BC2" w:rsidRDefault="004B15E9"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12</w:t>
            </w:r>
            <w:r w:rsidR="000839BB">
              <w:rPr>
                <w:rFonts w:ascii="Times New Roman" w:hAnsi="Times New Roman" w:cs="Times New Roman"/>
                <w:sz w:val="24"/>
                <w:szCs w:val="24"/>
              </w:rPr>
              <w:t>.05</w:t>
            </w:r>
            <w:r w:rsidR="00C61BC2" w:rsidRPr="00C61BC2">
              <w:rPr>
                <w:rFonts w:ascii="Times New Roman" w:hAnsi="Times New Roman" w:cs="Times New Roman"/>
                <w:sz w:val="24"/>
                <w:szCs w:val="24"/>
              </w:rPr>
              <w:t>.2011</w:t>
            </w:r>
          </w:p>
        </w:tc>
      </w:tr>
      <w:tr w:rsidR="00DC275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C61BC2" w:rsidRDefault="004B15E9" w:rsidP="00000097">
            <w:pPr>
              <w:autoSpaceDE w:val="0"/>
              <w:autoSpaceDN w:val="0"/>
              <w:adjustRightInd w:val="0"/>
              <w:outlineLvl w:val="1"/>
              <w:rPr>
                <w:sz w:val="24"/>
                <w:szCs w:val="24"/>
              </w:rPr>
            </w:pPr>
            <w:r>
              <w:rPr>
                <w:sz w:val="24"/>
                <w:szCs w:val="24"/>
              </w:rPr>
              <w:t>16</w:t>
            </w:r>
            <w:r w:rsidR="001228DC">
              <w:rPr>
                <w:sz w:val="24"/>
                <w:szCs w:val="24"/>
              </w:rPr>
              <w:t>.05</w:t>
            </w:r>
            <w:r w:rsidR="00C61BC2">
              <w:rPr>
                <w:sz w:val="24"/>
                <w:szCs w:val="24"/>
              </w:rPr>
              <w:t>.2011</w:t>
            </w:r>
          </w:p>
        </w:tc>
      </w:tr>
      <w:tr w:rsidR="001D237C"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643B31">
            <w:pPr>
              <w:pStyle w:val="3"/>
              <w:numPr>
                <w:ilvl w:val="0"/>
                <w:numId w:val="0"/>
              </w:numPr>
              <w:rPr>
                <w:b/>
              </w:rPr>
            </w:pPr>
            <w:r>
              <w:rPr>
                <w:b/>
                <w:lang w:val="en-US"/>
              </w:rPr>
              <w:t>VII</w:t>
            </w:r>
            <w:r w:rsidR="003F3707" w:rsidRPr="00D43C02">
              <w:rPr>
                <w:b/>
              </w:rPr>
              <w:t xml:space="preserve">. </w:t>
            </w:r>
            <w:r w:rsidR="00B1764F" w:rsidRPr="00D43C02">
              <w:rPr>
                <w:b/>
              </w:rPr>
              <w:t xml:space="preserve">Обеспечение исполнения </w:t>
            </w:r>
            <w:r w:rsidR="00643B31">
              <w:rPr>
                <w:b/>
              </w:rPr>
              <w:t>Договора</w:t>
            </w:r>
          </w:p>
        </w:tc>
      </w:tr>
      <w:tr w:rsidR="00C43062" w:rsidRPr="000B7B0E" w:rsidTr="00346639">
        <w:trPr>
          <w:tblCellSpacing w:w="20" w:type="dxa"/>
        </w:trPr>
        <w:tc>
          <w:tcPr>
            <w:tcW w:w="3139" w:type="dxa"/>
            <w:gridSpan w:val="2"/>
            <w:shd w:val="clear" w:color="auto" w:fill="FFFFFF"/>
          </w:tcPr>
          <w:p w:rsidR="00C43062" w:rsidRPr="00D43C02" w:rsidRDefault="00C43062" w:rsidP="001217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C43062" w:rsidRPr="00D43C02" w:rsidRDefault="00C43062" w:rsidP="00121788">
            <w:pPr>
              <w:pStyle w:val="3"/>
              <w:numPr>
                <w:ilvl w:val="0"/>
                <w:numId w:val="0"/>
              </w:numPr>
              <w:rPr>
                <w:sz w:val="22"/>
                <w:szCs w:val="22"/>
              </w:rPr>
            </w:pPr>
            <w:r>
              <w:rPr>
                <w:sz w:val="22"/>
                <w:szCs w:val="22"/>
              </w:rPr>
              <w:t>Не предусмотрено</w:t>
            </w:r>
          </w:p>
        </w:tc>
      </w:tr>
      <w:tr w:rsidR="00C43062" w:rsidRPr="000B7B0E" w:rsidTr="00346639">
        <w:trPr>
          <w:tblCellSpacing w:w="20" w:type="dxa"/>
        </w:trPr>
        <w:tc>
          <w:tcPr>
            <w:tcW w:w="3139" w:type="dxa"/>
            <w:gridSpan w:val="2"/>
            <w:shd w:val="clear" w:color="auto" w:fill="FFFFFF"/>
          </w:tcPr>
          <w:p w:rsidR="00C43062" w:rsidRPr="00D05031" w:rsidRDefault="00C43062" w:rsidP="00121788">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43062" w:rsidRPr="00D05031" w:rsidRDefault="00C43062" w:rsidP="00121788">
            <w:pPr>
              <w:autoSpaceDE w:val="0"/>
              <w:autoSpaceDN w:val="0"/>
              <w:adjustRightInd w:val="0"/>
              <w:jc w:val="both"/>
              <w:outlineLvl w:val="1"/>
              <w:rPr>
                <w:sz w:val="22"/>
                <w:szCs w:val="22"/>
              </w:rPr>
            </w:pPr>
            <w:r>
              <w:rPr>
                <w:sz w:val="22"/>
                <w:szCs w:val="22"/>
              </w:rPr>
              <w:t>Не предусмотрено.</w:t>
            </w:r>
          </w:p>
        </w:tc>
      </w:tr>
      <w:tr w:rsidR="00C43062" w:rsidRPr="000B7B0E" w:rsidTr="00346639">
        <w:trPr>
          <w:tblCellSpacing w:w="20" w:type="dxa"/>
        </w:trPr>
        <w:tc>
          <w:tcPr>
            <w:tcW w:w="3139" w:type="dxa"/>
            <w:gridSpan w:val="2"/>
            <w:shd w:val="clear" w:color="auto" w:fill="FFFFFF"/>
          </w:tcPr>
          <w:p w:rsidR="00C43062" w:rsidRPr="00D43C02" w:rsidRDefault="00C43062" w:rsidP="001217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43062" w:rsidRDefault="00C43062" w:rsidP="00121788">
            <w:pPr>
              <w:autoSpaceDE w:val="0"/>
              <w:autoSpaceDN w:val="0"/>
              <w:adjustRightInd w:val="0"/>
              <w:jc w:val="both"/>
              <w:outlineLvl w:val="1"/>
              <w:rPr>
                <w:sz w:val="22"/>
                <w:szCs w:val="22"/>
              </w:rPr>
            </w:pPr>
            <w:r>
              <w:rPr>
                <w:sz w:val="22"/>
                <w:szCs w:val="22"/>
              </w:rPr>
              <w:t>Не предусмотрено</w:t>
            </w:r>
          </w:p>
          <w:p w:rsidR="00C43062" w:rsidRPr="00D43C02" w:rsidRDefault="00C43062" w:rsidP="00121788">
            <w:pPr>
              <w:pStyle w:val="3"/>
              <w:numPr>
                <w:ilvl w:val="0"/>
                <w:numId w:val="0"/>
              </w:numPr>
              <w:ind w:firstLine="258"/>
              <w:rPr>
                <w:i/>
                <w:sz w:val="22"/>
                <w:szCs w:val="22"/>
              </w:rPr>
            </w:pPr>
            <w:r>
              <w:rPr>
                <w:sz w:val="22"/>
                <w:szCs w:val="22"/>
              </w:rPr>
              <w:t xml:space="preserve"> </w:t>
            </w:r>
          </w:p>
        </w:tc>
      </w:tr>
    </w:tbl>
    <w:p w:rsidR="00C252EA" w:rsidRDefault="00C252EA" w:rsidP="000C7A74">
      <w:pPr>
        <w:pStyle w:val="a4"/>
        <w:ind w:firstLine="360"/>
        <w:rPr>
          <w:sz w:val="28"/>
          <w:szCs w:val="28"/>
        </w:rPr>
      </w:pPr>
    </w:p>
    <w:p w:rsidR="00751E87" w:rsidRDefault="00167C8C" w:rsidP="00C61BC2">
      <w:pPr>
        <w:pStyle w:val="a4"/>
        <w:ind w:firstLine="540"/>
        <w:rPr>
          <w:b/>
          <w:sz w:val="28"/>
          <w:szCs w:val="28"/>
        </w:rPr>
      </w:pPr>
      <w:r>
        <w:rPr>
          <w:b/>
          <w:sz w:val="28"/>
          <w:szCs w:val="28"/>
        </w:rPr>
        <w:t xml:space="preserve"> </w:t>
      </w:r>
    </w:p>
    <w:p w:rsidR="00526F47" w:rsidRDefault="00526F47" w:rsidP="00C7320D">
      <w:pPr>
        <w:rPr>
          <w:sz w:val="22"/>
          <w:szCs w:val="22"/>
        </w:rPr>
      </w:pPr>
    </w:p>
    <w:sectPr w:rsidR="00526F47"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C7F" w:rsidRDefault="00DB7C7F">
      <w:r>
        <w:separator/>
      </w:r>
    </w:p>
  </w:endnote>
  <w:endnote w:type="continuationSeparator" w:id="1">
    <w:p w:rsidR="00DB7C7F" w:rsidRDefault="00DB7C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9F7501">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F12F8">
      <w:rPr>
        <w:rStyle w:val="ab"/>
        <w:noProof/>
      </w:rPr>
      <w:t>5</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9F7501">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F12F8">
      <w:rPr>
        <w:rStyle w:val="ab"/>
        <w:noProof/>
      </w:rPr>
      <w:t>5</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9F7501">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F12F8">
      <w:rPr>
        <w:rStyle w:val="ab"/>
        <w:noProof/>
      </w:rPr>
      <w:t>5</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C7F" w:rsidRDefault="00DB7C7F">
      <w:r>
        <w:separator/>
      </w:r>
    </w:p>
  </w:footnote>
  <w:footnote w:type="continuationSeparator" w:id="1">
    <w:p w:rsidR="00DB7C7F" w:rsidRDefault="00DB7C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5pt;height:11.4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5"/>
  </w:num>
  <w:num w:numId="3">
    <w:abstractNumId w:val="10"/>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1"/>
  </w:num>
  <w:num w:numId="5">
    <w:abstractNumId w:val="6"/>
  </w:num>
  <w:num w:numId="6">
    <w:abstractNumId w:val="8"/>
  </w:num>
  <w:num w:numId="7">
    <w:abstractNumId w:val="5"/>
  </w:num>
  <w:num w:numId="8">
    <w:abstractNumId w:val="1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7"/>
  </w:num>
  <w:num w:numId="15">
    <w:abstractNumId w:val="14"/>
  </w:num>
  <w:num w:numId="16">
    <w:abstractNumId w:val="12"/>
  </w:num>
  <w:num w:numId="17">
    <w:abstractNumId w:val="3"/>
  </w:num>
  <w:num w:numId="18">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523C8"/>
    <w:rsid w:val="00061F22"/>
    <w:rsid w:val="00066EC3"/>
    <w:rsid w:val="00067ED6"/>
    <w:rsid w:val="00071335"/>
    <w:rsid w:val="00071404"/>
    <w:rsid w:val="00071A80"/>
    <w:rsid w:val="00072271"/>
    <w:rsid w:val="000741B2"/>
    <w:rsid w:val="000821D7"/>
    <w:rsid w:val="00082632"/>
    <w:rsid w:val="000839BB"/>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4EDE"/>
    <w:rsid w:val="000B69B8"/>
    <w:rsid w:val="000B7B0E"/>
    <w:rsid w:val="000C001F"/>
    <w:rsid w:val="000C00DD"/>
    <w:rsid w:val="000C01F3"/>
    <w:rsid w:val="000C32B5"/>
    <w:rsid w:val="000C4AF8"/>
    <w:rsid w:val="000C50E0"/>
    <w:rsid w:val="000C5B52"/>
    <w:rsid w:val="000C7A74"/>
    <w:rsid w:val="000D4062"/>
    <w:rsid w:val="000D6E43"/>
    <w:rsid w:val="000E1958"/>
    <w:rsid w:val="000E2B05"/>
    <w:rsid w:val="000E41AC"/>
    <w:rsid w:val="000E6CAA"/>
    <w:rsid w:val="000F3A98"/>
    <w:rsid w:val="000F4080"/>
    <w:rsid w:val="00101A2A"/>
    <w:rsid w:val="00101A76"/>
    <w:rsid w:val="00104210"/>
    <w:rsid w:val="00104BF3"/>
    <w:rsid w:val="0011076A"/>
    <w:rsid w:val="0011098B"/>
    <w:rsid w:val="00111B75"/>
    <w:rsid w:val="001125B3"/>
    <w:rsid w:val="00114FAE"/>
    <w:rsid w:val="001166DF"/>
    <w:rsid w:val="001228DC"/>
    <w:rsid w:val="00127183"/>
    <w:rsid w:val="00127492"/>
    <w:rsid w:val="001315BA"/>
    <w:rsid w:val="0013263C"/>
    <w:rsid w:val="0013371E"/>
    <w:rsid w:val="00133869"/>
    <w:rsid w:val="001369A4"/>
    <w:rsid w:val="001378F5"/>
    <w:rsid w:val="00141DD4"/>
    <w:rsid w:val="0014323E"/>
    <w:rsid w:val="001470AC"/>
    <w:rsid w:val="00152168"/>
    <w:rsid w:val="00153A10"/>
    <w:rsid w:val="0015564F"/>
    <w:rsid w:val="00155828"/>
    <w:rsid w:val="00155A30"/>
    <w:rsid w:val="00156E12"/>
    <w:rsid w:val="0015787F"/>
    <w:rsid w:val="001602A3"/>
    <w:rsid w:val="00160E05"/>
    <w:rsid w:val="001634C9"/>
    <w:rsid w:val="001639C7"/>
    <w:rsid w:val="00164A29"/>
    <w:rsid w:val="00164D3D"/>
    <w:rsid w:val="00164F32"/>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41A4"/>
    <w:rsid w:val="00195809"/>
    <w:rsid w:val="001959E9"/>
    <w:rsid w:val="00195DDE"/>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1A52"/>
    <w:rsid w:val="002251C7"/>
    <w:rsid w:val="0022550C"/>
    <w:rsid w:val="00225D62"/>
    <w:rsid w:val="0022762C"/>
    <w:rsid w:val="00230163"/>
    <w:rsid w:val="0023053C"/>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4BAB"/>
    <w:rsid w:val="00275F23"/>
    <w:rsid w:val="00276D1B"/>
    <w:rsid w:val="00280F34"/>
    <w:rsid w:val="002830FD"/>
    <w:rsid w:val="0028799C"/>
    <w:rsid w:val="00292633"/>
    <w:rsid w:val="002948CA"/>
    <w:rsid w:val="00297759"/>
    <w:rsid w:val="002A02B6"/>
    <w:rsid w:val="002A2BEF"/>
    <w:rsid w:val="002A3B3E"/>
    <w:rsid w:val="002A3EDF"/>
    <w:rsid w:val="002B3C1E"/>
    <w:rsid w:val="002B4AFD"/>
    <w:rsid w:val="002B6EA8"/>
    <w:rsid w:val="002C0CCE"/>
    <w:rsid w:val="002C2DD1"/>
    <w:rsid w:val="002C3CF9"/>
    <w:rsid w:val="002C407E"/>
    <w:rsid w:val="002C49BD"/>
    <w:rsid w:val="002C4C13"/>
    <w:rsid w:val="002C6FC7"/>
    <w:rsid w:val="002D0711"/>
    <w:rsid w:val="002D088D"/>
    <w:rsid w:val="002D65D3"/>
    <w:rsid w:val="002E2A70"/>
    <w:rsid w:val="002E2CC0"/>
    <w:rsid w:val="002E44C1"/>
    <w:rsid w:val="002E4A80"/>
    <w:rsid w:val="002E719D"/>
    <w:rsid w:val="002F0A53"/>
    <w:rsid w:val="002F2AA5"/>
    <w:rsid w:val="002F541B"/>
    <w:rsid w:val="00303AF0"/>
    <w:rsid w:val="00305333"/>
    <w:rsid w:val="003055B1"/>
    <w:rsid w:val="00305850"/>
    <w:rsid w:val="003067A6"/>
    <w:rsid w:val="00306AC1"/>
    <w:rsid w:val="00310302"/>
    <w:rsid w:val="00313EBF"/>
    <w:rsid w:val="003142AF"/>
    <w:rsid w:val="003159AC"/>
    <w:rsid w:val="00315DDA"/>
    <w:rsid w:val="0032036F"/>
    <w:rsid w:val="00321523"/>
    <w:rsid w:val="00325E53"/>
    <w:rsid w:val="00327791"/>
    <w:rsid w:val="0033002E"/>
    <w:rsid w:val="00333E2B"/>
    <w:rsid w:val="00334FE3"/>
    <w:rsid w:val="0033680C"/>
    <w:rsid w:val="00336CAE"/>
    <w:rsid w:val="00342D1D"/>
    <w:rsid w:val="00342D45"/>
    <w:rsid w:val="00346639"/>
    <w:rsid w:val="00350244"/>
    <w:rsid w:val="00352FF8"/>
    <w:rsid w:val="00361641"/>
    <w:rsid w:val="00362461"/>
    <w:rsid w:val="003625C5"/>
    <w:rsid w:val="00364965"/>
    <w:rsid w:val="003707DF"/>
    <w:rsid w:val="00380DE5"/>
    <w:rsid w:val="00381C65"/>
    <w:rsid w:val="00381FCB"/>
    <w:rsid w:val="00382736"/>
    <w:rsid w:val="00387C4A"/>
    <w:rsid w:val="003908F9"/>
    <w:rsid w:val="00391B31"/>
    <w:rsid w:val="0039678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2009"/>
    <w:rsid w:val="004432E5"/>
    <w:rsid w:val="00444496"/>
    <w:rsid w:val="00450EA4"/>
    <w:rsid w:val="00454E5E"/>
    <w:rsid w:val="004559DD"/>
    <w:rsid w:val="00455BCB"/>
    <w:rsid w:val="004577A6"/>
    <w:rsid w:val="004632EB"/>
    <w:rsid w:val="00464B42"/>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5E9"/>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48A5"/>
    <w:rsid w:val="004F493F"/>
    <w:rsid w:val="004F5786"/>
    <w:rsid w:val="004F58A2"/>
    <w:rsid w:val="0050087C"/>
    <w:rsid w:val="0050167D"/>
    <w:rsid w:val="00501C1C"/>
    <w:rsid w:val="0050459B"/>
    <w:rsid w:val="00504E43"/>
    <w:rsid w:val="00504E85"/>
    <w:rsid w:val="00504F7E"/>
    <w:rsid w:val="0050525A"/>
    <w:rsid w:val="00505462"/>
    <w:rsid w:val="00507A3F"/>
    <w:rsid w:val="00512F26"/>
    <w:rsid w:val="00513C6F"/>
    <w:rsid w:val="00514E24"/>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6E40"/>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09CF"/>
    <w:rsid w:val="005F3FC5"/>
    <w:rsid w:val="005F581B"/>
    <w:rsid w:val="005F632F"/>
    <w:rsid w:val="005F650A"/>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EEC"/>
    <w:rsid w:val="006355DE"/>
    <w:rsid w:val="006355E3"/>
    <w:rsid w:val="00640E33"/>
    <w:rsid w:val="0064314B"/>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009B"/>
    <w:rsid w:val="006B194B"/>
    <w:rsid w:val="006B2425"/>
    <w:rsid w:val="006B33FB"/>
    <w:rsid w:val="006B379B"/>
    <w:rsid w:val="006B6867"/>
    <w:rsid w:val="006B7116"/>
    <w:rsid w:val="006C0065"/>
    <w:rsid w:val="006C51F0"/>
    <w:rsid w:val="006C5789"/>
    <w:rsid w:val="006D0EC2"/>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5350"/>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7655"/>
    <w:rsid w:val="007E0DD4"/>
    <w:rsid w:val="007E1570"/>
    <w:rsid w:val="007E1EEF"/>
    <w:rsid w:val="007E3C13"/>
    <w:rsid w:val="007E692D"/>
    <w:rsid w:val="007E75FF"/>
    <w:rsid w:val="007F0054"/>
    <w:rsid w:val="007F1233"/>
    <w:rsid w:val="007F12F8"/>
    <w:rsid w:val="007F332D"/>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0957"/>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C19"/>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2C3C"/>
    <w:rsid w:val="00922E20"/>
    <w:rsid w:val="00924783"/>
    <w:rsid w:val="009247E2"/>
    <w:rsid w:val="009256EF"/>
    <w:rsid w:val="009307C3"/>
    <w:rsid w:val="00932A8E"/>
    <w:rsid w:val="0093322B"/>
    <w:rsid w:val="00933718"/>
    <w:rsid w:val="00933DB0"/>
    <w:rsid w:val="009347DC"/>
    <w:rsid w:val="00934DC5"/>
    <w:rsid w:val="00935FDF"/>
    <w:rsid w:val="00937B20"/>
    <w:rsid w:val="00937CBE"/>
    <w:rsid w:val="00940015"/>
    <w:rsid w:val="0094114E"/>
    <w:rsid w:val="00942268"/>
    <w:rsid w:val="00945126"/>
    <w:rsid w:val="009457A3"/>
    <w:rsid w:val="00951A88"/>
    <w:rsid w:val="009550D6"/>
    <w:rsid w:val="009564E2"/>
    <w:rsid w:val="00957401"/>
    <w:rsid w:val="0095797E"/>
    <w:rsid w:val="00961D05"/>
    <w:rsid w:val="0096689E"/>
    <w:rsid w:val="0097250F"/>
    <w:rsid w:val="00972598"/>
    <w:rsid w:val="009745C4"/>
    <w:rsid w:val="00976165"/>
    <w:rsid w:val="00977DF0"/>
    <w:rsid w:val="00983608"/>
    <w:rsid w:val="00984941"/>
    <w:rsid w:val="00987CDF"/>
    <w:rsid w:val="0099072D"/>
    <w:rsid w:val="009946A4"/>
    <w:rsid w:val="00997FCF"/>
    <w:rsid w:val="009A2212"/>
    <w:rsid w:val="009A44C3"/>
    <w:rsid w:val="009B07ED"/>
    <w:rsid w:val="009B0912"/>
    <w:rsid w:val="009B1953"/>
    <w:rsid w:val="009B3414"/>
    <w:rsid w:val="009B45B2"/>
    <w:rsid w:val="009B66D0"/>
    <w:rsid w:val="009B7E56"/>
    <w:rsid w:val="009C2C9B"/>
    <w:rsid w:val="009C6E8C"/>
    <w:rsid w:val="009D205B"/>
    <w:rsid w:val="009D40BD"/>
    <w:rsid w:val="009D524F"/>
    <w:rsid w:val="009E11CF"/>
    <w:rsid w:val="009E359B"/>
    <w:rsid w:val="009E6053"/>
    <w:rsid w:val="009E687C"/>
    <w:rsid w:val="009E689B"/>
    <w:rsid w:val="009F2832"/>
    <w:rsid w:val="009F39BE"/>
    <w:rsid w:val="009F3A24"/>
    <w:rsid w:val="009F650C"/>
    <w:rsid w:val="009F7501"/>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7B42"/>
    <w:rsid w:val="00A7450C"/>
    <w:rsid w:val="00A74BDF"/>
    <w:rsid w:val="00A77411"/>
    <w:rsid w:val="00A87731"/>
    <w:rsid w:val="00A87BE2"/>
    <w:rsid w:val="00A91D5B"/>
    <w:rsid w:val="00A93532"/>
    <w:rsid w:val="00A94E3A"/>
    <w:rsid w:val="00A969E3"/>
    <w:rsid w:val="00AA5963"/>
    <w:rsid w:val="00AA5B0F"/>
    <w:rsid w:val="00AA64F1"/>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571C"/>
    <w:rsid w:val="00AF73C0"/>
    <w:rsid w:val="00B02712"/>
    <w:rsid w:val="00B02DF7"/>
    <w:rsid w:val="00B042E9"/>
    <w:rsid w:val="00B071AC"/>
    <w:rsid w:val="00B122E6"/>
    <w:rsid w:val="00B12AFF"/>
    <w:rsid w:val="00B137B2"/>
    <w:rsid w:val="00B16D58"/>
    <w:rsid w:val="00B1764F"/>
    <w:rsid w:val="00B23F9E"/>
    <w:rsid w:val="00B2442F"/>
    <w:rsid w:val="00B326A0"/>
    <w:rsid w:val="00B33651"/>
    <w:rsid w:val="00B33A78"/>
    <w:rsid w:val="00B33C92"/>
    <w:rsid w:val="00B349F2"/>
    <w:rsid w:val="00B35EAA"/>
    <w:rsid w:val="00B430CE"/>
    <w:rsid w:val="00B440CB"/>
    <w:rsid w:val="00B44CE7"/>
    <w:rsid w:val="00B51156"/>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3062"/>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C1"/>
    <w:rsid w:val="00C84ABD"/>
    <w:rsid w:val="00C8741F"/>
    <w:rsid w:val="00C87932"/>
    <w:rsid w:val="00C903A9"/>
    <w:rsid w:val="00C97BDF"/>
    <w:rsid w:val="00CA1C0E"/>
    <w:rsid w:val="00CA64DB"/>
    <w:rsid w:val="00CA7E89"/>
    <w:rsid w:val="00CB00B0"/>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20138"/>
    <w:rsid w:val="00D206FE"/>
    <w:rsid w:val="00D209B1"/>
    <w:rsid w:val="00D219DC"/>
    <w:rsid w:val="00D246B5"/>
    <w:rsid w:val="00D27C79"/>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016"/>
    <w:rsid w:val="00D53116"/>
    <w:rsid w:val="00D537C1"/>
    <w:rsid w:val="00D56552"/>
    <w:rsid w:val="00D61A2E"/>
    <w:rsid w:val="00D623E4"/>
    <w:rsid w:val="00D70047"/>
    <w:rsid w:val="00D7402A"/>
    <w:rsid w:val="00D7496B"/>
    <w:rsid w:val="00D75F38"/>
    <w:rsid w:val="00D76E5F"/>
    <w:rsid w:val="00D80258"/>
    <w:rsid w:val="00D80B1D"/>
    <w:rsid w:val="00D8117B"/>
    <w:rsid w:val="00D82802"/>
    <w:rsid w:val="00D82AF6"/>
    <w:rsid w:val="00D865E0"/>
    <w:rsid w:val="00D90699"/>
    <w:rsid w:val="00D90964"/>
    <w:rsid w:val="00D91FA7"/>
    <w:rsid w:val="00D9265C"/>
    <w:rsid w:val="00D97DDE"/>
    <w:rsid w:val="00DA0A8C"/>
    <w:rsid w:val="00DA61B1"/>
    <w:rsid w:val="00DA660A"/>
    <w:rsid w:val="00DA76C5"/>
    <w:rsid w:val="00DB05D8"/>
    <w:rsid w:val="00DB1948"/>
    <w:rsid w:val="00DB356E"/>
    <w:rsid w:val="00DB502A"/>
    <w:rsid w:val="00DB6142"/>
    <w:rsid w:val="00DB6939"/>
    <w:rsid w:val="00DB7C7F"/>
    <w:rsid w:val="00DC0579"/>
    <w:rsid w:val="00DC119E"/>
    <w:rsid w:val="00DC2754"/>
    <w:rsid w:val="00DC653D"/>
    <w:rsid w:val="00DD6EBF"/>
    <w:rsid w:val="00DD71B0"/>
    <w:rsid w:val="00DE36D5"/>
    <w:rsid w:val="00DE4BFF"/>
    <w:rsid w:val="00DF1493"/>
    <w:rsid w:val="00DF2959"/>
    <w:rsid w:val="00DF38F2"/>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6594"/>
    <w:rsid w:val="00E6698C"/>
    <w:rsid w:val="00E67650"/>
    <w:rsid w:val="00E70EC9"/>
    <w:rsid w:val="00E74499"/>
    <w:rsid w:val="00E7556A"/>
    <w:rsid w:val="00E75BC1"/>
    <w:rsid w:val="00E81E5E"/>
    <w:rsid w:val="00E841EB"/>
    <w:rsid w:val="00E84433"/>
    <w:rsid w:val="00E85570"/>
    <w:rsid w:val="00E85B1D"/>
    <w:rsid w:val="00E942F2"/>
    <w:rsid w:val="00E96AD2"/>
    <w:rsid w:val="00EA43F1"/>
    <w:rsid w:val="00EB13C8"/>
    <w:rsid w:val="00EB15F3"/>
    <w:rsid w:val="00EB342A"/>
    <w:rsid w:val="00EB64D2"/>
    <w:rsid w:val="00EB711E"/>
    <w:rsid w:val="00EB726E"/>
    <w:rsid w:val="00EC3E86"/>
    <w:rsid w:val="00EC54DC"/>
    <w:rsid w:val="00EC731E"/>
    <w:rsid w:val="00ED1830"/>
    <w:rsid w:val="00ED2752"/>
    <w:rsid w:val="00ED3EE6"/>
    <w:rsid w:val="00ED40BF"/>
    <w:rsid w:val="00ED42E1"/>
    <w:rsid w:val="00ED4A78"/>
    <w:rsid w:val="00ED5D7A"/>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33DB0"/>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933DB0"/>
    <w:pPr>
      <w:jc w:val="both"/>
    </w:pPr>
    <w:rPr>
      <w:sz w:val="24"/>
    </w:rPr>
  </w:style>
  <w:style w:type="paragraph" w:styleId="a6">
    <w:name w:val="Body Text Indent"/>
    <w:basedOn w:val="a0"/>
    <w:link w:val="a7"/>
    <w:rsid w:val="00933DB0"/>
    <w:pPr>
      <w:spacing w:after="120"/>
      <w:ind w:left="283"/>
    </w:pPr>
  </w:style>
  <w:style w:type="paragraph" w:customStyle="1" w:styleId="ConsPlusNormal">
    <w:name w:val="ConsPlusNormal"/>
    <w:rsid w:val="00933DB0"/>
    <w:pPr>
      <w:widowControl w:val="0"/>
      <w:autoSpaceDE w:val="0"/>
      <w:autoSpaceDN w:val="0"/>
      <w:adjustRightInd w:val="0"/>
      <w:ind w:firstLine="720"/>
    </w:pPr>
    <w:rPr>
      <w:rFonts w:ascii="Arial" w:hAnsi="Arial" w:cs="Arial"/>
    </w:rPr>
  </w:style>
  <w:style w:type="paragraph" w:customStyle="1" w:styleId="11">
    <w:name w:val="Обычный1"/>
    <w:rsid w:val="00933DB0"/>
    <w:rPr>
      <w:snapToGrid w:val="0"/>
    </w:rPr>
  </w:style>
  <w:style w:type="character" w:styleId="a8">
    <w:name w:val="Hyperlink"/>
    <w:uiPriority w:val="99"/>
    <w:rsid w:val="00933DB0"/>
    <w:rPr>
      <w:color w:val="0000FF"/>
      <w:u w:val="single"/>
    </w:rPr>
  </w:style>
  <w:style w:type="paragraph" w:customStyle="1" w:styleId="1">
    <w:name w:val="Стиль1"/>
    <w:basedOn w:val="a0"/>
    <w:rsid w:val="00933DB0"/>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933DB0"/>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33DB0"/>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933DB0"/>
    <w:pPr>
      <w:tabs>
        <w:tab w:val="num" w:pos="432"/>
      </w:tabs>
      <w:ind w:left="432" w:hanging="432"/>
    </w:pPr>
  </w:style>
  <w:style w:type="paragraph" w:styleId="22">
    <w:name w:val="Body Text Indent 2"/>
    <w:basedOn w:val="a0"/>
    <w:link w:val="23"/>
    <w:rsid w:val="00933DB0"/>
    <w:pPr>
      <w:spacing w:after="120" w:line="480" w:lineRule="auto"/>
      <w:ind w:left="283"/>
    </w:pPr>
  </w:style>
  <w:style w:type="paragraph" w:customStyle="1" w:styleId="ConsNonformat">
    <w:name w:val="ConsNonformat"/>
    <w:rsid w:val="00933DB0"/>
    <w:pPr>
      <w:widowControl w:val="0"/>
      <w:autoSpaceDE w:val="0"/>
      <w:autoSpaceDN w:val="0"/>
      <w:adjustRightInd w:val="0"/>
    </w:pPr>
    <w:rPr>
      <w:rFonts w:ascii="Courier New" w:hAnsi="Courier New" w:cs="Courier New"/>
    </w:rPr>
  </w:style>
  <w:style w:type="paragraph" w:customStyle="1" w:styleId="110">
    <w:name w:val="заголовок 11"/>
    <w:rsid w:val="00933DB0"/>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933DB0"/>
    <w:pPr>
      <w:tabs>
        <w:tab w:val="center" w:pos="4677"/>
        <w:tab w:val="right" w:pos="9355"/>
      </w:tabs>
    </w:pPr>
  </w:style>
  <w:style w:type="character" w:styleId="ab">
    <w:name w:val="page number"/>
    <w:basedOn w:val="a1"/>
    <w:rsid w:val="00933DB0"/>
  </w:style>
  <w:style w:type="paragraph" w:styleId="ac">
    <w:name w:val="header"/>
    <w:basedOn w:val="a0"/>
    <w:rsid w:val="00933DB0"/>
    <w:pPr>
      <w:tabs>
        <w:tab w:val="center" w:pos="4677"/>
        <w:tab w:val="right" w:pos="9355"/>
      </w:tabs>
    </w:pPr>
  </w:style>
  <w:style w:type="paragraph" w:customStyle="1" w:styleId="ConsNormal">
    <w:name w:val="ConsNormal"/>
    <w:rsid w:val="00933DB0"/>
    <w:pPr>
      <w:ind w:firstLine="720"/>
    </w:pPr>
    <w:rPr>
      <w:rFonts w:ascii="Consultant" w:hAnsi="Consultant"/>
    </w:rPr>
  </w:style>
  <w:style w:type="paragraph" w:customStyle="1" w:styleId="Iauiue">
    <w:name w:val="Iau?iue"/>
    <w:rsid w:val="00933DB0"/>
    <w:pPr>
      <w:overflowPunct w:val="0"/>
      <w:autoSpaceDE w:val="0"/>
      <w:autoSpaceDN w:val="0"/>
      <w:adjustRightInd w:val="0"/>
      <w:textAlignment w:val="baseline"/>
    </w:pPr>
  </w:style>
  <w:style w:type="paragraph" w:customStyle="1" w:styleId="12">
    <w:name w:val="заголовок 1"/>
    <w:basedOn w:val="a0"/>
    <w:next w:val="a0"/>
    <w:rsid w:val="00933DB0"/>
    <w:pPr>
      <w:keepNext/>
      <w:autoSpaceDE w:val="0"/>
      <w:autoSpaceDN w:val="0"/>
    </w:pPr>
    <w:rPr>
      <w:sz w:val="24"/>
      <w:szCs w:val="24"/>
    </w:rPr>
  </w:style>
  <w:style w:type="character" w:customStyle="1" w:styleId="ad">
    <w:name w:val="Знак"/>
    <w:rsid w:val="00933DB0"/>
    <w:rPr>
      <w:sz w:val="24"/>
      <w:lang w:val="ru-RU" w:eastAsia="ru-RU" w:bidi="ar-SA"/>
    </w:rPr>
  </w:style>
  <w:style w:type="paragraph" w:styleId="ae">
    <w:name w:val="Balloon Text"/>
    <w:basedOn w:val="a0"/>
    <w:semiHidden/>
    <w:rsid w:val="00933DB0"/>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8"/>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67ED5-0E27-497A-8F73-6301DD07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1774</Words>
  <Characters>10113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11864</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5</cp:revision>
  <cp:lastPrinted>2011-04-29T05:45:00Z</cp:lastPrinted>
  <dcterms:created xsi:type="dcterms:W3CDTF">2011-04-29T05:23:00Z</dcterms:created>
  <dcterms:modified xsi:type="dcterms:W3CDTF">2011-04-29T05:45:00Z</dcterms:modified>
</cp:coreProperties>
</file>