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122" w:type="dxa"/>
        <w:tblInd w:w="-106" w:type="dxa"/>
        <w:tblLook w:val="01E0"/>
      </w:tblPr>
      <w:tblGrid>
        <w:gridCol w:w="6026"/>
        <w:gridCol w:w="6096"/>
      </w:tblGrid>
      <w:tr w:rsidR="00002FF7" w:rsidRPr="00002FF7" w:rsidTr="00A2089B">
        <w:tc>
          <w:tcPr>
            <w:tcW w:w="6026" w:type="dxa"/>
          </w:tcPr>
          <w:p w:rsidR="00002FF7" w:rsidRPr="00002FF7" w:rsidRDefault="00002FF7" w:rsidP="008B0BE7">
            <w:pPr>
              <w:spacing w:line="280" w:lineRule="exact"/>
              <w:rPr>
                <w:b/>
                <w:bCs/>
                <w:sz w:val="28"/>
                <w:szCs w:val="28"/>
                <w:highlight w:val="yellow"/>
              </w:rPr>
            </w:pPr>
          </w:p>
        </w:tc>
        <w:tc>
          <w:tcPr>
            <w:tcW w:w="6096" w:type="dxa"/>
            <w:hideMark/>
          </w:tcPr>
          <w:p w:rsidR="00002FF7" w:rsidRPr="00002FF7" w:rsidRDefault="00002FF7" w:rsidP="00A2089B">
            <w:pPr>
              <w:tabs>
                <w:tab w:val="left" w:pos="2080"/>
                <w:tab w:val="left" w:pos="6480"/>
                <w:tab w:val="left" w:pos="6660"/>
              </w:tabs>
              <w:snapToGrid w:val="0"/>
              <w:jc w:val="both"/>
              <w:rPr>
                <w:sz w:val="28"/>
                <w:szCs w:val="28"/>
              </w:rPr>
            </w:pPr>
            <w:r w:rsidRPr="00002FF7">
              <w:rPr>
                <w:b/>
                <w:sz w:val="28"/>
                <w:szCs w:val="28"/>
              </w:rPr>
              <w:t>УТВЕРЖДАЮ</w:t>
            </w:r>
            <w:r w:rsidRPr="00002FF7">
              <w:rPr>
                <w:sz w:val="28"/>
                <w:szCs w:val="28"/>
              </w:rPr>
              <w:t xml:space="preserve"> </w:t>
            </w:r>
          </w:p>
          <w:p w:rsidR="00A2089B" w:rsidRDefault="00A2089B" w:rsidP="00A2089B">
            <w:pPr>
              <w:tabs>
                <w:tab w:val="left" w:pos="2080"/>
                <w:tab w:val="left" w:pos="6480"/>
                <w:tab w:val="left" w:pos="6660"/>
              </w:tabs>
              <w:jc w:val="both"/>
              <w:rPr>
                <w:sz w:val="28"/>
                <w:szCs w:val="28"/>
              </w:rPr>
            </w:pPr>
            <w:r>
              <w:rPr>
                <w:sz w:val="28"/>
                <w:szCs w:val="28"/>
              </w:rPr>
              <w:t xml:space="preserve">Глава администрации </w:t>
            </w:r>
          </w:p>
          <w:p w:rsidR="00002FF7" w:rsidRPr="00002FF7" w:rsidRDefault="00A2089B" w:rsidP="00A2089B">
            <w:pPr>
              <w:tabs>
                <w:tab w:val="left" w:pos="2080"/>
                <w:tab w:val="left" w:pos="6480"/>
                <w:tab w:val="left" w:pos="6660"/>
              </w:tabs>
              <w:jc w:val="both"/>
              <w:rPr>
                <w:sz w:val="28"/>
                <w:szCs w:val="28"/>
              </w:rPr>
            </w:pPr>
            <w:r>
              <w:rPr>
                <w:sz w:val="28"/>
                <w:szCs w:val="28"/>
              </w:rPr>
              <w:t>Ленинского района</w:t>
            </w:r>
          </w:p>
          <w:p w:rsidR="00002FF7" w:rsidRPr="00002FF7" w:rsidRDefault="00A2089B" w:rsidP="00A2089B">
            <w:pPr>
              <w:tabs>
                <w:tab w:val="left" w:pos="2080"/>
                <w:tab w:val="left" w:pos="6480"/>
                <w:tab w:val="left" w:pos="6660"/>
              </w:tabs>
              <w:jc w:val="both"/>
              <w:rPr>
                <w:sz w:val="28"/>
                <w:szCs w:val="28"/>
              </w:rPr>
            </w:pPr>
            <w:r>
              <w:rPr>
                <w:sz w:val="28"/>
                <w:szCs w:val="28"/>
              </w:rPr>
              <w:t>_________________ В.В.Шеин</w:t>
            </w:r>
          </w:p>
          <w:p w:rsidR="00002FF7" w:rsidRPr="00002FF7" w:rsidRDefault="00002FF7" w:rsidP="00A2089B">
            <w:pPr>
              <w:spacing w:line="280" w:lineRule="exact"/>
              <w:jc w:val="both"/>
              <w:rPr>
                <w:b/>
                <w:bCs/>
                <w:sz w:val="28"/>
                <w:szCs w:val="28"/>
              </w:rPr>
            </w:pPr>
            <w:r w:rsidRPr="00002FF7">
              <w:rPr>
                <w:sz w:val="28"/>
                <w:szCs w:val="28"/>
              </w:rPr>
              <w:t>« ____ » ________ 2011 года</w:t>
            </w:r>
          </w:p>
        </w:tc>
      </w:tr>
    </w:tbl>
    <w:p w:rsidR="0001403B" w:rsidRPr="00CC7E03" w:rsidRDefault="0001403B" w:rsidP="004500E0">
      <w:pPr>
        <w:outlineLvl w:val="0"/>
        <w:rPr>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5E545B">
      <w:pPr>
        <w:pStyle w:val="a3"/>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r>
        <w:rPr>
          <w:b/>
          <w:sz w:val="32"/>
          <w:szCs w:val="32"/>
        </w:rPr>
        <w:t>ДОКУМЕНТАЦИЯ ОБ ОТКРЫТОМ АУКЦИОНЕ</w:t>
      </w:r>
    </w:p>
    <w:p w:rsidR="0001403B" w:rsidRDefault="0001403B" w:rsidP="0001403B">
      <w:pPr>
        <w:pStyle w:val="a3"/>
        <w:jc w:val="center"/>
        <w:rPr>
          <w:b/>
          <w:sz w:val="32"/>
          <w:szCs w:val="32"/>
        </w:rPr>
      </w:pPr>
      <w:r>
        <w:rPr>
          <w:b/>
          <w:sz w:val="32"/>
          <w:szCs w:val="32"/>
        </w:rPr>
        <w:t>В ЭЛЕКТРОННОЙ ФОРМЕ</w:t>
      </w:r>
    </w:p>
    <w:p w:rsidR="0001403B" w:rsidRPr="00F177F8" w:rsidRDefault="0001403B" w:rsidP="0001403B">
      <w:pPr>
        <w:pStyle w:val="a3"/>
        <w:jc w:val="center"/>
        <w:rPr>
          <w:b/>
          <w:color w:val="000000"/>
          <w:sz w:val="28"/>
          <w:szCs w:val="28"/>
        </w:rPr>
      </w:pPr>
      <w:r w:rsidRPr="00F177F8">
        <w:rPr>
          <w:b/>
          <w:color w:val="000000"/>
          <w:sz w:val="28"/>
          <w:szCs w:val="28"/>
        </w:rPr>
        <w:t xml:space="preserve">на право заключить </w:t>
      </w:r>
      <w:r w:rsidR="00A2089B">
        <w:rPr>
          <w:b/>
          <w:color w:val="000000"/>
          <w:sz w:val="28"/>
          <w:szCs w:val="28"/>
        </w:rPr>
        <w:t>муниципальный контракт</w:t>
      </w:r>
    </w:p>
    <w:p w:rsidR="0001403B" w:rsidRDefault="002B50C3" w:rsidP="00E3621E">
      <w:pPr>
        <w:pStyle w:val="a3"/>
        <w:jc w:val="center"/>
        <w:rPr>
          <w:b/>
          <w:color w:val="000000"/>
          <w:sz w:val="28"/>
          <w:szCs w:val="28"/>
        </w:rPr>
      </w:pPr>
      <w:r>
        <w:rPr>
          <w:b/>
          <w:color w:val="000000"/>
          <w:sz w:val="28"/>
          <w:szCs w:val="28"/>
        </w:rPr>
        <w:t>на выполнение работ по</w:t>
      </w:r>
      <w:r w:rsidR="00721A75" w:rsidRPr="002B50C3">
        <w:rPr>
          <w:b/>
          <w:color w:val="000000"/>
          <w:sz w:val="28"/>
          <w:szCs w:val="28"/>
        </w:rPr>
        <w:t xml:space="preserve"> </w:t>
      </w:r>
      <w:r>
        <w:rPr>
          <w:b/>
          <w:color w:val="000000"/>
          <w:sz w:val="28"/>
          <w:szCs w:val="28"/>
        </w:rPr>
        <w:t xml:space="preserve">разработке проекта реставрации с </w:t>
      </w:r>
    </w:p>
    <w:p w:rsidR="002B50C3" w:rsidRPr="00E3621E" w:rsidRDefault="002B50C3" w:rsidP="00E3621E">
      <w:pPr>
        <w:pStyle w:val="a3"/>
        <w:jc w:val="center"/>
        <w:rPr>
          <w:b/>
          <w:color w:val="000000"/>
          <w:sz w:val="28"/>
          <w:szCs w:val="28"/>
        </w:rPr>
      </w:pPr>
      <w:r>
        <w:rPr>
          <w:b/>
          <w:color w:val="000000"/>
          <w:sz w:val="28"/>
          <w:szCs w:val="28"/>
        </w:rPr>
        <w:t xml:space="preserve">элементами приспособления объекта культурного наследия </w:t>
      </w:r>
      <w:r w:rsidR="002136C5">
        <w:rPr>
          <w:b/>
          <w:color w:val="000000"/>
          <w:sz w:val="28"/>
          <w:szCs w:val="28"/>
        </w:rPr>
        <w:t>(«Особняк купца Жирнова с воротами»</w:t>
      </w:r>
      <w:r w:rsidR="00945C27">
        <w:rPr>
          <w:b/>
          <w:color w:val="000000"/>
          <w:sz w:val="28"/>
          <w:szCs w:val="28"/>
        </w:rPr>
        <w:t>, расположенного по адресу</w:t>
      </w:r>
      <w:r w:rsidR="008427BF">
        <w:rPr>
          <w:b/>
          <w:color w:val="000000"/>
          <w:sz w:val="28"/>
          <w:szCs w:val="28"/>
        </w:rPr>
        <w:t>: г.Пермь, ул.Кирова, 57</w:t>
      </w:r>
      <w:r w:rsidR="002136C5">
        <w:rPr>
          <w:b/>
          <w:color w:val="000000"/>
          <w:sz w:val="28"/>
          <w:szCs w:val="28"/>
        </w:rPr>
        <w:t>)</w:t>
      </w:r>
      <w:r w:rsidR="00945C27">
        <w:rPr>
          <w:b/>
          <w:color w:val="000000"/>
          <w:sz w:val="28"/>
          <w:szCs w:val="28"/>
        </w:rPr>
        <w:t xml:space="preserve"> </w:t>
      </w:r>
      <w:r>
        <w:rPr>
          <w:b/>
          <w:color w:val="000000"/>
          <w:sz w:val="28"/>
          <w:szCs w:val="28"/>
        </w:rPr>
        <w:t>для современного использования</w:t>
      </w:r>
    </w:p>
    <w:p w:rsidR="0001403B" w:rsidRDefault="0001403B" w:rsidP="0001403B">
      <w:pPr>
        <w:spacing w:line="520" w:lineRule="exact"/>
        <w:rPr>
          <w:sz w:val="24"/>
          <w:szCs w:val="24"/>
        </w:rPr>
      </w:pPr>
    </w:p>
    <w:p w:rsidR="0001403B" w:rsidRDefault="0001403B" w:rsidP="0001403B">
      <w:pPr>
        <w:pStyle w:val="a3"/>
        <w:jc w:val="center"/>
        <w:rPr>
          <w:sz w:val="28"/>
          <w:szCs w:val="28"/>
        </w:rPr>
      </w:pPr>
    </w:p>
    <w:p w:rsidR="0001403B" w:rsidRDefault="0001403B" w:rsidP="0001403B">
      <w:pPr>
        <w:pStyle w:val="a3"/>
        <w:jc w:val="center"/>
        <w:rPr>
          <w:sz w:val="28"/>
          <w:szCs w:val="28"/>
        </w:rPr>
      </w:pPr>
    </w:p>
    <w:p w:rsidR="00E3621E" w:rsidRDefault="00E3621E" w:rsidP="0001403B">
      <w:pPr>
        <w:pStyle w:val="a3"/>
        <w:jc w:val="center"/>
        <w:rPr>
          <w:sz w:val="28"/>
          <w:szCs w:val="28"/>
        </w:rPr>
      </w:pPr>
    </w:p>
    <w:p w:rsidR="00E3621E" w:rsidRDefault="00E3621E" w:rsidP="0001403B">
      <w:pPr>
        <w:pStyle w:val="a3"/>
        <w:jc w:val="center"/>
        <w:rPr>
          <w:sz w:val="28"/>
          <w:szCs w:val="28"/>
        </w:rPr>
      </w:pPr>
    </w:p>
    <w:p w:rsidR="00E3621E" w:rsidRDefault="00E3621E" w:rsidP="0001403B">
      <w:pPr>
        <w:pStyle w:val="a3"/>
        <w:jc w:val="center"/>
        <w:rPr>
          <w:sz w:val="28"/>
          <w:szCs w:val="28"/>
        </w:rPr>
      </w:pPr>
    </w:p>
    <w:p w:rsidR="00E3621E" w:rsidRDefault="00E3621E" w:rsidP="0001403B">
      <w:pPr>
        <w:pStyle w:val="a3"/>
        <w:jc w:val="center"/>
        <w:rPr>
          <w:sz w:val="28"/>
          <w:szCs w:val="28"/>
        </w:rPr>
      </w:pPr>
    </w:p>
    <w:p w:rsidR="00E3621E" w:rsidRDefault="00E3621E" w:rsidP="0001403B">
      <w:pPr>
        <w:pStyle w:val="a3"/>
        <w:jc w:val="center"/>
        <w:rPr>
          <w:sz w:val="28"/>
          <w:szCs w:val="28"/>
        </w:rPr>
      </w:pPr>
    </w:p>
    <w:p w:rsidR="00E3621E" w:rsidRDefault="00E3621E" w:rsidP="0001403B">
      <w:pPr>
        <w:pStyle w:val="a3"/>
        <w:jc w:val="center"/>
        <w:rPr>
          <w:sz w:val="28"/>
          <w:szCs w:val="28"/>
        </w:rPr>
      </w:pPr>
    </w:p>
    <w:p w:rsidR="0001403B" w:rsidRDefault="0001403B" w:rsidP="0001403B">
      <w:pPr>
        <w:pStyle w:val="a3"/>
        <w:jc w:val="center"/>
        <w:rPr>
          <w:sz w:val="28"/>
          <w:szCs w:val="28"/>
        </w:rPr>
      </w:pPr>
    </w:p>
    <w:p w:rsidR="00A2089B" w:rsidRDefault="00A2089B" w:rsidP="0001403B">
      <w:pPr>
        <w:pStyle w:val="a3"/>
        <w:jc w:val="center"/>
        <w:rPr>
          <w:sz w:val="28"/>
          <w:szCs w:val="28"/>
        </w:rPr>
      </w:pPr>
    </w:p>
    <w:p w:rsidR="002B50C3" w:rsidRDefault="002B50C3" w:rsidP="00945C27">
      <w:pPr>
        <w:pStyle w:val="a3"/>
        <w:rPr>
          <w:sz w:val="28"/>
          <w:szCs w:val="28"/>
        </w:rPr>
      </w:pPr>
    </w:p>
    <w:p w:rsidR="0001403B" w:rsidRDefault="0001403B" w:rsidP="0001403B">
      <w:pPr>
        <w:pStyle w:val="a3"/>
        <w:jc w:val="center"/>
        <w:rPr>
          <w:sz w:val="28"/>
          <w:szCs w:val="28"/>
        </w:rPr>
        <w:sectPr w:rsidR="0001403B" w:rsidSect="006801C8">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201</w:t>
      </w:r>
      <w:r w:rsidR="000D6843">
        <w:rPr>
          <w:sz w:val="28"/>
          <w:szCs w:val="28"/>
        </w:rPr>
        <w:t>1</w:t>
      </w:r>
      <w:r>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01403B" w:rsidRPr="00D43C02" w:rsidTr="006801C8">
        <w:trPr>
          <w:tblCellSpacing w:w="20" w:type="dxa"/>
        </w:trPr>
        <w:tc>
          <w:tcPr>
            <w:tcW w:w="10666" w:type="dxa"/>
            <w:gridSpan w:val="3"/>
            <w:shd w:val="clear" w:color="auto" w:fill="00FFFF"/>
          </w:tcPr>
          <w:p w:rsidR="0001403B" w:rsidRPr="00D43C02" w:rsidRDefault="0001403B"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01403B" w:rsidRPr="00D43C02" w:rsidTr="006801C8">
        <w:trPr>
          <w:tblCellSpacing w:w="20" w:type="dxa"/>
        </w:trPr>
        <w:tc>
          <w:tcPr>
            <w:tcW w:w="10666" w:type="dxa"/>
            <w:gridSpan w:val="3"/>
            <w:shd w:val="clear" w:color="auto" w:fill="FFFFFF"/>
          </w:tcPr>
          <w:p w:rsidR="0001403B" w:rsidRPr="00D43C02" w:rsidRDefault="0001403B" w:rsidP="006801C8">
            <w:pPr>
              <w:pStyle w:val="a3"/>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01403B" w:rsidRPr="00D43C02" w:rsidRDefault="0001403B" w:rsidP="006801C8">
            <w:pPr>
              <w:pStyle w:val="a3"/>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1403B" w:rsidRPr="00D43C02" w:rsidRDefault="0001403B" w:rsidP="006801C8">
            <w:pPr>
              <w:pStyle w:val="a3"/>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1403B" w:rsidRPr="005E0464" w:rsidRDefault="0001403B" w:rsidP="006801C8">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p w:rsidR="005E0464" w:rsidRPr="00D43C02" w:rsidRDefault="005E0464" w:rsidP="005E0464">
            <w:pPr>
              <w:pStyle w:val="ConsPlusNormal"/>
              <w:widowControl/>
              <w:ind w:left="360" w:firstLine="0"/>
              <w:jc w:val="both"/>
              <w:rPr>
                <w:rFonts w:ascii="Times New Roman" w:hAnsi="Times New Roman" w:cs="Times New Roman"/>
                <w:b/>
                <w:sz w:val="22"/>
                <w:szCs w:val="22"/>
              </w:rPr>
            </w:pPr>
          </w:p>
        </w:tc>
      </w:tr>
      <w:tr w:rsidR="0001403B" w:rsidRPr="00D43C02" w:rsidTr="006801C8">
        <w:trPr>
          <w:tblCellSpacing w:w="20" w:type="dxa"/>
        </w:trPr>
        <w:tc>
          <w:tcPr>
            <w:tcW w:w="10666" w:type="dxa"/>
            <w:gridSpan w:val="3"/>
            <w:shd w:val="clear" w:color="auto" w:fill="00FFFF"/>
          </w:tcPr>
          <w:p w:rsidR="0001403B" w:rsidRPr="00D43C02" w:rsidRDefault="0001403B" w:rsidP="006801C8">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18048A" w:rsidRPr="00D43C02" w:rsidTr="006801C8">
        <w:trPr>
          <w:tblCellSpacing w:w="20" w:type="dxa"/>
        </w:trPr>
        <w:tc>
          <w:tcPr>
            <w:tcW w:w="3139" w:type="dxa"/>
            <w:gridSpan w:val="2"/>
            <w:shd w:val="clear" w:color="auto" w:fill="FFFFFF"/>
          </w:tcPr>
          <w:p w:rsidR="0018048A" w:rsidRPr="00D43C02" w:rsidRDefault="0018048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18048A" w:rsidRPr="00D43C02" w:rsidRDefault="00705E3A" w:rsidP="006801C8">
            <w:pPr>
              <w:pStyle w:val="ConsPlusNormal"/>
              <w:widowControl/>
              <w:ind w:firstLine="0"/>
              <w:jc w:val="both"/>
              <w:rPr>
                <w:rFonts w:ascii="Times New Roman" w:hAnsi="Times New Roman" w:cs="Times New Roman"/>
                <w:sz w:val="22"/>
                <w:szCs w:val="22"/>
              </w:rPr>
            </w:pPr>
            <w:r w:rsidRPr="00422AA8">
              <w:rPr>
                <w:rFonts w:ascii="Times New Roman" w:hAnsi="Times New Roman" w:cs="Times New Roman"/>
                <w:sz w:val="22"/>
                <w:szCs w:val="22"/>
              </w:rPr>
              <w:t xml:space="preserve">Администрация </w:t>
            </w:r>
            <w:r>
              <w:rPr>
                <w:rFonts w:ascii="Times New Roman" w:hAnsi="Times New Roman" w:cs="Times New Roman"/>
                <w:sz w:val="22"/>
                <w:szCs w:val="22"/>
              </w:rPr>
              <w:t>Ленин</w:t>
            </w:r>
            <w:r w:rsidRPr="00422AA8">
              <w:rPr>
                <w:rFonts w:ascii="Times New Roman" w:hAnsi="Times New Roman" w:cs="Times New Roman"/>
                <w:sz w:val="22"/>
                <w:szCs w:val="22"/>
              </w:rPr>
              <w:t>ского района</w:t>
            </w:r>
          </w:p>
        </w:tc>
      </w:tr>
      <w:tr w:rsidR="00705E3A" w:rsidRPr="00D43C02" w:rsidTr="006801C8">
        <w:trPr>
          <w:tblCellSpacing w:w="20" w:type="dxa"/>
        </w:trPr>
        <w:tc>
          <w:tcPr>
            <w:tcW w:w="3139" w:type="dxa"/>
            <w:gridSpan w:val="2"/>
            <w:shd w:val="clear" w:color="auto" w:fill="FFFFFF"/>
          </w:tcPr>
          <w:p w:rsidR="00705E3A" w:rsidRPr="00D43C02" w:rsidRDefault="00705E3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705E3A" w:rsidRPr="00422AA8" w:rsidRDefault="00705E3A" w:rsidP="008C5CE7">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sidRPr="00422AA8">
                <w:rPr>
                  <w:rFonts w:ascii="Times New Roman" w:hAnsi="Times New Roman" w:cs="Times New Roman"/>
                  <w:sz w:val="22"/>
                  <w:szCs w:val="22"/>
                </w:rPr>
                <w:t>614</w:t>
              </w:r>
              <w:r>
                <w:rPr>
                  <w:rFonts w:ascii="Times New Roman" w:hAnsi="Times New Roman" w:cs="Times New Roman"/>
                  <w:sz w:val="22"/>
                  <w:szCs w:val="22"/>
                </w:rPr>
                <w:t>00</w:t>
              </w:r>
              <w:r w:rsidRPr="00422AA8">
                <w:rPr>
                  <w:rFonts w:ascii="Times New Roman" w:hAnsi="Times New Roman" w:cs="Times New Roman"/>
                  <w:sz w:val="22"/>
                  <w:szCs w:val="22"/>
                </w:rPr>
                <w:t>0, г</w:t>
              </w:r>
            </w:smartTag>
            <w:r w:rsidRPr="00422AA8">
              <w:rPr>
                <w:rFonts w:ascii="Times New Roman" w:hAnsi="Times New Roman" w:cs="Times New Roman"/>
                <w:sz w:val="22"/>
                <w:szCs w:val="22"/>
              </w:rPr>
              <w:t xml:space="preserve">. Пермь, ул. </w:t>
            </w:r>
            <w:r>
              <w:rPr>
                <w:rFonts w:ascii="Times New Roman" w:hAnsi="Times New Roman" w:cs="Times New Roman"/>
                <w:sz w:val="22"/>
                <w:szCs w:val="22"/>
              </w:rPr>
              <w:t>Кирова</w:t>
            </w:r>
            <w:r w:rsidRPr="00422AA8">
              <w:rPr>
                <w:rFonts w:ascii="Times New Roman" w:hAnsi="Times New Roman" w:cs="Times New Roman"/>
                <w:sz w:val="22"/>
                <w:szCs w:val="22"/>
              </w:rPr>
              <w:t>, 5</w:t>
            </w:r>
            <w:r>
              <w:rPr>
                <w:rFonts w:ascii="Times New Roman" w:hAnsi="Times New Roman" w:cs="Times New Roman"/>
                <w:sz w:val="22"/>
                <w:szCs w:val="22"/>
              </w:rPr>
              <w:t>7</w:t>
            </w:r>
          </w:p>
        </w:tc>
      </w:tr>
      <w:tr w:rsidR="00705E3A" w:rsidRPr="00D43C02" w:rsidTr="006801C8">
        <w:trPr>
          <w:tblCellSpacing w:w="20" w:type="dxa"/>
        </w:trPr>
        <w:tc>
          <w:tcPr>
            <w:tcW w:w="3139" w:type="dxa"/>
            <w:gridSpan w:val="2"/>
            <w:shd w:val="clear" w:color="auto" w:fill="FFFFFF"/>
          </w:tcPr>
          <w:p w:rsidR="00705E3A" w:rsidRPr="00D43C02" w:rsidRDefault="00705E3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705E3A" w:rsidRPr="00422AA8" w:rsidRDefault="00705E3A" w:rsidP="008C5CE7">
            <w:pPr>
              <w:pStyle w:val="a3"/>
              <w:rPr>
                <w:sz w:val="22"/>
                <w:szCs w:val="22"/>
              </w:rPr>
            </w:pPr>
            <w:smartTag w:uri="urn:schemas-microsoft-com:office:smarttags" w:element="metricconverter">
              <w:smartTagPr>
                <w:attr w:name="ProductID" w:val="614000, г"/>
              </w:smartTagPr>
              <w:r w:rsidRPr="00422AA8">
                <w:rPr>
                  <w:sz w:val="22"/>
                  <w:szCs w:val="22"/>
                </w:rPr>
                <w:t>614</w:t>
              </w:r>
              <w:r>
                <w:rPr>
                  <w:sz w:val="22"/>
                  <w:szCs w:val="22"/>
                </w:rPr>
                <w:t>00</w:t>
              </w:r>
              <w:r w:rsidRPr="00422AA8">
                <w:rPr>
                  <w:sz w:val="22"/>
                  <w:szCs w:val="22"/>
                </w:rPr>
                <w:t>0, г</w:t>
              </w:r>
            </w:smartTag>
            <w:r w:rsidRPr="00422AA8">
              <w:rPr>
                <w:sz w:val="22"/>
                <w:szCs w:val="22"/>
              </w:rPr>
              <w:t xml:space="preserve">. Пермь, ул. </w:t>
            </w:r>
            <w:r>
              <w:rPr>
                <w:sz w:val="22"/>
                <w:szCs w:val="22"/>
              </w:rPr>
              <w:t>Кирова</w:t>
            </w:r>
            <w:r w:rsidRPr="00422AA8">
              <w:rPr>
                <w:sz w:val="22"/>
                <w:szCs w:val="22"/>
              </w:rPr>
              <w:t>, 5</w:t>
            </w:r>
            <w:r>
              <w:rPr>
                <w:sz w:val="22"/>
                <w:szCs w:val="22"/>
              </w:rPr>
              <w:t>7</w:t>
            </w:r>
          </w:p>
        </w:tc>
      </w:tr>
      <w:tr w:rsidR="00705E3A" w:rsidRPr="00D43C02" w:rsidTr="006801C8">
        <w:trPr>
          <w:tblCellSpacing w:w="20" w:type="dxa"/>
        </w:trPr>
        <w:tc>
          <w:tcPr>
            <w:tcW w:w="3139" w:type="dxa"/>
            <w:gridSpan w:val="2"/>
            <w:shd w:val="clear" w:color="auto" w:fill="FFFFFF"/>
          </w:tcPr>
          <w:p w:rsidR="00705E3A" w:rsidRPr="00D43C02" w:rsidRDefault="00705E3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705E3A" w:rsidRPr="00422AA8" w:rsidRDefault="002F336B" w:rsidP="008C5CE7">
            <w:pPr>
              <w:pStyle w:val="ConsPlusNormal"/>
              <w:widowControl/>
              <w:ind w:firstLine="0"/>
              <w:jc w:val="both"/>
              <w:rPr>
                <w:rFonts w:ascii="Times New Roman" w:hAnsi="Times New Roman" w:cs="Times New Roman"/>
                <w:sz w:val="22"/>
                <w:szCs w:val="22"/>
              </w:rPr>
            </w:pPr>
            <w:hyperlink r:id="rId10" w:history="1">
              <w:r w:rsidR="00705E3A" w:rsidRPr="00812504">
                <w:rPr>
                  <w:rStyle w:val="af7"/>
                  <w:sz w:val="22"/>
                  <w:szCs w:val="22"/>
                  <w:lang w:val="en-US"/>
                </w:rPr>
                <w:t>permlenadm@mail.ru</w:t>
              </w:r>
            </w:hyperlink>
            <w:r w:rsidR="00705E3A" w:rsidRPr="00422AA8">
              <w:rPr>
                <w:rFonts w:ascii="Times New Roman" w:hAnsi="Times New Roman" w:cs="Times New Roman"/>
                <w:sz w:val="22"/>
                <w:szCs w:val="22"/>
              </w:rPr>
              <w:t xml:space="preserve"> </w:t>
            </w:r>
          </w:p>
        </w:tc>
      </w:tr>
      <w:tr w:rsidR="00705E3A" w:rsidRPr="00D43C02" w:rsidTr="006801C8">
        <w:trPr>
          <w:tblCellSpacing w:w="20" w:type="dxa"/>
        </w:trPr>
        <w:tc>
          <w:tcPr>
            <w:tcW w:w="3139" w:type="dxa"/>
            <w:gridSpan w:val="2"/>
            <w:shd w:val="clear" w:color="auto" w:fill="FFFFFF"/>
          </w:tcPr>
          <w:p w:rsidR="00705E3A" w:rsidRPr="00D43C02" w:rsidRDefault="00705E3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705E3A" w:rsidRPr="00422AA8" w:rsidRDefault="00705E3A" w:rsidP="008C5CE7">
            <w:pPr>
              <w:pStyle w:val="ConsPlusNormal"/>
              <w:widowControl/>
              <w:ind w:firstLine="0"/>
              <w:jc w:val="both"/>
              <w:rPr>
                <w:rFonts w:ascii="Times New Roman" w:hAnsi="Times New Roman" w:cs="Times New Roman"/>
                <w:sz w:val="22"/>
                <w:szCs w:val="22"/>
                <w:lang w:val="en-US"/>
              </w:rPr>
            </w:pPr>
            <w:r w:rsidRPr="00422AA8">
              <w:rPr>
                <w:rFonts w:ascii="Times New Roman" w:hAnsi="Times New Roman" w:cs="Times New Roman"/>
                <w:sz w:val="22"/>
                <w:szCs w:val="22"/>
              </w:rPr>
              <w:t>(342)</w:t>
            </w:r>
            <w:r w:rsidRPr="00422AA8">
              <w:rPr>
                <w:rFonts w:ascii="Times New Roman" w:hAnsi="Times New Roman" w:cs="Times New Roman"/>
                <w:sz w:val="22"/>
                <w:szCs w:val="22"/>
                <w:lang w:val="en-US"/>
              </w:rPr>
              <w:t>2</w:t>
            </w:r>
            <w:r>
              <w:rPr>
                <w:rFonts w:ascii="Times New Roman" w:hAnsi="Times New Roman" w:cs="Times New Roman"/>
                <w:sz w:val="22"/>
                <w:szCs w:val="22"/>
                <w:lang w:val="en-US"/>
              </w:rPr>
              <w:t>12-09</w:t>
            </w:r>
            <w:r w:rsidRPr="00422AA8">
              <w:rPr>
                <w:rFonts w:ascii="Times New Roman" w:hAnsi="Times New Roman" w:cs="Times New Roman"/>
                <w:sz w:val="22"/>
                <w:szCs w:val="22"/>
                <w:lang w:val="en-US"/>
              </w:rPr>
              <w:t>-</w:t>
            </w:r>
            <w:r>
              <w:rPr>
                <w:rFonts w:ascii="Times New Roman" w:hAnsi="Times New Roman" w:cs="Times New Roman"/>
                <w:sz w:val="22"/>
                <w:szCs w:val="22"/>
                <w:lang w:val="en-US"/>
              </w:rPr>
              <w:t>01</w:t>
            </w:r>
          </w:p>
        </w:tc>
      </w:tr>
      <w:tr w:rsidR="00705E3A" w:rsidRPr="00D43C02" w:rsidTr="006801C8">
        <w:trPr>
          <w:tblCellSpacing w:w="20" w:type="dxa"/>
        </w:trPr>
        <w:tc>
          <w:tcPr>
            <w:tcW w:w="3139" w:type="dxa"/>
            <w:gridSpan w:val="2"/>
            <w:shd w:val="clear" w:color="auto" w:fill="FFFFFF"/>
          </w:tcPr>
          <w:p w:rsidR="00705E3A" w:rsidRPr="00D43C02" w:rsidRDefault="00705E3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705E3A" w:rsidRDefault="00705E3A" w:rsidP="008C5CE7">
            <w:pPr>
              <w:pStyle w:val="a3"/>
              <w:rPr>
                <w:sz w:val="22"/>
                <w:szCs w:val="22"/>
              </w:rPr>
            </w:pPr>
            <w:r>
              <w:rPr>
                <w:sz w:val="22"/>
                <w:szCs w:val="22"/>
              </w:rPr>
              <w:t>Жеребцова Юлия Олеговна</w:t>
            </w:r>
          </w:p>
          <w:p w:rsidR="0080103B" w:rsidRPr="00F973A2" w:rsidRDefault="0080103B" w:rsidP="008C5CE7">
            <w:pPr>
              <w:pStyle w:val="a3"/>
              <w:rPr>
                <w:sz w:val="22"/>
                <w:szCs w:val="22"/>
              </w:rPr>
            </w:pPr>
          </w:p>
        </w:tc>
      </w:tr>
      <w:tr w:rsidR="0001403B" w:rsidRPr="00D43C02" w:rsidTr="006801C8">
        <w:trPr>
          <w:tblCellSpacing w:w="20" w:type="dxa"/>
        </w:trPr>
        <w:tc>
          <w:tcPr>
            <w:tcW w:w="10666" w:type="dxa"/>
            <w:gridSpan w:val="3"/>
            <w:shd w:val="clear" w:color="auto" w:fill="00FFFF"/>
          </w:tcPr>
          <w:p w:rsidR="0001403B" w:rsidRPr="004C62A3" w:rsidRDefault="0001403B"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01403B" w:rsidRPr="00D43C02" w:rsidTr="006801C8">
        <w:trPr>
          <w:tblCellSpacing w:w="20" w:type="dxa"/>
        </w:trPr>
        <w:tc>
          <w:tcPr>
            <w:tcW w:w="3139" w:type="dxa"/>
            <w:gridSpan w:val="2"/>
            <w:shd w:val="clear" w:color="auto" w:fill="FFFFFF"/>
          </w:tcPr>
          <w:p w:rsidR="0001403B" w:rsidRPr="00D43C02" w:rsidRDefault="0001403B" w:rsidP="008C5CE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sidR="008C5CE7">
              <w:rPr>
                <w:rFonts w:ascii="Times New Roman" w:hAnsi="Times New Roman" w:cs="Times New Roman"/>
                <w:sz w:val="22"/>
                <w:szCs w:val="22"/>
              </w:rPr>
              <w:t>контракта</w:t>
            </w:r>
          </w:p>
        </w:tc>
        <w:tc>
          <w:tcPr>
            <w:tcW w:w="7487" w:type="dxa"/>
            <w:shd w:val="clear" w:color="auto" w:fill="FFFFFF"/>
          </w:tcPr>
          <w:p w:rsidR="0001403B" w:rsidRDefault="008C5CE7" w:rsidP="008C5CE7">
            <w:pPr>
              <w:pStyle w:val="a3"/>
              <w:rPr>
                <w:color w:val="000000"/>
                <w:szCs w:val="24"/>
              </w:rPr>
            </w:pPr>
            <w:r w:rsidRPr="008C5CE7">
              <w:rPr>
                <w:color w:val="000000"/>
                <w:szCs w:val="24"/>
              </w:rPr>
              <w:t xml:space="preserve">выполнение работ по разработке проекта реставрации с элементами приспособления объекта культурного наследия </w:t>
            </w:r>
            <w:r w:rsidR="008427BF" w:rsidRPr="008427BF">
              <w:rPr>
                <w:color w:val="000000"/>
                <w:szCs w:val="24"/>
              </w:rPr>
              <w:t xml:space="preserve">(«Особняк купца Жирнова с воротами», расположенного по адресу: г.Пермь, ул.Кирова, 57) </w:t>
            </w:r>
            <w:r w:rsidRPr="008C5CE7">
              <w:rPr>
                <w:color w:val="000000"/>
                <w:szCs w:val="24"/>
              </w:rPr>
              <w:t>для современного использования</w:t>
            </w:r>
          </w:p>
          <w:p w:rsidR="0080103B" w:rsidRPr="008C5CE7" w:rsidRDefault="0080103B" w:rsidP="008C5CE7">
            <w:pPr>
              <w:pStyle w:val="a3"/>
              <w:rPr>
                <w:color w:val="000000"/>
                <w:szCs w:val="24"/>
              </w:rPr>
            </w:pPr>
          </w:p>
        </w:tc>
      </w:tr>
      <w:tr w:rsidR="0001403B" w:rsidRPr="00D43C02" w:rsidTr="006801C8">
        <w:trPr>
          <w:tblCellSpacing w:w="20" w:type="dxa"/>
        </w:trPr>
        <w:tc>
          <w:tcPr>
            <w:tcW w:w="3139" w:type="dxa"/>
            <w:gridSpan w:val="2"/>
            <w:shd w:val="clear" w:color="auto" w:fill="FFFFFF"/>
          </w:tcPr>
          <w:p w:rsidR="0001403B" w:rsidRPr="00D43C02" w:rsidRDefault="0001403B" w:rsidP="00D1489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sidR="00D14892">
              <w:rPr>
                <w:rFonts w:ascii="Times New Roman" w:hAnsi="Times New Roman" w:cs="Times New Roman"/>
                <w:sz w:val="22"/>
                <w:szCs w:val="22"/>
              </w:rPr>
              <w:t>контракта</w:t>
            </w:r>
          </w:p>
        </w:tc>
        <w:tc>
          <w:tcPr>
            <w:tcW w:w="7487" w:type="dxa"/>
            <w:shd w:val="clear" w:color="auto" w:fill="FFFFFF"/>
          </w:tcPr>
          <w:p w:rsidR="0001403B" w:rsidRPr="00705E3A" w:rsidRDefault="008C5CE7" w:rsidP="008C5CE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700 758</w:t>
            </w:r>
            <w:r w:rsidR="00721A75" w:rsidRPr="00705E3A">
              <w:rPr>
                <w:rFonts w:ascii="Times New Roman" w:hAnsi="Times New Roman" w:cs="Times New Roman"/>
                <w:sz w:val="22"/>
                <w:szCs w:val="22"/>
              </w:rPr>
              <w:t xml:space="preserve"> (</w:t>
            </w:r>
            <w:r>
              <w:rPr>
                <w:rFonts w:ascii="Times New Roman" w:hAnsi="Times New Roman" w:cs="Times New Roman"/>
                <w:sz w:val="22"/>
                <w:szCs w:val="22"/>
              </w:rPr>
              <w:t>Семьсот</w:t>
            </w:r>
            <w:r w:rsidR="00C87FE3" w:rsidRPr="00705E3A">
              <w:rPr>
                <w:rFonts w:ascii="Times New Roman" w:hAnsi="Times New Roman" w:cs="Times New Roman"/>
                <w:sz w:val="22"/>
                <w:szCs w:val="22"/>
              </w:rPr>
              <w:t xml:space="preserve"> тысяч </w:t>
            </w:r>
            <w:r>
              <w:rPr>
                <w:rFonts w:ascii="Times New Roman" w:hAnsi="Times New Roman" w:cs="Times New Roman"/>
                <w:sz w:val="22"/>
                <w:szCs w:val="22"/>
              </w:rPr>
              <w:t>семьсот пятьдесят восемь) рублей 6</w:t>
            </w:r>
            <w:r w:rsidR="00F71FC1" w:rsidRPr="00705E3A">
              <w:rPr>
                <w:rFonts w:ascii="Times New Roman" w:hAnsi="Times New Roman" w:cs="Times New Roman"/>
                <w:sz w:val="22"/>
                <w:szCs w:val="22"/>
              </w:rPr>
              <w:t>0 копеек</w:t>
            </w:r>
          </w:p>
        </w:tc>
      </w:tr>
      <w:tr w:rsidR="00B927D2" w:rsidRPr="00D43C02" w:rsidTr="006801C8">
        <w:trPr>
          <w:tblCellSpacing w:w="20" w:type="dxa"/>
        </w:trPr>
        <w:tc>
          <w:tcPr>
            <w:tcW w:w="3139" w:type="dxa"/>
            <w:gridSpan w:val="2"/>
            <w:shd w:val="clear" w:color="auto" w:fill="FFFFFF"/>
          </w:tcPr>
          <w:p w:rsidR="00B927D2" w:rsidRPr="00913DBC" w:rsidRDefault="00B927D2" w:rsidP="00D1489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контракта</w:t>
            </w:r>
          </w:p>
        </w:tc>
        <w:tc>
          <w:tcPr>
            <w:tcW w:w="7487" w:type="dxa"/>
            <w:shd w:val="clear" w:color="auto" w:fill="FFFFFF"/>
          </w:tcPr>
          <w:p w:rsidR="00B927D2" w:rsidRPr="00DE1FE8" w:rsidRDefault="00757000" w:rsidP="00EB3F4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Смета</w:t>
            </w:r>
            <w:r w:rsidR="00B927D2" w:rsidRPr="00EB3F4B">
              <w:rPr>
                <w:rFonts w:ascii="Times New Roman" w:hAnsi="Times New Roman" w:cs="Times New Roman"/>
                <w:sz w:val="22"/>
                <w:szCs w:val="22"/>
              </w:rPr>
              <w:t xml:space="preserve">  (Приложение № </w:t>
            </w:r>
            <w:r w:rsidR="00EB3F4B" w:rsidRPr="00EB3F4B">
              <w:rPr>
                <w:rFonts w:ascii="Times New Roman" w:hAnsi="Times New Roman" w:cs="Times New Roman"/>
                <w:sz w:val="22"/>
                <w:szCs w:val="22"/>
              </w:rPr>
              <w:t xml:space="preserve">2 </w:t>
            </w:r>
            <w:r w:rsidR="00B927D2" w:rsidRPr="00EB3F4B">
              <w:rPr>
                <w:rFonts w:ascii="Times New Roman" w:hAnsi="Times New Roman" w:cs="Times New Roman"/>
                <w:sz w:val="22"/>
                <w:szCs w:val="22"/>
              </w:rPr>
              <w:t xml:space="preserve"> </w:t>
            </w:r>
            <w:r w:rsidR="00EB3F4B" w:rsidRPr="00EB3F4B">
              <w:rPr>
                <w:rFonts w:ascii="Times New Roman" w:hAnsi="Times New Roman" w:cs="Times New Roman"/>
                <w:sz w:val="22"/>
                <w:szCs w:val="22"/>
              </w:rPr>
              <w:t>к документации</w:t>
            </w:r>
            <w:r w:rsidR="007906DF">
              <w:rPr>
                <w:rFonts w:ascii="Times New Roman" w:hAnsi="Times New Roman" w:cs="Times New Roman"/>
                <w:sz w:val="22"/>
                <w:szCs w:val="22"/>
              </w:rPr>
              <w:t xml:space="preserve"> </w:t>
            </w:r>
            <w:r w:rsidR="007906DF" w:rsidRPr="001C727A">
              <w:rPr>
                <w:rFonts w:ascii="Times New Roman" w:hAnsi="Times New Roman" w:cs="Times New Roman"/>
                <w:sz w:val="22"/>
                <w:szCs w:val="22"/>
              </w:rPr>
              <w:t>об открытом аукционе в электронной форме</w:t>
            </w:r>
            <w:r w:rsidR="00B927D2" w:rsidRPr="00EB3F4B">
              <w:rPr>
                <w:rFonts w:ascii="Times New Roman" w:hAnsi="Times New Roman" w:cs="Times New Roman"/>
                <w:sz w:val="22"/>
                <w:szCs w:val="22"/>
              </w:rPr>
              <w:t>)</w:t>
            </w:r>
          </w:p>
        </w:tc>
      </w:tr>
      <w:tr w:rsidR="00B927D2" w:rsidRPr="00D43C02" w:rsidTr="006801C8">
        <w:trPr>
          <w:trHeight w:val="616"/>
          <w:tblCellSpacing w:w="20" w:type="dxa"/>
        </w:trPr>
        <w:tc>
          <w:tcPr>
            <w:tcW w:w="3139" w:type="dxa"/>
            <w:gridSpan w:val="2"/>
            <w:shd w:val="clear" w:color="auto" w:fill="FFFFFF"/>
          </w:tcPr>
          <w:p w:rsidR="00B927D2" w:rsidRDefault="00B927D2" w:rsidP="002355A9">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Pr="00D43C02">
              <w:rPr>
                <w:rFonts w:ascii="Times New Roman" w:hAnsi="Times New Roman" w:cs="Times New Roman"/>
                <w:sz w:val="22"/>
                <w:szCs w:val="22"/>
              </w:rPr>
              <w:t>бъем выполняемых работ</w:t>
            </w:r>
          </w:p>
          <w:p w:rsidR="00B927D2" w:rsidRPr="006801C8" w:rsidRDefault="00B927D2" w:rsidP="006801C8"/>
        </w:tc>
        <w:tc>
          <w:tcPr>
            <w:tcW w:w="7487" w:type="dxa"/>
            <w:shd w:val="clear" w:color="auto" w:fill="FFFFFF"/>
          </w:tcPr>
          <w:p w:rsidR="00B927D2" w:rsidRDefault="00BA526B" w:rsidP="00757000">
            <w:pPr>
              <w:pStyle w:val="ConsPlusNormal"/>
              <w:widowControl/>
              <w:ind w:firstLine="0"/>
              <w:jc w:val="both"/>
              <w:rPr>
                <w:rFonts w:ascii="Times New Roman" w:hAnsi="Times New Roman" w:cs="Times New Roman"/>
                <w:sz w:val="22"/>
                <w:szCs w:val="22"/>
              </w:rPr>
            </w:pPr>
            <w:r w:rsidRPr="00BA4788">
              <w:rPr>
                <w:rFonts w:ascii="Times New Roman" w:hAnsi="Times New Roman" w:cs="Times New Roman"/>
                <w:sz w:val="22"/>
                <w:szCs w:val="22"/>
              </w:rPr>
              <w:t>В соответствии с</w:t>
            </w:r>
            <w:r w:rsidR="00757000">
              <w:rPr>
                <w:rFonts w:ascii="Times New Roman" w:hAnsi="Times New Roman" w:cs="Times New Roman"/>
                <w:sz w:val="22"/>
                <w:szCs w:val="22"/>
              </w:rPr>
              <w:t>о</w:t>
            </w:r>
            <w:r w:rsidRPr="00BA4788">
              <w:rPr>
                <w:rFonts w:ascii="Times New Roman" w:hAnsi="Times New Roman" w:cs="Times New Roman"/>
                <w:sz w:val="22"/>
                <w:szCs w:val="22"/>
              </w:rPr>
              <w:t xml:space="preserve"> </w:t>
            </w:r>
            <w:r w:rsidR="00757000">
              <w:rPr>
                <w:rFonts w:ascii="Times New Roman" w:hAnsi="Times New Roman" w:cs="Times New Roman"/>
                <w:sz w:val="22"/>
                <w:szCs w:val="22"/>
              </w:rPr>
              <w:t>сметой</w:t>
            </w:r>
            <w:r w:rsidRPr="00BA4788">
              <w:rPr>
                <w:rFonts w:ascii="Times New Roman" w:hAnsi="Times New Roman" w:cs="Times New Roman"/>
                <w:sz w:val="22"/>
                <w:szCs w:val="22"/>
              </w:rPr>
              <w:t xml:space="preserve"> и техническим заданием </w:t>
            </w:r>
            <w:r w:rsidRPr="00EB3F4B">
              <w:rPr>
                <w:rFonts w:ascii="Times New Roman" w:hAnsi="Times New Roman" w:cs="Times New Roman"/>
                <w:sz w:val="22"/>
                <w:szCs w:val="22"/>
              </w:rPr>
              <w:t>(Приложение № 1</w:t>
            </w:r>
            <w:r w:rsidR="00EB3F4B" w:rsidRPr="00EB3F4B">
              <w:rPr>
                <w:rFonts w:ascii="Times New Roman" w:hAnsi="Times New Roman" w:cs="Times New Roman"/>
                <w:sz w:val="22"/>
                <w:szCs w:val="22"/>
              </w:rPr>
              <w:t>,2</w:t>
            </w:r>
            <w:r w:rsidRPr="00EB3F4B">
              <w:rPr>
                <w:rFonts w:ascii="Times New Roman" w:hAnsi="Times New Roman" w:cs="Times New Roman"/>
                <w:sz w:val="22"/>
                <w:szCs w:val="22"/>
              </w:rPr>
              <w:t xml:space="preserve"> к документации</w:t>
            </w:r>
            <w:r w:rsidR="007906DF">
              <w:rPr>
                <w:rFonts w:ascii="Times New Roman" w:hAnsi="Times New Roman" w:cs="Times New Roman"/>
                <w:sz w:val="22"/>
                <w:szCs w:val="22"/>
              </w:rPr>
              <w:t xml:space="preserve"> </w:t>
            </w:r>
            <w:r w:rsidR="007906DF" w:rsidRPr="001C727A">
              <w:rPr>
                <w:rFonts w:ascii="Times New Roman" w:hAnsi="Times New Roman" w:cs="Times New Roman"/>
                <w:sz w:val="22"/>
                <w:szCs w:val="22"/>
              </w:rPr>
              <w:t>об открытом аукционе в электронной форме</w:t>
            </w:r>
            <w:r w:rsidRPr="00EB3F4B">
              <w:rPr>
                <w:rFonts w:ascii="Times New Roman" w:hAnsi="Times New Roman" w:cs="Times New Roman"/>
                <w:sz w:val="22"/>
                <w:szCs w:val="22"/>
              </w:rPr>
              <w:t>).</w:t>
            </w:r>
          </w:p>
          <w:p w:rsidR="0080103B" w:rsidRPr="00705E3A" w:rsidRDefault="0080103B" w:rsidP="00757000">
            <w:pPr>
              <w:pStyle w:val="ConsPlusNormal"/>
              <w:widowControl/>
              <w:ind w:firstLine="0"/>
              <w:jc w:val="both"/>
              <w:rPr>
                <w:rFonts w:ascii="Times New Roman" w:hAnsi="Times New Roman" w:cs="Times New Roman"/>
                <w:sz w:val="22"/>
                <w:szCs w:val="22"/>
              </w:rPr>
            </w:pPr>
          </w:p>
        </w:tc>
      </w:tr>
      <w:tr w:rsidR="00B927D2" w:rsidRPr="00D43C02" w:rsidTr="006801C8">
        <w:trPr>
          <w:tblCellSpacing w:w="20" w:type="dxa"/>
        </w:trPr>
        <w:tc>
          <w:tcPr>
            <w:tcW w:w="3139" w:type="dxa"/>
            <w:gridSpan w:val="2"/>
            <w:shd w:val="clear" w:color="auto" w:fill="FFFFFF"/>
          </w:tcPr>
          <w:p w:rsidR="00B927D2" w:rsidRPr="00D43C02" w:rsidRDefault="00B927D2" w:rsidP="002355A9">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выполняемым работам</w:t>
            </w:r>
          </w:p>
        </w:tc>
        <w:tc>
          <w:tcPr>
            <w:tcW w:w="7487" w:type="dxa"/>
            <w:shd w:val="clear" w:color="auto" w:fill="FFFFFF"/>
          </w:tcPr>
          <w:p w:rsidR="00B927D2" w:rsidRDefault="00D14892" w:rsidP="00757000">
            <w:pPr>
              <w:keepNext/>
              <w:keepLines/>
              <w:widowControl w:val="0"/>
              <w:suppressLineNumbers/>
              <w:suppressAutoHyphens/>
              <w:rPr>
                <w:sz w:val="22"/>
                <w:szCs w:val="22"/>
              </w:rPr>
            </w:pPr>
            <w:r w:rsidRPr="00BA4788">
              <w:rPr>
                <w:sz w:val="22"/>
                <w:szCs w:val="22"/>
              </w:rPr>
              <w:t>Выполнение работ осущест</w:t>
            </w:r>
            <w:r>
              <w:rPr>
                <w:sz w:val="22"/>
                <w:szCs w:val="22"/>
              </w:rPr>
              <w:t>вляется в соответствии с</w:t>
            </w:r>
            <w:r w:rsidR="00757000">
              <w:rPr>
                <w:sz w:val="22"/>
                <w:szCs w:val="22"/>
              </w:rPr>
              <w:t>о сметой</w:t>
            </w:r>
            <w:r w:rsidRPr="00BA4788">
              <w:rPr>
                <w:sz w:val="22"/>
                <w:szCs w:val="22"/>
              </w:rPr>
              <w:t xml:space="preserve">  и техническим заданием (Приложение № 1</w:t>
            </w:r>
            <w:r w:rsidR="00EB3F4B">
              <w:rPr>
                <w:sz w:val="22"/>
                <w:szCs w:val="22"/>
              </w:rPr>
              <w:t xml:space="preserve">,2 </w:t>
            </w:r>
            <w:r w:rsidRPr="00BA4788">
              <w:rPr>
                <w:sz w:val="22"/>
                <w:szCs w:val="22"/>
              </w:rPr>
              <w:t xml:space="preserve"> к документации</w:t>
            </w:r>
            <w:r w:rsidR="007906DF">
              <w:rPr>
                <w:sz w:val="22"/>
                <w:szCs w:val="22"/>
              </w:rPr>
              <w:t xml:space="preserve"> </w:t>
            </w:r>
            <w:r w:rsidR="007906DF" w:rsidRPr="001C727A">
              <w:rPr>
                <w:sz w:val="22"/>
                <w:szCs w:val="22"/>
              </w:rPr>
              <w:t>об открытом аукционе в электронной форме</w:t>
            </w:r>
            <w:r w:rsidRPr="00BA4788">
              <w:rPr>
                <w:sz w:val="22"/>
                <w:szCs w:val="22"/>
              </w:rPr>
              <w:t>)</w:t>
            </w:r>
          </w:p>
          <w:p w:rsidR="0080103B" w:rsidRPr="00705E3A" w:rsidRDefault="0080103B" w:rsidP="00757000">
            <w:pPr>
              <w:keepNext/>
              <w:keepLines/>
              <w:widowControl w:val="0"/>
              <w:suppressLineNumbers/>
              <w:suppressAutoHyphens/>
              <w:rPr>
                <w:sz w:val="22"/>
                <w:szCs w:val="22"/>
              </w:rPr>
            </w:pPr>
          </w:p>
        </w:tc>
      </w:tr>
      <w:tr w:rsidR="00B927D2" w:rsidRPr="00D43C02" w:rsidTr="006801C8">
        <w:trPr>
          <w:tblCellSpacing w:w="20" w:type="dxa"/>
        </w:trPr>
        <w:tc>
          <w:tcPr>
            <w:tcW w:w="3139" w:type="dxa"/>
            <w:gridSpan w:val="2"/>
            <w:shd w:val="clear" w:color="auto" w:fill="FFFFFF"/>
          </w:tcPr>
          <w:p w:rsidR="00B927D2" w:rsidRPr="00D43C02" w:rsidRDefault="00B927D2" w:rsidP="002355A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w:t>
            </w:r>
            <w:r w:rsidRPr="00D43C02">
              <w:rPr>
                <w:rFonts w:ascii="Times New Roman" w:hAnsi="Times New Roman" w:cs="Times New Roman"/>
                <w:sz w:val="22"/>
                <w:szCs w:val="22"/>
              </w:rPr>
              <w:t>выполнения работ</w:t>
            </w:r>
          </w:p>
          <w:p w:rsidR="00B927D2" w:rsidRPr="00D43C02" w:rsidRDefault="00B927D2" w:rsidP="006801C8">
            <w:pPr>
              <w:pStyle w:val="ConsPlusNormal"/>
              <w:widowControl/>
              <w:ind w:firstLine="0"/>
              <w:rPr>
                <w:rFonts w:ascii="Times New Roman" w:hAnsi="Times New Roman" w:cs="Times New Roman"/>
                <w:sz w:val="22"/>
                <w:szCs w:val="22"/>
              </w:rPr>
            </w:pPr>
          </w:p>
        </w:tc>
        <w:tc>
          <w:tcPr>
            <w:tcW w:w="7487" w:type="dxa"/>
            <w:shd w:val="clear" w:color="auto" w:fill="FFFFFF"/>
          </w:tcPr>
          <w:p w:rsidR="00B927D2" w:rsidRPr="006801C8" w:rsidRDefault="00B927D2" w:rsidP="002C429A">
            <w:pPr>
              <w:pStyle w:val="a3"/>
              <w:rPr>
                <w:color w:val="000000"/>
                <w:sz w:val="22"/>
                <w:szCs w:val="22"/>
              </w:rPr>
            </w:pPr>
            <w:r>
              <w:rPr>
                <w:color w:val="000000"/>
                <w:sz w:val="22"/>
                <w:szCs w:val="22"/>
              </w:rPr>
              <w:t>г</w:t>
            </w:r>
            <w:r w:rsidRPr="006801C8">
              <w:rPr>
                <w:color w:val="000000"/>
                <w:sz w:val="22"/>
                <w:szCs w:val="22"/>
              </w:rPr>
              <w:t>.Пермь, Ленинский район</w:t>
            </w:r>
            <w:r w:rsidR="00D14892">
              <w:rPr>
                <w:color w:val="000000"/>
                <w:sz w:val="22"/>
                <w:szCs w:val="22"/>
              </w:rPr>
              <w:t>, ул.Кирова,57</w:t>
            </w:r>
          </w:p>
        </w:tc>
      </w:tr>
      <w:tr w:rsidR="00B927D2" w:rsidRPr="00D43C02" w:rsidTr="006801C8">
        <w:trPr>
          <w:tblCellSpacing w:w="20" w:type="dxa"/>
        </w:trPr>
        <w:tc>
          <w:tcPr>
            <w:tcW w:w="3139" w:type="dxa"/>
            <w:gridSpan w:val="2"/>
            <w:shd w:val="clear" w:color="auto" w:fill="FFFFFF"/>
          </w:tcPr>
          <w:p w:rsidR="00B927D2" w:rsidRPr="00D43C02" w:rsidRDefault="00B927D2" w:rsidP="002355A9">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словия и сроки (периоды) выполнения работ</w:t>
            </w:r>
          </w:p>
        </w:tc>
        <w:tc>
          <w:tcPr>
            <w:tcW w:w="7487" w:type="dxa"/>
            <w:shd w:val="clear" w:color="auto" w:fill="FFFFFF"/>
          </w:tcPr>
          <w:p w:rsidR="00B927D2" w:rsidRPr="00D43C02" w:rsidRDefault="00B927D2" w:rsidP="002C429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С момента заключения </w:t>
            </w:r>
            <w:r w:rsidR="00D14892">
              <w:rPr>
                <w:rFonts w:ascii="Times New Roman" w:hAnsi="Times New Roman" w:cs="Times New Roman"/>
                <w:sz w:val="24"/>
                <w:szCs w:val="24"/>
              </w:rPr>
              <w:t>муниципального контракта</w:t>
            </w:r>
            <w:r>
              <w:rPr>
                <w:rFonts w:ascii="Times New Roman" w:hAnsi="Times New Roman" w:cs="Times New Roman"/>
                <w:sz w:val="24"/>
                <w:szCs w:val="24"/>
              </w:rPr>
              <w:t xml:space="preserve"> - до </w:t>
            </w:r>
            <w:r w:rsidR="00E43243">
              <w:rPr>
                <w:rFonts w:ascii="Times New Roman" w:hAnsi="Times New Roman" w:cs="Times New Roman"/>
                <w:sz w:val="24"/>
                <w:szCs w:val="24"/>
              </w:rPr>
              <w:t>30</w:t>
            </w:r>
            <w:r w:rsidR="00065099" w:rsidRPr="00065099">
              <w:rPr>
                <w:rFonts w:ascii="Times New Roman" w:hAnsi="Times New Roman" w:cs="Times New Roman"/>
                <w:sz w:val="24"/>
                <w:szCs w:val="24"/>
              </w:rPr>
              <w:t>.</w:t>
            </w:r>
            <w:r w:rsidR="00E43243">
              <w:rPr>
                <w:rFonts w:ascii="Times New Roman" w:hAnsi="Times New Roman" w:cs="Times New Roman"/>
                <w:sz w:val="24"/>
                <w:szCs w:val="24"/>
              </w:rPr>
              <w:t>10</w:t>
            </w:r>
            <w:r w:rsidRPr="00065099">
              <w:rPr>
                <w:rFonts w:ascii="Times New Roman" w:hAnsi="Times New Roman" w:cs="Times New Roman"/>
                <w:sz w:val="24"/>
                <w:szCs w:val="24"/>
              </w:rPr>
              <w:t>.2011г</w:t>
            </w:r>
          </w:p>
        </w:tc>
      </w:tr>
      <w:tr w:rsidR="00B927D2" w:rsidRPr="00D43C02" w:rsidTr="006801C8">
        <w:trPr>
          <w:tblCellSpacing w:w="20" w:type="dxa"/>
        </w:trPr>
        <w:tc>
          <w:tcPr>
            <w:tcW w:w="3139" w:type="dxa"/>
            <w:gridSpan w:val="2"/>
            <w:shd w:val="clear" w:color="auto" w:fill="FFFFFF"/>
          </w:tcPr>
          <w:p w:rsidR="00B927D2" w:rsidRPr="00D43C02" w:rsidRDefault="00B927D2"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 работ</w:t>
            </w:r>
          </w:p>
        </w:tc>
        <w:tc>
          <w:tcPr>
            <w:tcW w:w="7487" w:type="dxa"/>
            <w:shd w:val="clear" w:color="auto" w:fill="FFFFFF"/>
          </w:tcPr>
          <w:p w:rsidR="00B927D2" w:rsidRPr="00C66A33" w:rsidRDefault="00B927D2" w:rsidP="00EA1F34">
            <w:pPr>
              <w:pStyle w:val="ConsPlusNormal"/>
              <w:widowControl/>
              <w:ind w:firstLine="317"/>
              <w:jc w:val="both"/>
              <w:rPr>
                <w:rFonts w:ascii="Times New Roman" w:hAnsi="Times New Roman" w:cs="Times New Roman"/>
                <w:sz w:val="22"/>
                <w:szCs w:val="22"/>
              </w:rPr>
            </w:pPr>
            <w:r w:rsidRPr="00C66A33">
              <w:rPr>
                <w:rFonts w:ascii="Times New Roman" w:hAnsi="Times New Roman" w:cs="Times New Roman"/>
                <w:sz w:val="22"/>
                <w:szCs w:val="22"/>
              </w:rPr>
              <w:t>Форма оплаты: безналичный расчет.</w:t>
            </w:r>
          </w:p>
          <w:p w:rsidR="00EA1F34" w:rsidRPr="00EA1F34" w:rsidRDefault="00EA1F34" w:rsidP="00EA1F34">
            <w:pPr>
              <w:keepNext/>
              <w:widowControl w:val="0"/>
              <w:suppressLineNumbers/>
              <w:suppressAutoHyphens/>
              <w:spacing w:after="60"/>
              <w:ind w:firstLine="317"/>
              <w:jc w:val="both"/>
              <w:rPr>
                <w:sz w:val="22"/>
                <w:szCs w:val="22"/>
              </w:rPr>
            </w:pPr>
            <w:r w:rsidRPr="00EA1F34">
              <w:rPr>
                <w:sz w:val="22"/>
                <w:szCs w:val="22"/>
              </w:rPr>
              <w:t>Оплата за выполненную Подрядчиком Работу осуществляется Заказчиком по безналичному расчету в течение 10 (десяти) банковских дней с момента предоставления:</w:t>
            </w:r>
          </w:p>
          <w:p w:rsidR="00EA1F34" w:rsidRPr="00EA1F34" w:rsidRDefault="00EA1F34" w:rsidP="00EA1F34">
            <w:pPr>
              <w:keepNext/>
              <w:keepLines/>
              <w:widowControl w:val="0"/>
              <w:suppressLineNumbers/>
              <w:suppressAutoHyphens/>
              <w:spacing w:after="60"/>
              <w:ind w:firstLine="317"/>
              <w:jc w:val="both"/>
              <w:rPr>
                <w:sz w:val="22"/>
                <w:szCs w:val="22"/>
              </w:rPr>
            </w:pPr>
            <w:r>
              <w:rPr>
                <w:sz w:val="22"/>
                <w:szCs w:val="22"/>
              </w:rPr>
              <w:t xml:space="preserve">-  </w:t>
            </w:r>
            <w:r w:rsidRPr="00EA1F34">
              <w:rPr>
                <w:sz w:val="22"/>
                <w:szCs w:val="22"/>
              </w:rPr>
              <w:t>подписанного Сторонами акта сдачи-приемки выполненных работ (форма КС-2);</w:t>
            </w:r>
          </w:p>
          <w:p w:rsidR="00EA1F34" w:rsidRPr="00EA1F34" w:rsidRDefault="00EA1F34" w:rsidP="00EA1F34">
            <w:pPr>
              <w:widowControl w:val="0"/>
              <w:suppressLineNumbers/>
              <w:tabs>
                <w:tab w:val="left" w:pos="720"/>
              </w:tabs>
              <w:suppressAutoHyphens/>
              <w:spacing w:after="60"/>
              <w:jc w:val="both"/>
              <w:rPr>
                <w:sz w:val="22"/>
                <w:szCs w:val="22"/>
              </w:rPr>
            </w:pPr>
            <w:r>
              <w:rPr>
                <w:sz w:val="22"/>
                <w:szCs w:val="22"/>
              </w:rPr>
              <w:t xml:space="preserve">     -  </w:t>
            </w:r>
            <w:r w:rsidRPr="00EA1F34">
              <w:rPr>
                <w:sz w:val="22"/>
                <w:szCs w:val="22"/>
              </w:rPr>
              <w:t>справки о стоимости выполненных работ и затрат (форма КС-3);</w:t>
            </w:r>
          </w:p>
          <w:p w:rsidR="00EA1F34" w:rsidRPr="00EA1F34" w:rsidRDefault="00EA1F34" w:rsidP="00EA1F34">
            <w:pPr>
              <w:widowControl w:val="0"/>
              <w:suppressLineNumbers/>
              <w:tabs>
                <w:tab w:val="left" w:pos="720"/>
              </w:tabs>
              <w:suppressAutoHyphens/>
              <w:spacing w:after="60"/>
              <w:jc w:val="both"/>
              <w:rPr>
                <w:sz w:val="22"/>
                <w:szCs w:val="22"/>
              </w:rPr>
            </w:pPr>
            <w:r>
              <w:rPr>
                <w:sz w:val="22"/>
                <w:szCs w:val="22"/>
              </w:rPr>
              <w:t xml:space="preserve">     -   </w:t>
            </w:r>
            <w:r w:rsidRPr="00EA1F34">
              <w:rPr>
                <w:sz w:val="22"/>
                <w:szCs w:val="22"/>
              </w:rPr>
              <w:t>счета-фактуры, счета.</w:t>
            </w:r>
          </w:p>
          <w:p w:rsidR="0080103B" w:rsidRDefault="00EA1F34" w:rsidP="0080103B">
            <w:pPr>
              <w:widowControl w:val="0"/>
              <w:suppressLineNumbers/>
              <w:tabs>
                <w:tab w:val="left" w:pos="720"/>
              </w:tabs>
              <w:suppressAutoHyphens/>
              <w:spacing w:after="60"/>
              <w:ind w:firstLine="317"/>
              <w:jc w:val="both"/>
              <w:rPr>
                <w:sz w:val="22"/>
                <w:szCs w:val="22"/>
              </w:rPr>
            </w:pPr>
            <w:r>
              <w:rPr>
                <w:sz w:val="22"/>
                <w:szCs w:val="22"/>
              </w:rPr>
              <w:t xml:space="preserve"> </w:t>
            </w:r>
            <w:r w:rsidRPr="00EA1F34">
              <w:rPr>
                <w:sz w:val="22"/>
                <w:szCs w:val="22"/>
              </w:rPr>
              <w:t>Возможна поэтапная оплата по отдельным видам работ.</w:t>
            </w:r>
          </w:p>
          <w:p w:rsidR="0080103B" w:rsidRPr="00F559BC" w:rsidRDefault="0080103B" w:rsidP="0080103B">
            <w:pPr>
              <w:widowControl w:val="0"/>
              <w:suppressLineNumbers/>
              <w:tabs>
                <w:tab w:val="left" w:pos="720"/>
              </w:tabs>
              <w:suppressAutoHyphens/>
              <w:spacing w:after="60"/>
              <w:ind w:firstLine="317"/>
              <w:jc w:val="both"/>
              <w:rPr>
                <w:sz w:val="22"/>
                <w:szCs w:val="22"/>
              </w:rPr>
            </w:pPr>
          </w:p>
        </w:tc>
      </w:tr>
      <w:tr w:rsidR="00B927D2" w:rsidRPr="00D43C02" w:rsidTr="006801C8">
        <w:trPr>
          <w:tblCellSpacing w:w="20" w:type="dxa"/>
        </w:trPr>
        <w:tc>
          <w:tcPr>
            <w:tcW w:w="3139" w:type="dxa"/>
            <w:gridSpan w:val="2"/>
            <w:shd w:val="clear" w:color="auto" w:fill="FFFFFF"/>
          </w:tcPr>
          <w:p w:rsidR="00B927D2" w:rsidRPr="00D43C02" w:rsidRDefault="00B927D2"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B927D2" w:rsidRPr="00D43C02" w:rsidRDefault="00B927D2" w:rsidP="006801C8">
            <w:pPr>
              <w:pStyle w:val="a3"/>
              <w:rPr>
                <w:sz w:val="22"/>
                <w:szCs w:val="22"/>
              </w:rPr>
            </w:pPr>
            <w:r w:rsidRPr="00D43C02">
              <w:rPr>
                <w:sz w:val="22"/>
                <w:szCs w:val="22"/>
              </w:rPr>
              <w:t xml:space="preserve">Бюджет города Перми. </w:t>
            </w:r>
          </w:p>
          <w:p w:rsidR="00B927D2" w:rsidRPr="00D43C02" w:rsidRDefault="00B927D2" w:rsidP="006801C8">
            <w:pPr>
              <w:pStyle w:val="a3"/>
              <w:rPr>
                <w:sz w:val="22"/>
                <w:szCs w:val="22"/>
              </w:rPr>
            </w:pPr>
          </w:p>
        </w:tc>
      </w:tr>
      <w:tr w:rsidR="00B927D2" w:rsidRPr="00D43C02" w:rsidTr="006801C8">
        <w:trPr>
          <w:tblCellSpacing w:w="20" w:type="dxa"/>
        </w:trPr>
        <w:tc>
          <w:tcPr>
            <w:tcW w:w="3139" w:type="dxa"/>
            <w:gridSpan w:val="2"/>
            <w:shd w:val="clear" w:color="auto" w:fill="FFFFFF"/>
          </w:tcPr>
          <w:p w:rsidR="00B927D2" w:rsidRPr="00D43C02" w:rsidRDefault="00B927D2" w:rsidP="00813DA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формирования цены </w:t>
            </w:r>
            <w:r w:rsidR="00813DA8">
              <w:rPr>
                <w:rFonts w:ascii="Times New Roman" w:hAnsi="Times New Roman" w:cs="Times New Roman"/>
                <w:sz w:val="22"/>
                <w:szCs w:val="22"/>
              </w:rPr>
              <w:t>контракта</w:t>
            </w:r>
          </w:p>
        </w:tc>
        <w:tc>
          <w:tcPr>
            <w:tcW w:w="7487" w:type="dxa"/>
            <w:shd w:val="clear" w:color="auto" w:fill="FFFFFF"/>
          </w:tcPr>
          <w:p w:rsidR="00046337" w:rsidRPr="00046337" w:rsidRDefault="00E77FBC" w:rsidP="00046337">
            <w:pPr>
              <w:pStyle w:val="a3"/>
              <w:ind w:firstLine="255"/>
              <w:rPr>
                <w:sz w:val="22"/>
                <w:szCs w:val="22"/>
              </w:rPr>
            </w:pPr>
            <w:r w:rsidRPr="00046337">
              <w:rPr>
                <w:sz w:val="22"/>
                <w:szCs w:val="22"/>
              </w:rPr>
              <w:t xml:space="preserve">Цена </w:t>
            </w:r>
            <w:r w:rsidR="00046337" w:rsidRPr="00046337">
              <w:rPr>
                <w:sz w:val="22"/>
                <w:szCs w:val="22"/>
              </w:rPr>
              <w:t>контракта</w:t>
            </w:r>
            <w:r w:rsidRPr="00046337">
              <w:rPr>
                <w:sz w:val="22"/>
                <w:szCs w:val="22"/>
              </w:rPr>
              <w:t xml:space="preserve"> должна включать в себя </w:t>
            </w:r>
            <w:r w:rsidR="00046337" w:rsidRPr="00046337">
              <w:rPr>
                <w:sz w:val="22"/>
                <w:szCs w:val="22"/>
              </w:rPr>
              <w:t>все расходы по выполнению работ, выплаченные или подлежащие выплате налоговые, таможенные, страховые и прочие платежи</w:t>
            </w:r>
            <w:r w:rsidR="00046337" w:rsidRPr="00046337">
              <w:rPr>
                <w:bCs/>
                <w:sz w:val="22"/>
                <w:szCs w:val="22"/>
              </w:rPr>
              <w:t>.</w:t>
            </w:r>
          </w:p>
          <w:p w:rsidR="00B927D2" w:rsidRPr="00D43C02" w:rsidRDefault="00E77FBC" w:rsidP="00E77FBC">
            <w:pPr>
              <w:autoSpaceDE w:val="0"/>
              <w:autoSpaceDN w:val="0"/>
              <w:adjustRightInd w:val="0"/>
              <w:ind w:firstLine="258"/>
              <w:jc w:val="both"/>
              <w:rPr>
                <w:i/>
                <w:sz w:val="22"/>
                <w:szCs w:val="22"/>
              </w:rPr>
            </w:pPr>
            <w:r w:rsidRPr="00046337">
              <w:rPr>
                <w:sz w:val="22"/>
                <w:szCs w:val="22"/>
              </w:rPr>
              <w:t xml:space="preserve">Цена </w:t>
            </w:r>
            <w:r w:rsidR="00EA1F34" w:rsidRPr="00046337">
              <w:rPr>
                <w:sz w:val="22"/>
                <w:szCs w:val="22"/>
              </w:rPr>
              <w:t>контракта</w:t>
            </w:r>
            <w:r w:rsidRPr="00046337">
              <w:rPr>
                <w:sz w:val="22"/>
                <w:szCs w:val="22"/>
              </w:rPr>
              <w:t xml:space="preserve"> является твердой и не может изменяться в ходе его исполнения, за исключением случаев определенных документацией об аукционе и контрактом.</w:t>
            </w:r>
          </w:p>
        </w:tc>
      </w:tr>
      <w:tr w:rsidR="00B927D2" w:rsidRPr="00D43C02" w:rsidTr="006801C8">
        <w:trPr>
          <w:tblCellSpacing w:w="20" w:type="dxa"/>
        </w:trPr>
        <w:tc>
          <w:tcPr>
            <w:tcW w:w="3139" w:type="dxa"/>
            <w:gridSpan w:val="2"/>
            <w:shd w:val="clear" w:color="auto" w:fill="FFFFFF"/>
          </w:tcPr>
          <w:p w:rsidR="00B927D2" w:rsidRPr="00D43C02" w:rsidRDefault="00B927D2" w:rsidP="00CD246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подрядчиками</w:t>
            </w:r>
          </w:p>
        </w:tc>
        <w:tc>
          <w:tcPr>
            <w:tcW w:w="7487" w:type="dxa"/>
            <w:shd w:val="clear" w:color="auto" w:fill="FFFFFF"/>
          </w:tcPr>
          <w:p w:rsidR="00B927D2" w:rsidRPr="00D43C02" w:rsidRDefault="00B927D2"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B927D2" w:rsidRPr="00D43C02" w:rsidTr="006801C8">
        <w:trPr>
          <w:tblCellSpacing w:w="20" w:type="dxa"/>
        </w:trPr>
        <w:tc>
          <w:tcPr>
            <w:tcW w:w="3139" w:type="dxa"/>
            <w:gridSpan w:val="2"/>
            <w:shd w:val="clear" w:color="auto" w:fill="FFFFFF"/>
          </w:tcPr>
          <w:p w:rsidR="00B927D2" w:rsidRPr="00D43C02" w:rsidRDefault="00B927D2"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B927D2" w:rsidRDefault="00B927D2"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p w:rsidR="00B927D2" w:rsidRPr="00D43C02" w:rsidRDefault="00B927D2" w:rsidP="006801C8">
            <w:pPr>
              <w:pStyle w:val="ConsPlusNormal"/>
              <w:widowControl/>
              <w:ind w:firstLine="0"/>
              <w:jc w:val="both"/>
              <w:rPr>
                <w:rFonts w:ascii="Times New Roman" w:hAnsi="Times New Roman" w:cs="Times New Roman"/>
                <w:sz w:val="22"/>
                <w:szCs w:val="22"/>
              </w:rPr>
            </w:pPr>
          </w:p>
        </w:tc>
      </w:tr>
      <w:tr w:rsidR="00B927D2" w:rsidRPr="00D43C02" w:rsidTr="006801C8">
        <w:trPr>
          <w:tblCellSpacing w:w="20" w:type="dxa"/>
        </w:trPr>
        <w:tc>
          <w:tcPr>
            <w:tcW w:w="10666" w:type="dxa"/>
            <w:gridSpan w:val="3"/>
            <w:shd w:val="clear" w:color="auto" w:fill="00FFFF"/>
          </w:tcPr>
          <w:p w:rsidR="00B927D2" w:rsidRPr="00D43C02" w:rsidRDefault="00B927D2" w:rsidP="006801C8">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B927D2" w:rsidRPr="00D43C02" w:rsidTr="006801C8">
        <w:trPr>
          <w:trHeight w:val="325"/>
          <w:tblCellSpacing w:w="20" w:type="dxa"/>
        </w:trPr>
        <w:tc>
          <w:tcPr>
            <w:tcW w:w="10666" w:type="dxa"/>
            <w:gridSpan w:val="3"/>
            <w:tcBorders>
              <w:bottom w:val="inset" w:sz="6" w:space="0" w:color="auto"/>
            </w:tcBorders>
            <w:shd w:val="clear" w:color="auto" w:fill="FFFFFF"/>
          </w:tcPr>
          <w:p w:rsidR="00B927D2" w:rsidRDefault="00B927D2" w:rsidP="006801C8">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927D2" w:rsidRPr="00D43C02" w:rsidRDefault="00B927D2" w:rsidP="006801C8">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927D2" w:rsidRPr="00D43C02" w:rsidTr="006801C8">
        <w:trPr>
          <w:trHeight w:val="168"/>
          <w:tblCellSpacing w:w="20" w:type="dxa"/>
        </w:trPr>
        <w:tc>
          <w:tcPr>
            <w:tcW w:w="10666" w:type="dxa"/>
            <w:gridSpan w:val="3"/>
            <w:tcBorders>
              <w:top w:val="inset" w:sz="6" w:space="0" w:color="auto"/>
            </w:tcBorders>
            <w:shd w:val="clear" w:color="auto" w:fill="FFFFFF"/>
          </w:tcPr>
          <w:p w:rsidR="00B927D2" w:rsidRPr="00D43C02" w:rsidRDefault="00B927D2" w:rsidP="006801C8">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B927D2" w:rsidRPr="00D43C02" w:rsidTr="006801C8">
        <w:trPr>
          <w:trHeight w:val="768"/>
          <w:tblCellSpacing w:w="20" w:type="dxa"/>
        </w:trPr>
        <w:tc>
          <w:tcPr>
            <w:tcW w:w="477" w:type="dxa"/>
            <w:tcBorders>
              <w:bottom w:val="inset" w:sz="6" w:space="0" w:color="808080"/>
            </w:tcBorders>
            <w:shd w:val="clear" w:color="auto" w:fill="FFFFFF"/>
          </w:tcPr>
          <w:p w:rsidR="00B927D2" w:rsidRPr="00D43C02" w:rsidRDefault="00B927D2" w:rsidP="0001403B">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B927D2" w:rsidRPr="00D43C02" w:rsidRDefault="00B927D2" w:rsidP="006801C8">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B927D2" w:rsidRPr="00D43C02" w:rsidTr="006801C8">
        <w:trPr>
          <w:trHeight w:val="816"/>
          <w:tblCellSpacing w:w="20" w:type="dxa"/>
        </w:trPr>
        <w:tc>
          <w:tcPr>
            <w:tcW w:w="477" w:type="dxa"/>
            <w:tcBorders>
              <w:top w:val="inset" w:sz="6" w:space="0" w:color="808080"/>
              <w:bottom w:val="inset" w:sz="6" w:space="0" w:color="808080"/>
            </w:tcBorders>
            <w:shd w:val="clear" w:color="auto" w:fill="FFFFFF"/>
          </w:tcPr>
          <w:p w:rsidR="00B927D2" w:rsidRPr="00D43C02" w:rsidRDefault="00B927D2" w:rsidP="0001403B">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27D2" w:rsidRPr="00D43C02" w:rsidRDefault="00B927D2" w:rsidP="006801C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927D2" w:rsidRPr="00D43C02" w:rsidTr="006801C8">
        <w:trPr>
          <w:trHeight w:val="840"/>
          <w:tblCellSpacing w:w="20" w:type="dxa"/>
        </w:trPr>
        <w:tc>
          <w:tcPr>
            <w:tcW w:w="477" w:type="dxa"/>
            <w:tcBorders>
              <w:top w:val="inset" w:sz="6" w:space="0" w:color="808080"/>
              <w:bottom w:val="inset" w:sz="6" w:space="0" w:color="808080"/>
            </w:tcBorders>
            <w:shd w:val="clear" w:color="auto" w:fill="FFFFFF"/>
          </w:tcPr>
          <w:p w:rsidR="00B927D2" w:rsidRPr="00D43C02" w:rsidRDefault="00B927D2" w:rsidP="0001403B">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27D2" w:rsidRPr="00D43C02" w:rsidRDefault="00B927D2" w:rsidP="006801C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927D2" w:rsidRPr="00D43C02" w:rsidTr="006801C8">
        <w:trPr>
          <w:trHeight w:val="2076"/>
          <w:tblCellSpacing w:w="20" w:type="dxa"/>
        </w:trPr>
        <w:tc>
          <w:tcPr>
            <w:tcW w:w="477" w:type="dxa"/>
            <w:tcBorders>
              <w:top w:val="inset" w:sz="6" w:space="0" w:color="808080"/>
              <w:bottom w:val="inset" w:sz="6" w:space="0" w:color="808080"/>
            </w:tcBorders>
            <w:shd w:val="clear" w:color="auto" w:fill="FFFFFF"/>
          </w:tcPr>
          <w:p w:rsidR="00B927D2" w:rsidRPr="00D43C02" w:rsidRDefault="00B927D2" w:rsidP="0001403B">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27D2" w:rsidRPr="00D43C02" w:rsidRDefault="00B927D2" w:rsidP="006801C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927D2" w:rsidRPr="00D43C02" w:rsidTr="006801C8">
        <w:trPr>
          <w:trHeight w:val="216"/>
          <w:tblCellSpacing w:w="20" w:type="dxa"/>
        </w:trPr>
        <w:tc>
          <w:tcPr>
            <w:tcW w:w="477" w:type="dxa"/>
            <w:tcBorders>
              <w:top w:val="inset" w:sz="6" w:space="0" w:color="808080"/>
              <w:bottom w:val="inset" w:sz="6" w:space="0" w:color="808080"/>
            </w:tcBorders>
            <w:shd w:val="clear" w:color="auto" w:fill="FFFFFF"/>
          </w:tcPr>
          <w:p w:rsidR="00B927D2" w:rsidRPr="00D43C02" w:rsidRDefault="00B927D2" w:rsidP="0001403B">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27D2" w:rsidRPr="00D43C02" w:rsidRDefault="00B927D2" w:rsidP="006801C8">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927D2" w:rsidRPr="00D43C02" w:rsidTr="006801C8">
        <w:trPr>
          <w:tblCellSpacing w:w="20" w:type="dxa"/>
        </w:trPr>
        <w:tc>
          <w:tcPr>
            <w:tcW w:w="10666" w:type="dxa"/>
            <w:gridSpan w:val="3"/>
            <w:shd w:val="clear" w:color="auto" w:fill="00FFFF"/>
          </w:tcPr>
          <w:p w:rsidR="00B927D2" w:rsidRPr="00D43C02" w:rsidRDefault="00B927D2" w:rsidP="006801C8">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B927D2" w:rsidRPr="00D43C02" w:rsidTr="006801C8">
        <w:trPr>
          <w:tblCellSpacing w:w="20" w:type="dxa"/>
        </w:trPr>
        <w:tc>
          <w:tcPr>
            <w:tcW w:w="10666" w:type="dxa"/>
            <w:gridSpan w:val="3"/>
            <w:shd w:val="clear" w:color="auto" w:fill="FFFFFF"/>
          </w:tcPr>
          <w:p w:rsidR="00B927D2" w:rsidRDefault="00B927D2" w:rsidP="006801C8">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B927D2" w:rsidRPr="00D43C02" w:rsidTr="006801C8">
        <w:trPr>
          <w:tblCellSpacing w:w="20" w:type="dxa"/>
        </w:trPr>
        <w:tc>
          <w:tcPr>
            <w:tcW w:w="10666" w:type="dxa"/>
            <w:gridSpan w:val="3"/>
            <w:shd w:val="clear" w:color="auto" w:fill="FFFFFF"/>
          </w:tcPr>
          <w:p w:rsidR="00B927D2" w:rsidRPr="00725697" w:rsidRDefault="00B927D2" w:rsidP="00B20BA4">
            <w:pPr>
              <w:numPr>
                <w:ilvl w:val="0"/>
                <w:numId w:val="7"/>
              </w:numPr>
              <w:autoSpaceDE w:val="0"/>
              <w:autoSpaceDN w:val="0"/>
              <w:adjustRightInd w:val="0"/>
              <w:ind w:left="235" w:hanging="235"/>
              <w:jc w:val="both"/>
              <w:outlineLvl w:val="1"/>
              <w:rPr>
                <w:b/>
                <w:i/>
                <w:sz w:val="22"/>
                <w:szCs w:val="22"/>
              </w:rPr>
            </w:pPr>
            <w:r w:rsidRPr="00F36F19">
              <w:rPr>
                <w:b/>
                <w:sz w:val="22"/>
                <w:szCs w:val="22"/>
                <w:u w:val="single"/>
              </w:rPr>
              <w:lastRenderedPageBreak/>
              <w:t>Первая часть заявки на участие в открытом аукционе в электронной форме</w:t>
            </w:r>
            <w:r>
              <w:rPr>
                <w:sz w:val="22"/>
                <w:szCs w:val="22"/>
              </w:rPr>
              <w:t xml:space="preserve"> должна содержать следующ</w:t>
            </w:r>
            <w:r w:rsidR="00B20BA4">
              <w:rPr>
                <w:sz w:val="22"/>
                <w:szCs w:val="22"/>
              </w:rPr>
              <w:t xml:space="preserve">ие </w:t>
            </w:r>
            <w:r>
              <w:rPr>
                <w:sz w:val="22"/>
                <w:szCs w:val="22"/>
              </w:rPr>
              <w:t>сведения:</w:t>
            </w:r>
          </w:p>
        </w:tc>
      </w:tr>
      <w:tr w:rsidR="00B927D2" w:rsidRPr="00F36F19" w:rsidTr="008B18E4">
        <w:trPr>
          <w:tblCellSpacing w:w="20" w:type="dxa"/>
        </w:trPr>
        <w:tc>
          <w:tcPr>
            <w:tcW w:w="10666" w:type="dxa"/>
            <w:gridSpan w:val="3"/>
            <w:shd w:val="clear" w:color="auto" w:fill="FFFFFF"/>
          </w:tcPr>
          <w:p w:rsidR="00B927D2" w:rsidRPr="00F36F19" w:rsidRDefault="00B927D2" w:rsidP="00266F50">
            <w:pPr>
              <w:numPr>
                <w:ilvl w:val="0"/>
                <w:numId w:val="5"/>
              </w:numPr>
              <w:autoSpaceDE w:val="0"/>
              <w:autoSpaceDN w:val="0"/>
              <w:adjustRightInd w:val="0"/>
              <w:ind w:left="377" w:hanging="284"/>
              <w:jc w:val="both"/>
              <w:outlineLvl w:val="1"/>
              <w:rPr>
                <w:sz w:val="22"/>
                <w:szCs w:val="22"/>
              </w:rPr>
            </w:pPr>
            <w:r w:rsidRPr="00F36F19">
              <w:rPr>
                <w:sz w:val="22"/>
                <w:szCs w:val="22"/>
              </w:rPr>
              <w:t>Согласие участника размещения заказа на выполнение работ, на условиях, предусмотренных документацией об открытом аукционе в электронной форме</w:t>
            </w:r>
            <w:r w:rsidR="00266F50">
              <w:rPr>
                <w:sz w:val="22"/>
                <w:szCs w:val="22"/>
              </w:rPr>
              <w:t>,</w:t>
            </w:r>
            <w:r w:rsidR="00266F50" w:rsidRPr="00F36F19">
              <w:rPr>
                <w:sz w:val="22"/>
                <w:szCs w:val="22"/>
              </w:rPr>
              <w:t xml:space="preserve"> при условии размещения заказа на выполнение работ</w:t>
            </w:r>
          </w:p>
        </w:tc>
      </w:tr>
      <w:tr w:rsidR="00B927D2" w:rsidRPr="00D43C02" w:rsidTr="006801C8">
        <w:trPr>
          <w:tblCellSpacing w:w="20" w:type="dxa"/>
        </w:trPr>
        <w:tc>
          <w:tcPr>
            <w:tcW w:w="10666" w:type="dxa"/>
            <w:gridSpan w:val="3"/>
            <w:shd w:val="clear" w:color="auto" w:fill="FFFFFF"/>
          </w:tcPr>
          <w:p w:rsidR="00B927D2" w:rsidRPr="00D43C02" w:rsidRDefault="00B927D2" w:rsidP="0001403B">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B927D2" w:rsidRPr="00D43C02" w:rsidTr="006801C8">
        <w:trPr>
          <w:tblCellSpacing w:w="20" w:type="dxa"/>
        </w:trPr>
        <w:tc>
          <w:tcPr>
            <w:tcW w:w="477" w:type="dxa"/>
            <w:shd w:val="clear" w:color="auto" w:fill="FFFFFF"/>
          </w:tcPr>
          <w:p w:rsidR="00B927D2" w:rsidRPr="00D43C02" w:rsidRDefault="00B927D2" w:rsidP="0001403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27D2" w:rsidRPr="00D43C02" w:rsidRDefault="00B927D2" w:rsidP="006801C8">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DA3975" w:rsidRPr="00D43C02" w:rsidTr="006801C8">
        <w:trPr>
          <w:tblCellSpacing w:w="20" w:type="dxa"/>
        </w:trPr>
        <w:tc>
          <w:tcPr>
            <w:tcW w:w="477" w:type="dxa"/>
            <w:shd w:val="clear" w:color="auto" w:fill="FFFFFF"/>
          </w:tcPr>
          <w:p w:rsidR="00DA3975" w:rsidRPr="00D43C02" w:rsidRDefault="00DA3975" w:rsidP="0001403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DA3975" w:rsidRDefault="00DA3975" w:rsidP="00DA3975">
            <w:pPr>
              <w:pStyle w:val="a3"/>
              <w:rPr>
                <w:sz w:val="22"/>
                <w:szCs w:val="22"/>
              </w:rPr>
            </w:pPr>
            <w:r w:rsidRPr="00187782">
              <w:rPr>
                <w:sz w:val="22"/>
                <w:szCs w:val="22"/>
              </w:rPr>
              <w:t>Копии документов, 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открытого аукциона в электронной форме:</w:t>
            </w:r>
          </w:p>
          <w:p w:rsidR="00DA3975" w:rsidRPr="00DA3975" w:rsidRDefault="00DA3975" w:rsidP="00DA3975">
            <w:pPr>
              <w:ind w:firstLine="708"/>
              <w:jc w:val="both"/>
              <w:rPr>
                <w:sz w:val="22"/>
                <w:szCs w:val="22"/>
              </w:rPr>
            </w:pPr>
            <w:r w:rsidRPr="00DA3975">
              <w:rPr>
                <w:sz w:val="22"/>
                <w:szCs w:val="22"/>
              </w:rPr>
              <w:t xml:space="preserve">Лицензия, выданная Федеральной службой по надзору в сфере массовых коммуникаций, связи и охраны культурного наследия, на осуществление деятельности по реставрации объектов культурного наследия (памятников истории и культуры) в части научно-исследовательских, изыскательских и проектных работ. </w:t>
            </w:r>
          </w:p>
          <w:p w:rsidR="00DA3975" w:rsidRPr="00DA3975" w:rsidRDefault="00A059F7" w:rsidP="00DA3975">
            <w:pPr>
              <w:ind w:firstLine="708"/>
              <w:jc w:val="both"/>
              <w:rPr>
                <w:sz w:val="22"/>
                <w:szCs w:val="22"/>
              </w:rPr>
            </w:pPr>
            <w:r>
              <w:rPr>
                <w:sz w:val="22"/>
                <w:szCs w:val="22"/>
              </w:rPr>
              <w:t>Действующее с</w:t>
            </w:r>
            <w:r w:rsidR="00DA3975" w:rsidRPr="00DA3975">
              <w:rPr>
                <w:sz w:val="22"/>
                <w:szCs w:val="22"/>
              </w:rPr>
              <w:t>видетельство</w:t>
            </w:r>
            <w:r>
              <w:rPr>
                <w:sz w:val="22"/>
                <w:szCs w:val="22"/>
              </w:rPr>
              <w:t>, выданное</w:t>
            </w:r>
            <w:r w:rsidR="00DA3975" w:rsidRPr="00DA3975">
              <w:rPr>
                <w:sz w:val="22"/>
                <w:szCs w:val="22"/>
              </w:rPr>
              <w:t xml:space="preserve"> саморегулируемой организаци</w:t>
            </w:r>
            <w:r>
              <w:rPr>
                <w:sz w:val="22"/>
                <w:szCs w:val="22"/>
              </w:rPr>
              <w:t>ей</w:t>
            </w:r>
            <w:r w:rsidR="00DA3975" w:rsidRPr="00DA3975">
              <w:rPr>
                <w:sz w:val="22"/>
                <w:szCs w:val="22"/>
              </w:rPr>
              <w:t xml:space="preserve"> о допуске к определенным видам работ, которые оказывают  влияние на безопасность объектов капитального строительства:</w:t>
            </w:r>
          </w:p>
          <w:p w:rsidR="00DA3975" w:rsidRPr="00DA3975" w:rsidRDefault="00DA3975" w:rsidP="00DA3975">
            <w:pPr>
              <w:numPr>
                <w:ilvl w:val="0"/>
                <w:numId w:val="20"/>
              </w:numPr>
              <w:ind w:left="993" w:hanging="426"/>
              <w:jc w:val="both"/>
              <w:rPr>
                <w:sz w:val="22"/>
                <w:szCs w:val="22"/>
              </w:rPr>
            </w:pPr>
            <w:r w:rsidRPr="00DA3975">
              <w:rPr>
                <w:sz w:val="22"/>
                <w:szCs w:val="22"/>
              </w:rPr>
              <w:t xml:space="preserve">     Работы по обследованию строительных конструкций зданий и сооружений</w:t>
            </w:r>
          </w:p>
          <w:p w:rsidR="00DA3975" w:rsidRPr="00DA3975" w:rsidRDefault="00DA3975" w:rsidP="00DA3975">
            <w:pPr>
              <w:numPr>
                <w:ilvl w:val="0"/>
                <w:numId w:val="20"/>
              </w:numPr>
              <w:ind w:left="993" w:hanging="426"/>
              <w:jc w:val="both"/>
              <w:rPr>
                <w:sz w:val="22"/>
                <w:szCs w:val="22"/>
              </w:rPr>
            </w:pPr>
            <w:r w:rsidRPr="00DA3975">
              <w:rPr>
                <w:sz w:val="22"/>
                <w:szCs w:val="22"/>
              </w:rPr>
              <w:t xml:space="preserve">     Работы по подготовке архитектурных решений</w:t>
            </w:r>
          </w:p>
          <w:p w:rsidR="00DA3975" w:rsidRPr="00DA3975" w:rsidRDefault="00DA3975" w:rsidP="00DA3975">
            <w:pPr>
              <w:numPr>
                <w:ilvl w:val="0"/>
                <w:numId w:val="20"/>
              </w:numPr>
              <w:ind w:left="993" w:hanging="426"/>
              <w:jc w:val="both"/>
              <w:rPr>
                <w:sz w:val="22"/>
                <w:szCs w:val="22"/>
              </w:rPr>
            </w:pPr>
            <w:r w:rsidRPr="00DA3975">
              <w:rPr>
                <w:sz w:val="22"/>
                <w:szCs w:val="22"/>
              </w:rPr>
              <w:t xml:space="preserve">     Работы по подготовке конструктивных решений</w:t>
            </w:r>
          </w:p>
          <w:p w:rsidR="00DA3975" w:rsidRPr="00DA3975" w:rsidRDefault="00DA3975" w:rsidP="00DA3975">
            <w:pPr>
              <w:numPr>
                <w:ilvl w:val="0"/>
                <w:numId w:val="20"/>
              </w:numPr>
              <w:ind w:left="993" w:hanging="426"/>
              <w:jc w:val="both"/>
              <w:rPr>
                <w:sz w:val="22"/>
                <w:szCs w:val="22"/>
              </w:rPr>
            </w:pPr>
            <w:r w:rsidRPr="00DA3975">
              <w:rPr>
                <w:sz w:val="22"/>
                <w:szCs w:val="22"/>
              </w:rPr>
              <w:t xml:space="preserve">     Работы по подготовке внутренних инженерных систем отопления, вентиляции, кондиционирования, противодымной вентиляции, теплоснабжения и хладоснабжения.</w:t>
            </w:r>
          </w:p>
          <w:p w:rsidR="00DA3975" w:rsidRPr="00DA3975" w:rsidRDefault="00DA3975" w:rsidP="00DA3975">
            <w:pPr>
              <w:numPr>
                <w:ilvl w:val="0"/>
                <w:numId w:val="20"/>
              </w:numPr>
              <w:ind w:left="993" w:hanging="426"/>
              <w:jc w:val="both"/>
              <w:rPr>
                <w:sz w:val="22"/>
                <w:szCs w:val="22"/>
              </w:rPr>
            </w:pPr>
            <w:r w:rsidRPr="00DA3975">
              <w:rPr>
                <w:sz w:val="22"/>
                <w:szCs w:val="22"/>
              </w:rPr>
              <w:t xml:space="preserve">     Работы по подготовке проектов внутренних инженерных систем водоснабжения и канализации</w:t>
            </w:r>
          </w:p>
          <w:p w:rsidR="00DA3975" w:rsidRPr="00DA3975" w:rsidRDefault="00DA3975" w:rsidP="00DA3975">
            <w:pPr>
              <w:numPr>
                <w:ilvl w:val="0"/>
                <w:numId w:val="20"/>
              </w:numPr>
              <w:ind w:left="993" w:hanging="426"/>
              <w:jc w:val="both"/>
              <w:rPr>
                <w:sz w:val="22"/>
                <w:szCs w:val="22"/>
              </w:rPr>
            </w:pPr>
            <w:r w:rsidRPr="00DA3975">
              <w:rPr>
                <w:sz w:val="22"/>
                <w:szCs w:val="22"/>
              </w:rPr>
              <w:t xml:space="preserve">     Работы по подготовке проектов наружных  сетей водоснабжения и канализации</w:t>
            </w:r>
          </w:p>
          <w:p w:rsidR="00DA3975" w:rsidRPr="00DA3975" w:rsidRDefault="00DA3975" w:rsidP="00DA3975">
            <w:pPr>
              <w:numPr>
                <w:ilvl w:val="0"/>
                <w:numId w:val="20"/>
              </w:numPr>
              <w:ind w:left="993" w:hanging="426"/>
              <w:jc w:val="both"/>
              <w:rPr>
                <w:sz w:val="22"/>
                <w:szCs w:val="22"/>
              </w:rPr>
            </w:pPr>
            <w:r w:rsidRPr="00DA3975">
              <w:rPr>
                <w:sz w:val="22"/>
                <w:szCs w:val="22"/>
              </w:rPr>
              <w:t xml:space="preserve">     Работы по подготовке технологических решений общественных зданий и сооружений и их комплексов</w:t>
            </w:r>
          </w:p>
          <w:p w:rsidR="00DA3975" w:rsidRPr="00DA3975" w:rsidRDefault="00DA3975" w:rsidP="00DA3975">
            <w:pPr>
              <w:numPr>
                <w:ilvl w:val="0"/>
                <w:numId w:val="20"/>
              </w:numPr>
              <w:ind w:left="993" w:hanging="426"/>
              <w:jc w:val="both"/>
              <w:rPr>
                <w:i/>
                <w:szCs w:val="28"/>
                <w:u w:val="single"/>
              </w:rPr>
            </w:pPr>
            <w:r w:rsidRPr="00DA3975">
              <w:rPr>
                <w:sz w:val="22"/>
                <w:szCs w:val="22"/>
              </w:rPr>
              <w:t xml:space="preserve">      Работы по подготовке проектов мероприятий по обеспечению пожарной безопасности.</w:t>
            </w:r>
            <w:r>
              <w:rPr>
                <w:i/>
                <w:szCs w:val="28"/>
                <w:u w:val="single"/>
              </w:rPr>
              <w:t xml:space="preserve"> </w:t>
            </w:r>
          </w:p>
        </w:tc>
      </w:tr>
      <w:tr w:rsidR="00B927D2" w:rsidRPr="00D43C02" w:rsidTr="006801C8">
        <w:trPr>
          <w:tblCellSpacing w:w="20" w:type="dxa"/>
        </w:trPr>
        <w:tc>
          <w:tcPr>
            <w:tcW w:w="477" w:type="dxa"/>
            <w:shd w:val="clear" w:color="auto" w:fill="FFFFFF"/>
          </w:tcPr>
          <w:p w:rsidR="00B927D2" w:rsidRPr="00D43C02" w:rsidRDefault="00B927D2" w:rsidP="0001403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27D2" w:rsidRPr="00D43C02" w:rsidRDefault="00B927D2" w:rsidP="00DC6F98">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в</w:t>
            </w:r>
            <w:r w:rsidR="00DC6F98">
              <w:rPr>
                <w:sz w:val="22"/>
                <w:szCs w:val="22"/>
              </w:rPr>
              <w:t>ыполнение работ,</w:t>
            </w:r>
            <w:r>
              <w:rPr>
                <w:sz w:val="22"/>
                <w:szCs w:val="22"/>
              </w:rPr>
              <w:t xml:space="preserve">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927D2" w:rsidRPr="00D43C02" w:rsidTr="006801C8">
        <w:trPr>
          <w:tblCellSpacing w:w="20" w:type="dxa"/>
        </w:trPr>
        <w:tc>
          <w:tcPr>
            <w:tcW w:w="3139" w:type="dxa"/>
            <w:gridSpan w:val="2"/>
            <w:shd w:val="clear" w:color="auto" w:fill="FFFFFF"/>
          </w:tcPr>
          <w:p w:rsidR="00B927D2" w:rsidRPr="00D43C02" w:rsidRDefault="00B927D2" w:rsidP="006801C8">
            <w:pPr>
              <w:pStyle w:val="a5"/>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B927D2" w:rsidRDefault="00B927D2" w:rsidP="006801C8">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927D2" w:rsidRDefault="00B927D2" w:rsidP="006801C8">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B927D2" w:rsidRDefault="00B927D2" w:rsidP="006801C8">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B927D2" w:rsidRPr="00D43C02" w:rsidRDefault="00B927D2" w:rsidP="006801C8">
            <w:pPr>
              <w:autoSpaceDE w:val="0"/>
              <w:autoSpaceDN w:val="0"/>
              <w:adjustRightInd w:val="0"/>
              <w:ind w:firstLine="175"/>
              <w:jc w:val="both"/>
              <w:outlineLvl w:val="1"/>
              <w:rPr>
                <w:sz w:val="22"/>
                <w:szCs w:val="22"/>
              </w:rPr>
            </w:pPr>
            <w:r>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w:t>
            </w:r>
            <w:r>
              <w:rPr>
                <w:sz w:val="22"/>
                <w:szCs w:val="22"/>
              </w:rPr>
              <w:lastRenderedPageBreak/>
              <w:t>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927D2" w:rsidRPr="00D43C02" w:rsidTr="006801C8">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927D2" w:rsidRPr="00D43C02" w:rsidRDefault="00B927D2"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B927D2" w:rsidRPr="00D43C02" w:rsidTr="006801C8">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927D2" w:rsidRPr="00D43C02" w:rsidRDefault="00B927D2"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B927D2" w:rsidRPr="00D43C02" w:rsidRDefault="00B927D2"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27D2" w:rsidRPr="00945126" w:rsidRDefault="00B927D2" w:rsidP="006801C8">
            <w:pPr>
              <w:autoSpaceDE w:val="0"/>
              <w:autoSpaceDN w:val="0"/>
              <w:adjustRightInd w:val="0"/>
              <w:jc w:val="both"/>
              <w:outlineLvl w:val="1"/>
              <w:rPr>
                <w:bCs/>
                <w:sz w:val="22"/>
                <w:szCs w:val="22"/>
              </w:rPr>
            </w:pPr>
            <w:r w:rsidRPr="00D2785D">
              <w:rPr>
                <w:bCs/>
                <w:i/>
                <w:sz w:val="22"/>
                <w:szCs w:val="22"/>
              </w:rPr>
              <w:t>5</w:t>
            </w:r>
            <w:r>
              <w:rPr>
                <w:bCs/>
                <w:sz w:val="22"/>
                <w:szCs w:val="22"/>
              </w:rPr>
              <w:t xml:space="preserve"> </w:t>
            </w:r>
            <w:r w:rsidRPr="00945126">
              <w:rPr>
                <w:bCs/>
                <w:sz w:val="22"/>
                <w:szCs w:val="22"/>
              </w:rPr>
              <w:t>% начальной (максимальной</w:t>
            </w:r>
            <w:r>
              <w:rPr>
                <w:bCs/>
                <w:sz w:val="22"/>
                <w:szCs w:val="22"/>
              </w:rPr>
              <w:t>)</w:t>
            </w:r>
            <w:r w:rsidRPr="00945126">
              <w:rPr>
                <w:bCs/>
                <w:sz w:val="22"/>
                <w:szCs w:val="22"/>
              </w:rPr>
              <w:t xml:space="preserve"> цены </w:t>
            </w:r>
            <w:r>
              <w:rPr>
                <w:bCs/>
                <w:sz w:val="22"/>
                <w:szCs w:val="22"/>
              </w:rPr>
              <w:t xml:space="preserve">договора, что составляет – </w:t>
            </w:r>
            <w:r w:rsidR="00A158BD">
              <w:rPr>
                <w:bCs/>
                <w:sz w:val="22"/>
                <w:szCs w:val="22"/>
              </w:rPr>
              <w:t>35037,93</w:t>
            </w:r>
            <w:r>
              <w:rPr>
                <w:bCs/>
                <w:sz w:val="22"/>
                <w:szCs w:val="22"/>
              </w:rPr>
              <w:t xml:space="preserve"> рублей</w:t>
            </w:r>
          </w:p>
          <w:p w:rsidR="00B927D2" w:rsidRPr="00755220" w:rsidRDefault="00B927D2" w:rsidP="006801C8">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r w:rsidRPr="00755220">
              <w:rPr>
                <w:bCs/>
                <w:i/>
                <w:sz w:val="22"/>
                <w:szCs w:val="22"/>
              </w:rPr>
              <w:t xml:space="preserve"> </w:t>
            </w:r>
          </w:p>
        </w:tc>
      </w:tr>
      <w:tr w:rsidR="00B927D2" w:rsidRPr="00D43C02" w:rsidTr="006801C8">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927D2" w:rsidRPr="00D43C02" w:rsidRDefault="00B927D2"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927D2" w:rsidRPr="00D43C02" w:rsidTr="006801C8">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927D2" w:rsidRPr="00D43C02" w:rsidRDefault="00B927D2" w:rsidP="006801C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27D2" w:rsidRPr="00D43C02" w:rsidRDefault="0019134A" w:rsidP="00FB0803">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w:t>
            </w:r>
            <w:r w:rsidR="00FB0803">
              <w:rPr>
                <w:rFonts w:ascii="Times New Roman" w:hAnsi="Times New Roman" w:cs="Times New Roman"/>
                <w:sz w:val="22"/>
                <w:szCs w:val="22"/>
              </w:rPr>
              <w:t>6</w:t>
            </w:r>
            <w:r>
              <w:rPr>
                <w:rFonts w:ascii="Times New Roman" w:hAnsi="Times New Roman" w:cs="Times New Roman"/>
                <w:sz w:val="22"/>
                <w:szCs w:val="22"/>
              </w:rPr>
              <w:t>.06.2011 10.00</w:t>
            </w:r>
          </w:p>
        </w:tc>
      </w:tr>
      <w:tr w:rsidR="00B927D2" w:rsidRPr="00D43C02" w:rsidTr="006801C8">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927D2" w:rsidRDefault="00B927D2" w:rsidP="006801C8">
            <w:pPr>
              <w:autoSpaceDE w:val="0"/>
              <w:autoSpaceDN w:val="0"/>
              <w:adjustRightInd w:val="0"/>
              <w:outlineLvl w:val="1"/>
              <w:rPr>
                <w:sz w:val="22"/>
                <w:szCs w:val="22"/>
              </w:rPr>
            </w:pPr>
            <w:r>
              <w:rPr>
                <w:sz w:val="22"/>
                <w:szCs w:val="22"/>
              </w:rPr>
              <w:t>Дата окончания срока рассмотрения первых частей</w:t>
            </w:r>
          </w:p>
          <w:p w:rsidR="00B927D2" w:rsidRPr="00D43C02" w:rsidRDefault="00B927D2" w:rsidP="006801C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27D2" w:rsidRPr="007906DF" w:rsidRDefault="0019134A" w:rsidP="00FB0803">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w:t>
            </w:r>
            <w:r w:rsidR="00FB0803">
              <w:rPr>
                <w:rFonts w:ascii="Times New Roman" w:hAnsi="Times New Roman" w:cs="Times New Roman"/>
                <w:sz w:val="22"/>
                <w:szCs w:val="22"/>
              </w:rPr>
              <w:t>7</w:t>
            </w:r>
            <w:r>
              <w:rPr>
                <w:rFonts w:ascii="Times New Roman" w:hAnsi="Times New Roman" w:cs="Times New Roman"/>
                <w:sz w:val="22"/>
                <w:szCs w:val="22"/>
              </w:rPr>
              <w:t>.06.2011</w:t>
            </w:r>
          </w:p>
        </w:tc>
      </w:tr>
      <w:tr w:rsidR="00B927D2" w:rsidRPr="00D43C02" w:rsidTr="006801C8">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927D2" w:rsidRPr="00D43C02" w:rsidRDefault="00B927D2" w:rsidP="006801C8">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27D2" w:rsidRPr="007906DF" w:rsidRDefault="00FB0803" w:rsidP="00FB0803">
            <w:pPr>
              <w:autoSpaceDE w:val="0"/>
              <w:autoSpaceDN w:val="0"/>
              <w:adjustRightInd w:val="0"/>
              <w:jc w:val="both"/>
              <w:outlineLvl w:val="1"/>
              <w:rPr>
                <w:sz w:val="22"/>
                <w:szCs w:val="22"/>
              </w:rPr>
            </w:pPr>
            <w:r>
              <w:rPr>
                <w:sz w:val="22"/>
                <w:szCs w:val="22"/>
              </w:rPr>
              <w:t>1</w:t>
            </w:r>
            <w:r w:rsidR="0019134A">
              <w:rPr>
                <w:sz w:val="22"/>
                <w:szCs w:val="22"/>
              </w:rPr>
              <w:t>0.06.2011</w:t>
            </w:r>
          </w:p>
        </w:tc>
      </w:tr>
    </w:tbl>
    <w:p w:rsidR="0001403B" w:rsidRDefault="0001403B" w:rsidP="0001403B">
      <w:pPr>
        <w:pStyle w:val="a3"/>
        <w:ind w:firstLine="360"/>
        <w:rPr>
          <w:sz w:val="28"/>
          <w:szCs w:val="28"/>
        </w:rPr>
      </w:pPr>
    </w:p>
    <w:p w:rsidR="0001403B" w:rsidRDefault="0001403B" w:rsidP="0001403B">
      <w:pPr>
        <w:pStyle w:val="a3"/>
        <w:ind w:firstLine="540"/>
        <w:rPr>
          <w:b/>
          <w:sz w:val="28"/>
          <w:szCs w:val="28"/>
        </w:rPr>
      </w:pPr>
      <w:r>
        <w:rPr>
          <w:b/>
          <w:sz w:val="28"/>
          <w:szCs w:val="28"/>
        </w:rPr>
        <w:t xml:space="preserve"> </w:t>
      </w:r>
    </w:p>
    <w:p w:rsidR="0001403B" w:rsidRPr="007D0697" w:rsidRDefault="0001403B" w:rsidP="0001403B">
      <w:pPr>
        <w:ind w:firstLine="567"/>
        <w:jc w:val="right"/>
      </w:pPr>
      <w:r>
        <w:rPr>
          <w:sz w:val="24"/>
          <w:szCs w:val="24"/>
        </w:rPr>
        <w:br w:type="page"/>
      </w:r>
      <w:r w:rsidRPr="007D0697">
        <w:lastRenderedPageBreak/>
        <w:t>Приложение № 1</w:t>
      </w:r>
    </w:p>
    <w:p w:rsidR="0001403B" w:rsidRPr="007D0697" w:rsidRDefault="0001403B" w:rsidP="0001403B">
      <w:pPr>
        <w:ind w:firstLine="567"/>
        <w:jc w:val="right"/>
      </w:pPr>
      <w:r w:rsidRPr="007D0697">
        <w:t xml:space="preserve">к документации об открытом </w:t>
      </w:r>
    </w:p>
    <w:p w:rsidR="0001403B" w:rsidRPr="007D0697" w:rsidRDefault="0001403B" w:rsidP="00133306">
      <w:pPr>
        <w:ind w:firstLine="567"/>
        <w:jc w:val="right"/>
      </w:pPr>
      <w:r w:rsidRPr="007D0697">
        <w:t>аукционе в электронной форме</w:t>
      </w:r>
    </w:p>
    <w:p w:rsidR="0001403B" w:rsidRPr="00FC3364" w:rsidRDefault="0001403B" w:rsidP="00C121E7">
      <w:pPr>
        <w:ind w:firstLine="567"/>
        <w:jc w:val="center"/>
        <w:rPr>
          <w:sz w:val="28"/>
          <w:szCs w:val="28"/>
          <w:highlight w:val="yellow"/>
        </w:rPr>
      </w:pPr>
    </w:p>
    <w:p w:rsidR="003572BF" w:rsidRPr="003572BF" w:rsidRDefault="003572BF" w:rsidP="003572BF">
      <w:pPr>
        <w:pStyle w:val="Heading"/>
        <w:tabs>
          <w:tab w:val="left" w:pos="9360"/>
        </w:tabs>
        <w:ind w:right="1128"/>
        <w:jc w:val="center"/>
        <w:rPr>
          <w:rFonts w:ascii="Times New Roman" w:hAnsi="Times New Roman"/>
          <w:sz w:val="24"/>
          <w:szCs w:val="24"/>
        </w:rPr>
      </w:pPr>
      <w:r w:rsidRPr="003572BF">
        <w:rPr>
          <w:rFonts w:ascii="Times New Roman" w:hAnsi="Times New Roman"/>
          <w:sz w:val="24"/>
          <w:szCs w:val="24"/>
        </w:rPr>
        <w:t>ТЕХНИЧЕСКОЕ ЗАДАНИЕ</w:t>
      </w:r>
    </w:p>
    <w:p w:rsidR="003572BF" w:rsidRPr="003572BF" w:rsidRDefault="00E14313" w:rsidP="003572BF">
      <w:pPr>
        <w:pStyle w:val="Heading"/>
        <w:pBdr>
          <w:bottom w:val="single" w:sz="12" w:space="1" w:color="auto"/>
        </w:pBdr>
        <w:ind w:right="538"/>
        <w:jc w:val="center"/>
        <w:rPr>
          <w:rFonts w:ascii="Times New Roman" w:hAnsi="Times New Roman"/>
          <w:b w:val="0"/>
          <w:sz w:val="24"/>
          <w:szCs w:val="24"/>
          <w:u w:val="single"/>
        </w:rPr>
      </w:pPr>
      <w:r>
        <w:rPr>
          <w:rFonts w:ascii="Times New Roman" w:hAnsi="Times New Roman"/>
          <w:b w:val="0"/>
          <w:sz w:val="24"/>
          <w:szCs w:val="24"/>
          <w:u w:val="single"/>
        </w:rPr>
        <w:t xml:space="preserve">на </w:t>
      </w:r>
      <w:r w:rsidR="003572BF">
        <w:rPr>
          <w:rFonts w:ascii="Times New Roman" w:hAnsi="Times New Roman"/>
          <w:b w:val="0"/>
          <w:sz w:val="24"/>
          <w:szCs w:val="24"/>
          <w:u w:val="single"/>
        </w:rPr>
        <w:t>выполнение работ по разработке п</w:t>
      </w:r>
      <w:r w:rsidR="003572BF" w:rsidRPr="003572BF">
        <w:rPr>
          <w:rFonts w:ascii="Times New Roman" w:hAnsi="Times New Roman"/>
          <w:b w:val="0"/>
          <w:sz w:val="24"/>
          <w:szCs w:val="24"/>
          <w:u w:val="single"/>
        </w:rPr>
        <w:t>роект</w:t>
      </w:r>
      <w:r w:rsidR="003572BF">
        <w:rPr>
          <w:rFonts w:ascii="Times New Roman" w:hAnsi="Times New Roman"/>
          <w:b w:val="0"/>
          <w:sz w:val="24"/>
          <w:szCs w:val="24"/>
          <w:u w:val="single"/>
        </w:rPr>
        <w:t>а</w:t>
      </w:r>
      <w:r w:rsidR="003572BF" w:rsidRPr="003572BF">
        <w:rPr>
          <w:rFonts w:ascii="Times New Roman" w:hAnsi="Times New Roman"/>
          <w:b w:val="0"/>
          <w:sz w:val="24"/>
          <w:szCs w:val="24"/>
          <w:u w:val="single"/>
        </w:rPr>
        <w:t xml:space="preserve"> реставрации с элементами приспособления объекта культурного наследия («Особняк купца Жирнова с воротами», расположенного по адресу:</w:t>
      </w:r>
      <w:r w:rsidR="003572BF">
        <w:rPr>
          <w:rFonts w:ascii="Times New Roman" w:hAnsi="Times New Roman"/>
          <w:b w:val="0"/>
          <w:sz w:val="24"/>
          <w:szCs w:val="24"/>
          <w:u w:val="single"/>
        </w:rPr>
        <w:t xml:space="preserve"> </w:t>
      </w:r>
      <w:r w:rsidR="003572BF" w:rsidRPr="003572BF">
        <w:rPr>
          <w:rFonts w:ascii="Times New Roman" w:hAnsi="Times New Roman"/>
          <w:b w:val="0"/>
          <w:sz w:val="24"/>
          <w:szCs w:val="24"/>
          <w:u w:val="single"/>
        </w:rPr>
        <w:t>г.Пермь, ул.Кирова,57)</w:t>
      </w:r>
    </w:p>
    <w:p w:rsidR="003572BF" w:rsidRPr="003572BF" w:rsidRDefault="003572BF" w:rsidP="003572BF">
      <w:pPr>
        <w:pStyle w:val="Heading"/>
        <w:pBdr>
          <w:bottom w:val="single" w:sz="12" w:space="1" w:color="auto"/>
        </w:pBdr>
        <w:ind w:right="538"/>
        <w:jc w:val="center"/>
        <w:rPr>
          <w:rFonts w:ascii="Times New Roman" w:hAnsi="Times New Roman"/>
          <w:b w:val="0"/>
          <w:sz w:val="24"/>
          <w:szCs w:val="24"/>
          <w:u w:val="single"/>
        </w:rPr>
      </w:pPr>
      <w:r w:rsidRPr="003572BF">
        <w:rPr>
          <w:rFonts w:ascii="Times New Roman" w:hAnsi="Times New Roman"/>
          <w:b w:val="0"/>
          <w:sz w:val="24"/>
          <w:szCs w:val="24"/>
          <w:u w:val="single"/>
        </w:rPr>
        <w:t>для современного использования</w:t>
      </w:r>
    </w:p>
    <w:p w:rsidR="003572BF" w:rsidRDefault="003572BF" w:rsidP="003572BF">
      <w:pPr>
        <w:jc w:val="both"/>
        <w:rPr>
          <w:b/>
          <w:sz w:val="24"/>
          <w:szCs w:val="24"/>
        </w:rPr>
      </w:pPr>
    </w:p>
    <w:p w:rsidR="003572BF" w:rsidRPr="003572BF" w:rsidRDefault="003572BF" w:rsidP="007E4094">
      <w:pPr>
        <w:jc w:val="both"/>
        <w:rPr>
          <w:b/>
          <w:sz w:val="24"/>
          <w:szCs w:val="24"/>
        </w:rPr>
      </w:pPr>
      <w:r w:rsidRPr="003572BF">
        <w:rPr>
          <w:b/>
          <w:sz w:val="24"/>
          <w:szCs w:val="24"/>
        </w:rPr>
        <w:t>1.</w:t>
      </w:r>
      <w:r w:rsidRPr="003572BF">
        <w:rPr>
          <w:sz w:val="24"/>
          <w:szCs w:val="24"/>
        </w:rPr>
        <w:t xml:space="preserve"> </w:t>
      </w:r>
      <w:r w:rsidRPr="003572BF">
        <w:rPr>
          <w:b/>
          <w:sz w:val="24"/>
          <w:szCs w:val="24"/>
        </w:rPr>
        <w:t>Наименование объекта культурного наследия</w:t>
      </w:r>
    </w:p>
    <w:p w:rsidR="003572BF" w:rsidRPr="00ED0D66" w:rsidRDefault="003572BF" w:rsidP="007E4094">
      <w:pPr>
        <w:jc w:val="both"/>
        <w:rPr>
          <w:color w:val="000000"/>
          <w:sz w:val="24"/>
          <w:szCs w:val="24"/>
        </w:rPr>
      </w:pPr>
      <w:r w:rsidRPr="00ED0D66">
        <w:rPr>
          <w:color w:val="000000"/>
          <w:sz w:val="24"/>
          <w:szCs w:val="24"/>
        </w:rPr>
        <w:t xml:space="preserve">           «Особняк купца Жирнова с воротами» </w:t>
      </w:r>
    </w:p>
    <w:p w:rsidR="00ED0D66" w:rsidRPr="00ED0D66" w:rsidRDefault="00ED0D66" w:rsidP="007E4094">
      <w:pPr>
        <w:jc w:val="both"/>
        <w:rPr>
          <w:sz w:val="24"/>
          <w:szCs w:val="24"/>
        </w:rPr>
      </w:pPr>
    </w:p>
    <w:p w:rsidR="003572BF" w:rsidRPr="00ED0D66" w:rsidRDefault="003572BF" w:rsidP="007E4094">
      <w:pPr>
        <w:jc w:val="both"/>
        <w:rPr>
          <w:sz w:val="24"/>
          <w:szCs w:val="24"/>
        </w:rPr>
      </w:pPr>
      <w:r w:rsidRPr="00ED0D66">
        <w:rPr>
          <w:b/>
          <w:sz w:val="24"/>
          <w:szCs w:val="24"/>
        </w:rPr>
        <w:t>2</w:t>
      </w:r>
      <w:r w:rsidRPr="00ED0D66">
        <w:rPr>
          <w:sz w:val="24"/>
          <w:szCs w:val="24"/>
        </w:rPr>
        <w:t xml:space="preserve">. </w:t>
      </w:r>
      <w:r w:rsidRPr="00ED0D66">
        <w:rPr>
          <w:b/>
          <w:sz w:val="24"/>
          <w:szCs w:val="24"/>
        </w:rPr>
        <w:t>Адрес объекта культурного наследия</w:t>
      </w:r>
    </w:p>
    <w:p w:rsidR="003572BF" w:rsidRPr="00ED0D66" w:rsidRDefault="003572BF" w:rsidP="007E4094">
      <w:pPr>
        <w:shd w:val="clear" w:color="auto" w:fill="FFFFFF"/>
        <w:tabs>
          <w:tab w:val="left" w:pos="317"/>
          <w:tab w:val="left" w:leader="underscore" w:pos="6379"/>
        </w:tabs>
        <w:jc w:val="both"/>
        <w:rPr>
          <w:color w:val="000000"/>
          <w:sz w:val="24"/>
          <w:szCs w:val="24"/>
        </w:rPr>
      </w:pPr>
      <w:r w:rsidRPr="00ED0D66">
        <w:rPr>
          <w:color w:val="000000"/>
          <w:sz w:val="24"/>
          <w:szCs w:val="24"/>
        </w:rPr>
        <w:tab/>
        <w:t xml:space="preserve">     Пермский край, г. Пермь, ул. Кирова, 57</w:t>
      </w:r>
    </w:p>
    <w:p w:rsidR="00ED0D66" w:rsidRPr="00ED0D66" w:rsidRDefault="00ED0D66" w:rsidP="007E4094">
      <w:pPr>
        <w:shd w:val="clear" w:color="auto" w:fill="FFFFFF"/>
        <w:tabs>
          <w:tab w:val="left" w:pos="317"/>
          <w:tab w:val="left" w:leader="underscore" w:pos="6379"/>
        </w:tabs>
        <w:jc w:val="both"/>
        <w:rPr>
          <w:sz w:val="24"/>
          <w:szCs w:val="24"/>
        </w:rPr>
      </w:pPr>
    </w:p>
    <w:p w:rsidR="003572BF" w:rsidRPr="00ED0D66" w:rsidRDefault="003572BF" w:rsidP="007E4094">
      <w:pPr>
        <w:jc w:val="both"/>
        <w:rPr>
          <w:sz w:val="24"/>
          <w:szCs w:val="24"/>
        </w:rPr>
      </w:pPr>
      <w:r w:rsidRPr="00ED0D66">
        <w:rPr>
          <w:b/>
          <w:sz w:val="24"/>
          <w:szCs w:val="24"/>
        </w:rPr>
        <w:t>3.</w:t>
      </w:r>
      <w:r w:rsidRPr="00ED0D66">
        <w:rPr>
          <w:sz w:val="24"/>
          <w:szCs w:val="24"/>
        </w:rPr>
        <w:t xml:space="preserve"> </w:t>
      </w:r>
      <w:r w:rsidRPr="00ED0D66">
        <w:rPr>
          <w:b/>
          <w:sz w:val="24"/>
          <w:szCs w:val="24"/>
        </w:rPr>
        <w:t>Категория государственной охраны объекта культурного наследия, дата его постановки на государственную охрану</w:t>
      </w:r>
      <w:r w:rsidRPr="00ED0D66">
        <w:rPr>
          <w:sz w:val="24"/>
          <w:szCs w:val="24"/>
        </w:rPr>
        <w:t xml:space="preserve"> </w:t>
      </w:r>
    </w:p>
    <w:p w:rsidR="003572BF" w:rsidRPr="00ED0D66" w:rsidRDefault="003572BF" w:rsidP="007E4094">
      <w:pPr>
        <w:ind w:firstLine="708"/>
        <w:jc w:val="both"/>
        <w:rPr>
          <w:sz w:val="24"/>
          <w:szCs w:val="24"/>
        </w:rPr>
      </w:pPr>
      <w:r w:rsidRPr="00ED0D66">
        <w:rPr>
          <w:sz w:val="24"/>
          <w:szCs w:val="24"/>
        </w:rPr>
        <w:t xml:space="preserve">Объект культурного </w:t>
      </w:r>
      <w:r w:rsidR="00D17DA0">
        <w:rPr>
          <w:sz w:val="24"/>
          <w:szCs w:val="24"/>
        </w:rPr>
        <w:t xml:space="preserve">наследия регионального значения, распоряжение губернатора Пермской области от 05.12.2000 №713-р </w:t>
      </w:r>
      <w:r w:rsidRPr="00ED0D66">
        <w:rPr>
          <w:sz w:val="24"/>
          <w:szCs w:val="24"/>
        </w:rPr>
        <w:t xml:space="preserve"> </w:t>
      </w:r>
    </w:p>
    <w:p w:rsidR="00ED0D66" w:rsidRPr="00ED0D66" w:rsidRDefault="00ED0D66" w:rsidP="007E4094">
      <w:pPr>
        <w:ind w:firstLine="708"/>
        <w:jc w:val="both"/>
        <w:rPr>
          <w:sz w:val="24"/>
          <w:szCs w:val="24"/>
        </w:rPr>
      </w:pPr>
    </w:p>
    <w:p w:rsidR="003572BF" w:rsidRPr="00ED0D66" w:rsidRDefault="003572BF" w:rsidP="007E4094">
      <w:pPr>
        <w:jc w:val="both"/>
        <w:rPr>
          <w:b/>
          <w:sz w:val="24"/>
          <w:szCs w:val="24"/>
        </w:rPr>
      </w:pPr>
      <w:r w:rsidRPr="00ED0D66">
        <w:rPr>
          <w:b/>
          <w:sz w:val="24"/>
          <w:szCs w:val="24"/>
        </w:rPr>
        <w:t xml:space="preserve">4. Заказчик и его реквизиты </w:t>
      </w:r>
    </w:p>
    <w:p w:rsidR="003572BF" w:rsidRPr="00ED0D66" w:rsidRDefault="003572BF" w:rsidP="007E4094">
      <w:pPr>
        <w:ind w:firstLine="708"/>
        <w:jc w:val="both"/>
        <w:rPr>
          <w:sz w:val="24"/>
          <w:szCs w:val="24"/>
        </w:rPr>
      </w:pPr>
      <w:r w:rsidRPr="00ED0D66">
        <w:rPr>
          <w:sz w:val="24"/>
          <w:szCs w:val="24"/>
        </w:rPr>
        <w:t>Администрация Ленинского района</w:t>
      </w:r>
    </w:p>
    <w:p w:rsidR="003572BF" w:rsidRPr="00ED0D66" w:rsidRDefault="003572BF" w:rsidP="007E4094">
      <w:pPr>
        <w:ind w:firstLine="708"/>
        <w:jc w:val="both"/>
        <w:rPr>
          <w:sz w:val="24"/>
          <w:szCs w:val="24"/>
        </w:rPr>
      </w:pPr>
      <w:r w:rsidRPr="00ED0D66">
        <w:rPr>
          <w:sz w:val="24"/>
          <w:szCs w:val="24"/>
        </w:rPr>
        <w:t>адрес:  г.Пермь, ул.Кирова, 57</w:t>
      </w:r>
    </w:p>
    <w:p w:rsidR="003572BF" w:rsidRPr="00ED0D66" w:rsidRDefault="003572BF" w:rsidP="007E4094">
      <w:pPr>
        <w:jc w:val="both"/>
        <w:rPr>
          <w:sz w:val="24"/>
          <w:szCs w:val="24"/>
        </w:rPr>
      </w:pPr>
      <w:r w:rsidRPr="00ED0D66">
        <w:rPr>
          <w:sz w:val="24"/>
          <w:szCs w:val="24"/>
        </w:rPr>
        <w:t xml:space="preserve">Реквизиты: ИНН 5902290057, КПП 590201001, Р/с 4004810300000000006 в ГРКЦ ГУ Банка России по Пермскому краю, г. Пермь. </w:t>
      </w:r>
    </w:p>
    <w:p w:rsidR="003572BF" w:rsidRPr="00ED0D66" w:rsidRDefault="003572BF" w:rsidP="007E4094">
      <w:pPr>
        <w:jc w:val="both"/>
        <w:rPr>
          <w:sz w:val="24"/>
          <w:szCs w:val="24"/>
        </w:rPr>
      </w:pPr>
      <w:r w:rsidRPr="00ED0D66">
        <w:rPr>
          <w:sz w:val="24"/>
          <w:szCs w:val="24"/>
        </w:rPr>
        <w:t xml:space="preserve">Ответственный представитель: начальник хозяйственного отдела Денисова Е.И., </w:t>
      </w:r>
    </w:p>
    <w:p w:rsidR="003572BF" w:rsidRPr="00ED0D66" w:rsidRDefault="003572BF" w:rsidP="007E4094">
      <w:pPr>
        <w:jc w:val="both"/>
        <w:rPr>
          <w:sz w:val="24"/>
          <w:szCs w:val="24"/>
        </w:rPr>
      </w:pPr>
      <w:r w:rsidRPr="00ED0D66">
        <w:rPr>
          <w:sz w:val="24"/>
          <w:szCs w:val="24"/>
        </w:rPr>
        <w:t>тел. 8-(342) 212-87-30</w:t>
      </w:r>
    </w:p>
    <w:p w:rsidR="00ED0D66" w:rsidRPr="00ED0D66" w:rsidRDefault="00ED0D66" w:rsidP="007E4094">
      <w:pPr>
        <w:jc w:val="both"/>
        <w:rPr>
          <w:sz w:val="24"/>
          <w:szCs w:val="24"/>
        </w:rPr>
      </w:pPr>
    </w:p>
    <w:p w:rsidR="003572BF" w:rsidRPr="00ED0D66" w:rsidRDefault="003572BF" w:rsidP="007E4094">
      <w:pPr>
        <w:jc w:val="both"/>
        <w:rPr>
          <w:sz w:val="24"/>
          <w:szCs w:val="24"/>
        </w:rPr>
      </w:pPr>
      <w:r w:rsidRPr="00ED0D66">
        <w:rPr>
          <w:b/>
          <w:sz w:val="24"/>
          <w:szCs w:val="24"/>
        </w:rPr>
        <w:t>5. Краткие сведения об объекте культурного наследия и его техническом состоянии</w:t>
      </w:r>
    </w:p>
    <w:p w:rsidR="003572BF" w:rsidRPr="00ED0D66" w:rsidRDefault="003572BF" w:rsidP="007E4094">
      <w:pPr>
        <w:ind w:firstLine="708"/>
        <w:jc w:val="both"/>
        <w:rPr>
          <w:color w:val="000000"/>
          <w:sz w:val="24"/>
          <w:szCs w:val="24"/>
        </w:rPr>
      </w:pPr>
      <w:r w:rsidRPr="00ED0D66">
        <w:rPr>
          <w:color w:val="000000"/>
          <w:sz w:val="24"/>
          <w:szCs w:val="24"/>
        </w:rPr>
        <w:t xml:space="preserve"> Кирпичное  2-х этажное здание, с подвалом. Построено во второй половине </w:t>
      </w:r>
      <w:r w:rsidRPr="00ED0D66">
        <w:rPr>
          <w:color w:val="000000"/>
          <w:sz w:val="24"/>
          <w:szCs w:val="24"/>
          <w:lang w:val="en-US"/>
        </w:rPr>
        <w:t>XIX</w:t>
      </w:r>
      <w:r w:rsidRPr="00ED0D66">
        <w:rPr>
          <w:color w:val="000000"/>
          <w:sz w:val="24"/>
          <w:szCs w:val="24"/>
        </w:rPr>
        <w:t xml:space="preserve"> века, по проекту архитектора В.В. Попатенко. Фундаменты - ленточные и столбчатые, материал – бутовый камень и кирпич. Наружные стены  здания – кирпичные. Перекрытия  деревянные по деревянным балкам. Кровля здания  - фальцевая металлическая, скатная по деревянной обрешетке и деревянной стропильной системе. Здание электрифицировано, инженерные сети здания подключены к центральным городским системам водоснабжения, отопления и канализации.</w:t>
      </w:r>
    </w:p>
    <w:p w:rsidR="003572BF" w:rsidRPr="00ED0D66" w:rsidRDefault="003572BF" w:rsidP="007E4094">
      <w:pPr>
        <w:jc w:val="both"/>
        <w:rPr>
          <w:color w:val="000000"/>
          <w:sz w:val="24"/>
          <w:szCs w:val="24"/>
        </w:rPr>
      </w:pPr>
      <w:r w:rsidRPr="00ED0D66">
        <w:rPr>
          <w:color w:val="000000"/>
          <w:sz w:val="24"/>
          <w:szCs w:val="24"/>
        </w:rPr>
        <w:t xml:space="preserve">Внутри здания, стены и перегородки преимущественно обшиты гипсокартонными листами, смонтированы подвесные потолки. В помещениях, частично сохранился штукатурный декор потолков и стен. Ограждение маршей парадной лестницы – чугунное литье. В помещениях второго этажа сохранились отопительные печи – голландского типа, облицованные изразцами. </w:t>
      </w:r>
    </w:p>
    <w:p w:rsidR="003572BF" w:rsidRPr="00ED0D66" w:rsidRDefault="003572BF" w:rsidP="007E4094">
      <w:pPr>
        <w:jc w:val="both"/>
        <w:rPr>
          <w:color w:val="000000"/>
          <w:sz w:val="24"/>
          <w:szCs w:val="24"/>
        </w:rPr>
      </w:pPr>
      <w:r w:rsidRPr="00ED0D66">
        <w:rPr>
          <w:color w:val="000000"/>
          <w:sz w:val="24"/>
          <w:szCs w:val="24"/>
        </w:rPr>
        <w:t xml:space="preserve">Снаружи  к восточному фасаду здания примыкает кирпичная ограда с  воротами. </w:t>
      </w:r>
    </w:p>
    <w:p w:rsidR="00ED0D66" w:rsidRPr="00ED0D66" w:rsidRDefault="00ED0D66" w:rsidP="007E4094">
      <w:pPr>
        <w:jc w:val="both"/>
        <w:rPr>
          <w:color w:val="000000"/>
          <w:sz w:val="24"/>
          <w:szCs w:val="24"/>
        </w:rPr>
      </w:pPr>
    </w:p>
    <w:p w:rsidR="003572BF" w:rsidRDefault="003572BF" w:rsidP="007E4094">
      <w:pPr>
        <w:jc w:val="both"/>
        <w:rPr>
          <w:sz w:val="24"/>
          <w:szCs w:val="24"/>
        </w:rPr>
      </w:pPr>
      <w:r w:rsidRPr="00ED0D66">
        <w:rPr>
          <w:b/>
          <w:sz w:val="24"/>
          <w:szCs w:val="24"/>
        </w:rPr>
        <w:t>6. Основание для реставрации объекта культурного наследия (название утвержденного документа, регистрационный номер и дата утверждения), основное содержание реставрации с указанием сроков начала и окончания работ</w:t>
      </w:r>
      <w:r w:rsidRPr="00ED0D66">
        <w:rPr>
          <w:sz w:val="24"/>
          <w:szCs w:val="24"/>
        </w:rPr>
        <w:t xml:space="preserve"> </w:t>
      </w:r>
    </w:p>
    <w:p w:rsidR="00A9448E" w:rsidRPr="00ED0D66" w:rsidRDefault="00A9448E" w:rsidP="007E4094">
      <w:pPr>
        <w:jc w:val="both"/>
        <w:rPr>
          <w:sz w:val="24"/>
          <w:szCs w:val="24"/>
        </w:rPr>
      </w:pPr>
      <w:r>
        <w:rPr>
          <w:sz w:val="24"/>
          <w:szCs w:val="24"/>
        </w:rPr>
        <w:t xml:space="preserve">            Муниципальный контракт</w:t>
      </w:r>
    </w:p>
    <w:p w:rsidR="003572BF" w:rsidRPr="00ED0D66" w:rsidRDefault="003572BF" w:rsidP="007E4094">
      <w:pPr>
        <w:ind w:firstLine="708"/>
        <w:jc w:val="both"/>
        <w:rPr>
          <w:sz w:val="24"/>
          <w:szCs w:val="24"/>
        </w:rPr>
      </w:pPr>
      <w:r w:rsidRPr="00ED0D66">
        <w:rPr>
          <w:sz w:val="24"/>
          <w:szCs w:val="24"/>
        </w:rPr>
        <w:t xml:space="preserve">Предписание Госпожнадзора г. Перми по  Ленинскому району,  № 231 от 16 июня 2009 года, «По устранению нарушений требований пожарной безопасности». </w:t>
      </w:r>
    </w:p>
    <w:p w:rsidR="003572BF" w:rsidRPr="00ED0D66" w:rsidRDefault="003572BF" w:rsidP="007E4094">
      <w:pPr>
        <w:ind w:firstLine="708"/>
        <w:jc w:val="both"/>
        <w:rPr>
          <w:sz w:val="24"/>
          <w:szCs w:val="24"/>
        </w:rPr>
      </w:pPr>
      <w:r w:rsidRPr="00ED0D66">
        <w:rPr>
          <w:sz w:val="24"/>
          <w:szCs w:val="24"/>
        </w:rPr>
        <w:lastRenderedPageBreak/>
        <w:t xml:space="preserve">Письмо Государственной инспекции по охране объектов культурного наследия Пермского края, № СЭД-16-04.2-803, от 18 июня 2010 года, «О выполнении требований Госпожнадзора» </w:t>
      </w:r>
    </w:p>
    <w:p w:rsidR="003572BF" w:rsidRPr="00ED0D66" w:rsidRDefault="003572BF" w:rsidP="007E4094">
      <w:pPr>
        <w:ind w:firstLine="708"/>
        <w:jc w:val="both"/>
        <w:rPr>
          <w:sz w:val="24"/>
          <w:szCs w:val="24"/>
        </w:rPr>
      </w:pPr>
      <w:r w:rsidRPr="00ED0D66">
        <w:rPr>
          <w:sz w:val="24"/>
          <w:szCs w:val="24"/>
        </w:rPr>
        <w:t>Ремонтно-реставрационные работы по сохранению объекта культурного наследия, с элементами приспособления объекта для современного использования в качестве административного  здания - обеспечения требований пожарной безопасности.</w:t>
      </w:r>
    </w:p>
    <w:p w:rsidR="003572BF" w:rsidRPr="00ED0D66" w:rsidRDefault="003572BF" w:rsidP="007E4094">
      <w:pPr>
        <w:ind w:firstLine="708"/>
        <w:jc w:val="both"/>
        <w:rPr>
          <w:b/>
          <w:sz w:val="24"/>
          <w:szCs w:val="24"/>
        </w:rPr>
      </w:pPr>
      <w:r w:rsidRPr="00ED0D66">
        <w:rPr>
          <w:b/>
          <w:sz w:val="24"/>
          <w:szCs w:val="24"/>
        </w:rPr>
        <w:t>Сроки выполнения  работ:</w:t>
      </w:r>
    </w:p>
    <w:p w:rsidR="003572BF" w:rsidRPr="00ED0D66" w:rsidRDefault="003572BF" w:rsidP="007E4094">
      <w:pPr>
        <w:ind w:firstLine="708"/>
        <w:jc w:val="both"/>
        <w:rPr>
          <w:sz w:val="24"/>
          <w:szCs w:val="24"/>
        </w:rPr>
      </w:pPr>
      <w:r w:rsidRPr="00ED0D66">
        <w:rPr>
          <w:sz w:val="24"/>
          <w:szCs w:val="24"/>
        </w:rPr>
        <w:t>Сдача  проекта реставрации на согласование в Государственную инспекцию по охране объектов культурного наследия Пермского края – 01 сентября   2011  года.</w:t>
      </w:r>
    </w:p>
    <w:p w:rsidR="003572BF" w:rsidRPr="00ED0D66" w:rsidRDefault="003572BF" w:rsidP="007E4094">
      <w:pPr>
        <w:ind w:firstLine="708"/>
        <w:jc w:val="both"/>
        <w:rPr>
          <w:sz w:val="24"/>
          <w:szCs w:val="24"/>
        </w:rPr>
      </w:pPr>
      <w:r w:rsidRPr="00ED0D66">
        <w:rPr>
          <w:sz w:val="24"/>
          <w:szCs w:val="24"/>
        </w:rPr>
        <w:t>Разработка   рабочей документации к проекту реставрации  – 1 месяц, с момента согласования проекта реставрации в Государственной инспекции по охране объектов культурного наследия Пермского края – 30 октября 2011г.</w:t>
      </w:r>
    </w:p>
    <w:p w:rsidR="00ED0D66" w:rsidRPr="00ED0D66" w:rsidRDefault="00ED0D66" w:rsidP="007E4094">
      <w:pPr>
        <w:ind w:firstLine="708"/>
        <w:jc w:val="both"/>
        <w:rPr>
          <w:b/>
          <w:sz w:val="24"/>
          <w:szCs w:val="24"/>
        </w:rPr>
      </w:pPr>
    </w:p>
    <w:p w:rsidR="003572BF" w:rsidRPr="00ED0D66" w:rsidRDefault="003572BF" w:rsidP="007E4094">
      <w:pPr>
        <w:shd w:val="clear" w:color="auto" w:fill="FFFFFF"/>
        <w:jc w:val="both"/>
        <w:rPr>
          <w:b/>
          <w:color w:val="000000"/>
          <w:sz w:val="24"/>
          <w:szCs w:val="24"/>
        </w:rPr>
      </w:pPr>
      <w:r w:rsidRPr="00ED0D66">
        <w:rPr>
          <w:b/>
          <w:sz w:val="24"/>
          <w:szCs w:val="24"/>
        </w:rPr>
        <w:t xml:space="preserve">7. Состав и содержание научно-проектной документации </w:t>
      </w:r>
    </w:p>
    <w:p w:rsidR="003572BF" w:rsidRPr="00ED0D66" w:rsidRDefault="003572BF" w:rsidP="007E4094">
      <w:pPr>
        <w:shd w:val="clear" w:color="auto" w:fill="FFFFFF"/>
        <w:ind w:left="240"/>
        <w:jc w:val="both"/>
        <w:rPr>
          <w:color w:val="000000"/>
          <w:sz w:val="24"/>
          <w:szCs w:val="24"/>
        </w:rPr>
      </w:pPr>
      <w:r w:rsidRPr="00ED0D66">
        <w:rPr>
          <w:color w:val="000000"/>
          <w:sz w:val="24"/>
          <w:szCs w:val="24"/>
        </w:rPr>
        <w:t>7.1 Предварительные работы</w:t>
      </w:r>
    </w:p>
    <w:p w:rsidR="003572BF" w:rsidRPr="00ED0D66" w:rsidRDefault="003572BF" w:rsidP="007E4094">
      <w:pPr>
        <w:numPr>
          <w:ilvl w:val="0"/>
          <w:numId w:val="21"/>
        </w:numPr>
        <w:shd w:val="clear" w:color="auto" w:fill="FFFFFF"/>
        <w:jc w:val="both"/>
        <w:rPr>
          <w:color w:val="000000"/>
          <w:sz w:val="24"/>
          <w:szCs w:val="24"/>
        </w:rPr>
      </w:pPr>
      <w:r w:rsidRPr="00ED0D66">
        <w:rPr>
          <w:color w:val="000000"/>
          <w:sz w:val="24"/>
          <w:szCs w:val="24"/>
        </w:rPr>
        <w:t>Предварительные соображения по намечаемым реставрационным работам</w:t>
      </w:r>
    </w:p>
    <w:p w:rsidR="003572BF" w:rsidRPr="00ED0D66" w:rsidRDefault="003572BF" w:rsidP="007E4094">
      <w:pPr>
        <w:numPr>
          <w:ilvl w:val="0"/>
          <w:numId w:val="21"/>
        </w:numPr>
        <w:shd w:val="clear" w:color="auto" w:fill="FFFFFF"/>
        <w:jc w:val="both"/>
        <w:rPr>
          <w:color w:val="000000"/>
          <w:sz w:val="24"/>
          <w:szCs w:val="24"/>
        </w:rPr>
      </w:pPr>
      <w:r w:rsidRPr="00ED0D66">
        <w:rPr>
          <w:color w:val="000000"/>
          <w:sz w:val="24"/>
          <w:szCs w:val="24"/>
        </w:rPr>
        <w:t>Программа научно-проектных работ</w:t>
      </w:r>
    </w:p>
    <w:p w:rsidR="003572BF" w:rsidRPr="00ED0D66" w:rsidRDefault="003572BF" w:rsidP="007E4094">
      <w:pPr>
        <w:shd w:val="clear" w:color="auto" w:fill="FFFFFF"/>
        <w:ind w:left="240"/>
        <w:jc w:val="both"/>
        <w:rPr>
          <w:color w:val="000000"/>
          <w:sz w:val="24"/>
          <w:szCs w:val="24"/>
        </w:rPr>
      </w:pPr>
      <w:r w:rsidRPr="00ED0D66">
        <w:rPr>
          <w:color w:val="000000"/>
          <w:sz w:val="24"/>
          <w:szCs w:val="24"/>
        </w:rPr>
        <w:t>7.2 Комплексные научные исследования</w:t>
      </w:r>
    </w:p>
    <w:p w:rsidR="003572BF" w:rsidRPr="00ED0D66" w:rsidRDefault="003572BF" w:rsidP="007E4094">
      <w:pPr>
        <w:numPr>
          <w:ilvl w:val="1"/>
          <w:numId w:val="22"/>
        </w:numPr>
        <w:shd w:val="clear" w:color="auto" w:fill="FFFFFF"/>
        <w:jc w:val="both"/>
        <w:rPr>
          <w:color w:val="000000"/>
          <w:sz w:val="24"/>
          <w:szCs w:val="24"/>
        </w:rPr>
      </w:pPr>
      <w:r w:rsidRPr="00ED0D66">
        <w:rPr>
          <w:color w:val="000000"/>
          <w:sz w:val="24"/>
          <w:szCs w:val="24"/>
        </w:rPr>
        <w:t>Проект реставрации объекта культурного наследия, с учетом мероприятий по обеспечению безопасного пребывания людей в здании,  ремонтно-реставрационным работам, в соответствии с рекомендациями (по результатам инженерного обследования состояния конструктивных элементов здания).</w:t>
      </w:r>
    </w:p>
    <w:p w:rsidR="003572BF" w:rsidRPr="00ED0D66" w:rsidRDefault="003572BF" w:rsidP="007E4094">
      <w:pPr>
        <w:numPr>
          <w:ilvl w:val="0"/>
          <w:numId w:val="23"/>
        </w:numPr>
        <w:shd w:val="clear" w:color="auto" w:fill="FFFFFF"/>
        <w:jc w:val="both"/>
        <w:rPr>
          <w:color w:val="000000"/>
          <w:sz w:val="24"/>
          <w:szCs w:val="24"/>
        </w:rPr>
      </w:pPr>
      <w:r w:rsidRPr="00ED0D66">
        <w:rPr>
          <w:color w:val="000000"/>
          <w:sz w:val="24"/>
          <w:szCs w:val="24"/>
        </w:rPr>
        <w:t xml:space="preserve">Архитектурные решения </w:t>
      </w:r>
    </w:p>
    <w:p w:rsidR="003572BF" w:rsidRPr="00ED0D66" w:rsidRDefault="003572BF" w:rsidP="007E4094">
      <w:pPr>
        <w:numPr>
          <w:ilvl w:val="0"/>
          <w:numId w:val="23"/>
        </w:numPr>
        <w:shd w:val="clear" w:color="auto" w:fill="FFFFFF"/>
        <w:jc w:val="both"/>
        <w:rPr>
          <w:color w:val="000000"/>
          <w:sz w:val="24"/>
          <w:szCs w:val="24"/>
        </w:rPr>
      </w:pPr>
      <w:r w:rsidRPr="00ED0D66">
        <w:rPr>
          <w:color w:val="000000"/>
          <w:sz w:val="24"/>
          <w:szCs w:val="24"/>
        </w:rPr>
        <w:t>Конструктивные решения</w:t>
      </w:r>
    </w:p>
    <w:p w:rsidR="003572BF" w:rsidRPr="00ED0D66" w:rsidRDefault="00211B96" w:rsidP="007E4094">
      <w:pPr>
        <w:numPr>
          <w:ilvl w:val="0"/>
          <w:numId w:val="23"/>
        </w:numPr>
        <w:shd w:val="clear" w:color="auto" w:fill="FFFFFF"/>
        <w:jc w:val="both"/>
        <w:rPr>
          <w:color w:val="000000"/>
          <w:sz w:val="24"/>
          <w:szCs w:val="24"/>
        </w:rPr>
      </w:pPr>
      <w:r>
        <w:rPr>
          <w:color w:val="000000"/>
          <w:sz w:val="24"/>
          <w:szCs w:val="24"/>
        </w:rPr>
        <w:t>Специальные разделы – отопление и вентиляция, электрооборудование, охранно-пожарная сигнализация, проводные средства связи</w:t>
      </w:r>
    </w:p>
    <w:p w:rsidR="003572BF" w:rsidRPr="00ED0D66" w:rsidRDefault="003572BF" w:rsidP="007E4094">
      <w:pPr>
        <w:numPr>
          <w:ilvl w:val="0"/>
          <w:numId w:val="23"/>
        </w:numPr>
        <w:shd w:val="clear" w:color="auto" w:fill="FFFFFF"/>
        <w:jc w:val="both"/>
        <w:rPr>
          <w:b/>
          <w:color w:val="000000"/>
          <w:sz w:val="24"/>
          <w:szCs w:val="24"/>
        </w:rPr>
      </w:pPr>
      <w:r w:rsidRPr="00ED0D66">
        <w:rPr>
          <w:color w:val="000000"/>
          <w:sz w:val="24"/>
          <w:szCs w:val="24"/>
        </w:rPr>
        <w:t>Решения по организации реставрации.</w:t>
      </w:r>
    </w:p>
    <w:p w:rsidR="003572BF" w:rsidRPr="00ED0D66" w:rsidRDefault="003572BF" w:rsidP="007E4094">
      <w:pPr>
        <w:numPr>
          <w:ilvl w:val="1"/>
          <w:numId w:val="22"/>
        </w:numPr>
        <w:shd w:val="clear" w:color="auto" w:fill="FFFFFF"/>
        <w:jc w:val="both"/>
        <w:rPr>
          <w:color w:val="000000"/>
          <w:sz w:val="24"/>
          <w:szCs w:val="24"/>
        </w:rPr>
      </w:pPr>
      <w:r w:rsidRPr="00ED0D66">
        <w:rPr>
          <w:color w:val="000000"/>
          <w:sz w:val="24"/>
          <w:szCs w:val="24"/>
        </w:rPr>
        <w:t>Рабочая проектно-сметная документация к проекту реставрации.</w:t>
      </w:r>
    </w:p>
    <w:p w:rsidR="003572BF" w:rsidRPr="00ED0D66" w:rsidRDefault="003572BF" w:rsidP="007E4094">
      <w:pPr>
        <w:shd w:val="clear" w:color="auto" w:fill="FFFFFF"/>
        <w:ind w:left="660"/>
        <w:jc w:val="both"/>
        <w:rPr>
          <w:b/>
          <w:color w:val="000000"/>
          <w:sz w:val="24"/>
          <w:szCs w:val="24"/>
        </w:rPr>
      </w:pPr>
    </w:p>
    <w:p w:rsidR="003572BF" w:rsidRPr="00ED0D66" w:rsidRDefault="003572BF" w:rsidP="007E4094">
      <w:pPr>
        <w:pStyle w:val="32"/>
        <w:tabs>
          <w:tab w:val="left" w:pos="1418"/>
        </w:tabs>
        <w:spacing w:after="60"/>
        <w:ind w:left="0"/>
        <w:jc w:val="both"/>
        <w:rPr>
          <w:b/>
          <w:snapToGrid w:val="0"/>
          <w:color w:val="000000"/>
          <w:sz w:val="24"/>
          <w:szCs w:val="24"/>
        </w:rPr>
      </w:pPr>
      <w:r w:rsidRPr="00ED0D66">
        <w:rPr>
          <w:b/>
          <w:color w:val="000000"/>
          <w:sz w:val="24"/>
          <w:szCs w:val="24"/>
        </w:rPr>
        <w:t xml:space="preserve">      При разработке научно-проектной документации подрядчик должен обеспечить </w:t>
      </w:r>
      <w:r w:rsidRPr="00ED0D66">
        <w:rPr>
          <w:b/>
          <w:snapToGrid w:val="0"/>
          <w:color w:val="000000"/>
          <w:sz w:val="24"/>
          <w:szCs w:val="24"/>
        </w:rPr>
        <w:t>научную обоснованность, достоверность и полноту результатов исследований объекта культурного наследия, для обоснования  принимаемых архитектурных, конструктивных и инженерных  решений.</w:t>
      </w:r>
    </w:p>
    <w:p w:rsidR="003572BF" w:rsidRPr="00ED0D66" w:rsidRDefault="003572BF" w:rsidP="007E4094">
      <w:pPr>
        <w:pStyle w:val="32"/>
        <w:tabs>
          <w:tab w:val="left" w:pos="1418"/>
        </w:tabs>
        <w:spacing w:after="60"/>
        <w:ind w:left="0"/>
        <w:jc w:val="both"/>
        <w:rPr>
          <w:b/>
          <w:snapToGrid w:val="0"/>
          <w:color w:val="000000"/>
          <w:sz w:val="24"/>
          <w:szCs w:val="24"/>
        </w:rPr>
      </w:pPr>
      <w:r w:rsidRPr="00ED0D66">
        <w:rPr>
          <w:b/>
          <w:color w:val="000000"/>
          <w:sz w:val="24"/>
          <w:szCs w:val="24"/>
        </w:rPr>
        <w:t xml:space="preserve">                                 </w:t>
      </w:r>
    </w:p>
    <w:p w:rsidR="003572BF" w:rsidRPr="00ED0D66" w:rsidRDefault="003572BF" w:rsidP="007E4094">
      <w:pPr>
        <w:jc w:val="both"/>
        <w:rPr>
          <w:b/>
          <w:sz w:val="24"/>
          <w:szCs w:val="24"/>
        </w:rPr>
      </w:pPr>
      <w:r w:rsidRPr="00ED0D66">
        <w:rPr>
          <w:b/>
          <w:sz w:val="24"/>
          <w:szCs w:val="24"/>
        </w:rPr>
        <w:t xml:space="preserve">8.  Исходная и разрешительная документация, представляемая Заказчиком </w:t>
      </w:r>
    </w:p>
    <w:p w:rsidR="003572BF" w:rsidRPr="00ED0D66" w:rsidRDefault="003572BF" w:rsidP="007E4094">
      <w:pPr>
        <w:ind w:firstLine="708"/>
        <w:jc w:val="both"/>
        <w:rPr>
          <w:sz w:val="24"/>
          <w:szCs w:val="24"/>
        </w:rPr>
      </w:pPr>
      <w:r w:rsidRPr="00ED0D66">
        <w:rPr>
          <w:sz w:val="24"/>
          <w:szCs w:val="24"/>
        </w:rPr>
        <w:t>Разрешение на разработку научно-проектной документации по сохранению объекта культурного наследия</w:t>
      </w:r>
    </w:p>
    <w:p w:rsidR="003572BF" w:rsidRPr="00ED0D66" w:rsidRDefault="003572BF" w:rsidP="007E4094">
      <w:pPr>
        <w:ind w:firstLine="708"/>
        <w:jc w:val="both"/>
        <w:rPr>
          <w:sz w:val="24"/>
          <w:szCs w:val="24"/>
        </w:rPr>
      </w:pPr>
      <w:r w:rsidRPr="00ED0D66">
        <w:rPr>
          <w:sz w:val="24"/>
          <w:szCs w:val="24"/>
        </w:rPr>
        <w:t>Копия охранного обязательства или паспорта объекта культурного наследия,  с приложением – перечнем предметов охраны</w:t>
      </w:r>
    </w:p>
    <w:p w:rsidR="003572BF" w:rsidRPr="00ED0D66" w:rsidRDefault="003572BF" w:rsidP="007E4094">
      <w:pPr>
        <w:ind w:firstLine="708"/>
        <w:jc w:val="both"/>
        <w:rPr>
          <w:sz w:val="24"/>
          <w:szCs w:val="24"/>
        </w:rPr>
      </w:pPr>
      <w:r w:rsidRPr="00ED0D66">
        <w:rPr>
          <w:sz w:val="24"/>
          <w:szCs w:val="24"/>
        </w:rPr>
        <w:t>Генплан участка застройки объекта</w:t>
      </w:r>
    </w:p>
    <w:p w:rsidR="003572BF" w:rsidRPr="00ED0D66" w:rsidRDefault="006959E1" w:rsidP="007E4094">
      <w:pPr>
        <w:ind w:left="708"/>
        <w:jc w:val="both"/>
        <w:rPr>
          <w:sz w:val="24"/>
          <w:szCs w:val="24"/>
        </w:rPr>
      </w:pPr>
      <w:r>
        <w:rPr>
          <w:sz w:val="24"/>
          <w:szCs w:val="24"/>
        </w:rPr>
        <w:t>Техническое з</w:t>
      </w:r>
      <w:r w:rsidR="003572BF" w:rsidRPr="00ED0D66">
        <w:rPr>
          <w:sz w:val="24"/>
          <w:szCs w:val="24"/>
        </w:rPr>
        <w:t>адание на проведение работ по сохранению объекта культурного наследия</w:t>
      </w:r>
    </w:p>
    <w:p w:rsidR="003572BF" w:rsidRPr="00ED0D66" w:rsidRDefault="003572BF" w:rsidP="007E4094">
      <w:pPr>
        <w:ind w:firstLine="708"/>
        <w:jc w:val="both"/>
        <w:rPr>
          <w:sz w:val="24"/>
          <w:szCs w:val="24"/>
        </w:rPr>
      </w:pPr>
      <w:r w:rsidRPr="00ED0D66">
        <w:rPr>
          <w:sz w:val="24"/>
          <w:szCs w:val="24"/>
        </w:rPr>
        <w:t>Технический паспорт здания (строения)</w:t>
      </w:r>
    </w:p>
    <w:p w:rsidR="003572BF" w:rsidRPr="00ED0D66" w:rsidRDefault="003572BF" w:rsidP="007E4094">
      <w:pPr>
        <w:jc w:val="both"/>
        <w:rPr>
          <w:b/>
          <w:sz w:val="24"/>
          <w:szCs w:val="24"/>
        </w:rPr>
      </w:pPr>
      <w:r w:rsidRPr="00ED0D66">
        <w:rPr>
          <w:b/>
          <w:sz w:val="24"/>
          <w:szCs w:val="24"/>
        </w:rPr>
        <w:t>9. Дополнительные требования  к претенденту</w:t>
      </w:r>
    </w:p>
    <w:p w:rsidR="003572BF" w:rsidRPr="00ED0D66" w:rsidRDefault="003572BF" w:rsidP="007E4094">
      <w:pPr>
        <w:ind w:firstLine="708"/>
        <w:jc w:val="both"/>
        <w:rPr>
          <w:sz w:val="24"/>
          <w:szCs w:val="24"/>
        </w:rPr>
      </w:pPr>
      <w:r w:rsidRPr="00ED0D66">
        <w:rPr>
          <w:sz w:val="24"/>
          <w:szCs w:val="24"/>
        </w:rPr>
        <w:t xml:space="preserve">9.1 Наличие действующей лицензии выданной Федеральной службой по надзору в сфере массовых коммуникаций, связи и охраны культурного наследия, на осуществление деятельности по реставрации объектов культурного наследия (памятников истории и культуры) в части научно-исследовательских, изыскательских и проектных работ. </w:t>
      </w:r>
    </w:p>
    <w:p w:rsidR="003572BF" w:rsidRPr="00ED0D66" w:rsidRDefault="003572BF" w:rsidP="007E4094">
      <w:pPr>
        <w:ind w:firstLine="708"/>
        <w:jc w:val="both"/>
        <w:rPr>
          <w:sz w:val="24"/>
          <w:szCs w:val="24"/>
        </w:rPr>
      </w:pPr>
      <w:r w:rsidRPr="00ED0D66">
        <w:rPr>
          <w:sz w:val="24"/>
          <w:szCs w:val="24"/>
        </w:rPr>
        <w:t>9.2 Наличие действующего свидетельства</w:t>
      </w:r>
      <w:r w:rsidR="00BB6413">
        <w:rPr>
          <w:sz w:val="24"/>
          <w:szCs w:val="24"/>
        </w:rPr>
        <w:t>, выданного саморегулируемой организацией</w:t>
      </w:r>
      <w:r w:rsidRPr="00ED0D66">
        <w:rPr>
          <w:sz w:val="24"/>
          <w:szCs w:val="24"/>
        </w:rPr>
        <w:t xml:space="preserve"> о допуске к определенным видам работ, которые оказывают  влияние на безопасность объектов капитального строительства:</w:t>
      </w:r>
    </w:p>
    <w:p w:rsidR="003572BF" w:rsidRPr="00ED0D66" w:rsidRDefault="003572BF" w:rsidP="007E4094">
      <w:pPr>
        <w:numPr>
          <w:ilvl w:val="0"/>
          <w:numId w:val="20"/>
        </w:numPr>
        <w:ind w:left="993" w:hanging="426"/>
        <w:jc w:val="both"/>
        <w:rPr>
          <w:sz w:val="24"/>
          <w:szCs w:val="24"/>
        </w:rPr>
      </w:pPr>
      <w:r w:rsidRPr="00ED0D66">
        <w:rPr>
          <w:sz w:val="24"/>
          <w:szCs w:val="24"/>
        </w:rPr>
        <w:lastRenderedPageBreak/>
        <w:t xml:space="preserve">     Работы по обследованию строительных конструкций зданий и сооружений</w:t>
      </w:r>
    </w:p>
    <w:p w:rsidR="003572BF" w:rsidRPr="00ED0D66" w:rsidRDefault="003572BF" w:rsidP="007E4094">
      <w:pPr>
        <w:numPr>
          <w:ilvl w:val="0"/>
          <w:numId w:val="20"/>
        </w:numPr>
        <w:ind w:left="993" w:hanging="426"/>
        <w:jc w:val="both"/>
        <w:rPr>
          <w:sz w:val="24"/>
          <w:szCs w:val="24"/>
        </w:rPr>
      </w:pPr>
      <w:r w:rsidRPr="00ED0D66">
        <w:rPr>
          <w:sz w:val="24"/>
          <w:szCs w:val="24"/>
        </w:rPr>
        <w:t xml:space="preserve">     Работы по подготовке архитектурных решений</w:t>
      </w:r>
    </w:p>
    <w:p w:rsidR="003572BF" w:rsidRPr="00ED0D66" w:rsidRDefault="003572BF" w:rsidP="007E4094">
      <w:pPr>
        <w:numPr>
          <w:ilvl w:val="0"/>
          <w:numId w:val="20"/>
        </w:numPr>
        <w:ind w:left="993" w:hanging="426"/>
        <w:jc w:val="both"/>
        <w:rPr>
          <w:sz w:val="24"/>
          <w:szCs w:val="24"/>
        </w:rPr>
      </w:pPr>
      <w:r w:rsidRPr="00ED0D66">
        <w:rPr>
          <w:sz w:val="24"/>
          <w:szCs w:val="24"/>
        </w:rPr>
        <w:t xml:space="preserve">     Работы по подготовке конструктивных решений</w:t>
      </w:r>
    </w:p>
    <w:p w:rsidR="003572BF" w:rsidRPr="00ED0D66" w:rsidRDefault="003572BF" w:rsidP="007E4094">
      <w:pPr>
        <w:numPr>
          <w:ilvl w:val="0"/>
          <w:numId w:val="20"/>
        </w:numPr>
        <w:ind w:left="993" w:hanging="426"/>
        <w:jc w:val="both"/>
        <w:rPr>
          <w:sz w:val="24"/>
          <w:szCs w:val="24"/>
        </w:rPr>
      </w:pPr>
      <w:r w:rsidRPr="00ED0D66">
        <w:rPr>
          <w:sz w:val="24"/>
          <w:szCs w:val="24"/>
        </w:rPr>
        <w:t xml:space="preserve">     Работы по подготовке внутренних инженерных систем отопления, вентиляции, кондиционирования, противодымной вентиляции, теплоснабжения и хладоснабжения.</w:t>
      </w:r>
    </w:p>
    <w:p w:rsidR="003572BF" w:rsidRPr="00ED0D66" w:rsidRDefault="003572BF" w:rsidP="007E4094">
      <w:pPr>
        <w:numPr>
          <w:ilvl w:val="0"/>
          <w:numId w:val="20"/>
        </w:numPr>
        <w:ind w:left="993" w:hanging="426"/>
        <w:jc w:val="both"/>
        <w:rPr>
          <w:sz w:val="24"/>
          <w:szCs w:val="24"/>
        </w:rPr>
      </w:pPr>
      <w:r w:rsidRPr="00ED0D66">
        <w:rPr>
          <w:sz w:val="24"/>
          <w:szCs w:val="24"/>
        </w:rPr>
        <w:t xml:space="preserve">     Работы по подготовке проектов внутренних инженерных систем водоснабжения и канализации</w:t>
      </w:r>
    </w:p>
    <w:p w:rsidR="003572BF" w:rsidRPr="00ED0D66" w:rsidRDefault="003572BF" w:rsidP="007E4094">
      <w:pPr>
        <w:numPr>
          <w:ilvl w:val="0"/>
          <w:numId w:val="20"/>
        </w:numPr>
        <w:ind w:left="993" w:hanging="426"/>
        <w:jc w:val="both"/>
        <w:rPr>
          <w:sz w:val="24"/>
          <w:szCs w:val="24"/>
        </w:rPr>
      </w:pPr>
      <w:r w:rsidRPr="00ED0D66">
        <w:rPr>
          <w:sz w:val="24"/>
          <w:szCs w:val="24"/>
        </w:rPr>
        <w:t xml:space="preserve">     Работы по подготовке проектов наружных  сетей водоснабжения и канализации</w:t>
      </w:r>
    </w:p>
    <w:p w:rsidR="003572BF" w:rsidRPr="00ED0D66" w:rsidRDefault="003572BF" w:rsidP="007E4094">
      <w:pPr>
        <w:numPr>
          <w:ilvl w:val="0"/>
          <w:numId w:val="20"/>
        </w:numPr>
        <w:ind w:left="993" w:hanging="426"/>
        <w:jc w:val="both"/>
        <w:rPr>
          <w:sz w:val="24"/>
          <w:szCs w:val="24"/>
        </w:rPr>
      </w:pPr>
      <w:r w:rsidRPr="00ED0D66">
        <w:rPr>
          <w:sz w:val="24"/>
          <w:szCs w:val="24"/>
        </w:rPr>
        <w:t xml:space="preserve">     Работы по подготовке технологических решений общественных зданий и сооружений и их комплексов</w:t>
      </w:r>
    </w:p>
    <w:p w:rsidR="003572BF" w:rsidRPr="00ED0D66" w:rsidRDefault="003572BF" w:rsidP="007E4094">
      <w:pPr>
        <w:numPr>
          <w:ilvl w:val="0"/>
          <w:numId w:val="20"/>
        </w:numPr>
        <w:ind w:left="993" w:hanging="426"/>
        <w:jc w:val="both"/>
        <w:rPr>
          <w:sz w:val="24"/>
          <w:szCs w:val="24"/>
        </w:rPr>
      </w:pPr>
      <w:r w:rsidRPr="00ED0D66">
        <w:rPr>
          <w:sz w:val="24"/>
          <w:szCs w:val="24"/>
        </w:rPr>
        <w:t xml:space="preserve">      Работы по подготовке проектов мероприятий по обеспечению пожарной безопасности. </w:t>
      </w:r>
    </w:p>
    <w:p w:rsidR="003572BF" w:rsidRPr="00ED0D66" w:rsidRDefault="003572BF" w:rsidP="007E4094">
      <w:pPr>
        <w:pStyle w:val="32"/>
        <w:tabs>
          <w:tab w:val="left" w:pos="1418"/>
        </w:tabs>
        <w:spacing w:after="60"/>
        <w:ind w:left="0"/>
        <w:jc w:val="both"/>
        <w:rPr>
          <w:color w:val="000000"/>
          <w:sz w:val="24"/>
          <w:szCs w:val="24"/>
        </w:rPr>
      </w:pPr>
    </w:p>
    <w:p w:rsidR="003572BF" w:rsidRPr="00ED0D66" w:rsidRDefault="003572BF" w:rsidP="007E4094">
      <w:pPr>
        <w:pStyle w:val="32"/>
        <w:tabs>
          <w:tab w:val="left" w:pos="1418"/>
        </w:tabs>
        <w:spacing w:after="60"/>
        <w:ind w:left="0"/>
        <w:jc w:val="both"/>
        <w:rPr>
          <w:color w:val="000000"/>
          <w:sz w:val="24"/>
          <w:szCs w:val="24"/>
        </w:rPr>
      </w:pPr>
    </w:p>
    <w:p w:rsidR="003572BF" w:rsidRPr="00ED0D66" w:rsidRDefault="003572BF" w:rsidP="007E4094">
      <w:pPr>
        <w:jc w:val="both"/>
        <w:rPr>
          <w:sz w:val="24"/>
          <w:szCs w:val="24"/>
        </w:rPr>
      </w:pPr>
    </w:p>
    <w:p w:rsidR="00BB2CD9" w:rsidRPr="00ED0D66" w:rsidRDefault="00BB2CD9" w:rsidP="007E4094">
      <w:pPr>
        <w:spacing w:line="240" w:lineRule="atLeast"/>
        <w:jc w:val="both"/>
        <w:rPr>
          <w:b/>
          <w:sz w:val="24"/>
          <w:szCs w:val="24"/>
        </w:rPr>
      </w:pPr>
    </w:p>
    <w:p w:rsidR="00BB2CD9" w:rsidRPr="00ED0D66" w:rsidRDefault="00BB2CD9" w:rsidP="00750255">
      <w:pPr>
        <w:spacing w:line="240" w:lineRule="atLeast"/>
        <w:rPr>
          <w:b/>
          <w:sz w:val="24"/>
          <w:szCs w:val="24"/>
        </w:rPr>
      </w:pPr>
    </w:p>
    <w:p w:rsidR="00FE61BE" w:rsidRPr="00ED0D66" w:rsidRDefault="00FE61BE" w:rsidP="00750255">
      <w:pPr>
        <w:spacing w:line="240" w:lineRule="atLeast"/>
        <w:rPr>
          <w:b/>
          <w:sz w:val="24"/>
          <w:szCs w:val="24"/>
        </w:rPr>
      </w:pPr>
    </w:p>
    <w:p w:rsidR="00F71FC1" w:rsidRPr="003572BF" w:rsidRDefault="00F71FC1" w:rsidP="00750255">
      <w:pPr>
        <w:spacing w:line="240" w:lineRule="atLeast"/>
        <w:rPr>
          <w:b/>
          <w:sz w:val="24"/>
          <w:szCs w:val="24"/>
        </w:rPr>
      </w:pPr>
    </w:p>
    <w:p w:rsidR="008B18E4" w:rsidRPr="003572BF" w:rsidRDefault="008B18E4" w:rsidP="00750255">
      <w:pPr>
        <w:spacing w:line="240" w:lineRule="atLeast"/>
        <w:rPr>
          <w:b/>
          <w:sz w:val="24"/>
          <w:szCs w:val="24"/>
        </w:rPr>
      </w:pPr>
    </w:p>
    <w:p w:rsidR="008B18E4" w:rsidRDefault="008B18E4" w:rsidP="00750255">
      <w:pPr>
        <w:spacing w:line="240" w:lineRule="atLeast"/>
        <w:rPr>
          <w:b/>
          <w:sz w:val="24"/>
          <w:szCs w:val="24"/>
        </w:rPr>
      </w:pPr>
    </w:p>
    <w:p w:rsidR="008B18E4" w:rsidRDefault="008B18E4" w:rsidP="00750255">
      <w:pPr>
        <w:spacing w:line="240" w:lineRule="atLeast"/>
        <w:rPr>
          <w:b/>
          <w:sz w:val="24"/>
          <w:szCs w:val="24"/>
        </w:rPr>
      </w:pPr>
    </w:p>
    <w:p w:rsidR="008B18E4" w:rsidRDefault="008B18E4" w:rsidP="00750255">
      <w:pPr>
        <w:spacing w:line="240" w:lineRule="atLeast"/>
        <w:rPr>
          <w:b/>
          <w:sz w:val="24"/>
          <w:szCs w:val="24"/>
        </w:rPr>
      </w:pPr>
    </w:p>
    <w:p w:rsidR="008B18E4" w:rsidRDefault="008B18E4" w:rsidP="00750255">
      <w:pPr>
        <w:spacing w:line="240" w:lineRule="atLeast"/>
        <w:rPr>
          <w:b/>
          <w:sz w:val="24"/>
          <w:szCs w:val="24"/>
        </w:rPr>
      </w:pPr>
    </w:p>
    <w:p w:rsidR="008B18E4" w:rsidRDefault="008B18E4" w:rsidP="00750255">
      <w:pPr>
        <w:spacing w:line="240" w:lineRule="atLeast"/>
        <w:rPr>
          <w:b/>
          <w:sz w:val="24"/>
          <w:szCs w:val="24"/>
        </w:rPr>
      </w:pPr>
    </w:p>
    <w:p w:rsidR="008B18E4" w:rsidRDefault="008B18E4"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Pr="009C2261" w:rsidRDefault="00ED0D66" w:rsidP="00750255">
      <w:pPr>
        <w:spacing w:line="240" w:lineRule="atLeast"/>
        <w:rPr>
          <w:b/>
          <w:sz w:val="24"/>
          <w:szCs w:val="24"/>
        </w:rPr>
      </w:pPr>
    </w:p>
    <w:p w:rsidR="0001403B" w:rsidRPr="007D0697" w:rsidRDefault="0001403B" w:rsidP="0001403B">
      <w:pPr>
        <w:ind w:firstLine="567"/>
        <w:jc w:val="right"/>
      </w:pPr>
      <w:r w:rsidRPr="007D0697">
        <w:t xml:space="preserve">Приложение № 2 </w:t>
      </w:r>
    </w:p>
    <w:p w:rsidR="0001403B" w:rsidRPr="007D0697" w:rsidRDefault="0001403B" w:rsidP="0001403B">
      <w:pPr>
        <w:ind w:firstLine="567"/>
        <w:jc w:val="right"/>
      </w:pPr>
      <w:r w:rsidRPr="007D0697">
        <w:t xml:space="preserve">к документации об открытом </w:t>
      </w:r>
    </w:p>
    <w:p w:rsidR="0001403B" w:rsidRDefault="0001403B" w:rsidP="0001403B">
      <w:pPr>
        <w:jc w:val="right"/>
      </w:pPr>
      <w:r w:rsidRPr="007D0697">
        <w:t>аукционе в электронной форме</w:t>
      </w:r>
    </w:p>
    <w:p w:rsidR="008E11F5" w:rsidRPr="007D0697" w:rsidRDefault="008E11F5" w:rsidP="0001403B">
      <w:pPr>
        <w:jc w:val="right"/>
      </w:pPr>
    </w:p>
    <w:p w:rsidR="007D0697" w:rsidRPr="008E11F5" w:rsidRDefault="007D0697" w:rsidP="007D0697">
      <w:pPr>
        <w:jc w:val="center"/>
        <w:outlineLvl w:val="0"/>
        <w:rPr>
          <w:b/>
        </w:rPr>
      </w:pPr>
      <w:r w:rsidRPr="008E11F5">
        <w:rPr>
          <w:b/>
        </w:rPr>
        <w:t>СМЕТА</w:t>
      </w:r>
    </w:p>
    <w:p w:rsidR="007D0697" w:rsidRPr="00585472" w:rsidRDefault="00F41C81" w:rsidP="007D0697">
      <w:pPr>
        <w:jc w:val="center"/>
        <w:outlineLvl w:val="0"/>
        <w:rPr>
          <w:b/>
          <w:sz w:val="24"/>
          <w:szCs w:val="24"/>
        </w:rPr>
      </w:pPr>
      <w:r>
        <w:rPr>
          <w:b/>
          <w:color w:val="000000"/>
          <w:sz w:val="24"/>
          <w:szCs w:val="24"/>
        </w:rPr>
        <w:t xml:space="preserve"> </w:t>
      </w:r>
      <w:r w:rsidR="00E106D3">
        <w:rPr>
          <w:b/>
          <w:color w:val="000000"/>
          <w:sz w:val="24"/>
          <w:szCs w:val="24"/>
        </w:rPr>
        <w:t>н</w:t>
      </w:r>
      <w:r>
        <w:rPr>
          <w:b/>
          <w:color w:val="000000"/>
          <w:sz w:val="24"/>
          <w:szCs w:val="24"/>
        </w:rPr>
        <w:t xml:space="preserve">а </w:t>
      </w:r>
      <w:r w:rsidR="007D0697" w:rsidRPr="00585472">
        <w:rPr>
          <w:b/>
          <w:color w:val="000000"/>
          <w:sz w:val="24"/>
          <w:szCs w:val="24"/>
        </w:rPr>
        <w:t>выполнение работ по разработке проекта реставрации с элементами приспособления объекта культурного наследия («Особняк купца Жирнова с воротами», расположенного по адресу: г.Пермь, ул.Кирова, 57) для современного использования</w:t>
      </w:r>
    </w:p>
    <w:p w:rsidR="007D0697" w:rsidRPr="00383DEF" w:rsidRDefault="007D0697" w:rsidP="007D0697"/>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2126"/>
        <w:gridCol w:w="1009"/>
        <w:gridCol w:w="2699"/>
        <w:gridCol w:w="2339"/>
        <w:gridCol w:w="1440"/>
      </w:tblGrid>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w:t>
            </w:r>
          </w:p>
        </w:tc>
        <w:tc>
          <w:tcPr>
            <w:tcW w:w="2126"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Виды работ</w:t>
            </w: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Ед.</w:t>
            </w:r>
          </w:p>
          <w:p w:rsidR="007D0697" w:rsidRPr="00383DEF" w:rsidRDefault="007D0697" w:rsidP="002C429A">
            <w:pPr>
              <w:rPr>
                <w:sz w:val="24"/>
                <w:szCs w:val="24"/>
              </w:rPr>
            </w:pPr>
            <w:r w:rsidRPr="00383DEF">
              <w:t>Изм.</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Ссылки на документы</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Расчет стоимости</w:t>
            </w:r>
          </w:p>
          <w:p w:rsidR="007D0697" w:rsidRPr="00383DEF" w:rsidRDefault="007D0697" w:rsidP="002C429A">
            <w:pPr>
              <w:rPr>
                <w:sz w:val="24"/>
                <w:szCs w:val="24"/>
              </w:rPr>
            </w:pPr>
            <w:r w:rsidRPr="00383DEF">
              <w:t>Снпр=Счд х Тчд х К</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 xml:space="preserve">Стоимость </w:t>
            </w:r>
          </w:p>
          <w:p w:rsidR="007D0697" w:rsidRPr="00383DEF" w:rsidRDefault="007D0697" w:rsidP="002C429A">
            <w:pPr>
              <w:rPr>
                <w:sz w:val="24"/>
                <w:szCs w:val="24"/>
              </w:rPr>
            </w:pPr>
            <w:r w:rsidRPr="00383DEF">
              <w:t>Руб.</w:t>
            </w:r>
          </w:p>
        </w:tc>
      </w:tr>
      <w:tr w:rsidR="007D0697" w:rsidRPr="00383DEF" w:rsidTr="002C429A">
        <w:tc>
          <w:tcPr>
            <w:tcW w:w="10005" w:type="dxa"/>
            <w:gridSpan w:val="6"/>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jc w:val="center"/>
              <w:rPr>
                <w:b/>
                <w:sz w:val="24"/>
                <w:szCs w:val="24"/>
              </w:rPr>
            </w:pPr>
            <w:r w:rsidRPr="00383DEF">
              <w:rPr>
                <w:b/>
              </w:rPr>
              <w:t>Раздел 1  Предварительные работы</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w:t>
            </w:r>
          </w:p>
        </w:tc>
        <w:tc>
          <w:tcPr>
            <w:tcW w:w="2126"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Предварительные исследования</w:t>
            </w: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Памятник</w:t>
            </w:r>
          </w:p>
          <w:p w:rsidR="007D0697" w:rsidRPr="00383DEF" w:rsidRDefault="007D0697" w:rsidP="002C429A">
            <w:r w:rsidRPr="00383DEF">
              <w:t xml:space="preserve">Объем до 7 т.м3 </w:t>
            </w:r>
          </w:p>
          <w:p w:rsidR="007D0697" w:rsidRPr="00383DEF" w:rsidRDefault="007D0697" w:rsidP="002C429A">
            <w:r w:rsidRPr="00383DEF">
              <w:t>(4.211 тыс. м3)</w:t>
            </w:r>
          </w:p>
          <w:p w:rsidR="007D0697" w:rsidRPr="00383DEF" w:rsidRDefault="007D0697" w:rsidP="002C429A">
            <w:pPr>
              <w:rPr>
                <w:sz w:val="24"/>
                <w:szCs w:val="24"/>
              </w:rPr>
            </w:pPr>
            <w:r w:rsidRPr="00383DEF">
              <w:t xml:space="preserve">Категория сложности </w:t>
            </w:r>
            <w:r w:rsidRPr="00383DEF">
              <w:rPr>
                <w:lang w:val="en-US"/>
              </w:rPr>
              <w:t>II</w:t>
            </w:r>
            <w:r w:rsidRPr="00383DEF">
              <w:t>.</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Приложение 6</w:t>
            </w:r>
          </w:p>
          <w:p w:rsidR="007D0697" w:rsidRPr="00383DEF" w:rsidRDefault="007D0697" w:rsidP="002C429A">
            <w:r w:rsidRPr="00383DEF">
              <w:t xml:space="preserve">Таблица 1.2, </w:t>
            </w:r>
          </w:p>
          <w:p w:rsidR="007D0697" w:rsidRPr="00383DEF" w:rsidRDefault="007D0697" w:rsidP="002C429A">
            <w:r w:rsidRPr="00383DEF">
              <w:t>столб. 4,8-10</w:t>
            </w:r>
          </w:p>
          <w:p w:rsidR="007D0697" w:rsidRPr="00383DEF" w:rsidRDefault="007D0697" w:rsidP="002C429A">
            <w:r w:rsidRPr="00383DEF">
              <w:t>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540х3.67х(2.41+1.83+2.36+0.94)</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14942,77</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p>
        </w:tc>
        <w:tc>
          <w:tcPr>
            <w:tcW w:w="8173" w:type="dxa"/>
            <w:gridSpan w:val="4"/>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b/>
                <w:sz w:val="24"/>
                <w:szCs w:val="24"/>
              </w:rPr>
            </w:pPr>
            <w:r w:rsidRPr="00383DEF">
              <w:rPr>
                <w:b/>
              </w:rPr>
              <w:t>Итого по разделу 1 Предварительные работы:</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b/>
                <w:sz w:val="24"/>
                <w:szCs w:val="24"/>
              </w:rPr>
            </w:pPr>
            <w:r w:rsidRPr="00383DEF">
              <w:rPr>
                <w:b/>
              </w:rPr>
              <w:t>14942,77</w:t>
            </w:r>
          </w:p>
        </w:tc>
      </w:tr>
      <w:tr w:rsidR="007D0697" w:rsidRPr="00383DEF" w:rsidTr="002C429A">
        <w:tc>
          <w:tcPr>
            <w:tcW w:w="10005" w:type="dxa"/>
            <w:gridSpan w:val="6"/>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jc w:val="center"/>
              <w:rPr>
                <w:b/>
                <w:sz w:val="24"/>
                <w:szCs w:val="24"/>
              </w:rPr>
            </w:pPr>
            <w:r w:rsidRPr="00383DEF">
              <w:rPr>
                <w:b/>
              </w:rPr>
              <w:t>Раздел 2Комплексные научные исследования</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w:t>
            </w:r>
          </w:p>
        </w:tc>
        <w:tc>
          <w:tcPr>
            <w:tcW w:w="2126"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Историко-архивные и библиографичес</w:t>
            </w:r>
            <w:r>
              <w:t>ки</w:t>
            </w:r>
            <w:r w:rsidRPr="00383DEF">
              <w:t>е исследования</w:t>
            </w: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 xml:space="preserve">Памятник, категория сложноси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Таблица 1.3, столб.4, строка 2</w:t>
            </w:r>
          </w:p>
          <w:p w:rsidR="007D0697" w:rsidRPr="00383DEF" w:rsidRDefault="007D0697" w:rsidP="002C429A">
            <w:r w:rsidRPr="00383DEF">
              <w:t>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540х3.67х20.55</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40725,99</w:t>
            </w:r>
          </w:p>
        </w:tc>
      </w:tr>
      <w:tr w:rsidR="007D0697" w:rsidRPr="00383DEF" w:rsidTr="002C429A">
        <w:trPr>
          <w:trHeight w:val="372"/>
        </w:trPr>
        <w:tc>
          <w:tcPr>
            <w:tcW w:w="392"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p>
        </w:tc>
        <w:tc>
          <w:tcPr>
            <w:tcW w:w="8173" w:type="dxa"/>
            <w:gridSpan w:val="4"/>
            <w:tcBorders>
              <w:top w:val="single" w:sz="4" w:space="0" w:color="auto"/>
              <w:left w:val="single" w:sz="4" w:space="0" w:color="auto"/>
              <w:bottom w:val="single" w:sz="4" w:space="0" w:color="auto"/>
              <w:right w:val="single" w:sz="4" w:space="0" w:color="auto"/>
            </w:tcBorders>
          </w:tcPr>
          <w:p w:rsidR="007D0697" w:rsidRPr="00AE4B55" w:rsidRDefault="007D0697" w:rsidP="002C429A">
            <w:pPr>
              <w:rPr>
                <w:b/>
                <w:sz w:val="24"/>
                <w:szCs w:val="24"/>
              </w:rPr>
            </w:pPr>
            <w:r w:rsidRPr="00383DEF">
              <w:rPr>
                <w:b/>
              </w:rPr>
              <w:t>Итого по разделу 2 Комплексные научные исследования</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b/>
                <w:sz w:val="24"/>
                <w:szCs w:val="24"/>
              </w:rPr>
            </w:pPr>
            <w:r w:rsidRPr="00383DEF">
              <w:rPr>
                <w:b/>
              </w:rPr>
              <w:t>40725,99</w:t>
            </w:r>
          </w:p>
        </w:tc>
      </w:tr>
      <w:tr w:rsidR="007D0697" w:rsidRPr="00383DEF" w:rsidTr="002C429A">
        <w:tc>
          <w:tcPr>
            <w:tcW w:w="10005" w:type="dxa"/>
            <w:gridSpan w:val="6"/>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jc w:val="center"/>
              <w:rPr>
                <w:b/>
                <w:sz w:val="24"/>
                <w:szCs w:val="24"/>
              </w:rPr>
            </w:pPr>
            <w:r w:rsidRPr="00383DEF">
              <w:rPr>
                <w:b/>
              </w:rPr>
              <w:t>Раздел 3 Проект реставрации</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w:t>
            </w:r>
          </w:p>
        </w:tc>
        <w:tc>
          <w:tcPr>
            <w:tcW w:w="2126"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 xml:space="preserve">Пояснительная записка </w:t>
            </w:r>
          </w:p>
        </w:tc>
        <w:tc>
          <w:tcPr>
            <w:tcW w:w="1009"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r w:rsidRPr="00383DEF">
              <w:t>Печатный лист</w:t>
            </w:r>
          </w:p>
          <w:p w:rsidR="007D0697" w:rsidRPr="00383DEF" w:rsidRDefault="007D0697" w:rsidP="002C429A"/>
          <w:p w:rsidR="007D0697" w:rsidRPr="00383DEF" w:rsidRDefault="007D0697" w:rsidP="002C429A"/>
          <w:p w:rsidR="007D0697" w:rsidRPr="00383DEF" w:rsidRDefault="007D0697" w:rsidP="002C429A">
            <w:pPr>
              <w:jc w:val="center"/>
              <w:rPr>
                <w:sz w:val="24"/>
                <w:szCs w:val="24"/>
              </w:rPr>
            </w:pP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Таблица 1.15, столб.4, строка1</w:t>
            </w:r>
          </w:p>
          <w:p w:rsidR="007D0697" w:rsidRPr="00383DEF" w:rsidRDefault="007D0697" w:rsidP="002C429A">
            <w:r w:rsidRPr="00383DEF">
              <w:t>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540х3.67х37.35х1</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74020,23</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2</w:t>
            </w:r>
          </w:p>
        </w:tc>
        <w:tc>
          <w:tcPr>
            <w:tcW w:w="2126"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r w:rsidRPr="00383DEF">
              <w:t>Архитектурные решения проекта реставрации – планы</w:t>
            </w:r>
          </w:p>
          <w:p w:rsidR="007D0697" w:rsidRPr="00383DEF" w:rsidRDefault="007D0697" w:rsidP="002C429A">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Памятник</w:t>
            </w:r>
          </w:p>
          <w:p w:rsidR="007D0697" w:rsidRPr="00383DEF" w:rsidRDefault="007D0697" w:rsidP="002C429A">
            <w:r w:rsidRPr="00383DEF">
              <w:t xml:space="preserve">Объем до 5 т.м3 </w:t>
            </w:r>
          </w:p>
          <w:p w:rsidR="007D0697" w:rsidRPr="00383DEF" w:rsidRDefault="007D0697" w:rsidP="002C429A">
            <w:r w:rsidRPr="00383DEF">
              <w:t>(4.21 тыс. м3)</w:t>
            </w:r>
          </w:p>
          <w:p w:rsidR="007D0697" w:rsidRPr="00383DEF" w:rsidRDefault="007D0697" w:rsidP="002C429A">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Таблица 1.16, столб.4,  строка 5</w:t>
            </w:r>
          </w:p>
          <w:p w:rsidR="007D0697" w:rsidRPr="00383DEF" w:rsidRDefault="007D0697" w:rsidP="002C429A">
            <w:r w:rsidRPr="00383DEF">
              <w:t>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540х3.67х16.86</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33413,15</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3</w:t>
            </w:r>
          </w:p>
        </w:tc>
        <w:tc>
          <w:tcPr>
            <w:tcW w:w="2126"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r w:rsidRPr="00383DEF">
              <w:t>Архитектурные решения проекта реставрации – фасады</w:t>
            </w:r>
          </w:p>
          <w:p w:rsidR="007D0697" w:rsidRPr="00383DEF" w:rsidRDefault="007D0697" w:rsidP="002C429A">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Памятник</w:t>
            </w:r>
          </w:p>
          <w:p w:rsidR="007D0697" w:rsidRPr="00383DEF" w:rsidRDefault="007D0697" w:rsidP="002C429A">
            <w:r w:rsidRPr="00383DEF">
              <w:t xml:space="preserve">Объем до 5 т.м3 </w:t>
            </w:r>
          </w:p>
          <w:p w:rsidR="007D0697" w:rsidRPr="00383DEF" w:rsidRDefault="007D0697" w:rsidP="002C429A">
            <w:r w:rsidRPr="00383DEF">
              <w:t>(4.21 тыс. м3)</w:t>
            </w:r>
          </w:p>
          <w:p w:rsidR="007D0697" w:rsidRPr="00383DEF" w:rsidRDefault="007D0697" w:rsidP="002C429A">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Таблица 1.17, столб.4, строка 5</w:t>
            </w:r>
          </w:p>
          <w:p w:rsidR="007D0697" w:rsidRPr="00383DEF" w:rsidRDefault="007D0697" w:rsidP="002C429A">
            <w:r w:rsidRPr="00383DEF">
              <w:t>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540х3.67х14.55</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28835,19</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lastRenderedPageBreak/>
              <w:t>4</w:t>
            </w:r>
          </w:p>
        </w:tc>
        <w:tc>
          <w:tcPr>
            <w:tcW w:w="2126"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r w:rsidRPr="00383DEF">
              <w:t>Архитектурные решения проекта реставрации – разрезы</w:t>
            </w:r>
          </w:p>
          <w:p w:rsidR="007D0697" w:rsidRPr="00383DEF" w:rsidRDefault="007D0697" w:rsidP="002C429A">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Памятник</w:t>
            </w:r>
          </w:p>
          <w:p w:rsidR="007D0697" w:rsidRPr="00383DEF" w:rsidRDefault="007D0697" w:rsidP="002C429A">
            <w:r w:rsidRPr="00383DEF">
              <w:t xml:space="preserve">Объем до 5 т.м3 </w:t>
            </w:r>
          </w:p>
          <w:p w:rsidR="007D0697" w:rsidRPr="00383DEF" w:rsidRDefault="007D0697" w:rsidP="002C429A">
            <w:r w:rsidRPr="00383DEF">
              <w:t>(4.21 тыс. м3)</w:t>
            </w:r>
          </w:p>
          <w:p w:rsidR="007D0697" w:rsidRPr="00383DEF" w:rsidRDefault="007D0697" w:rsidP="002C429A">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Таблица 1.18, столб.4, строка 5</w:t>
            </w:r>
          </w:p>
          <w:p w:rsidR="007D0697" w:rsidRPr="00383DEF" w:rsidRDefault="007D0697" w:rsidP="002C429A">
            <w:r w:rsidRPr="00383DEF">
              <w:t>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540х3.67х6.28</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12445,70</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w:t>
            </w:r>
          </w:p>
        </w:tc>
        <w:tc>
          <w:tcPr>
            <w:tcW w:w="2126"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r w:rsidRPr="00383DEF">
              <w:t>Конструктивные решения проекта реставрации</w:t>
            </w:r>
          </w:p>
          <w:p w:rsidR="007D0697" w:rsidRPr="00383DEF" w:rsidRDefault="007D0697" w:rsidP="002C429A">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Памятник</w:t>
            </w:r>
          </w:p>
          <w:p w:rsidR="007D0697" w:rsidRPr="00383DEF" w:rsidRDefault="007D0697" w:rsidP="002C429A">
            <w:r w:rsidRPr="00383DEF">
              <w:t xml:space="preserve">Объем до 5 т.м3 </w:t>
            </w:r>
          </w:p>
          <w:p w:rsidR="007D0697" w:rsidRPr="00383DEF" w:rsidRDefault="007D0697" w:rsidP="002C429A">
            <w:r w:rsidRPr="00383DEF">
              <w:t>(4.21 тыс. м3)</w:t>
            </w:r>
          </w:p>
          <w:p w:rsidR="007D0697" w:rsidRPr="00383DEF" w:rsidRDefault="007D0697" w:rsidP="002C429A">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Таблица 1.19, столб.4, строка 5</w:t>
            </w:r>
          </w:p>
          <w:p w:rsidR="007D0697" w:rsidRPr="00383DEF" w:rsidRDefault="007D0697" w:rsidP="002C429A">
            <w:r w:rsidRPr="00383DEF">
              <w:t>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540х3.67х16.35</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32402,43</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6</w:t>
            </w:r>
          </w:p>
        </w:tc>
        <w:tc>
          <w:tcPr>
            <w:tcW w:w="2126"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Раздел ОВ, пояснительная записка</w:t>
            </w:r>
          </w:p>
        </w:tc>
        <w:tc>
          <w:tcPr>
            <w:tcW w:w="1009"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r w:rsidRPr="00383DEF">
              <w:t>Печатный лист</w:t>
            </w:r>
          </w:p>
          <w:p w:rsidR="007D0697" w:rsidRPr="00383DEF" w:rsidRDefault="007D0697" w:rsidP="002C429A"/>
          <w:p w:rsidR="007D0697" w:rsidRPr="00383DEF" w:rsidRDefault="007D0697" w:rsidP="002C429A"/>
          <w:p w:rsidR="007D0697" w:rsidRPr="00383DEF" w:rsidRDefault="007D0697" w:rsidP="002C429A">
            <w:pPr>
              <w:jc w:val="center"/>
              <w:rPr>
                <w:sz w:val="24"/>
                <w:szCs w:val="24"/>
              </w:rPr>
            </w:pP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Таблица 1.15, столб.4, строка1</w:t>
            </w:r>
          </w:p>
          <w:p w:rsidR="007D0697" w:rsidRPr="00383DEF" w:rsidRDefault="007D0697" w:rsidP="002C429A">
            <w:r w:rsidRPr="00383DEF">
              <w:t>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540х3.67х37.35х0.13</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9622,63</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7</w:t>
            </w:r>
          </w:p>
        </w:tc>
        <w:tc>
          <w:tcPr>
            <w:tcW w:w="2126"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Раздел ОВ, проектная документация</w:t>
            </w: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Памятник</w:t>
            </w:r>
          </w:p>
          <w:p w:rsidR="007D0697" w:rsidRPr="00383DEF" w:rsidRDefault="007D0697" w:rsidP="002C429A">
            <w:r w:rsidRPr="00383DEF">
              <w:t xml:space="preserve">Объем до 5 т.м3 </w:t>
            </w:r>
          </w:p>
          <w:p w:rsidR="007D0697" w:rsidRPr="00383DEF" w:rsidRDefault="007D0697" w:rsidP="002C429A">
            <w:r w:rsidRPr="00383DEF">
              <w:t>(4.21 тыс. м3)</w:t>
            </w:r>
          </w:p>
          <w:p w:rsidR="007D0697" w:rsidRPr="00383DEF" w:rsidRDefault="007D0697" w:rsidP="002C429A">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 xml:space="preserve">Таблица 1.28, столб.4, </w:t>
            </w:r>
          </w:p>
          <w:p w:rsidR="007D0697" w:rsidRPr="00383DEF" w:rsidRDefault="007D0697" w:rsidP="002C429A">
            <w:r w:rsidRPr="00383DEF">
              <w:t>строка 5</w:t>
            </w:r>
          </w:p>
          <w:p w:rsidR="007D0697" w:rsidRPr="00383DEF" w:rsidRDefault="007D0697" w:rsidP="002C429A">
            <w:r w:rsidRPr="00383DEF">
              <w:t xml:space="preserve"> Письмо МК РФ от 13.10.1998г. №01-211/16-14</w:t>
            </w:r>
          </w:p>
          <w:p w:rsidR="007D0697" w:rsidRPr="00383DEF" w:rsidRDefault="007D0697" w:rsidP="002C429A">
            <w:r w:rsidRPr="00383DEF">
              <w:t>Письмо МК РФ от 14.09.2009 №41-01-39/10</w:t>
            </w:r>
          </w:p>
          <w:p w:rsidR="007D0697" w:rsidRPr="00383DEF" w:rsidRDefault="007D0697" w:rsidP="002C429A">
            <w:r w:rsidRPr="00383DEF">
              <w:t>К=0.15 – поясн.к табл. 1.28, п.2, смена внутренней разводки системы отопления</w:t>
            </w:r>
          </w:p>
          <w:p w:rsidR="007D0697" w:rsidRPr="00383DEF" w:rsidRDefault="007D0697" w:rsidP="002C429A">
            <w:pPr>
              <w:rPr>
                <w:sz w:val="24"/>
                <w:szCs w:val="24"/>
              </w:rPr>
            </w:pPr>
            <w:r w:rsidRPr="00383DEF">
              <w:t xml:space="preserve">К=0.35 - проект </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540х3.67х66,92х0.15х0.35</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6962,66</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8</w:t>
            </w:r>
          </w:p>
        </w:tc>
        <w:tc>
          <w:tcPr>
            <w:tcW w:w="2126"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Раздел ЭО, пояснительная записка</w:t>
            </w:r>
          </w:p>
        </w:tc>
        <w:tc>
          <w:tcPr>
            <w:tcW w:w="1009"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r w:rsidRPr="00383DEF">
              <w:t>Печатный лист</w:t>
            </w:r>
          </w:p>
          <w:p w:rsidR="007D0697" w:rsidRPr="00383DEF" w:rsidRDefault="007D0697" w:rsidP="002C429A"/>
          <w:p w:rsidR="007D0697" w:rsidRPr="00383DEF" w:rsidRDefault="007D0697" w:rsidP="002C429A"/>
          <w:p w:rsidR="007D0697" w:rsidRPr="00383DEF" w:rsidRDefault="007D0697" w:rsidP="002C429A">
            <w:pPr>
              <w:jc w:val="center"/>
              <w:rPr>
                <w:sz w:val="24"/>
                <w:szCs w:val="24"/>
              </w:rPr>
            </w:pP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Таблица 1.15, столб.4, строка1</w:t>
            </w:r>
          </w:p>
          <w:p w:rsidR="007D0697" w:rsidRPr="00383DEF" w:rsidRDefault="007D0697" w:rsidP="002C429A">
            <w:r w:rsidRPr="00383DEF">
              <w:t>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540х3.67х37.35х0.13</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9622,63</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9</w:t>
            </w:r>
          </w:p>
        </w:tc>
        <w:tc>
          <w:tcPr>
            <w:tcW w:w="2126"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Раздел ЭО, проектная документация</w:t>
            </w: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Памятник</w:t>
            </w:r>
          </w:p>
          <w:p w:rsidR="007D0697" w:rsidRPr="00383DEF" w:rsidRDefault="007D0697" w:rsidP="002C429A">
            <w:r w:rsidRPr="00383DEF">
              <w:t xml:space="preserve">Объем до 5 т.м3 </w:t>
            </w:r>
          </w:p>
          <w:p w:rsidR="007D0697" w:rsidRPr="00383DEF" w:rsidRDefault="007D0697" w:rsidP="002C429A">
            <w:r w:rsidRPr="00383DEF">
              <w:t>(4.21 тыс. м3)</w:t>
            </w:r>
          </w:p>
          <w:p w:rsidR="007D0697" w:rsidRPr="00383DEF" w:rsidRDefault="007D0697" w:rsidP="002C429A">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 xml:space="preserve">Таблица 1.28, столб.4, </w:t>
            </w:r>
          </w:p>
          <w:p w:rsidR="007D0697" w:rsidRPr="00383DEF" w:rsidRDefault="007D0697" w:rsidP="002C429A">
            <w:r w:rsidRPr="00383DEF">
              <w:t>строка 5</w:t>
            </w:r>
          </w:p>
          <w:p w:rsidR="007D0697" w:rsidRPr="00383DEF" w:rsidRDefault="007D0697" w:rsidP="002C429A">
            <w:r w:rsidRPr="00383DEF">
              <w:t>Письмо МК РФ от 13.10.1998г. №01-211/16-14</w:t>
            </w:r>
          </w:p>
          <w:p w:rsidR="007D0697" w:rsidRPr="00383DEF" w:rsidRDefault="007D0697" w:rsidP="002C429A">
            <w:r w:rsidRPr="00383DEF">
              <w:t>Письмо МК РФ от 14.09.2009 №41-01-39/10</w:t>
            </w:r>
          </w:p>
          <w:p w:rsidR="007D0697" w:rsidRPr="00383DEF" w:rsidRDefault="007D0697" w:rsidP="002C429A">
            <w:r w:rsidRPr="00383DEF">
              <w:t>К=0.3 – поясн.к табл. 1.28, п.2</w:t>
            </w:r>
          </w:p>
          <w:p w:rsidR="007D0697" w:rsidRPr="00383DEF" w:rsidRDefault="007D0697" w:rsidP="002C429A">
            <w:pPr>
              <w:rPr>
                <w:sz w:val="24"/>
                <w:szCs w:val="24"/>
              </w:rPr>
            </w:pPr>
            <w:r w:rsidRPr="00383DEF">
              <w:t xml:space="preserve">К=0.35 - проект </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540х3.67х66.92х0.3х0.35</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13925,32</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10</w:t>
            </w:r>
          </w:p>
        </w:tc>
        <w:tc>
          <w:tcPr>
            <w:tcW w:w="2126"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Раздел проводные средства связи, пояснительная записка</w:t>
            </w:r>
          </w:p>
        </w:tc>
        <w:tc>
          <w:tcPr>
            <w:tcW w:w="1009"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r w:rsidRPr="00383DEF">
              <w:t>Печатный лист</w:t>
            </w:r>
          </w:p>
          <w:p w:rsidR="007D0697" w:rsidRPr="00383DEF" w:rsidRDefault="007D0697" w:rsidP="002C429A"/>
          <w:p w:rsidR="007D0697" w:rsidRPr="00383DEF" w:rsidRDefault="007D0697" w:rsidP="002C429A"/>
          <w:p w:rsidR="007D0697" w:rsidRPr="00383DEF" w:rsidRDefault="007D0697" w:rsidP="002C429A">
            <w:pPr>
              <w:jc w:val="center"/>
              <w:rPr>
                <w:sz w:val="24"/>
                <w:szCs w:val="24"/>
              </w:rPr>
            </w:pP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Таблица 1.15, столб.4, строка1</w:t>
            </w:r>
          </w:p>
          <w:p w:rsidR="007D0697" w:rsidRPr="00383DEF" w:rsidRDefault="007D0697" w:rsidP="002C429A">
            <w:r w:rsidRPr="00383DEF">
              <w:t>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540х3.67х37.35х0.13</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9622,63</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lastRenderedPageBreak/>
              <w:t>11</w:t>
            </w:r>
          </w:p>
        </w:tc>
        <w:tc>
          <w:tcPr>
            <w:tcW w:w="2126"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Раздел проводные средства связи, проектная документация</w:t>
            </w: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Памятник</w:t>
            </w:r>
          </w:p>
          <w:p w:rsidR="007D0697" w:rsidRPr="00383DEF" w:rsidRDefault="007D0697" w:rsidP="002C429A">
            <w:r w:rsidRPr="00383DEF">
              <w:t xml:space="preserve">Объем до 5 т.м3 </w:t>
            </w:r>
          </w:p>
          <w:p w:rsidR="007D0697" w:rsidRPr="00383DEF" w:rsidRDefault="007D0697" w:rsidP="002C429A">
            <w:r w:rsidRPr="00383DEF">
              <w:t>(4.21 тыс. м3)</w:t>
            </w:r>
          </w:p>
          <w:p w:rsidR="007D0697" w:rsidRPr="00383DEF" w:rsidRDefault="007D0697" w:rsidP="002C429A">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 xml:space="preserve">Таблица 1.28, столб.4, </w:t>
            </w:r>
          </w:p>
          <w:p w:rsidR="007D0697" w:rsidRPr="00383DEF" w:rsidRDefault="007D0697" w:rsidP="002C429A">
            <w:r w:rsidRPr="00383DEF">
              <w:t>строка 5</w:t>
            </w:r>
          </w:p>
          <w:p w:rsidR="007D0697" w:rsidRPr="00383DEF" w:rsidRDefault="007D0697" w:rsidP="002C429A">
            <w:r w:rsidRPr="00383DEF">
              <w:t>Письмо МК РФ от 13.10.1998г. №01-211/16-14</w:t>
            </w:r>
          </w:p>
          <w:p w:rsidR="007D0697" w:rsidRPr="00383DEF" w:rsidRDefault="007D0697" w:rsidP="002C429A">
            <w:r w:rsidRPr="00383DEF">
              <w:t>Письмо МК РФ от 14.09.2009 №41-01-39/10</w:t>
            </w:r>
          </w:p>
          <w:p w:rsidR="007D0697" w:rsidRPr="00383DEF" w:rsidRDefault="007D0697" w:rsidP="002C429A">
            <w:r w:rsidRPr="00383DEF">
              <w:t>К=0.15 – поясн.к табл. 1.28, п.п. 1а,2,</w:t>
            </w:r>
          </w:p>
          <w:p w:rsidR="007D0697" w:rsidRPr="00383DEF" w:rsidRDefault="007D0697" w:rsidP="002C429A">
            <w:pPr>
              <w:rPr>
                <w:sz w:val="24"/>
                <w:szCs w:val="24"/>
              </w:rPr>
            </w:pPr>
            <w:r w:rsidRPr="00383DEF">
              <w:t xml:space="preserve">К=0.35 - проект </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540х3.67х66.92х0.15х0.35</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6962,66</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12</w:t>
            </w:r>
          </w:p>
        </w:tc>
        <w:tc>
          <w:tcPr>
            <w:tcW w:w="2126"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r w:rsidRPr="00383DEF">
              <w:t>Проектные решения по организации реставрации</w:t>
            </w:r>
          </w:p>
          <w:p w:rsidR="007D0697" w:rsidRPr="00383DEF" w:rsidRDefault="007D0697" w:rsidP="002C429A">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Памятник</w:t>
            </w:r>
          </w:p>
          <w:p w:rsidR="007D0697" w:rsidRPr="00383DEF" w:rsidRDefault="007D0697" w:rsidP="002C429A">
            <w:r w:rsidRPr="00383DEF">
              <w:t xml:space="preserve">Объем до 5 т.м3 </w:t>
            </w:r>
          </w:p>
          <w:p w:rsidR="007D0697" w:rsidRPr="00383DEF" w:rsidRDefault="007D0697" w:rsidP="002C429A">
            <w:r w:rsidRPr="00383DEF">
              <w:t>(4.21 тыс. м3)</w:t>
            </w:r>
          </w:p>
          <w:p w:rsidR="007D0697" w:rsidRPr="00383DEF" w:rsidRDefault="007D0697" w:rsidP="002C429A">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Таблица 1.20, столб.4, строка 5</w:t>
            </w:r>
          </w:p>
          <w:p w:rsidR="007D0697" w:rsidRPr="00383DEF" w:rsidRDefault="007D0697" w:rsidP="002C429A">
            <w:r w:rsidRPr="00383DEF">
              <w:t>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540х3.67х9.80</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19421,64</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13</w:t>
            </w:r>
          </w:p>
        </w:tc>
        <w:tc>
          <w:tcPr>
            <w:tcW w:w="2126"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Составление дефектной ведомости – реставрационные работы</w:t>
            </w: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 xml:space="preserve">10 позиций дефектной ведомости </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Таблица 7.1,</w:t>
            </w:r>
          </w:p>
          <w:p w:rsidR="007D0697" w:rsidRPr="00383DEF" w:rsidRDefault="007D0697" w:rsidP="002C429A">
            <w:r w:rsidRPr="00383DEF">
              <w:t xml:space="preserve"> столб.4, строка1</w:t>
            </w:r>
          </w:p>
          <w:p w:rsidR="007D0697" w:rsidRPr="00383DEF" w:rsidRDefault="007D0697" w:rsidP="002C429A">
            <w:r w:rsidRPr="00383DEF">
              <w:t>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540х3.67х0.92х10</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18232,56</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14</w:t>
            </w:r>
          </w:p>
        </w:tc>
        <w:tc>
          <w:tcPr>
            <w:tcW w:w="2126"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Составление дефектной ведомости – инженерно-технические и специальные работы</w:t>
            </w: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 xml:space="preserve">10 позиций дефектной ведомости </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Таблица 7.1,</w:t>
            </w:r>
          </w:p>
          <w:p w:rsidR="007D0697" w:rsidRPr="00383DEF" w:rsidRDefault="007D0697" w:rsidP="002C429A">
            <w:r w:rsidRPr="00383DEF">
              <w:t xml:space="preserve"> столб.4, строка2</w:t>
            </w:r>
          </w:p>
          <w:p w:rsidR="007D0697" w:rsidRPr="00383DEF" w:rsidRDefault="007D0697" w:rsidP="002C429A">
            <w:r w:rsidRPr="00383DEF">
              <w:t>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540х3.67х0.71х20</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28141,56</w:t>
            </w:r>
          </w:p>
        </w:tc>
      </w:tr>
      <w:tr w:rsidR="007D0697" w:rsidRPr="00383DEF" w:rsidTr="002C429A">
        <w:trPr>
          <w:trHeight w:val="252"/>
        </w:trPr>
        <w:tc>
          <w:tcPr>
            <w:tcW w:w="392"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p>
        </w:tc>
        <w:tc>
          <w:tcPr>
            <w:tcW w:w="8173" w:type="dxa"/>
            <w:gridSpan w:val="4"/>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b/>
                <w:sz w:val="24"/>
                <w:szCs w:val="24"/>
              </w:rPr>
            </w:pPr>
            <w:r w:rsidRPr="00383DEF">
              <w:rPr>
                <w:b/>
              </w:rPr>
              <w:t>Итого по разделу 3 Проект реставрации</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b/>
                <w:sz w:val="24"/>
                <w:szCs w:val="24"/>
              </w:rPr>
            </w:pPr>
            <w:r w:rsidRPr="00383DEF">
              <w:rPr>
                <w:b/>
              </w:rPr>
              <w:t>303630,99</w:t>
            </w:r>
          </w:p>
        </w:tc>
      </w:tr>
      <w:tr w:rsidR="007D0697" w:rsidRPr="00383DEF" w:rsidTr="002C429A">
        <w:tc>
          <w:tcPr>
            <w:tcW w:w="10005" w:type="dxa"/>
            <w:gridSpan w:val="6"/>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jc w:val="center"/>
              <w:rPr>
                <w:b/>
                <w:sz w:val="24"/>
                <w:szCs w:val="24"/>
              </w:rPr>
            </w:pPr>
            <w:r w:rsidRPr="00383DEF">
              <w:rPr>
                <w:b/>
              </w:rPr>
              <w:t>Раздел 4 Рабочая документация</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w:t>
            </w:r>
          </w:p>
        </w:tc>
        <w:tc>
          <w:tcPr>
            <w:tcW w:w="2126"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r w:rsidRPr="00383DEF">
              <w:t>Архитектурно-строительные рабочие чертежи – планы</w:t>
            </w:r>
          </w:p>
          <w:p w:rsidR="007D0697" w:rsidRPr="00383DEF" w:rsidRDefault="007D0697" w:rsidP="002C429A">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Памятник</w:t>
            </w:r>
          </w:p>
          <w:p w:rsidR="007D0697" w:rsidRPr="00383DEF" w:rsidRDefault="007D0697" w:rsidP="002C429A">
            <w:r w:rsidRPr="00383DEF">
              <w:t xml:space="preserve">Объем до 5 т.м3 </w:t>
            </w:r>
          </w:p>
          <w:p w:rsidR="007D0697" w:rsidRPr="00383DEF" w:rsidRDefault="007D0697" w:rsidP="002C429A">
            <w:r w:rsidRPr="00383DEF">
              <w:t>(4.21 тыс. м3)</w:t>
            </w:r>
          </w:p>
          <w:p w:rsidR="007D0697" w:rsidRPr="00383DEF" w:rsidRDefault="007D0697" w:rsidP="002C429A">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Таблица 1.21, столб.4, строка 5</w:t>
            </w:r>
          </w:p>
          <w:p w:rsidR="007D0697" w:rsidRPr="00383DEF" w:rsidRDefault="007D0697" w:rsidP="002C429A">
            <w:r w:rsidRPr="00383DEF">
              <w:t>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540х3.67х7.08</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14031,14</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2</w:t>
            </w:r>
          </w:p>
        </w:tc>
        <w:tc>
          <w:tcPr>
            <w:tcW w:w="2126"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Архитектурно-строительные рабочие чертежи – фасады</w:t>
            </w: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Памятник</w:t>
            </w:r>
          </w:p>
          <w:p w:rsidR="007D0697" w:rsidRPr="00383DEF" w:rsidRDefault="007D0697" w:rsidP="002C429A">
            <w:r w:rsidRPr="00383DEF">
              <w:t xml:space="preserve">Объем до 5 т.м3 </w:t>
            </w:r>
          </w:p>
          <w:p w:rsidR="007D0697" w:rsidRPr="00383DEF" w:rsidRDefault="007D0697" w:rsidP="002C429A">
            <w:r w:rsidRPr="00383DEF">
              <w:t>(4.21 тыс. м3)</w:t>
            </w:r>
          </w:p>
          <w:p w:rsidR="007D0697" w:rsidRPr="00383DEF" w:rsidRDefault="007D0697" w:rsidP="002C429A">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Таблица 1.22, столб.4, строка 5</w:t>
            </w:r>
          </w:p>
          <w:p w:rsidR="007D0697" w:rsidRPr="00383DEF" w:rsidRDefault="007D0697" w:rsidP="002C429A">
            <w:r w:rsidRPr="00383DEF">
              <w:t>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540х3.67х6.11</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12108,80</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3</w:t>
            </w:r>
          </w:p>
        </w:tc>
        <w:tc>
          <w:tcPr>
            <w:tcW w:w="2126"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r w:rsidRPr="00383DEF">
              <w:t>Архитектурно-строительные рабочие чертежи – разрезы</w:t>
            </w:r>
          </w:p>
          <w:p w:rsidR="007D0697" w:rsidRPr="00383DEF" w:rsidRDefault="007D0697" w:rsidP="002C429A">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Памятник</w:t>
            </w:r>
          </w:p>
          <w:p w:rsidR="007D0697" w:rsidRPr="00383DEF" w:rsidRDefault="007D0697" w:rsidP="002C429A">
            <w:r w:rsidRPr="00383DEF">
              <w:t xml:space="preserve">Объем до 5 т.м3 </w:t>
            </w:r>
          </w:p>
          <w:p w:rsidR="007D0697" w:rsidRPr="00383DEF" w:rsidRDefault="007D0697" w:rsidP="002C429A">
            <w:r w:rsidRPr="00383DEF">
              <w:t>(4.21 тыс. м3)</w:t>
            </w:r>
          </w:p>
          <w:p w:rsidR="007D0697" w:rsidRPr="00383DEF" w:rsidRDefault="007D0697" w:rsidP="002C429A">
            <w:pPr>
              <w:rPr>
                <w:sz w:val="24"/>
                <w:szCs w:val="24"/>
              </w:rPr>
            </w:pPr>
            <w:r w:rsidRPr="00383DEF">
              <w:lastRenderedPageBreak/>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lastRenderedPageBreak/>
              <w:t>РНиП 4.05.01-93</w:t>
            </w:r>
          </w:p>
          <w:p w:rsidR="007D0697" w:rsidRPr="00383DEF" w:rsidRDefault="007D0697" w:rsidP="002C429A">
            <w:r w:rsidRPr="00383DEF">
              <w:t>Таблица 1.23, столб.4, строка 5</w:t>
            </w:r>
          </w:p>
          <w:p w:rsidR="007D0697" w:rsidRPr="00383DEF" w:rsidRDefault="007D0697" w:rsidP="002C429A">
            <w:r w:rsidRPr="00383DEF">
              <w:t>Письмо МК РФ от 13.10.1998г. №01-211/16-14</w:t>
            </w:r>
          </w:p>
          <w:p w:rsidR="007D0697" w:rsidRPr="00383DEF" w:rsidRDefault="007D0697" w:rsidP="002C429A">
            <w:pPr>
              <w:rPr>
                <w:sz w:val="24"/>
                <w:szCs w:val="24"/>
              </w:rPr>
            </w:pPr>
            <w:r w:rsidRPr="00383DEF">
              <w:t xml:space="preserve">Письмо МК РФ от </w:t>
            </w:r>
            <w:r w:rsidRPr="00383DEF">
              <w:lastRenderedPageBreak/>
              <w:t>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lastRenderedPageBreak/>
              <w:t>540х3.67х2.64</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5231,95</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lastRenderedPageBreak/>
              <w:t>4</w:t>
            </w:r>
          </w:p>
        </w:tc>
        <w:tc>
          <w:tcPr>
            <w:tcW w:w="2126"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r w:rsidRPr="00383DEF">
              <w:t>Архитектурно-строительные рабочие чертежи – фрагменты планов, разрезов, развертки стен</w:t>
            </w:r>
          </w:p>
          <w:p w:rsidR="007D0697" w:rsidRPr="00383DEF" w:rsidRDefault="007D0697" w:rsidP="002C429A">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Фор</w:t>
            </w:r>
          </w:p>
          <w:p w:rsidR="007D0697" w:rsidRPr="00383DEF" w:rsidRDefault="007D0697" w:rsidP="002C429A">
            <w:pPr>
              <w:rPr>
                <w:sz w:val="24"/>
                <w:szCs w:val="24"/>
              </w:rPr>
            </w:pPr>
            <w:r w:rsidRPr="00383DEF">
              <w:t>матка</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 xml:space="preserve">Таблица 1.24, столб.4, </w:t>
            </w:r>
          </w:p>
          <w:p w:rsidR="007D0697" w:rsidRPr="00383DEF" w:rsidRDefault="007D0697" w:rsidP="002C429A">
            <w:r w:rsidRPr="00383DEF">
              <w:t>Строка 1</w:t>
            </w:r>
          </w:p>
          <w:p w:rsidR="007D0697" w:rsidRPr="00383DEF" w:rsidRDefault="007D0697" w:rsidP="002C429A">
            <w:r w:rsidRPr="00383DEF">
              <w:t xml:space="preserve"> 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540х3.67х0.77х15</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22889,79</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w:t>
            </w:r>
          </w:p>
        </w:tc>
        <w:tc>
          <w:tcPr>
            <w:tcW w:w="2126"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r w:rsidRPr="00383DEF">
              <w:t>Архитектурно-строительные рабочие чертежи – шаблоны</w:t>
            </w:r>
          </w:p>
          <w:p w:rsidR="007D0697" w:rsidRPr="00383DEF" w:rsidRDefault="007D0697" w:rsidP="002C429A">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Фор</w:t>
            </w:r>
          </w:p>
          <w:p w:rsidR="007D0697" w:rsidRPr="00383DEF" w:rsidRDefault="007D0697" w:rsidP="002C429A">
            <w:pPr>
              <w:rPr>
                <w:sz w:val="24"/>
                <w:szCs w:val="24"/>
              </w:rPr>
            </w:pPr>
            <w:r w:rsidRPr="00383DEF">
              <w:t>матка</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 xml:space="preserve">Таблица 1.24, столб.4, </w:t>
            </w:r>
          </w:p>
          <w:p w:rsidR="007D0697" w:rsidRPr="00383DEF" w:rsidRDefault="007D0697" w:rsidP="002C429A">
            <w:r w:rsidRPr="00383DEF">
              <w:t>Строка 5</w:t>
            </w:r>
          </w:p>
          <w:p w:rsidR="007D0697" w:rsidRPr="00383DEF" w:rsidRDefault="007D0697" w:rsidP="002C429A">
            <w:r w:rsidRPr="00383DEF">
              <w:t xml:space="preserve"> 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540х3.67х0.18х20</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7134,48</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6</w:t>
            </w:r>
          </w:p>
        </w:tc>
        <w:tc>
          <w:tcPr>
            <w:tcW w:w="2126"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r w:rsidRPr="00383DEF">
              <w:t>Инженерно-конструкторские рабочие чертежи – общий вид конструкций</w:t>
            </w:r>
          </w:p>
          <w:p w:rsidR="007D0697" w:rsidRPr="00383DEF" w:rsidRDefault="007D0697" w:rsidP="002C429A">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Фор</w:t>
            </w:r>
          </w:p>
          <w:p w:rsidR="007D0697" w:rsidRPr="00383DEF" w:rsidRDefault="007D0697" w:rsidP="002C429A">
            <w:pPr>
              <w:rPr>
                <w:sz w:val="24"/>
                <w:szCs w:val="24"/>
              </w:rPr>
            </w:pPr>
            <w:r w:rsidRPr="00383DEF">
              <w:t>матка</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 xml:space="preserve">Таблица 1.25, столб.5, </w:t>
            </w:r>
          </w:p>
          <w:p w:rsidR="007D0697" w:rsidRPr="00383DEF" w:rsidRDefault="007D0697" w:rsidP="002C429A">
            <w:r w:rsidRPr="00383DEF">
              <w:t>Строка 1</w:t>
            </w:r>
          </w:p>
          <w:p w:rsidR="007D0697" w:rsidRPr="00383DEF" w:rsidRDefault="007D0697" w:rsidP="002C429A">
            <w:r w:rsidRPr="00383DEF">
              <w:t xml:space="preserve"> 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540х3.67х2.42х5</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23979,78</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7</w:t>
            </w:r>
          </w:p>
        </w:tc>
        <w:tc>
          <w:tcPr>
            <w:tcW w:w="2126"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r w:rsidRPr="00383DEF">
              <w:t>Инженерно-конструкторские рабочие чертежи – детали</w:t>
            </w:r>
          </w:p>
          <w:p w:rsidR="007D0697" w:rsidRPr="00383DEF" w:rsidRDefault="007D0697" w:rsidP="002C429A">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Фор</w:t>
            </w:r>
          </w:p>
          <w:p w:rsidR="007D0697" w:rsidRPr="00383DEF" w:rsidRDefault="007D0697" w:rsidP="002C429A">
            <w:pPr>
              <w:rPr>
                <w:sz w:val="24"/>
                <w:szCs w:val="24"/>
              </w:rPr>
            </w:pPr>
            <w:r w:rsidRPr="00383DEF">
              <w:t>матка</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 xml:space="preserve">Таблица 1.25, столб.5, </w:t>
            </w:r>
          </w:p>
          <w:p w:rsidR="007D0697" w:rsidRPr="00383DEF" w:rsidRDefault="007D0697" w:rsidP="002C429A">
            <w:r w:rsidRPr="00383DEF">
              <w:t>Строка 2</w:t>
            </w:r>
          </w:p>
          <w:p w:rsidR="007D0697" w:rsidRPr="00383DEF" w:rsidRDefault="007D0697" w:rsidP="002C429A">
            <w:r w:rsidRPr="00383DEF">
              <w:t xml:space="preserve"> 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540х3.67х1.97х10</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39041,46</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8</w:t>
            </w:r>
          </w:p>
        </w:tc>
        <w:tc>
          <w:tcPr>
            <w:tcW w:w="2126"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 xml:space="preserve">Рабочие чертежи готовых изделий – оконные и дверные блоки. </w:t>
            </w:r>
          </w:p>
          <w:p w:rsidR="007D0697" w:rsidRPr="00383DEF" w:rsidRDefault="007D0697" w:rsidP="002C429A">
            <w:pPr>
              <w:rPr>
                <w:sz w:val="24"/>
                <w:szCs w:val="24"/>
              </w:rPr>
            </w:pPr>
            <w:r w:rsidRPr="00383DEF">
              <w:t>Общий вид изделий</w:t>
            </w: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Фор</w:t>
            </w:r>
          </w:p>
          <w:p w:rsidR="007D0697" w:rsidRPr="00383DEF" w:rsidRDefault="007D0697" w:rsidP="002C429A">
            <w:pPr>
              <w:rPr>
                <w:sz w:val="24"/>
                <w:szCs w:val="24"/>
              </w:rPr>
            </w:pPr>
            <w:r w:rsidRPr="00383DEF">
              <w:t>матка</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 xml:space="preserve">Таблица 1.27, столб.5, </w:t>
            </w:r>
          </w:p>
          <w:p w:rsidR="007D0697" w:rsidRPr="00383DEF" w:rsidRDefault="007D0697" w:rsidP="002C429A">
            <w:r w:rsidRPr="00383DEF">
              <w:t>Строка 1</w:t>
            </w:r>
          </w:p>
          <w:p w:rsidR="007D0697" w:rsidRPr="00383DEF" w:rsidRDefault="007D0697" w:rsidP="002C429A">
            <w:r w:rsidRPr="00383DEF">
              <w:t xml:space="preserve"> 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540х3.67х0.81х6</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9631,55</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9</w:t>
            </w:r>
          </w:p>
        </w:tc>
        <w:tc>
          <w:tcPr>
            <w:tcW w:w="2126"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 xml:space="preserve">Рабочие чертежи готовых изделий – оконные и дверные блоки. </w:t>
            </w:r>
          </w:p>
          <w:p w:rsidR="007D0697" w:rsidRPr="00383DEF" w:rsidRDefault="007D0697" w:rsidP="002C429A">
            <w:pPr>
              <w:rPr>
                <w:sz w:val="24"/>
                <w:szCs w:val="24"/>
              </w:rPr>
            </w:pPr>
            <w:r w:rsidRPr="00383DEF">
              <w:t>Детали</w:t>
            </w: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Фор</w:t>
            </w:r>
          </w:p>
          <w:p w:rsidR="007D0697" w:rsidRPr="00383DEF" w:rsidRDefault="007D0697" w:rsidP="002C429A">
            <w:pPr>
              <w:rPr>
                <w:sz w:val="24"/>
                <w:szCs w:val="24"/>
              </w:rPr>
            </w:pPr>
            <w:r w:rsidRPr="00383DEF">
              <w:t>матка</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 xml:space="preserve">Таблица 1.27, столб.5, </w:t>
            </w:r>
          </w:p>
          <w:p w:rsidR="007D0697" w:rsidRPr="00383DEF" w:rsidRDefault="007D0697" w:rsidP="002C429A">
            <w:r w:rsidRPr="00383DEF">
              <w:t>Строка 2</w:t>
            </w:r>
          </w:p>
          <w:p w:rsidR="007D0697" w:rsidRPr="00383DEF" w:rsidRDefault="007D0697" w:rsidP="002C429A">
            <w:r w:rsidRPr="00383DEF">
              <w:t xml:space="preserve"> 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540х3.67х0.74х10</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14665,32</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10</w:t>
            </w:r>
          </w:p>
        </w:tc>
        <w:tc>
          <w:tcPr>
            <w:tcW w:w="2126"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Раздел ОВ, проектная документация</w:t>
            </w: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Памятник</w:t>
            </w:r>
          </w:p>
          <w:p w:rsidR="007D0697" w:rsidRPr="00383DEF" w:rsidRDefault="007D0697" w:rsidP="002C429A">
            <w:r w:rsidRPr="00383DEF">
              <w:t xml:space="preserve">Объем до 5 т.м3 </w:t>
            </w:r>
          </w:p>
          <w:p w:rsidR="007D0697" w:rsidRPr="00383DEF" w:rsidRDefault="007D0697" w:rsidP="002C429A">
            <w:r w:rsidRPr="00383DEF">
              <w:t>(4.21 тыс. м3)</w:t>
            </w:r>
          </w:p>
          <w:p w:rsidR="007D0697" w:rsidRPr="00383DEF" w:rsidRDefault="007D0697" w:rsidP="002C429A">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 xml:space="preserve">Таблица 1.28, столб.4, </w:t>
            </w:r>
          </w:p>
          <w:p w:rsidR="007D0697" w:rsidRPr="00383DEF" w:rsidRDefault="007D0697" w:rsidP="002C429A">
            <w:r w:rsidRPr="00383DEF">
              <w:t>строка 5</w:t>
            </w:r>
          </w:p>
          <w:p w:rsidR="007D0697" w:rsidRPr="00383DEF" w:rsidRDefault="007D0697" w:rsidP="002C429A">
            <w:r w:rsidRPr="00383DEF">
              <w:t>Письмо МК РФ от 13.10.1998г. №01-211/16-14</w:t>
            </w:r>
          </w:p>
          <w:p w:rsidR="007D0697" w:rsidRPr="00383DEF" w:rsidRDefault="007D0697" w:rsidP="002C429A">
            <w:r w:rsidRPr="00383DEF">
              <w:t>Письмо МК РФ от 14.09.2009 №41-01-39/10</w:t>
            </w:r>
          </w:p>
          <w:p w:rsidR="007D0697" w:rsidRPr="00383DEF" w:rsidRDefault="007D0697" w:rsidP="002C429A">
            <w:r w:rsidRPr="00383DEF">
              <w:t>К=0.15 – поясн.к табл. 1.28, п.2, смена внутренней разводки системы отопления</w:t>
            </w:r>
          </w:p>
          <w:p w:rsidR="007D0697" w:rsidRPr="00383DEF" w:rsidRDefault="007D0697" w:rsidP="002C429A">
            <w:pPr>
              <w:rPr>
                <w:sz w:val="24"/>
                <w:szCs w:val="24"/>
              </w:rPr>
            </w:pPr>
            <w:r w:rsidRPr="00383DEF">
              <w:t xml:space="preserve">К=0.65 – рабочая документация </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540х3.67х66.92х0.15х0.65</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12930,65</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11</w:t>
            </w:r>
          </w:p>
        </w:tc>
        <w:tc>
          <w:tcPr>
            <w:tcW w:w="2126"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Раздел ЭО, проектная документация</w:t>
            </w: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Памятник</w:t>
            </w:r>
          </w:p>
          <w:p w:rsidR="007D0697" w:rsidRPr="00383DEF" w:rsidRDefault="007D0697" w:rsidP="002C429A">
            <w:r w:rsidRPr="00383DEF">
              <w:t xml:space="preserve">Объем до 5 т.м3 </w:t>
            </w:r>
          </w:p>
          <w:p w:rsidR="007D0697" w:rsidRPr="00383DEF" w:rsidRDefault="007D0697" w:rsidP="002C429A">
            <w:r w:rsidRPr="00383DEF">
              <w:lastRenderedPageBreak/>
              <w:t>(4.21 тыс. м3)</w:t>
            </w:r>
          </w:p>
          <w:p w:rsidR="007D0697" w:rsidRPr="00383DEF" w:rsidRDefault="007D0697" w:rsidP="002C429A">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lastRenderedPageBreak/>
              <w:t>РНиП 4.05.01-93</w:t>
            </w:r>
          </w:p>
          <w:p w:rsidR="007D0697" w:rsidRPr="00383DEF" w:rsidRDefault="007D0697" w:rsidP="002C429A">
            <w:r w:rsidRPr="00383DEF">
              <w:t xml:space="preserve">Таблица 1.28, столб.4, </w:t>
            </w:r>
          </w:p>
          <w:p w:rsidR="007D0697" w:rsidRPr="00383DEF" w:rsidRDefault="007D0697" w:rsidP="002C429A">
            <w:r w:rsidRPr="00383DEF">
              <w:t>строка 5</w:t>
            </w:r>
          </w:p>
          <w:p w:rsidR="007D0697" w:rsidRPr="00383DEF" w:rsidRDefault="007D0697" w:rsidP="002C429A">
            <w:r w:rsidRPr="00383DEF">
              <w:t xml:space="preserve">Письмо МК РФ от </w:t>
            </w:r>
            <w:r w:rsidRPr="00383DEF">
              <w:lastRenderedPageBreak/>
              <w:t>13.10.1998г. №01-211/16-14</w:t>
            </w:r>
          </w:p>
          <w:p w:rsidR="007D0697" w:rsidRPr="00383DEF" w:rsidRDefault="007D0697" w:rsidP="002C429A">
            <w:r w:rsidRPr="00383DEF">
              <w:t>Письмо МК РФ от 14.09.2009 №41-01-39/10</w:t>
            </w:r>
          </w:p>
          <w:p w:rsidR="007D0697" w:rsidRPr="00383DEF" w:rsidRDefault="007D0697" w:rsidP="002C429A">
            <w:r w:rsidRPr="00383DEF">
              <w:t>К=0.3 – поясн.к табл. 1.28, п.2</w:t>
            </w:r>
          </w:p>
          <w:p w:rsidR="007D0697" w:rsidRPr="00383DEF" w:rsidRDefault="007D0697" w:rsidP="002C429A">
            <w:pPr>
              <w:rPr>
                <w:sz w:val="24"/>
                <w:szCs w:val="24"/>
              </w:rPr>
            </w:pPr>
            <w:r w:rsidRPr="00383DEF">
              <w:t xml:space="preserve">К=0.65 – рабочая документация </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lastRenderedPageBreak/>
              <w:t>540х3.67х66.92х0.3х0.65</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25861,30</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lastRenderedPageBreak/>
              <w:t>12</w:t>
            </w:r>
          </w:p>
        </w:tc>
        <w:tc>
          <w:tcPr>
            <w:tcW w:w="2126"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Раздел проводные средства связи, проектная документация</w:t>
            </w: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Памятник</w:t>
            </w:r>
          </w:p>
          <w:p w:rsidR="007D0697" w:rsidRPr="00383DEF" w:rsidRDefault="007D0697" w:rsidP="002C429A">
            <w:r w:rsidRPr="00383DEF">
              <w:t xml:space="preserve">Объем до 5 т.м3 </w:t>
            </w:r>
          </w:p>
          <w:p w:rsidR="007D0697" w:rsidRPr="00383DEF" w:rsidRDefault="007D0697" w:rsidP="002C429A">
            <w:r w:rsidRPr="00383DEF">
              <w:t>(4.21 тыс. м3)</w:t>
            </w:r>
          </w:p>
          <w:p w:rsidR="007D0697" w:rsidRPr="00383DEF" w:rsidRDefault="007D0697" w:rsidP="002C429A">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 xml:space="preserve">Таблица 1.28, столб.4, </w:t>
            </w:r>
          </w:p>
          <w:p w:rsidR="007D0697" w:rsidRPr="00383DEF" w:rsidRDefault="007D0697" w:rsidP="002C429A">
            <w:r w:rsidRPr="00383DEF">
              <w:t>строка 5</w:t>
            </w:r>
          </w:p>
          <w:p w:rsidR="007D0697" w:rsidRPr="00383DEF" w:rsidRDefault="007D0697" w:rsidP="002C429A">
            <w:r w:rsidRPr="00383DEF">
              <w:t>Письмо МК РФ от 13.10.1998г. №01-211/16-14</w:t>
            </w:r>
          </w:p>
          <w:p w:rsidR="007D0697" w:rsidRPr="00383DEF" w:rsidRDefault="007D0697" w:rsidP="002C429A">
            <w:r w:rsidRPr="00383DEF">
              <w:t>Письмо МК РФ от 14.09.2009 №41-01-39/10</w:t>
            </w:r>
          </w:p>
          <w:p w:rsidR="007D0697" w:rsidRPr="00383DEF" w:rsidRDefault="007D0697" w:rsidP="002C429A">
            <w:r w:rsidRPr="00383DEF">
              <w:t>К=0.15 – поясн.к табл. 1.28, п.п. 1а,2,</w:t>
            </w:r>
          </w:p>
          <w:p w:rsidR="007D0697" w:rsidRPr="00383DEF" w:rsidRDefault="007D0697" w:rsidP="002C429A">
            <w:pPr>
              <w:rPr>
                <w:sz w:val="24"/>
                <w:szCs w:val="24"/>
              </w:rPr>
            </w:pPr>
            <w:r w:rsidRPr="00383DEF">
              <w:t xml:space="preserve">К=0.65 – рабочая документация </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540х3.67х66.92х0.15х0.65</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12930,65</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13</w:t>
            </w:r>
          </w:p>
        </w:tc>
        <w:tc>
          <w:tcPr>
            <w:tcW w:w="2126"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Локальные сметные расчеты на основании рабочей документации</w:t>
            </w:r>
          </w:p>
        </w:tc>
        <w:tc>
          <w:tcPr>
            <w:tcW w:w="100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10 позиций сметы</w:t>
            </w:r>
          </w:p>
        </w:tc>
        <w:tc>
          <w:tcPr>
            <w:tcW w:w="269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РНиП 4.05.01-93</w:t>
            </w:r>
          </w:p>
          <w:p w:rsidR="007D0697" w:rsidRPr="00383DEF" w:rsidRDefault="007D0697" w:rsidP="002C429A">
            <w:r w:rsidRPr="00383DEF">
              <w:t>Таблица 7.1,</w:t>
            </w:r>
          </w:p>
          <w:p w:rsidR="007D0697" w:rsidRPr="00383DEF" w:rsidRDefault="007D0697" w:rsidP="002C429A">
            <w:r w:rsidRPr="00383DEF">
              <w:t xml:space="preserve"> столб.7, строка1</w:t>
            </w:r>
          </w:p>
          <w:p w:rsidR="007D0697" w:rsidRPr="00383DEF" w:rsidRDefault="007D0697" w:rsidP="002C429A">
            <w:r w:rsidRPr="00383DEF">
              <w:t>Письмо МК РФ от 13.10.1998г. №01-211/16-14</w:t>
            </w:r>
          </w:p>
          <w:p w:rsidR="007D0697" w:rsidRPr="00383DEF" w:rsidRDefault="007D0697" w:rsidP="002C429A">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540х3.67х0.82х0.7х30</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34126,60</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p>
        </w:tc>
        <w:tc>
          <w:tcPr>
            <w:tcW w:w="8173" w:type="dxa"/>
            <w:gridSpan w:val="4"/>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rPr>
                <w:b/>
              </w:rPr>
              <w:t>Итого по разделу 4 Рабочая документация</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rPr>
                <w:b/>
              </w:rPr>
              <w:t>234563,47</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p>
        </w:tc>
        <w:tc>
          <w:tcPr>
            <w:tcW w:w="8173" w:type="dxa"/>
            <w:gridSpan w:val="4"/>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rPr>
                <w:b/>
              </w:rPr>
              <w:t xml:space="preserve">Итого по разделам 1-4                  </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593863,22</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p>
        </w:tc>
        <w:tc>
          <w:tcPr>
            <w:tcW w:w="8173" w:type="dxa"/>
            <w:gridSpan w:val="4"/>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rPr>
                <w:b/>
              </w:rPr>
              <w:t>НДС 18%</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sz w:val="24"/>
                <w:szCs w:val="24"/>
              </w:rPr>
            </w:pPr>
            <w:r w:rsidRPr="00383DEF">
              <w:t>106895,38</w:t>
            </w:r>
          </w:p>
        </w:tc>
      </w:tr>
      <w:tr w:rsidR="007D0697" w:rsidRPr="00383DEF" w:rsidTr="002C429A">
        <w:tc>
          <w:tcPr>
            <w:tcW w:w="392" w:type="dxa"/>
            <w:tcBorders>
              <w:top w:val="single" w:sz="4" w:space="0" w:color="auto"/>
              <w:left w:val="single" w:sz="4" w:space="0" w:color="auto"/>
              <w:bottom w:val="single" w:sz="4" w:space="0" w:color="auto"/>
              <w:right w:val="single" w:sz="4" w:space="0" w:color="auto"/>
            </w:tcBorders>
          </w:tcPr>
          <w:p w:rsidR="007D0697" w:rsidRPr="00383DEF" w:rsidRDefault="007D0697" w:rsidP="002C429A">
            <w:pPr>
              <w:rPr>
                <w:sz w:val="24"/>
                <w:szCs w:val="24"/>
              </w:rPr>
            </w:pPr>
          </w:p>
        </w:tc>
        <w:tc>
          <w:tcPr>
            <w:tcW w:w="8173" w:type="dxa"/>
            <w:gridSpan w:val="4"/>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b/>
                <w:sz w:val="24"/>
                <w:szCs w:val="24"/>
              </w:rPr>
            </w:pPr>
            <w:r w:rsidRPr="00383DEF">
              <w:rPr>
                <w:b/>
              </w:rPr>
              <w:t>Всего:</w:t>
            </w:r>
          </w:p>
        </w:tc>
        <w:tc>
          <w:tcPr>
            <w:tcW w:w="1440" w:type="dxa"/>
            <w:tcBorders>
              <w:top w:val="single" w:sz="4" w:space="0" w:color="auto"/>
              <w:left w:val="single" w:sz="4" w:space="0" w:color="auto"/>
              <w:bottom w:val="single" w:sz="4" w:space="0" w:color="auto"/>
              <w:right w:val="single" w:sz="4" w:space="0" w:color="auto"/>
            </w:tcBorders>
            <w:hideMark/>
          </w:tcPr>
          <w:p w:rsidR="007D0697" w:rsidRPr="00383DEF" w:rsidRDefault="007D0697" w:rsidP="002C429A">
            <w:pPr>
              <w:rPr>
                <w:b/>
                <w:sz w:val="24"/>
                <w:szCs w:val="24"/>
              </w:rPr>
            </w:pPr>
            <w:r w:rsidRPr="00383DEF">
              <w:rPr>
                <w:b/>
              </w:rPr>
              <w:t>700758,60</w:t>
            </w:r>
          </w:p>
        </w:tc>
      </w:tr>
    </w:tbl>
    <w:p w:rsidR="007D0697" w:rsidRDefault="007D0697" w:rsidP="007D0697"/>
    <w:p w:rsidR="007D0697" w:rsidRDefault="007D0697" w:rsidP="007D0697"/>
    <w:p w:rsidR="0001403B" w:rsidRDefault="0001403B" w:rsidP="0001403B">
      <w:pPr>
        <w:pStyle w:val="12"/>
        <w:spacing w:line="270" w:lineRule="exact"/>
        <w:jc w:val="right"/>
        <w:outlineLvl w:val="0"/>
        <w:rPr>
          <w:b/>
          <w:bCs/>
        </w:rPr>
      </w:pPr>
    </w:p>
    <w:p w:rsidR="008B18E4" w:rsidRDefault="008B18E4"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A43AFA" w:rsidRPr="007D0697" w:rsidRDefault="00A43AFA" w:rsidP="00A43AFA">
      <w:pPr>
        <w:ind w:firstLine="567"/>
        <w:jc w:val="right"/>
      </w:pPr>
      <w:r>
        <w:tab/>
        <w:t>Приложение № 3</w:t>
      </w:r>
      <w:r w:rsidRPr="007D0697">
        <w:t xml:space="preserve"> </w:t>
      </w:r>
    </w:p>
    <w:p w:rsidR="00A43AFA" w:rsidRPr="007D0697" w:rsidRDefault="00A43AFA" w:rsidP="00A43AFA">
      <w:pPr>
        <w:ind w:firstLine="567"/>
        <w:jc w:val="right"/>
      </w:pPr>
      <w:r w:rsidRPr="007D0697">
        <w:t xml:space="preserve">к документации об открытом </w:t>
      </w:r>
    </w:p>
    <w:p w:rsidR="00A43AFA" w:rsidRPr="007D0697" w:rsidRDefault="00A43AFA" w:rsidP="00A43AFA">
      <w:pPr>
        <w:jc w:val="right"/>
      </w:pPr>
      <w:r w:rsidRPr="007D0697">
        <w:t>аукционе в электронной форме</w:t>
      </w:r>
    </w:p>
    <w:p w:rsidR="00584949" w:rsidRDefault="00584949" w:rsidP="00A43AFA">
      <w:pPr>
        <w:tabs>
          <w:tab w:val="left" w:pos="8835"/>
        </w:tabs>
      </w:pPr>
    </w:p>
    <w:p w:rsidR="008B18E4" w:rsidRPr="00E766CC" w:rsidRDefault="00E3621E" w:rsidP="00180754">
      <w:pPr>
        <w:ind w:left="30" w:firstLine="15"/>
        <w:jc w:val="right"/>
        <w:rPr>
          <w:b/>
          <w:bCs/>
          <w:sz w:val="25"/>
          <w:szCs w:val="25"/>
        </w:rPr>
      </w:pPr>
      <w:r w:rsidRPr="00E766CC">
        <w:rPr>
          <w:b/>
          <w:bCs/>
          <w:sz w:val="25"/>
          <w:szCs w:val="25"/>
        </w:rPr>
        <w:t>Проект</w:t>
      </w:r>
    </w:p>
    <w:p w:rsidR="00151F8E" w:rsidRPr="00E766CC" w:rsidRDefault="00151F8E" w:rsidP="00151F8E">
      <w:pPr>
        <w:pStyle w:val="a3"/>
        <w:spacing w:line="280" w:lineRule="exact"/>
        <w:jc w:val="center"/>
        <w:rPr>
          <w:b/>
          <w:sz w:val="25"/>
          <w:szCs w:val="25"/>
        </w:rPr>
      </w:pPr>
      <w:r w:rsidRPr="00E766CC">
        <w:rPr>
          <w:b/>
          <w:sz w:val="25"/>
          <w:szCs w:val="25"/>
        </w:rPr>
        <w:t xml:space="preserve">МУНИЦИПАЛЬНЫЙ КОНТРАКТ  № </w:t>
      </w:r>
      <w:r w:rsidR="00180754" w:rsidRPr="00E766CC">
        <w:rPr>
          <w:b/>
          <w:sz w:val="25"/>
          <w:szCs w:val="25"/>
        </w:rPr>
        <w:t>_____________</w:t>
      </w:r>
    </w:p>
    <w:p w:rsidR="00151F8E" w:rsidRPr="00E766CC" w:rsidRDefault="00A16B28" w:rsidP="00151F8E">
      <w:pPr>
        <w:jc w:val="center"/>
        <w:rPr>
          <w:b/>
          <w:sz w:val="25"/>
          <w:szCs w:val="25"/>
        </w:rPr>
      </w:pPr>
      <w:r>
        <w:rPr>
          <w:b/>
          <w:color w:val="000000"/>
          <w:sz w:val="25"/>
          <w:szCs w:val="25"/>
        </w:rPr>
        <w:t xml:space="preserve">на </w:t>
      </w:r>
      <w:r w:rsidR="005B3560" w:rsidRPr="00E766CC">
        <w:rPr>
          <w:b/>
          <w:color w:val="000000"/>
          <w:sz w:val="25"/>
          <w:szCs w:val="25"/>
        </w:rPr>
        <w:t>выполнение работ по разработке проекта реставрации с элементами приспособления объекта культурного наследия («Особняк купца Жирнова с воротами», расположенного по адресу: г.Пермь, ул.Кирова, 57) для современного использования</w:t>
      </w:r>
    </w:p>
    <w:p w:rsidR="005B3560" w:rsidRPr="00E766CC" w:rsidRDefault="005B3560" w:rsidP="00151F8E">
      <w:pPr>
        <w:jc w:val="center"/>
        <w:rPr>
          <w:sz w:val="25"/>
          <w:szCs w:val="25"/>
        </w:rPr>
      </w:pPr>
    </w:p>
    <w:p w:rsidR="005B3560" w:rsidRPr="00E766CC" w:rsidRDefault="005B3560" w:rsidP="005B3560">
      <w:pPr>
        <w:rPr>
          <w:sz w:val="25"/>
          <w:szCs w:val="25"/>
        </w:rPr>
      </w:pPr>
    </w:p>
    <w:p w:rsidR="00151F8E" w:rsidRPr="00E766CC" w:rsidRDefault="001D794E" w:rsidP="00151F8E">
      <w:pPr>
        <w:rPr>
          <w:sz w:val="25"/>
          <w:szCs w:val="25"/>
        </w:rPr>
      </w:pPr>
      <w:r w:rsidRPr="00E766CC">
        <w:rPr>
          <w:sz w:val="25"/>
          <w:szCs w:val="25"/>
        </w:rPr>
        <w:t xml:space="preserve">г. Пермь            </w:t>
      </w:r>
      <w:r w:rsidR="00151F8E" w:rsidRPr="00E766CC">
        <w:rPr>
          <w:sz w:val="25"/>
          <w:szCs w:val="25"/>
        </w:rPr>
        <w:t xml:space="preserve">                                           </w:t>
      </w:r>
      <w:r w:rsidRPr="00E766CC">
        <w:rPr>
          <w:sz w:val="25"/>
          <w:szCs w:val="25"/>
        </w:rPr>
        <w:t xml:space="preserve">                            </w:t>
      </w:r>
      <w:r w:rsidR="00151F8E" w:rsidRPr="00E766CC">
        <w:rPr>
          <w:sz w:val="25"/>
          <w:szCs w:val="25"/>
        </w:rPr>
        <w:t xml:space="preserve"> </w:t>
      </w:r>
      <w:r w:rsidR="00E766CC">
        <w:rPr>
          <w:sz w:val="25"/>
          <w:szCs w:val="25"/>
        </w:rPr>
        <w:t xml:space="preserve">      </w:t>
      </w:r>
      <w:r w:rsidR="00151F8E" w:rsidRPr="00E766CC">
        <w:rPr>
          <w:sz w:val="25"/>
          <w:szCs w:val="25"/>
        </w:rPr>
        <w:t xml:space="preserve">      </w:t>
      </w:r>
      <w:r w:rsidR="00180754" w:rsidRPr="00E766CC">
        <w:rPr>
          <w:sz w:val="25"/>
          <w:szCs w:val="25"/>
        </w:rPr>
        <w:t xml:space="preserve">     </w:t>
      </w:r>
      <w:r w:rsidR="00151F8E" w:rsidRPr="00E766CC">
        <w:rPr>
          <w:sz w:val="25"/>
          <w:szCs w:val="25"/>
        </w:rPr>
        <w:t xml:space="preserve"> ___ _________ 2011г.</w:t>
      </w:r>
    </w:p>
    <w:p w:rsidR="00151F8E" w:rsidRPr="00E766CC" w:rsidRDefault="00151F8E" w:rsidP="00151F8E">
      <w:pPr>
        <w:rPr>
          <w:sz w:val="25"/>
          <w:szCs w:val="25"/>
        </w:rPr>
      </w:pPr>
    </w:p>
    <w:p w:rsidR="00180754" w:rsidRPr="00E766CC" w:rsidRDefault="00180754" w:rsidP="00180754">
      <w:pPr>
        <w:ind w:firstLine="567"/>
        <w:jc w:val="both"/>
        <w:rPr>
          <w:sz w:val="25"/>
          <w:szCs w:val="25"/>
        </w:rPr>
      </w:pPr>
      <w:r w:rsidRPr="00E766CC">
        <w:rPr>
          <w:sz w:val="25"/>
          <w:szCs w:val="25"/>
        </w:rPr>
        <w:t>Администрация Ленинского района, именуемая в дальнейшем «Заказчик», в лице  __________________________________________</w:t>
      </w:r>
      <w:r w:rsidRPr="00E766CC">
        <w:rPr>
          <w:noProof/>
          <w:sz w:val="25"/>
          <w:szCs w:val="25"/>
        </w:rPr>
        <w:t xml:space="preserve">, </w:t>
      </w:r>
      <w:r w:rsidRPr="00E766CC">
        <w:rPr>
          <w:sz w:val="25"/>
          <w:szCs w:val="25"/>
        </w:rPr>
        <w:t>действующего на основании _____________________________</w:t>
      </w:r>
      <w:r w:rsidRPr="00E766CC">
        <w:rPr>
          <w:noProof/>
          <w:sz w:val="25"/>
          <w:szCs w:val="25"/>
        </w:rPr>
        <w:t xml:space="preserve">, </w:t>
      </w:r>
      <w:r w:rsidRPr="00E766CC">
        <w:rPr>
          <w:sz w:val="25"/>
          <w:szCs w:val="25"/>
        </w:rPr>
        <w:t>с одной стороны, и ____________________________________, именуемое в дальнейшем «Подрядчик», в лице ____________________________________, действующего на основании _________________________, с другой стороны, заключили настоящий муниципальный контракт (далее контракт)  о нижеследующем:</w:t>
      </w:r>
    </w:p>
    <w:p w:rsidR="001D794E" w:rsidRPr="00E766CC" w:rsidRDefault="001D794E" w:rsidP="00180754">
      <w:pPr>
        <w:ind w:firstLine="567"/>
        <w:jc w:val="both"/>
        <w:rPr>
          <w:sz w:val="25"/>
          <w:szCs w:val="25"/>
        </w:rPr>
      </w:pPr>
    </w:p>
    <w:p w:rsidR="001D794E" w:rsidRPr="00E766CC" w:rsidRDefault="001D794E" w:rsidP="00180754">
      <w:pPr>
        <w:ind w:firstLine="567"/>
        <w:jc w:val="both"/>
        <w:rPr>
          <w:sz w:val="25"/>
          <w:szCs w:val="25"/>
        </w:rPr>
      </w:pPr>
    </w:p>
    <w:p w:rsidR="00180754" w:rsidRPr="00E766CC" w:rsidRDefault="001D794E" w:rsidP="001D794E">
      <w:pPr>
        <w:pStyle w:val="af2"/>
        <w:numPr>
          <w:ilvl w:val="1"/>
          <w:numId w:val="23"/>
        </w:numPr>
        <w:jc w:val="center"/>
        <w:rPr>
          <w:b/>
          <w:sz w:val="25"/>
          <w:szCs w:val="25"/>
        </w:rPr>
      </w:pPr>
      <w:r w:rsidRPr="00E766CC">
        <w:rPr>
          <w:b/>
          <w:sz w:val="25"/>
          <w:szCs w:val="25"/>
        </w:rPr>
        <w:t>Предмет контракта</w:t>
      </w:r>
    </w:p>
    <w:p w:rsidR="00180754" w:rsidRPr="00E766CC" w:rsidRDefault="00180754" w:rsidP="00A7207E">
      <w:pPr>
        <w:pStyle w:val="af2"/>
        <w:numPr>
          <w:ilvl w:val="1"/>
          <w:numId w:val="25"/>
        </w:numPr>
        <w:ind w:left="0" w:firstLine="567"/>
        <w:jc w:val="both"/>
        <w:rPr>
          <w:sz w:val="25"/>
          <w:szCs w:val="25"/>
        </w:rPr>
      </w:pPr>
      <w:r w:rsidRPr="00E766CC">
        <w:rPr>
          <w:color w:val="000000"/>
          <w:sz w:val="25"/>
          <w:szCs w:val="25"/>
        </w:rPr>
        <w:t>Настоящий муниципальный контракт заключается в соответствии</w:t>
      </w:r>
      <w:r w:rsidRPr="00E766CC">
        <w:rPr>
          <w:sz w:val="25"/>
          <w:szCs w:val="25"/>
        </w:rPr>
        <w:t xml:space="preserve"> с приказом главы администрации Ленинского района от </w:t>
      </w:r>
      <w:r w:rsidR="00FB363E">
        <w:rPr>
          <w:sz w:val="25"/>
          <w:szCs w:val="25"/>
        </w:rPr>
        <w:t>27.05.2011г. №СЭД-01-03-53</w:t>
      </w:r>
      <w:r w:rsidRPr="00E766CC">
        <w:rPr>
          <w:sz w:val="25"/>
          <w:szCs w:val="25"/>
        </w:rPr>
        <w:t xml:space="preserve">  «</w:t>
      </w:r>
      <w:r w:rsidR="0038299B" w:rsidRPr="00E766CC">
        <w:rPr>
          <w:sz w:val="25"/>
          <w:szCs w:val="25"/>
        </w:rPr>
        <w:t xml:space="preserve">О проведении открытого аукциона в электронной форме на </w:t>
      </w:r>
      <w:r w:rsidR="0038299B" w:rsidRPr="00E766CC">
        <w:rPr>
          <w:color w:val="000000"/>
          <w:sz w:val="25"/>
          <w:szCs w:val="25"/>
        </w:rPr>
        <w:t xml:space="preserve">выполнение работ по разработке проекта реставрации с элементами приспособления объекта культурного наследия («Особняк купца Жирнова с воротами», расположенного по адресу: г.Пермь, ул.Кирова, 57) для современного использования» </w:t>
      </w:r>
      <w:r w:rsidRPr="00E766CC">
        <w:rPr>
          <w:bCs/>
          <w:iCs/>
          <w:sz w:val="25"/>
          <w:szCs w:val="25"/>
        </w:rPr>
        <w:t xml:space="preserve">; </w:t>
      </w:r>
      <w:r w:rsidRPr="00E766CC">
        <w:rPr>
          <w:sz w:val="25"/>
          <w:szCs w:val="25"/>
        </w:rPr>
        <w:t xml:space="preserve">решением </w:t>
      </w:r>
      <w:r w:rsidR="00A7207E" w:rsidRPr="00E766CC">
        <w:rPr>
          <w:sz w:val="25"/>
          <w:szCs w:val="25"/>
        </w:rPr>
        <w:t>аукционной</w:t>
      </w:r>
      <w:r w:rsidRPr="00E766CC">
        <w:rPr>
          <w:sz w:val="25"/>
          <w:szCs w:val="25"/>
        </w:rPr>
        <w:t xml:space="preserve"> комиссии  (протокол от _________ № ____).</w:t>
      </w:r>
    </w:p>
    <w:p w:rsidR="00180754" w:rsidRPr="00E766CC" w:rsidRDefault="00180754" w:rsidP="00A7207E">
      <w:pPr>
        <w:ind w:firstLine="567"/>
        <w:jc w:val="both"/>
        <w:rPr>
          <w:sz w:val="25"/>
          <w:szCs w:val="25"/>
        </w:rPr>
      </w:pPr>
      <w:r w:rsidRPr="00E766CC">
        <w:rPr>
          <w:sz w:val="25"/>
          <w:szCs w:val="25"/>
        </w:rPr>
        <w:t xml:space="preserve">1.2. По настоящему контракту Подрядчик обязуется выполнить работы по заданию Заказчика </w:t>
      </w:r>
      <w:r w:rsidR="00AF23B0" w:rsidRPr="00E766CC">
        <w:rPr>
          <w:color w:val="000000"/>
          <w:sz w:val="25"/>
          <w:szCs w:val="25"/>
        </w:rPr>
        <w:t>по разработке проекта реставрации с элементами приспособления объекта культурного наследия («Особняк купца Жирнова с воротами», расположенного по адресу: г.Пермь, ул.Кирова, 57) для современного использования</w:t>
      </w:r>
      <w:r w:rsidR="00AF23B0" w:rsidRPr="00E766CC">
        <w:rPr>
          <w:sz w:val="25"/>
          <w:szCs w:val="25"/>
        </w:rPr>
        <w:t xml:space="preserve"> </w:t>
      </w:r>
      <w:r w:rsidRPr="00E766CC">
        <w:rPr>
          <w:sz w:val="25"/>
          <w:szCs w:val="25"/>
        </w:rPr>
        <w:t xml:space="preserve">(далее по тексту – работы); сдать результат выполненных работ Заказчику по акту сдачи-приемки выполненных работ, а Заказчик обязуется принять и оплатить указанные работы. </w:t>
      </w:r>
    </w:p>
    <w:p w:rsidR="00180754" w:rsidRPr="00E766CC" w:rsidRDefault="00180754" w:rsidP="00A7207E">
      <w:pPr>
        <w:ind w:firstLine="567"/>
        <w:jc w:val="both"/>
        <w:rPr>
          <w:sz w:val="25"/>
          <w:szCs w:val="25"/>
        </w:rPr>
      </w:pPr>
      <w:r w:rsidRPr="00E766CC">
        <w:rPr>
          <w:sz w:val="25"/>
          <w:szCs w:val="25"/>
        </w:rPr>
        <w:t xml:space="preserve">Работы по настоящему контракту выполняются  в строгом соответствии с </w:t>
      </w:r>
      <w:r w:rsidR="0048236D" w:rsidRPr="00E766CC">
        <w:rPr>
          <w:sz w:val="25"/>
          <w:szCs w:val="25"/>
        </w:rPr>
        <w:t xml:space="preserve">техническим </w:t>
      </w:r>
      <w:r w:rsidRPr="00E766CC">
        <w:rPr>
          <w:sz w:val="25"/>
          <w:szCs w:val="25"/>
        </w:rPr>
        <w:t>заданием (приложение № 1 к настоящему контракту),</w:t>
      </w:r>
      <w:r w:rsidRPr="00E766CC">
        <w:rPr>
          <w:b/>
          <w:sz w:val="25"/>
          <w:szCs w:val="25"/>
        </w:rPr>
        <w:t xml:space="preserve"> </w:t>
      </w:r>
      <w:r w:rsidRPr="00E766CC">
        <w:rPr>
          <w:sz w:val="25"/>
          <w:szCs w:val="25"/>
        </w:rPr>
        <w:t>локальным сметным расчетом (приложение № 2  к настоящему контракту</w:t>
      </w:r>
      <w:r w:rsidR="00CD53CC" w:rsidRPr="00E766CC">
        <w:rPr>
          <w:sz w:val="25"/>
          <w:szCs w:val="25"/>
        </w:rPr>
        <w:t>).</w:t>
      </w:r>
    </w:p>
    <w:p w:rsidR="00180754" w:rsidRPr="00E766CC" w:rsidRDefault="00180754" w:rsidP="00A7207E">
      <w:pPr>
        <w:ind w:firstLine="567"/>
        <w:jc w:val="both"/>
        <w:rPr>
          <w:bCs/>
          <w:sz w:val="25"/>
          <w:szCs w:val="25"/>
        </w:rPr>
      </w:pPr>
      <w:r w:rsidRPr="00E766CC">
        <w:rPr>
          <w:sz w:val="25"/>
          <w:szCs w:val="25"/>
        </w:rPr>
        <w:t>1.3. Подрядчик</w:t>
      </w:r>
      <w:r w:rsidRPr="00E766CC">
        <w:rPr>
          <w:bCs/>
          <w:sz w:val="25"/>
          <w:szCs w:val="25"/>
        </w:rPr>
        <w:t xml:space="preserve"> обязан выполнить работы по настоящему контракту лично, без привлечения субподрядных организаций.</w:t>
      </w:r>
    </w:p>
    <w:p w:rsidR="00180754" w:rsidRPr="00E766CC" w:rsidRDefault="00180754" w:rsidP="00A7207E">
      <w:pPr>
        <w:pStyle w:val="af2"/>
        <w:ind w:left="1440" w:firstLine="567"/>
        <w:rPr>
          <w:b/>
          <w:sz w:val="25"/>
          <w:szCs w:val="25"/>
        </w:rPr>
      </w:pPr>
    </w:p>
    <w:p w:rsidR="000C146C" w:rsidRPr="00E766CC" w:rsidRDefault="000C146C" w:rsidP="00A7207E">
      <w:pPr>
        <w:ind w:firstLine="567"/>
        <w:jc w:val="center"/>
        <w:rPr>
          <w:b/>
          <w:sz w:val="25"/>
          <w:szCs w:val="25"/>
        </w:rPr>
      </w:pPr>
      <w:r w:rsidRPr="00E766CC">
        <w:rPr>
          <w:b/>
          <w:sz w:val="25"/>
          <w:szCs w:val="25"/>
        </w:rPr>
        <w:t>2. Сроки исполнения обязательств</w:t>
      </w:r>
    </w:p>
    <w:p w:rsidR="000C146C" w:rsidRPr="00E766CC" w:rsidRDefault="000C146C" w:rsidP="00A7207E">
      <w:pPr>
        <w:ind w:firstLine="567"/>
        <w:jc w:val="both"/>
        <w:rPr>
          <w:sz w:val="25"/>
          <w:szCs w:val="25"/>
        </w:rPr>
      </w:pPr>
      <w:r w:rsidRPr="00E766CC">
        <w:rPr>
          <w:sz w:val="25"/>
          <w:szCs w:val="25"/>
        </w:rPr>
        <w:t>2.1. Сроки выполнения работ: с момента заключения муниципального контракта по 30.10.2011г.</w:t>
      </w:r>
    </w:p>
    <w:p w:rsidR="000C146C" w:rsidRPr="00E766CC" w:rsidRDefault="000C146C" w:rsidP="00A7207E">
      <w:pPr>
        <w:ind w:firstLine="567"/>
        <w:jc w:val="both"/>
        <w:rPr>
          <w:sz w:val="25"/>
          <w:szCs w:val="25"/>
        </w:rPr>
      </w:pPr>
      <w:r w:rsidRPr="00E766CC">
        <w:rPr>
          <w:sz w:val="25"/>
          <w:szCs w:val="25"/>
        </w:rPr>
        <w:t>2.2. Место выполнения работ: г.Пермь, ул.Кирова, 57.</w:t>
      </w:r>
    </w:p>
    <w:p w:rsidR="000C146C" w:rsidRPr="00E766CC" w:rsidRDefault="000C146C" w:rsidP="00A7207E">
      <w:pPr>
        <w:ind w:firstLine="567"/>
        <w:jc w:val="both"/>
        <w:rPr>
          <w:sz w:val="25"/>
          <w:szCs w:val="25"/>
        </w:rPr>
      </w:pPr>
      <w:r w:rsidRPr="00E766CC">
        <w:rPr>
          <w:sz w:val="25"/>
          <w:szCs w:val="25"/>
        </w:rPr>
        <w:t>2.3. Приемка и оплата выполненных Подрядчиком работ  осуществляется в сроки, установленные в разделе 3 настоящего контракта.</w:t>
      </w:r>
    </w:p>
    <w:p w:rsidR="001D794E" w:rsidRPr="00E766CC" w:rsidRDefault="001D794E" w:rsidP="00A7207E">
      <w:pPr>
        <w:ind w:firstLine="567"/>
        <w:jc w:val="both"/>
        <w:rPr>
          <w:sz w:val="25"/>
          <w:szCs w:val="25"/>
        </w:rPr>
      </w:pPr>
    </w:p>
    <w:p w:rsidR="000C146C" w:rsidRPr="00E766CC" w:rsidRDefault="000C146C" w:rsidP="00A7207E">
      <w:pPr>
        <w:ind w:firstLine="567"/>
        <w:jc w:val="center"/>
        <w:rPr>
          <w:b/>
          <w:sz w:val="25"/>
          <w:szCs w:val="25"/>
        </w:rPr>
      </w:pPr>
      <w:r w:rsidRPr="00E766CC">
        <w:rPr>
          <w:b/>
          <w:sz w:val="25"/>
          <w:szCs w:val="25"/>
        </w:rPr>
        <w:lastRenderedPageBreak/>
        <w:t>3. Стоимость работ, порядок приемки и оплаты</w:t>
      </w:r>
    </w:p>
    <w:p w:rsidR="007F38DF" w:rsidRPr="00E766CC" w:rsidRDefault="000C146C" w:rsidP="0048236D">
      <w:pPr>
        <w:pStyle w:val="25"/>
        <w:spacing w:line="240" w:lineRule="auto"/>
        <w:ind w:firstLine="567"/>
        <w:jc w:val="both"/>
        <w:rPr>
          <w:bCs/>
          <w:sz w:val="25"/>
          <w:szCs w:val="25"/>
        </w:rPr>
      </w:pPr>
      <w:r w:rsidRPr="00E766CC">
        <w:rPr>
          <w:sz w:val="25"/>
          <w:szCs w:val="25"/>
        </w:rPr>
        <w:t xml:space="preserve">3.1. Стоимость работ  по настоящему контракту составляет __________    рублей, </w:t>
      </w:r>
      <w:r w:rsidRPr="00E766CC">
        <w:rPr>
          <w:bCs/>
          <w:sz w:val="25"/>
          <w:szCs w:val="25"/>
        </w:rPr>
        <w:t xml:space="preserve">включая </w:t>
      </w:r>
      <w:r w:rsidRPr="00E766CC">
        <w:rPr>
          <w:sz w:val="25"/>
          <w:szCs w:val="25"/>
        </w:rPr>
        <w:t>все расходы по выполнению работ, выплаченные или подлежащие выплате налоговые, таможенные, страховые и прочие платежи</w:t>
      </w:r>
      <w:r w:rsidRPr="00E766CC">
        <w:rPr>
          <w:bCs/>
          <w:sz w:val="25"/>
          <w:szCs w:val="25"/>
        </w:rPr>
        <w:t>.</w:t>
      </w:r>
    </w:p>
    <w:p w:rsidR="000C146C" w:rsidRPr="00E766CC" w:rsidRDefault="007F38DF" w:rsidP="0048236D">
      <w:pPr>
        <w:ind w:firstLine="567"/>
        <w:jc w:val="both"/>
        <w:rPr>
          <w:sz w:val="25"/>
          <w:szCs w:val="25"/>
        </w:rPr>
      </w:pPr>
      <w:r w:rsidRPr="00E766CC">
        <w:rPr>
          <w:sz w:val="25"/>
          <w:szCs w:val="25"/>
        </w:rPr>
        <w:t xml:space="preserve">3.2. </w:t>
      </w:r>
      <w:r w:rsidR="000C146C" w:rsidRPr="00E766CC">
        <w:rPr>
          <w:sz w:val="25"/>
          <w:szCs w:val="25"/>
        </w:rPr>
        <w:t xml:space="preserve">Коэффициент снижения цены контракта по отношению к начальной (максимальной) цене, указанной в </w:t>
      </w:r>
      <w:r w:rsidR="005D3A45">
        <w:rPr>
          <w:sz w:val="25"/>
          <w:szCs w:val="25"/>
        </w:rPr>
        <w:t>смете</w:t>
      </w:r>
      <w:r w:rsidR="000C146C" w:rsidRPr="00E766CC">
        <w:rPr>
          <w:sz w:val="25"/>
          <w:szCs w:val="25"/>
        </w:rPr>
        <w:t xml:space="preserve"> составляет ____________.</w:t>
      </w:r>
    </w:p>
    <w:p w:rsidR="000C146C" w:rsidRDefault="000C146C" w:rsidP="0048236D">
      <w:pPr>
        <w:pStyle w:val="Iauiue"/>
        <w:overflowPunct/>
        <w:autoSpaceDE/>
        <w:autoSpaceDN/>
        <w:adjustRightInd/>
        <w:snapToGrid w:val="0"/>
        <w:ind w:firstLine="567"/>
        <w:jc w:val="both"/>
        <w:rPr>
          <w:sz w:val="25"/>
          <w:szCs w:val="25"/>
        </w:rPr>
      </w:pPr>
      <w:r w:rsidRPr="00E766CC">
        <w:rPr>
          <w:sz w:val="25"/>
          <w:szCs w:val="25"/>
        </w:rPr>
        <w:t>3.3. Цена муниципального Контракта является твердой и не может изменяться в ходе его исполнения. Оплата выполняемых Работ осуществляется по цене, установленной муниципальным Контрактом.</w:t>
      </w:r>
    </w:p>
    <w:p w:rsidR="006A080F" w:rsidRPr="006A080F" w:rsidRDefault="006A080F" w:rsidP="006A080F">
      <w:pPr>
        <w:ind w:firstLine="567"/>
        <w:jc w:val="both"/>
        <w:rPr>
          <w:sz w:val="26"/>
          <w:szCs w:val="26"/>
        </w:rPr>
      </w:pPr>
      <w:r>
        <w:rPr>
          <w:sz w:val="26"/>
          <w:szCs w:val="26"/>
        </w:rPr>
        <w:t xml:space="preserve">3.4. </w:t>
      </w:r>
      <w:r w:rsidRPr="006A080F">
        <w:rPr>
          <w:sz w:val="26"/>
          <w:szCs w:val="26"/>
        </w:rPr>
        <w:t>Форма оплаты: безналичный расчет.</w:t>
      </w:r>
    </w:p>
    <w:p w:rsidR="000C146C" w:rsidRPr="00E766CC" w:rsidRDefault="000C146C" w:rsidP="0048236D">
      <w:pPr>
        <w:keepNext/>
        <w:widowControl w:val="0"/>
        <w:suppressLineNumbers/>
        <w:suppressAutoHyphens/>
        <w:spacing w:after="60"/>
        <w:ind w:firstLine="567"/>
        <w:jc w:val="both"/>
        <w:rPr>
          <w:sz w:val="25"/>
          <w:szCs w:val="25"/>
        </w:rPr>
      </w:pPr>
      <w:r w:rsidRPr="00E766CC">
        <w:rPr>
          <w:sz w:val="25"/>
          <w:szCs w:val="25"/>
        </w:rPr>
        <w:t>3.</w:t>
      </w:r>
      <w:r w:rsidR="006A080F">
        <w:rPr>
          <w:sz w:val="25"/>
          <w:szCs w:val="25"/>
        </w:rPr>
        <w:t>5</w:t>
      </w:r>
      <w:r w:rsidRPr="00E766CC">
        <w:rPr>
          <w:sz w:val="25"/>
          <w:szCs w:val="25"/>
        </w:rPr>
        <w:t>. Оплата за выполненную Подрядчиком Работу осуществляется Заказчиком по безналичному расчету в течение 10 (десяти) банковских дней с момента предоставления:</w:t>
      </w:r>
    </w:p>
    <w:p w:rsidR="000C146C" w:rsidRPr="00E766CC" w:rsidRDefault="0048236D" w:rsidP="0048236D">
      <w:pPr>
        <w:keepNext/>
        <w:keepLines/>
        <w:widowControl w:val="0"/>
        <w:suppressLineNumbers/>
        <w:suppressAutoHyphens/>
        <w:spacing w:after="60"/>
        <w:jc w:val="both"/>
        <w:rPr>
          <w:sz w:val="25"/>
          <w:szCs w:val="25"/>
        </w:rPr>
      </w:pPr>
      <w:r w:rsidRPr="00E766CC">
        <w:rPr>
          <w:sz w:val="25"/>
          <w:szCs w:val="25"/>
        </w:rPr>
        <w:t xml:space="preserve">      -     </w:t>
      </w:r>
      <w:r w:rsidR="000C146C" w:rsidRPr="00E766CC">
        <w:rPr>
          <w:sz w:val="25"/>
          <w:szCs w:val="25"/>
        </w:rPr>
        <w:t>подписанного Сторонами акта сдачи-приемки выполненных работ (форма КС-2);</w:t>
      </w:r>
    </w:p>
    <w:p w:rsidR="000C146C" w:rsidRPr="00E766CC" w:rsidRDefault="000C146C" w:rsidP="0048236D">
      <w:pPr>
        <w:widowControl w:val="0"/>
        <w:numPr>
          <w:ilvl w:val="0"/>
          <w:numId w:val="26"/>
        </w:numPr>
        <w:suppressLineNumbers/>
        <w:tabs>
          <w:tab w:val="left" w:pos="720"/>
        </w:tabs>
        <w:suppressAutoHyphens/>
        <w:spacing w:after="60"/>
        <w:ind w:left="357" w:hanging="11"/>
        <w:jc w:val="both"/>
        <w:rPr>
          <w:sz w:val="25"/>
          <w:szCs w:val="25"/>
        </w:rPr>
      </w:pPr>
      <w:r w:rsidRPr="00E766CC">
        <w:rPr>
          <w:sz w:val="25"/>
          <w:szCs w:val="25"/>
        </w:rPr>
        <w:t>справки о стоимости выполненных работ и затрат (форма КС-3);</w:t>
      </w:r>
    </w:p>
    <w:p w:rsidR="000C146C" w:rsidRPr="00E766CC" w:rsidRDefault="000C146C" w:rsidP="0048236D">
      <w:pPr>
        <w:widowControl w:val="0"/>
        <w:numPr>
          <w:ilvl w:val="0"/>
          <w:numId w:val="26"/>
        </w:numPr>
        <w:suppressLineNumbers/>
        <w:tabs>
          <w:tab w:val="left" w:pos="720"/>
        </w:tabs>
        <w:suppressAutoHyphens/>
        <w:spacing w:after="60"/>
        <w:ind w:left="357" w:hanging="11"/>
        <w:jc w:val="both"/>
        <w:rPr>
          <w:sz w:val="25"/>
          <w:szCs w:val="25"/>
        </w:rPr>
      </w:pPr>
      <w:r w:rsidRPr="00E766CC">
        <w:rPr>
          <w:sz w:val="25"/>
          <w:szCs w:val="25"/>
        </w:rPr>
        <w:t>счета-фактуры, счета.</w:t>
      </w:r>
    </w:p>
    <w:p w:rsidR="007F38DF" w:rsidRPr="00E766CC" w:rsidRDefault="0048236D" w:rsidP="0048236D">
      <w:pPr>
        <w:widowControl w:val="0"/>
        <w:suppressLineNumbers/>
        <w:tabs>
          <w:tab w:val="left" w:pos="720"/>
        </w:tabs>
        <w:suppressAutoHyphens/>
        <w:spacing w:after="60"/>
        <w:jc w:val="both"/>
        <w:rPr>
          <w:sz w:val="25"/>
          <w:szCs w:val="25"/>
        </w:rPr>
      </w:pPr>
      <w:r w:rsidRPr="00E766CC">
        <w:rPr>
          <w:sz w:val="25"/>
          <w:szCs w:val="25"/>
        </w:rPr>
        <w:t xml:space="preserve">         </w:t>
      </w:r>
      <w:r w:rsidR="007F38DF" w:rsidRPr="00E766CC">
        <w:rPr>
          <w:sz w:val="25"/>
          <w:szCs w:val="25"/>
        </w:rPr>
        <w:t>Возможна поэтапная оплата по отдельным видам работ.</w:t>
      </w:r>
    </w:p>
    <w:p w:rsidR="000C146C" w:rsidRPr="00E766CC" w:rsidRDefault="000C146C" w:rsidP="00A7207E">
      <w:pPr>
        <w:ind w:firstLine="567"/>
        <w:rPr>
          <w:b/>
          <w:sz w:val="25"/>
          <w:szCs w:val="25"/>
        </w:rPr>
      </w:pPr>
    </w:p>
    <w:p w:rsidR="00610BD0" w:rsidRPr="00E766CC" w:rsidRDefault="00610BD0" w:rsidP="00A7207E">
      <w:pPr>
        <w:numPr>
          <w:ilvl w:val="0"/>
          <w:numId w:val="28"/>
        </w:numPr>
        <w:ind w:firstLine="567"/>
        <w:jc w:val="center"/>
        <w:rPr>
          <w:b/>
          <w:sz w:val="25"/>
          <w:szCs w:val="25"/>
        </w:rPr>
      </w:pPr>
      <w:r w:rsidRPr="00E766CC">
        <w:rPr>
          <w:b/>
          <w:sz w:val="25"/>
          <w:szCs w:val="25"/>
        </w:rPr>
        <w:t>Права и обязанности Подрядчика</w:t>
      </w:r>
    </w:p>
    <w:p w:rsidR="00610BD0" w:rsidRPr="00E766CC" w:rsidRDefault="00610BD0" w:rsidP="00A7207E">
      <w:pPr>
        <w:pStyle w:val="a3"/>
        <w:ind w:firstLine="567"/>
        <w:rPr>
          <w:sz w:val="25"/>
          <w:szCs w:val="25"/>
        </w:rPr>
      </w:pPr>
      <w:r w:rsidRPr="00E766CC">
        <w:rPr>
          <w:sz w:val="25"/>
          <w:szCs w:val="25"/>
        </w:rPr>
        <w:t>4.1.  При выполнении настоящего контракта Подрядчик обязан:</w:t>
      </w:r>
    </w:p>
    <w:p w:rsidR="00610BD0" w:rsidRPr="00E766CC" w:rsidRDefault="00610BD0" w:rsidP="00A7207E">
      <w:pPr>
        <w:pStyle w:val="23"/>
        <w:spacing w:line="240" w:lineRule="auto"/>
        <w:ind w:left="0" w:firstLine="567"/>
        <w:jc w:val="both"/>
        <w:rPr>
          <w:sz w:val="25"/>
          <w:szCs w:val="25"/>
        </w:rPr>
      </w:pPr>
      <w:r w:rsidRPr="00E766CC">
        <w:rPr>
          <w:sz w:val="25"/>
          <w:szCs w:val="25"/>
        </w:rPr>
        <w:t xml:space="preserve">4.1.1. выполнить работы, предусмотренные настоящим контрактом и сдать их результат Заказчику, который осуществляет приемку выполненных работ. </w:t>
      </w:r>
    </w:p>
    <w:p w:rsidR="00610BD0" w:rsidRPr="00E766CC" w:rsidRDefault="00610BD0" w:rsidP="00A7207E">
      <w:pPr>
        <w:pStyle w:val="23"/>
        <w:spacing w:after="0" w:line="240" w:lineRule="auto"/>
        <w:ind w:left="0" w:firstLine="567"/>
        <w:jc w:val="both"/>
        <w:rPr>
          <w:sz w:val="25"/>
          <w:szCs w:val="25"/>
        </w:rPr>
      </w:pPr>
      <w:r w:rsidRPr="00E766CC">
        <w:rPr>
          <w:sz w:val="25"/>
          <w:szCs w:val="25"/>
        </w:rPr>
        <w:t xml:space="preserve">4.1.2. выполнить  работу качественно и в сроки, установленные настоящим контрактом; </w:t>
      </w:r>
    </w:p>
    <w:p w:rsidR="00610BD0" w:rsidRPr="00E766CC" w:rsidRDefault="00610BD0" w:rsidP="00A7207E">
      <w:pPr>
        <w:pStyle w:val="23"/>
        <w:spacing w:after="0" w:line="240" w:lineRule="auto"/>
        <w:ind w:left="0" w:firstLine="567"/>
        <w:jc w:val="both"/>
        <w:rPr>
          <w:sz w:val="25"/>
          <w:szCs w:val="25"/>
        </w:rPr>
      </w:pPr>
      <w:r w:rsidRPr="00E766CC">
        <w:rPr>
          <w:sz w:val="25"/>
          <w:szCs w:val="25"/>
        </w:rPr>
        <w:t xml:space="preserve">4.1.3. приобрести материалы и оборудование, необходимое для выполнения работ по настоящему контракту; </w:t>
      </w:r>
    </w:p>
    <w:p w:rsidR="00610BD0" w:rsidRPr="00E766CC" w:rsidRDefault="00610BD0" w:rsidP="00A7207E">
      <w:pPr>
        <w:pStyle w:val="23"/>
        <w:spacing w:after="0" w:line="240" w:lineRule="auto"/>
        <w:ind w:left="0" w:firstLine="567"/>
        <w:jc w:val="both"/>
        <w:rPr>
          <w:sz w:val="25"/>
          <w:szCs w:val="25"/>
        </w:rPr>
      </w:pPr>
      <w:r w:rsidRPr="00E766CC">
        <w:rPr>
          <w:sz w:val="25"/>
          <w:szCs w:val="25"/>
        </w:rPr>
        <w:t>4.1.4. обеспечить выполнение на объектах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610BD0" w:rsidRPr="00E766CC" w:rsidRDefault="00610BD0" w:rsidP="00A7207E">
      <w:pPr>
        <w:pStyle w:val="23"/>
        <w:spacing w:after="0" w:line="240" w:lineRule="auto"/>
        <w:ind w:left="0" w:firstLine="567"/>
        <w:jc w:val="both"/>
        <w:rPr>
          <w:sz w:val="25"/>
          <w:szCs w:val="25"/>
        </w:rPr>
      </w:pPr>
      <w:r w:rsidRPr="00E766CC">
        <w:rPr>
          <w:sz w:val="25"/>
          <w:szCs w:val="25"/>
        </w:rPr>
        <w:t>4.1.5. выполнить в полном объеме свои обязательства, предусмотренные в других  разделах настоящего контракта.</w:t>
      </w:r>
    </w:p>
    <w:p w:rsidR="00610BD0" w:rsidRPr="00E766CC" w:rsidRDefault="00610BD0" w:rsidP="00A7207E">
      <w:pPr>
        <w:pStyle w:val="23"/>
        <w:spacing w:after="0" w:line="240" w:lineRule="auto"/>
        <w:ind w:left="0" w:firstLine="567"/>
        <w:jc w:val="both"/>
        <w:rPr>
          <w:sz w:val="25"/>
          <w:szCs w:val="25"/>
        </w:rPr>
      </w:pPr>
      <w:r w:rsidRPr="00E766CC">
        <w:rPr>
          <w:sz w:val="25"/>
          <w:szCs w:val="25"/>
        </w:rPr>
        <w:t xml:space="preserve">4.1.6. 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 </w:t>
      </w:r>
    </w:p>
    <w:p w:rsidR="00610BD0" w:rsidRPr="00E766CC" w:rsidRDefault="00610BD0" w:rsidP="00A7207E">
      <w:pPr>
        <w:pStyle w:val="23"/>
        <w:spacing w:line="240" w:lineRule="auto"/>
        <w:ind w:left="0" w:firstLine="567"/>
        <w:jc w:val="both"/>
        <w:rPr>
          <w:sz w:val="25"/>
          <w:szCs w:val="25"/>
        </w:rPr>
      </w:pPr>
      <w:r w:rsidRPr="00E766CC">
        <w:rPr>
          <w:sz w:val="25"/>
          <w:szCs w:val="25"/>
        </w:rPr>
        <w:t xml:space="preserve">4.1.7. В сроки, установленные Заказчиком, прибыть лично либо направлять представителя с надлежащим образом оформленной доверенностью для составления актов. Представитель Подрядчика обязан представить и передать заверенную копию доверенности Заказчику до начала составления акта. </w:t>
      </w:r>
    </w:p>
    <w:p w:rsidR="00610BD0" w:rsidRPr="00E766CC" w:rsidRDefault="00610BD0" w:rsidP="00A7207E">
      <w:pPr>
        <w:pStyle w:val="23"/>
        <w:spacing w:line="240" w:lineRule="auto"/>
        <w:ind w:left="0" w:firstLine="567"/>
        <w:jc w:val="both"/>
        <w:rPr>
          <w:sz w:val="25"/>
          <w:szCs w:val="25"/>
        </w:rPr>
      </w:pPr>
      <w:r w:rsidRPr="00E766CC">
        <w:rPr>
          <w:sz w:val="25"/>
          <w:szCs w:val="25"/>
        </w:rPr>
        <w:t xml:space="preserve">В случае, если от имени Подрядчика на составление акта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 </w:t>
      </w:r>
    </w:p>
    <w:p w:rsidR="00610BD0" w:rsidRPr="00E766CC" w:rsidRDefault="00610BD0" w:rsidP="00A7207E">
      <w:pPr>
        <w:pStyle w:val="23"/>
        <w:numPr>
          <w:ilvl w:val="2"/>
          <w:numId w:val="28"/>
        </w:numPr>
        <w:spacing w:line="240" w:lineRule="auto"/>
        <w:ind w:left="0" w:firstLine="567"/>
        <w:jc w:val="both"/>
        <w:rPr>
          <w:sz w:val="25"/>
          <w:szCs w:val="25"/>
        </w:rPr>
      </w:pPr>
      <w:r w:rsidRPr="00E766CC">
        <w:rPr>
          <w:sz w:val="25"/>
          <w:szCs w:val="25"/>
        </w:rPr>
        <w:t>Выполнить согласование проекта реставрации в Государственной инспекции по охране объектов культурного наследия Пермского края.</w:t>
      </w:r>
    </w:p>
    <w:p w:rsidR="001D794E" w:rsidRPr="00E766CC" w:rsidRDefault="001D794E" w:rsidP="00A7207E">
      <w:pPr>
        <w:pStyle w:val="23"/>
        <w:spacing w:line="240" w:lineRule="auto"/>
        <w:ind w:left="1080" w:firstLine="567"/>
        <w:jc w:val="both"/>
        <w:rPr>
          <w:sz w:val="25"/>
          <w:szCs w:val="25"/>
        </w:rPr>
      </w:pPr>
    </w:p>
    <w:p w:rsidR="00D46FCC" w:rsidRPr="00E766CC" w:rsidRDefault="00D46FCC" w:rsidP="00A7207E">
      <w:pPr>
        <w:ind w:firstLine="567"/>
        <w:jc w:val="center"/>
        <w:rPr>
          <w:b/>
          <w:sz w:val="25"/>
          <w:szCs w:val="25"/>
        </w:rPr>
      </w:pPr>
      <w:r w:rsidRPr="00E766CC">
        <w:rPr>
          <w:b/>
          <w:sz w:val="25"/>
          <w:szCs w:val="25"/>
        </w:rPr>
        <w:t>5. Права и обязанности Заказчика</w:t>
      </w:r>
    </w:p>
    <w:p w:rsidR="00D46FCC" w:rsidRPr="00E766CC" w:rsidRDefault="00D46FCC" w:rsidP="00A7207E">
      <w:pPr>
        <w:ind w:firstLine="567"/>
        <w:jc w:val="both"/>
        <w:rPr>
          <w:sz w:val="25"/>
          <w:szCs w:val="25"/>
        </w:rPr>
      </w:pPr>
      <w:r w:rsidRPr="00E766CC">
        <w:rPr>
          <w:sz w:val="25"/>
          <w:szCs w:val="25"/>
        </w:rPr>
        <w:t xml:space="preserve">5.1. Для осуществления контроля за ходом производства работ и принятия оперативных решений Заказчик назначает уполномоченного представителя администрации района – начальника хозяйственного отдела Денисову Елену Ивановну (тел.212-87-30), имеющего право: </w:t>
      </w:r>
    </w:p>
    <w:p w:rsidR="00D46FCC" w:rsidRPr="00E766CC" w:rsidRDefault="00D46FCC" w:rsidP="00A7207E">
      <w:pPr>
        <w:numPr>
          <w:ilvl w:val="0"/>
          <w:numId w:val="29"/>
        </w:numPr>
        <w:tabs>
          <w:tab w:val="left" w:pos="720"/>
        </w:tabs>
        <w:ind w:left="0" w:firstLine="567"/>
        <w:jc w:val="both"/>
        <w:rPr>
          <w:sz w:val="25"/>
          <w:szCs w:val="25"/>
        </w:rPr>
      </w:pPr>
      <w:r w:rsidRPr="00E766CC">
        <w:rPr>
          <w:sz w:val="25"/>
          <w:szCs w:val="25"/>
        </w:rPr>
        <w:t xml:space="preserve">присутствовать на объектах производства работ; </w:t>
      </w:r>
    </w:p>
    <w:p w:rsidR="00D46FCC" w:rsidRPr="00E766CC" w:rsidRDefault="00D46FCC" w:rsidP="00A7207E">
      <w:pPr>
        <w:numPr>
          <w:ilvl w:val="0"/>
          <w:numId w:val="29"/>
        </w:numPr>
        <w:tabs>
          <w:tab w:val="left" w:pos="720"/>
        </w:tabs>
        <w:ind w:left="0" w:firstLine="567"/>
        <w:jc w:val="both"/>
        <w:rPr>
          <w:sz w:val="25"/>
          <w:szCs w:val="25"/>
        </w:rPr>
      </w:pPr>
      <w:r w:rsidRPr="00E766CC">
        <w:rPr>
          <w:sz w:val="25"/>
          <w:szCs w:val="25"/>
        </w:rPr>
        <w:t>производить соответствующие мероприятия, обеспечивающие контроль качества производства работ;</w:t>
      </w:r>
    </w:p>
    <w:p w:rsidR="00D46FCC" w:rsidRPr="00E766CC" w:rsidRDefault="00D46FCC" w:rsidP="00A7207E">
      <w:pPr>
        <w:numPr>
          <w:ilvl w:val="0"/>
          <w:numId w:val="29"/>
        </w:numPr>
        <w:tabs>
          <w:tab w:val="left" w:pos="720"/>
        </w:tabs>
        <w:ind w:left="0" w:firstLine="567"/>
        <w:jc w:val="both"/>
        <w:rPr>
          <w:sz w:val="25"/>
          <w:szCs w:val="25"/>
        </w:rPr>
      </w:pPr>
      <w:r w:rsidRPr="00E766CC">
        <w:rPr>
          <w:sz w:val="25"/>
          <w:szCs w:val="25"/>
        </w:rPr>
        <w:t>отдавать письменные распоряжения о частичной и полной приостановке производства работ с указанием причин;</w:t>
      </w:r>
    </w:p>
    <w:p w:rsidR="00D46FCC" w:rsidRPr="00E766CC" w:rsidRDefault="00D46FCC" w:rsidP="00A7207E">
      <w:pPr>
        <w:numPr>
          <w:ilvl w:val="0"/>
          <w:numId w:val="29"/>
        </w:numPr>
        <w:tabs>
          <w:tab w:val="left" w:pos="720"/>
        </w:tabs>
        <w:ind w:left="0" w:firstLine="567"/>
        <w:jc w:val="both"/>
        <w:rPr>
          <w:sz w:val="25"/>
          <w:szCs w:val="25"/>
        </w:rPr>
      </w:pPr>
      <w:r w:rsidRPr="00E766CC">
        <w:rPr>
          <w:sz w:val="25"/>
          <w:szCs w:val="25"/>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D46FCC" w:rsidRPr="00E766CC" w:rsidRDefault="00D46FCC" w:rsidP="00A7207E">
      <w:pPr>
        <w:numPr>
          <w:ilvl w:val="0"/>
          <w:numId w:val="29"/>
        </w:numPr>
        <w:tabs>
          <w:tab w:val="left" w:pos="720"/>
        </w:tabs>
        <w:ind w:left="0" w:firstLine="567"/>
        <w:jc w:val="both"/>
        <w:rPr>
          <w:sz w:val="25"/>
          <w:szCs w:val="25"/>
        </w:rPr>
      </w:pPr>
      <w:r w:rsidRPr="00E766CC">
        <w:rPr>
          <w:sz w:val="25"/>
          <w:szCs w:val="25"/>
        </w:rPr>
        <w:t>осуществлять иные полномочия по осуществлению контроля за  качеством работ.</w:t>
      </w:r>
    </w:p>
    <w:p w:rsidR="00D46FCC" w:rsidRPr="00E766CC" w:rsidRDefault="00D46FCC" w:rsidP="00A7207E">
      <w:pPr>
        <w:ind w:firstLine="567"/>
        <w:jc w:val="both"/>
        <w:rPr>
          <w:sz w:val="25"/>
          <w:szCs w:val="25"/>
        </w:rPr>
      </w:pPr>
      <w:r w:rsidRPr="00E766CC">
        <w:rPr>
          <w:sz w:val="25"/>
          <w:szCs w:val="25"/>
        </w:rPr>
        <w:t xml:space="preserve">5.2. Своевременно осуществляет приемку работ, подписывать акты на выполненные объемы работ. </w:t>
      </w:r>
    </w:p>
    <w:p w:rsidR="00D46FCC" w:rsidRPr="00E766CC" w:rsidRDefault="00D46FCC" w:rsidP="00A7207E">
      <w:pPr>
        <w:ind w:firstLine="567"/>
        <w:jc w:val="both"/>
        <w:rPr>
          <w:sz w:val="25"/>
          <w:szCs w:val="25"/>
        </w:rPr>
      </w:pPr>
      <w:r w:rsidRPr="00E766CC">
        <w:rPr>
          <w:sz w:val="25"/>
          <w:szCs w:val="25"/>
        </w:rPr>
        <w:t>5.3. Производит оплату выполненных и принятых к оплате объемов работ в порядке и в сроки, установленные в разделе 3 настоящего контракта.</w:t>
      </w:r>
    </w:p>
    <w:p w:rsidR="00D46FCC" w:rsidRPr="00E766CC" w:rsidRDefault="00D46FCC" w:rsidP="00A7207E">
      <w:pPr>
        <w:ind w:firstLine="567"/>
        <w:jc w:val="both"/>
        <w:rPr>
          <w:sz w:val="25"/>
          <w:szCs w:val="25"/>
        </w:rPr>
      </w:pPr>
      <w:r w:rsidRPr="00E766CC">
        <w:rPr>
          <w:sz w:val="25"/>
          <w:szCs w:val="25"/>
        </w:rPr>
        <w:t xml:space="preserve">5.4. Осуществляет рассмотрение документации по сдаче и оплате выполненных Подрядчиком объемов работ в течение трех рабочих дней со дня получения указанной документации от Подрядчика. </w:t>
      </w:r>
    </w:p>
    <w:p w:rsidR="00D46FCC" w:rsidRPr="00E766CC" w:rsidRDefault="00D46FCC" w:rsidP="00A7207E">
      <w:pPr>
        <w:pStyle w:val="FR3"/>
        <w:ind w:left="0" w:firstLine="567"/>
        <w:jc w:val="both"/>
        <w:rPr>
          <w:rFonts w:ascii="Times New Roman" w:hAnsi="Times New Roman"/>
          <w:sz w:val="25"/>
          <w:szCs w:val="25"/>
        </w:rPr>
      </w:pPr>
      <w:r w:rsidRPr="00E766CC">
        <w:rPr>
          <w:rFonts w:ascii="Times New Roman" w:hAnsi="Times New Roman"/>
          <w:sz w:val="25"/>
          <w:szCs w:val="25"/>
        </w:rPr>
        <w:t>5.5. Осуществляет контроль качества выполненных Подрядчиком  работ посредством периодических проверок, формулируют замечания по качеству выполнения работ и срокам их устранения.</w:t>
      </w:r>
    </w:p>
    <w:p w:rsidR="00151F8E" w:rsidRPr="00E766CC" w:rsidRDefault="00151F8E" w:rsidP="00A7207E">
      <w:pPr>
        <w:pStyle w:val="ConsNormal"/>
        <w:ind w:firstLine="567"/>
        <w:rPr>
          <w:rFonts w:ascii="Times New Roman" w:hAnsi="Times New Roman"/>
          <w:sz w:val="25"/>
          <w:szCs w:val="25"/>
        </w:rPr>
      </w:pPr>
    </w:p>
    <w:p w:rsidR="00151F8E" w:rsidRPr="00E766CC" w:rsidRDefault="001D794E" w:rsidP="00A7207E">
      <w:pPr>
        <w:pStyle w:val="ConsNormal"/>
        <w:ind w:firstLine="567"/>
        <w:jc w:val="center"/>
        <w:rPr>
          <w:rFonts w:ascii="Times New Roman" w:hAnsi="Times New Roman"/>
          <w:b/>
          <w:sz w:val="25"/>
          <w:szCs w:val="25"/>
        </w:rPr>
      </w:pPr>
      <w:r w:rsidRPr="00E766CC">
        <w:rPr>
          <w:rFonts w:ascii="Times New Roman" w:hAnsi="Times New Roman"/>
          <w:b/>
          <w:sz w:val="25"/>
          <w:szCs w:val="25"/>
        </w:rPr>
        <w:t>6</w:t>
      </w:r>
      <w:r w:rsidR="00151F8E" w:rsidRPr="00E766CC">
        <w:rPr>
          <w:rFonts w:ascii="Times New Roman" w:hAnsi="Times New Roman"/>
          <w:b/>
          <w:sz w:val="25"/>
          <w:szCs w:val="25"/>
        </w:rPr>
        <w:t xml:space="preserve">. </w:t>
      </w:r>
      <w:r w:rsidRPr="00E766CC">
        <w:rPr>
          <w:rFonts w:ascii="Times New Roman" w:hAnsi="Times New Roman"/>
          <w:b/>
          <w:sz w:val="25"/>
          <w:szCs w:val="25"/>
        </w:rPr>
        <w:t>Производство работ</w:t>
      </w:r>
    </w:p>
    <w:p w:rsidR="00151F8E" w:rsidRPr="00E766CC" w:rsidRDefault="001D794E" w:rsidP="00A7207E">
      <w:pPr>
        <w:ind w:firstLine="567"/>
        <w:jc w:val="both"/>
        <w:rPr>
          <w:sz w:val="25"/>
          <w:szCs w:val="25"/>
        </w:rPr>
      </w:pPr>
      <w:r w:rsidRPr="00E766CC">
        <w:rPr>
          <w:sz w:val="25"/>
          <w:szCs w:val="25"/>
        </w:rPr>
        <w:t>6</w:t>
      </w:r>
      <w:r w:rsidR="00151F8E" w:rsidRPr="00E766CC">
        <w:rPr>
          <w:sz w:val="25"/>
          <w:szCs w:val="25"/>
        </w:rPr>
        <w:t>.1. Заказчик назначает своего представителя, который от имени Заказчика совместно с Подрядчиком  оформляет акты на выполненные работы</w:t>
      </w:r>
      <w:r w:rsidR="00C71420" w:rsidRPr="00E766CC">
        <w:rPr>
          <w:sz w:val="25"/>
          <w:szCs w:val="25"/>
        </w:rPr>
        <w:t>.</w:t>
      </w:r>
    </w:p>
    <w:p w:rsidR="00151F8E" w:rsidRPr="00E766CC" w:rsidRDefault="001D794E" w:rsidP="00A7207E">
      <w:pPr>
        <w:ind w:firstLine="567"/>
        <w:jc w:val="both"/>
        <w:rPr>
          <w:sz w:val="25"/>
          <w:szCs w:val="25"/>
        </w:rPr>
      </w:pPr>
      <w:r w:rsidRPr="00E766CC">
        <w:rPr>
          <w:sz w:val="25"/>
          <w:szCs w:val="25"/>
        </w:rPr>
        <w:t>6</w:t>
      </w:r>
      <w:r w:rsidR="00151F8E" w:rsidRPr="00E766CC">
        <w:rPr>
          <w:sz w:val="25"/>
          <w:szCs w:val="25"/>
        </w:rPr>
        <w:t>.2. Подрядчик</w:t>
      </w:r>
      <w:r w:rsidR="00C71420" w:rsidRPr="00E766CC">
        <w:rPr>
          <w:sz w:val="25"/>
          <w:szCs w:val="25"/>
        </w:rPr>
        <w:t>,</w:t>
      </w:r>
      <w:r w:rsidR="00151F8E" w:rsidRPr="00E766CC">
        <w:rPr>
          <w:sz w:val="25"/>
          <w:szCs w:val="25"/>
        </w:rPr>
        <w:t xml:space="preserve"> в случае необходимости</w:t>
      </w:r>
      <w:r w:rsidR="00C71420" w:rsidRPr="00E766CC">
        <w:rPr>
          <w:sz w:val="25"/>
          <w:szCs w:val="25"/>
        </w:rPr>
        <w:t>,</w:t>
      </w:r>
      <w:r w:rsidR="00151F8E" w:rsidRPr="00E766CC">
        <w:rPr>
          <w:sz w:val="25"/>
          <w:szCs w:val="25"/>
        </w:rPr>
        <w:t xml:space="preserve"> проводит согласование с органами государственного надзора порядка выполнения работ на объекте. Обеспечение общего порядка на объектах является обязанностью Подрядчика.</w:t>
      </w:r>
    </w:p>
    <w:p w:rsidR="00151F8E" w:rsidRPr="00E766CC" w:rsidRDefault="001D794E" w:rsidP="00A7207E">
      <w:pPr>
        <w:ind w:firstLine="567"/>
        <w:jc w:val="both"/>
        <w:rPr>
          <w:sz w:val="25"/>
          <w:szCs w:val="25"/>
        </w:rPr>
      </w:pPr>
      <w:r w:rsidRPr="00E766CC">
        <w:rPr>
          <w:sz w:val="25"/>
          <w:szCs w:val="25"/>
        </w:rPr>
        <w:t>6</w:t>
      </w:r>
      <w:r w:rsidR="00151F8E" w:rsidRPr="00E766CC">
        <w:rPr>
          <w:sz w:val="25"/>
          <w:szCs w:val="25"/>
        </w:rPr>
        <w:t>.3. В случае, если Заказчиком будут обнаружены некачественно выполненные работы, то Заказчик вправе по своему выбору потребовать от Подрядчика:</w:t>
      </w:r>
    </w:p>
    <w:p w:rsidR="00151F8E" w:rsidRPr="00E766CC" w:rsidRDefault="005F49B8" w:rsidP="00A7207E">
      <w:pPr>
        <w:ind w:firstLine="567"/>
        <w:jc w:val="both"/>
        <w:rPr>
          <w:sz w:val="25"/>
          <w:szCs w:val="25"/>
        </w:rPr>
      </w:pPr>
      <w:r w:rsidRPr="00E766CC">
        <w:rPr>
          <w:sz w:val="25"/>
          <w:szCs w:val="25"/>
        </w:rPr>
        <w:t>6.3.1.</w:t>
      </w:r>
      <w:r w:rsidR="00151F8E" w:rsidRPr="00E766CC">
        <w:rPr>
          <w:sz w:val="25"/>
          <w:szCs w:val="25"/>
        </w:rPr>
        <w:t xml:space="preserve"> безвозмездного устранения недостатков в разумный срок, установленный в одностороннем порядке Заказчиком. Срок, установленный Заказчиком для устранения недостатков, не может быть более пяти дней. </w:t>
      </w:r>
    </w:p>
    <w:p w:rsidR="00151F8E" w:rsidRPr="00E766CC" w:rsidRDefault="00151F8E" w:rsidP="00A7207E">
      <w:pPr>
        <w:ind w:firstLine="567"/>
        <w:jc w:val="both"/>
        <w:rPr>
          <w:sz w:val="25"/>
          <w:szCs w:val="25"/>
        </w:rPr>
      </w:pPr>
      <w:r w:rsidRPr="00E766CC">
        <w:rPr>
          <w:sz w:val="25"/>
          <w:szCs w:val="25"/>
        </w:rPr>
        <w:t>Если Подрядчик в установленный в одностороннем порядке  Заказчиком, в разумный  срок, не переделает некачественно выполненные работы, Заказчик вправе взыскать с Подрядчика расходы, которые должен будет понести для устранения недостатков, либо привлечь других лиц для устранения недостатков. В случае привлечения других лиц для устранения недостатков, все расходы, связанные с переделкой работ другими лицами, оплачиваются Подрядчиком.</w:t>
      </w:r>
    </w:p>
    <w:p w:rsidR="00151F8E" w:rsidRPr="00E766CC" w:rsidRDefault="005F49B8" w:rsidP="00A7207E">
      <w:pPr>
        <w:ind w:firstLine="567"/>
        <w:jc w:val="both"/>
        <w:rPr>
          <w:sz w:val="25"/>
          <w:szCs w:val="25"/>
        </w:rPr>
      </w:pPr>
      <w:r w:rsidRPr="00E766CC">
        <w:rPr>
          <w:sz w:val="25"/>
          <w:szCs w:val="25"/>
        </w:rPr>
        <w:t>6.3.2.</w:t>
      </w:r>
      <w:r w:rsidR="00151F8E" w:rsidRPr="00E766CC">
        <w:rPr>
          <w:sz w:val="25"/>
          <w:szCs w:val="25"/>
        </w:rPr>
        <w:t xml:space="preserve">  соразмерного уменьшения установленной за работу цены. </w:t>
      </w:r>
    </w:p>
    <w:p w:rsidR="00F832A4" w:rsidRPr="00E766CC" w:rsidRDefault="00F832A4" w:rsidP="00A7207E">
      <w:pPr>
        <w:ind w:firstLine="567"/>
        <w:jc w:val="both"/>
        <w:rPr>
          <w:sz w:val="25"/>
          <w:szCs w:val="25"/>
        </w:rPr>
      </w:pPr>
    </w:p>
    <w:p w:rsidR="00F832A4" w:rsidRPr="00E766CC" w:rsidRDefault="001D794E" w:rsidP="00A7207E">
      <w:pPr>
        <w:ind w:firstLine="567"/>
        <w:jc w:val="center"/>
        <w:rPr>
          <w:b/>
          <w:sz w:val="25"/>
          <w:szCs w:val="25"/>
        </w:rPr>
      </w:pPr>
      <w:r w:rsidRPr="00E766CC">
        <w:rPr>
          <w:b/>
          <w:sz w:val="25"/>
          <w:szCs w:val="25"/>
        </w:rPr>
        <w:t>7</w:t>
      </w:r>
      <w:r w:rsidR="00F832A4" w:rsidRPr="00E766CC">
        <w:rPr>
          <w:b/>
          <w:sz w:val="25"/>
          <w:szCs w:val="25"/>
        </w:rPr>
        <w:t>. Приемка работ</w:t>
      </w:r>
    </w:p>
    <w:p w:rsidR="00F832A4" w:rsidRPr="00E766CC" w:rsidRDefault="001D794E" w:rsidP="00A7207E">
      <w:pPr>
        <w:ind w:firstLine="567"/>
        <w:jc w:val="both"/>
        <w:rPr>
          <w:sz w:val="25"/>
          <w:szCs w:val="25"/>
        </w:rPr>
      </w:pPr>
      <w:r w:rsidRPr="00E766CC">
        <w:rPr>
          <w:sz w:val="25"/>
          <w:szCs w:val="25"/>
        </w:rPr>
        <w:t>7</w:t>
      </w:r>
      <w:r w:rsidR="00F832A4" w:rsidRPr="00E766CC">
        <w:rPr>
          <w:sz w:val="25"/>
          <w:szCs w:val="25"/>
        </w:rPr>
        <w:t xml:space="preserve">.1. Приемка и оценка продукции осуществляется в соответствии с требованиями </w:t>
      </w:r>
      <w:r w:rsidR="00F212F7" w:rsidRPr="00E766CC">
        <w:rPr>
          <w:sz w:val="25"/>
          <w:szCs w:val="25"/>
        </w:rPr>
        <w:t xml:space="preserve">технического </w:t>
      </w:r>
      <w:r w:rsidR="00F832A4" w:rsidRPr="00E766CC">
        <w:rPr>
          <w:sz w:val="25"/>
          <w:szCs w:val="25"/>
        </w:rPr>
        <w:t>задания на проектирование и условиями настоящего контракта.</w:t>
      </w:r>
    </w:p>
    <w:p w:rsidR="00F832A4" w:rsidRPr="00E766CC" w:rsidRDefault="001D794E" w:rsidP="00A7207E">
      <w:pPr>
        <w:ind w:firstLine="567"/>
        <w:jc w:val="both"/>
        <w:rPr>
          <w:sz w:val="25"/>
          <w:szCs w:val="25"/>
        </w:rPr>
      </w:pPr>
      <w:r w:rsidRPr="00E766CC">
        <w:rPr>
          <w:sz w:val="25"/>
          <w:szCs w:val="25"/>
        </w:rPr>
        <w:t>7</w:t>
      </w:r>
      <w:r w:rsidR="00F832A4" w:rsidRPr="00E766CC">
        <w:rPr>
          <w:sz w:val="25"/>
          <w:szCs w:val="25"/>
        </w:rPr>
        <w:t>.2. Подрядчик выдает готовую документацию Заказчику в 4 (ЧЕТЫРЕХ) экземплярах сброшюрованных в альбомы и один экземпляр на электронном носителе.</w:t>
      </w:r>
    </w:p>
    <w:p w:rsidR="00F832A4" w:rsidRPr="00E766CC" w:rsidRDefault="001D794E" w:rsidP="00A7207E">
      <w:pPr>
        <w:ind w:firstLine="567"/>
        <w:jc w:val="both"/>
        <w:rPr>
          <w:sz w:val="25"/>
          <w:szCs w:val="25"/>
        </w:rPr>
      </w:pPr>
      <w:r w:rsidRPr="00E766CC">
        <w:rPr>
          <w:sz w:val="25"/>
          <w:szCs w:val="25"/>
        </w:rPr>
        <w:lastRenderedPageBreak/>
        <w:t>7</w:t>
      </w:r>
      <w:r w:rsidR="00F832A4" w:rsidRPr="00E766CC">
        <w:rPr>
          <w:sz w:val="25"/>
          <w:szCs w:val="25"/>
        </w:rPr>
        <w:t xml:space="preserve">.3. При сдаче работ Подрядчик уведомляет об этом Заказчика, предъявляет 1 экземпляр готовой документации (для ознакомления), акты приемки-сдачи выполненных работ, </w:t>
      </w:r>
      <w:r w:rsidR="00E766CC" w:rsidRPr="00E766CC">
        <w:rPr>
          <w:sz w:val="25"/>
          <w:szCs w:val="25"/>
        </w:rPr>
        <w:t xml:space="preserve">справки о стоимости выполненных работ и затрат, </w:t>
      </w:r>
      <w:r w:rsidR="00F832A4" w:rsidRPr="00E766CC">
        <w:rPr>
          <w:sz w:val="25"/>
          <w:szCs w:val="25"/>
        </w:rPr>
        <w:t>счет</w:t>
      </w:r>
      <w:r w:rsidR="00E766CC" w:rsidRPr="00E766CC">
        <w:rPr>
          <w:sz w:val="25"/>
          <w:szCs w:val="25"/>
        </w:rPr>
        <w:t>а</w:t>
      </w:r>
      <w:r w:rsidR="00F832A4" w:rsidRPr="00E766CC">
        <w:rPr>
          <w:sz w:val="25"/>
          <w:szCs w:val="25"/>
        </w:rPr>
        <w:t>-фактур</w:t>
      </w:r>
      <w:r w:rsidR="00E766CC" w:rsidRPr="00E766CC">
        <w:rPr>
          <w:sz w:val="25"/>
          <w:szCs w:val="25"/>
        </w:rPr>
        <w:t>ы</w:t>
      </w:r>
      <w:r w:rsidR="005F49B8" w:rsidRPr="00E766CC">
        <w:rPr>
          <w:sz w:val="25"/>
          <w:szCs w:val="25"/>
        </w:rPr>
        <w:t>, счет</w:t>
      </w:r>
      <w:r w:rsidR="00E766CC" w:rsidRPr="00E766CC">
        <w:rPr>
          <w:sz w:val="25"/>
          <w:szCs w:val="25"/>
        </w:rPr>
        <w:t>а</w:t>
      </w:r>
      <w:r w:rsidR="00F832A4" w:rsidRPr="00E766CC">
        <w:rPr>
          <w:sz w:val="25"/>
          <w:szCs w:val="25"/>
        </w:rPr>
        <w:t>. Оставшиеся экземпляры передаются Заказчику в течение трех дней после устранения замечаний.</w:t>
      </w:r>
    </w:p>
    <w:p w:rsidR="00F832A4" w:rsidRPr="00E766CC" w:rsidRDefault="001D794E" w:rsidP="00A7207E">
      <w:pPr>
        <w:ind w:firstLine="567"/>
        <w:jc w:val="both"/>
        <w:rPr>
          <w:sz w:val="25"/>
          <w:szCs w:val="25"/>
        </w:rPr>
      </w:pPr>
      <w:r w:rsidRPr="00E766CC">
        <w:rPr>
          <w:sz w:val="25"/>
          <w:szCs w:val="25"/>
        </w:rPr>
        <w:t>7</w:t>
      </w:r>
      <w:r w:rsidR="00F832A4" w:rsidRPr="00E766CC">
        <w:rPr>
          <w:sz w:val="25"/>
          <w:szCs w:val="25"/>
        </w:rPr>
        <w:t>.4. Заказчик в течение трех рабочих дней со дня получения актов сдачи-приемки выполненных работ, экземпляра готовой документации (для ознакомления), счета-фактуры, направляет Подрядчику подписанный акт сдачи-приемки выполненных работ или мотивированный отказ от приемки работ. В случае мотивированного отказа Заказчика от приемки работ стороны составляют двусторонний протокол с перечнем необходимых доработок и сроков их выполнения. В случае отсутствия мотивированного отказа Заказчика от приемки работ в течение трех рабочих дней со дня получения документации для ознакомления, работа считается принятой и подлежит оплате на общих основаниях.</w:t>
      </w:r>
    </w:p>
    <w:p w:rsidR="00F832A4" w:rsidRPr="00E766CC" w:rsidRDefault="001D794E" w:rsidP="00A7207E">
      <w:pPr>
        <w:ind w:firstLine="567"/>
        <w:jc w:val="both"/>
        <w:rPr>
          <w:sz w:val="25"/>
          <w:szCs w:val="25"/>
        </w:rPr>
      </w:pPr>
      <w:r w:rsidRPr="00E766CC">
        <w:rPr>
          <w:sz w:val="25"/>
          <w:szCs w:val="25"/>
        </w:rPr>
        <w:t>7</w:t>
      </w:r>
      <w:r w:rsidR="00F832A4" w:rsidRPr="00E766CC">
        <w:rPr>
          <w:sz w:val="25"/>
          <w:szCs w:val="25"/>
        </w:rPr>
        <w:t>.5. В случае несоответствия результатов работы условиям контракта Заказчик имеет право отказаться от приемки работ до устранения дефектов и недостатков Подрядчиком в срок, установленный по соглашению сторон. В данном случае оплата работ производится после устранения претензий Заказчика.</w:t>
      </w:r>
    </w:p>
    <w:p w:rsidR="00F832A4" w:rsidRPr="00E766CC" w:rsidRDefault="001D794E" w:rsidP="00A7207E">
      <w:pPr>
        <w:ind w:firstLine="567"/>
        <w:jc w:val="both"/>
        <w:rPr>
          <w:sz w:val="25"/>
          <w:szCs w:val="25"/>
        </w:rPr>
      </w:pPr>
      <w:r w:rsidRPr="00E766CC">
        <w:rPr>
          <w:sz w:val="25"/>
          <w:szCs w:val="25"/>
        </w:rPr>
        <w:t>7</w:t>
      </w:r>
      <w:r w:rsidR="00F832A4" w:rsidRPr="00E766CC">
        <w:rPr>
          <w:sz w:val="25"/>
          <w:szCs w:val="25"/>
        </w:rPr>
        <w:t>.6. Подрядчик обязан за собственный счет обеспечить устранение ошибок, недостатков, иных нарушений, в том числе, выявленных после приемки работ, в сроки согласованные с Заказчиком.</w:t>
      </w:r>
    </w:p>
    <w:p w:rsidR="00151F8E" w:rsidRPr="00E766CC" w:rsidRDefault="00151F8E" w:rsidP="00A7207E">
      <w:pPr>
        <w:pStyle w:val="13"/>
        <w:ind w:firstLine="567"/>
        <w:rPr>
          <w:sz w:val="25"/>
          <w:szCs w:val="25"/>
        </w:rPr>
      </w:pPr>
    </w:p>
    <w:p w:rsidR="00151F8E" w:rsidRPr="00E766CC" w:rsidRDefault="001D794E" w:rsidP="00A7207E">
      <w:pPr>
        <w:ind w:firstLine="567"/>
        <w:jc w:val="center"/>
        <w:rPr>
          <w:b/>
          <w:sz w:val="25"/>
          <w:szCs w:val="25"/>
        </w:rPr>
      </w:pPr>
      <w:r w:rsidRPr="00E766CC">
        <w:rPr>
          <w:b/>
          <w:sz w:val="25"/>
          <w:szCs w:val="25"/>
        </w:rPr>
        <w:t>8. Гарантии</w:t>
      </w:r>
    </w:p>
    <w:p w:rsidR="00151F8E" w:rsidRPr="00E766CC" w:rsidRDefault="001D794E" w:rsidP="00A7207E">
      <w:pPr>
        <w:pStyle w:val="25"/>
        <w:spacing w:line="240" w:lineRule="auto"/>
        <w:ind w:firstLine="567"/>
        <w:rPr>
          <w:sz w:val="25"/>
          <w:szCs w:val="25"/>
        </w:rPr>
      </w:pPr>
      <w:r w:rsidRPr="00E766CC">
        <w:rPr>
          <w:sz w:val="25"/>
          <w:szCs w:val="25"/>
        </w:rPr>
        <w:t>8</w:t>
      </w:r>
      <w:r w:rsidR="00151F8E" w:rsidRPr="00E766CC">
        <w:rPr>
          <w:sz w:val="25"/>
          <w:szCs w:val="25"/>
        </w:rPr>
        <w:t xml:space="preserve">.1. Подрядчик гарантирует:                                                                                                                                                  </w:t>
      </w:r>
    </w:p>
    <w:p w:rsidR="00151F8E" w:rsidRPr="00E766CC" w:rsidRDefault="001D794E" w:rsidP="00A7207E">
      <w:pPr>
        <w:pStyle w:val="a3"/>
        <w:ind w:firstLine="567"/>
        <w:rPr>
          <w:sz w:val="25"/>
          <w:szCs w:val="25"/>
        </w:rPr>
      </w:pPr>
      <w:r w:rsidRPr="00E766CC">
        <w:rPr>
          <w:sz w:val="25"/>
          <w:szCs w:val="25"/>
        </w:rPr>
        <w:t>8</w:t>
      </w:r>
      <w:r w:rsidR="00151F8E" w:rsidRPr="00E766CC">
        <w:rPr>
          <w:sz w:val="25"/>
          <w:szCs w:val="25"/>
        </w:rPr>
        <w:t>.1.1. выполнение всех работ в полном объеме и в сроки, определенные условиями настоящего контракта;</w:t>
      </w:r>
    </w:p>
    <w:p w:rsidR="00151F8E" w:rsidRPr="00E766CC" w:rsidRDefault="001D794E" w:rsidP="00A7207E">
      <w:pPr>
        <w:pStyle w:val="a3"/>
        <w:ind w:firstLine="567"/>
        <w:rPr>
          <w:sz w:val="25"/>
          <w:szCs w:val="25"/>
        </w:rPr>
      </w:pPr>
      <w:r w:rsidRPr="00E766CC">
        <w:rPr>
          <w:sz w:val="25"/>
          <w:szCs w:val="25"/>
        </w:rPr>
        <w:t>8</w:t>
      </w:r>
      <w:r w:rsidR="00151F8E" w:rsidRPr="00E766CC">
        <w:rPr>
          <w:sz w:val="25"/>
          <w:szCs w:val="25"/>
        </w:rPr>
        <w:t>.1.2</w:t>
      </w:r>
      <w:r w:rsidRPr="00E766CC">
        <w:rPr>
          <w:sz w:val="25"/>
          <w:szCs w:val="25"/>
        </w:rPr>
        <w:t>. п</w:t>
      </w:r>
      <w:r w:rsidR="00151F8E" w:rsidRPr="00E766CC">
        <w:rPr>
          <w:sz w:val="25"/>
          <w:szCs w:val="25"/>
        </w:rPr>
        <w:t xml:space="preserve">одрядчик, являясь автором проектной документации, далее ПД, обладает авторским правом на данную разработку, имеет право использовать чертежи, материалы, документацию для проектных работ по иным объектам. </w:t>
      </w:r>
    </w:p>
    <w:p w:rsidR="00151F8E" w:rsidRPr="00E766CC" w:rsidRDefault="00151F8E" w:rsidP="00A7207E">
      <w:pPr>
        <w:ind w:firstLine="567"/>
        <w:jc w:val="both"/>
        <w:rPr>
          <w:sz w:val="25"/>
          <w:szCs w:val="25"/>
        </w:rPr>
      </w:pPr>
      <w:r w:rsidRPr="00E766CC">
        <w:rPr>
          <w:sz w:val="25"/>
          <w:szCs w:val="25"/>
        </w:rPr>
        <w:t>Подрядчик не вправе предоставлять ПД третьим лицам без согласования  с Заказчиком.</w:t>
      </w:r>
    </w:p>
    <w:p w:rsidR="00151F8E" w:rsidRPr="00E766CC" w:rsidRDefault="001D794E" w:rsidP="00A7207E">
      <w:pPr>
        <w:ind w:firstLine="567"/>
        <w:jc w:val="both"/>
        <w:rPr>
          <w:sz w:val="25"/>
          <w:szCs w:val="25"/>
        </w:rPr>
      </w:pPr>
      <w:r w:rsidRPr="00E766CC">
        <w:rPr>
          <w:sz w:val="25"/>
          <w:szCs w:val="25"/>
        </w:rPr>
        <w:t>8</w:t>
      </w:r>
      <w:r w:rsidR="00151F8E" w:rsidRPr="00E766CC">
        <w:rPr>
          <w:sz w:val="25"/>
          <w:szCs w:val="25"/>
        </w:rPr>
        <w:t>.1.3.</w:t>
      </w:r>
      <w:r w:rsidRPr="00E766CC">
        <w:rPr>
          <w:sz w:val="25"/>
          <w:szCs w:val="25"/>
        </w:rPr>
        <w:t xml:space="preserve"> п</w:t>
      </w:r>
      <w:r w:rsidR="00151F8E" w:rsidRPr="00E766CC">
        <w:rPr>
          <w:sz w:val="25"/>
          <w:szCs w:val="25"/>
        </w:rPr>
        <w:t>одрядчик гарантирует Заказчику отсутствие у третьих лиц права воспрепятствовать выполнению работ или ограничить их выполнение на основе разрабо</w:t>
      </w:r>
      <w:r w:rsidRPr="00E766CC">
        <w:rPr>
          <w:sz w:val="25"/>
          <w:szCs w:val="25"/>
        </w:rPr>
        <w:t>танной Подрядчиком документации;</w:t>
      </w:r>
    </w:p>
    <w:p w:rsidR="00151F8E" w:rsidRPr="00E766CC" w:rsidRDefault="001D794E" w:rsidP="00A7207E">
      <w:pPr>
        <w:ind w:firstLine="567"/>
        <w:jc w:val="both"/>
        <w:rPr>
          <w:sz w:val="25"/>
          <w:szCs w:val="25"/>
        </w:rPr>
      </w:pPr>
      <w:r w:rsidRPr="00E766CC">
        <w:rPr>
          <w:sz w:val="25"/>
          <w:szCs w:val="25"/>
        </w:rPr>
        <w:t>8</w:t>
      </w:r>
      <w:r w:rsidR="00151F8E" w:rsidRPr="00E766CC">
        <w:rPr>
          <w:sz w:val="25"/>
          <w:szCs w:val="25"/>
        </w:rPr>
        <w:t xml:space="preserve">.1.4. </w:t>
      </w:r>
      <w:r w:rsidRPr="00E766CC">
        <w:rPr>
          <w:sz w:val="25"/>
          <w:szCs w:val="25"/>
        </w:rPr>
        <w:t>п</w:t>
      </w:r>
      <w:r w:rsidR="00151F8E" w:rsidRPr="00E766CC">
        <w:rPr>
          <w:sz w:val="25"/>
          <w:szCs w:val="25"/>
        </w:rPr>
        <w:t xml:space="preserve">одрядчик гарантирует, что результаты работы, определенные разделом 1 настоящего  Контракта выполнены в соответствии с условиями настоящего Контракта, Законами Российской Федерации, нормативными актами, государственными стандартами, а также </w:t>
      </w:r>
      <w:r w:rsidR="00A432D8">
        <w:rPr>
          <w:sz w:val="25"/>
          <w:szCs w:val="25"/>
        </w:rPr>
        <w:t xml:space="preserve">техническим </w:t>
      </w:r>
      <w:r w:rsidR="00151F8E" w:rsidRPr="00E766CC">
        <w:rPr>
          <w:sz w:val="25"/>
          <w:szCs w:val="25"/>
        </w:rPr>
        <w:t>заданием на проектирование.</w:t>
      </w:r>
    </w:p>
    <w:p w:rsidR="00151F8E" w:rsidRPr="00E766CC" w:rsidRDefault="00151F8E" w:rsidP="00A7207E">
      <w:pPr>
        <w:ind w:firstLine="567"/>
        <w:rPr>
          <w:b/>
          <w:sz w:val="25"/>
          <w:szCs w:val="25"/>
        </w:rPr>
      </w:pPr>
    </w:p>
    <w:p w:rsidR="00151F8E" w:rsidRPr="00E766CC" w:rsidRDefault="001D794E" w:rsidP="00A7207E">
      <w:pPr>
        <w:ind w:firstLine="567"/>
        <w:jc w:val="center"/>
        <w:rPr>
          <w:b/>
          <w:sz w:val="25"/>
          <w:szCs w:val="25"/>
        </w:rPr>
      </w:pPr>
      <w:r w:rsidRPr="00E766CC">
        <w:rPr>
          <w:b/>
          <w:sz w:val="25"/>
          <w:szCs w:val="25"/>
        </w:rPr>
        <w:t>9.</w:t>
      </w:r>
      <w:r w:rsidR="003B5D3D" w:rsidRPr="00E766CC">
        <w:rPr>
          <w:b/>
          <w:sz w:val="25"/>
          <w:szCs w:val="25"/>
        </w:rPr>
        <w:t xml:space="preserve"> </w:t>
      </w:r>
      <w:r w:rsidRPr="00E766CC">
        <w:rPr>
          <w:b/>
          <w:sz w:val="25"/>
          <w:szCs w:val="25"/>
        </w:rPr>
        <w:t>Ответственность сторон</w:t>
      </w:r>
    </w:p>
    <w:p w:rsidR="00151F8E" w:rsidRPr="00E766CC" w:rsidRDefault="001D794E" w:rsidP="00A7207E">
      <w:pPr>
        <w:pStyle w:val="a3"/>
        <w:ind w:firstLine="567"/>
        <w:rPr>
          <w:sz w:val="25"/>
          <w:szCs w:val="25"/>
        </w:rPr>
      </w:pPr>
      <w:r w:rsidRPr="00E766CC">
        <w:rPr>
          <w:sz w:val="25"/>
          <w:szCs w:val="25"/>
        </w:rPr>
        <w:t>9</w:t>
      </w:r>
      <w:r w:rsidR="00151F8E" w:rsidRPr="00E766CC">
        <w:rPr>
          <w:sz w:val="25"/>
          <w:szCs w:val="25"/>
        </w:rPr>
        <w:t xml:space="preserve">.1.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 </w:t>
      </w:r>
    </w:p>
    <w:p w:rsidR="00151F8E" w:rsidRPr="00E766CC" w:rsidRDefault="001D794E" w:rsidP="00A7207E">
      <w:pPr>
        <w:pStyle w:val="a3"/>
        <w:ind w:firstLine="567"/>
        <w:rPr>
          <w:sz w:val="25"/>
          <w:szCs w:val="25"/>
        </w:rPr>
      </w:pPr>
      <w:r w:rsidRPr="00E766CC">
        <w:rPr>
          <w:sz w:val="25"/>
          <w:szCs w:val="25"/>
        </w:rPr>
        <w:t>9</w:t>
      </w:r>
      <w:r w:rsidR="00151F8E" w:rsidRPr="00E766CC">
        <w:rPr>
          <w:sz w:val="25"/>
          <w:szCs w:val="25"/>
        </w:rPr>
        <w:t>.2. За нарушение сроков выполнения работ Подрядчик выплачивает Заказчику пеню в размере 1/300 действующей на день уплаты пеней, ставки рефинансирования Центрального банка Российской Федерации за каждый день просрочки от общей стоимости работ по контракту. Заказчик вправе удержать пени с Подрядчика из любого платежа, подлежащего уплате последнему. В случае если Заказчик при расчетах с Подрядчиком не воспользовался правом на удержание суммы пени, указанные суммы взыскиваются с Подрядчика в судебном порядке.</w:t>
      </w:r>
    </w:p>
    <w:p w:rsidR="00151F8E" w:rsidRPr="00E766CC" w:rsidRDefault="001D794E" w:rsidP="00A7207E">
      <w:pPr>
        <w:pStyle w:val="a3"/>
        <w:ind w:firstLine="567"/>
        <w:rPr>
          <w:b/>
          <w:sz w:val="25"/>
          <w:szCs w:val="25"/>
        </w:rPr>
      </w:pPr>
      <w:r w:rsidRPr="00E766CC">
        <w:rPr>
          <w:sz w:val="25"/>
          <w:szCs w:val="25"/>
        </w:rPr>
        <w:lastRenderedPageBreak/>
        <w:t>9</w:t>
      </w:r>
      <w:r w:rsidR="00151F8E" w:rsidRPr="00E766CC">
        <w:rPr>
          <w:sz w:val="25"/>
          <w:szCs w:val="25"/>
        </w:rPr>
        <w:t>.3. В случае нарушения срока сдачи работ (этапа работ) Заказчик удерживает с Подрядчика пени в размере 3 % от стоимости работ, сдаваемых с просрочкой, за каждый день просрочки.</w:t>
      </w:r>
    </w:p>
    <w:p w:rsidR="00151F8E" w:rsidRPr="00E766CC" w:rsidRDefault="001D794E" w:rsidP="00A7207E">
      <w:pPr>
        <w:ind w:firstLine="567"/>
        <w:jc w:val="both"/>
        <w:rPr>
          <w:sz w:val="25"/>
          <w:szCs w:val="25"/>
        </w:rPr>
      </w:pPr>
      <w:r w:rsidRPr="00E766CC">
        <w:rPr>
          <w:sz w:val="25"/>
          <w:szCs w:val="25"/>
        </w:rPr>
        <w:t>9</w:t>
      </w:r>
      <w:r w:rsidR="00151F8E" w:rsidRPr="00E766CC">
        <w:rPr>
          <w:sz w:val="25"/>
          <w:szCs w:val="25"/>
        </w:rPr>
        <w:t xml:space="preserve">.4. Факт нарушения сроков выполнения работ и сумма пени, удерживаемого с Подрядчика, фиксируется в соответствующем акте Заказчика о применении штрафных санкций к Подрядчику. </w:t>
      </w:r>
    </w:p>
    <w:p w:rsidR="00151F8E" w:rsidRPr="00E766CC" w:rsidRDefault="001D794E" w:rsidP="00A7207E">
      <w:pPr>
        <w:ind w:firstLine="567"/>
        <w:jc w:val="both"/>
        <w:rPr>
          <w:sz w:val="25"/>
          <w:szCs w:val="25"/>
        </w:rPr>
      </w:pPr>
      <w:r w:rsidRPr="00E766CC">
        <w:rPr>
          <w:sz w:val="25"/>
          <w:szCs w:val="25"/>
        </w:rPr>
        <w:t>9</w:t>
      </w:r>
      <w:r w:rsidR="00151F8E" w:rsidRPr="00E766CC">
        <w:rPr>
          <w:sz w:val="25"/>
          <w:szCs w:val="25"/>
        </w:rPr>
        <w:t>.5. Взыскание пени не освобождает Подрядчика от выполнения лежащих на нем обязательств по настоящему контракту либо устранения нарушений.</w:t>
      </w:r>
    </w:p>
    <w:p w:rsidR="00151F8E" w:rsidRPr="00E766CC" w:rsidRDefault="001D794E" w:rsidP="00A7207E">
      <w:pPr>
        <w:ind w:firstLine="567"/>
        <w:jc w:val="both"/>
        <w:rPr>
          <w:sz w:val="25"/>
          <w:szCs w:val="25"/>
        </w:rPr>
      </w:pPr>
      <w:r w:rsidRPr="00E766CC">
        <w:rPr>
          <w:sz w:val="25"/>
          <w:szCs w:val="25"/>
        </w:rPr>
        <w:t>9</w:t>
      </w:r>
      <w:r w:rsidR="00151F8E" w:rsidRPr="00E766CC">
        <w:rPr>
          <w:sz w:val="25"/>
          <w:szCs w:val="25"/>
        </w:rPr>
        <w:t>.6. В случае просрочки исполнения Заказчиком обязательств по оплате, предусмотренных контрактом, другая сторона вправе потребовать уплату пеней. Пени начисляются за каждый день просрочки исполнения обязательств по уплате от суммы неоплаченных работ, предусмотренных контрактом, начиная со дня, следующего после дня истечения установленного контрактом срока исполнения обязательств.  Величина пеней устанавливается в размере 1/300 действующей на день уплаты пеней, ставки рефинансирования Центрального банка Российской Федерации.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Уплата санкций не освобождает стороны от выполнения принятых обязательств.</w:t>
      </w:r>
    </w:p>
    <w:p w:rsidR="00151F8E" w:rsidRPr="00E766CC" w:rsidRDefault="001D794E" w:rsidP="00A7207E">
      <w:pPr>
        <w:tabs>
          <w:tab w:val="num" w:pos="3196"/>
          <w:tab w:val="num" w:pos="3586"/>
        </w:tabs>
        <w:ind w:firstLine="567"/>
        <w:jc w:val="both"/>
        <w:rPr>
          <w:sz w:val="25"/>
          <w:szCs w:val="25"/>
        </w:rPr>
      </w:pPr>
      <w:r w:rsidRPr="00E766CC">
        <w:rPr>
          <w:sz w:val="25"/>
          <w:szCs w:val="25"/>
        </w:rPr>
        <w:t>9</w:t>
      </w:r>
      <w:r w:rsidR="00151F8E" w:rsidRPr="00E766CC">
        <w:rPr>
          <w:sz w:val="25"/>
          <w:szCs w:val="25"/>
        </w:rPr>
        <w:t xml:space="preserve">.7. </w:t>
      </w:r>
      <w:r w:rsidR="00151F8E" w:rsidRPr="00E766CC">
        <w:rPr>
          <w:color w:val="000000"/>
          <w:sz w:val="25"/>
          <w:szCs w:val="25"/>
        </w:rPr>
        <w:t>Применение п.</w:t>
      </w:r>
      <w:r w:rsidR="00E766CC" w:rsidRPr="00E766CC">
        <w:rPr>
          <w:color w:val="000000"/>
          <w:sz w:val="25"/>
          <w:szCs w:val="25"/>
        </w:rPr>
        <w:t>6</w:t>
      </w:r>
      <w:r w:rsidR="00151F8E" w:rsidRPr="00E766CC">
        <w:rPr>
          <w:color w:val="000000"/>
          <w:sz w:val="25"/>
          <w:szCs w:val="25"/>
        </w:rPr>
        <w:t xml:space="preserve">.3 контракта не освобождает Подрядчика от применения к нему санкций предусмотренных разделом </w:t>
      </w:r>
      <w:r w:rsidR="00E766CC" w:rsidRPr="00E766CC">
        <w:rPr>
          <w:color w:val="000000"/>
          <w:sz w:val="25"/>
          <w:szCs w:val="25"/>
        </w:rPr>
        <w:t>9</w:t>
      </w:r>
      <w:r w:rsidR="00151F8E" w:rsidRPr="00E766CC">
        <w:rPr>
          <w:color w:val="000000"/>
          <w:sz w:val="25"/>
          <w:szCs w:val="25"/>
        </w:rPr>
        <w:t xml:space="preserve"> контракта.</w:t>
      </w:r>
    </w:p>
    <w:p w:rsidR="00151F8E" w:rsidRPr="00E766CC" w:rsidRDefault="001D794E" w:rsidP="00A7207E">
      <w:pPr>
        <w:pStyle w:val="a3"/>
        <w:ind w:firstLine="567"/>
        <w:rPr>
          <w:sz w:val="25"/>
          <w:szCs w:val="25"/>
        </w:rPr>
      </w:pPr>
      <w:r w:rsidRPr="00E766CC">
        <w:rPr>
          <w:sz w:val="25"/>
          <w:szCs w:val="25"/>
        </w:rPr>
        <w:t>9</w:t>
      </w:r>
      <w:r w:rsidR="00151F8E" w:rsidRPr="00E766CC">
        <w:rPr>
          <w:sz w:val="25"/>
          <w:szCs w:val="25"/>
        </w:rPr>
        <w:t>.8. Подрядчик несет имущественную ответственность за причинение вреда третьим лицам.</w:t>
      </w:r>
    </w:p>
    <w:p w:rsidR="00E766CC" w:rsidRPr="00E766CC" w:rsidRDefault="00E766CC" w:rsidP="00A7207E">
      <w:pPr>
        <w:pStyle w:val="a3"/>
        <w:ind w:firstLine="567"/>
        <w:rPr>
          <w:sz w:val="25"/>
          <w:szCs w:val="25"/>
        </w:rPr>
      </w:pPr>
    </w:p>
    <w:p w:rsidR="001D794E" w:rsidRPr="00F40568" w:rsidRDefault="00165E6F" w:rsidP="00A7207E">
      <w:pPr>
        <w:ind w:firstLine="567"/>
        <w:jc w:val="center"/>
        <w:rPr>
          <w:b/>
          <w:sz w:val="25"/>
          <w:szCs w:val="25"/>
        </w:rPr>
      </w:pPr>
      <w:r w:rsidRPr="00F40568">
        <w:rPr>
          <w:b/>
          <w:sz w:val="25"/>
          <w:szCs w:val="25"/>
        </w:rPr>
        <w:t>10</w:t>
      </w:r>
      <w:r w:rsidR="001D794E" w:rsidRPr="00F40568">
        <w:rPr>
          <w:b/>
          <w:sz w:val="25"/>
          <w:szCs w:val="25"/>
        </w:rPr>
        <w:t>. Действие контракта</w:t>
      </w:r>
    </w:p>
    <w:p w:rsidR="001D794E" w:rsidRPr="00E766CC" w:rsidRDefault="00165E6F" w:rsidP="00A7207E">
      <w:pPr>
        <w:pStyle w:val="ConsPlusNormal"/>
        <w:widowControl/>
        <w:ind w:firstLine="567"/>
        <w:jc w:val="both"/>
        <w:rPr>
          <w:rFonts w:ascii="Times New Roman" w:hAnsi="Times New Roman" w:cs="Times New Roman"/>
          <w:sz w:val="25"/>
          <w:szCs w:val="25"/>
        </w:rPr>
      </w:pPr>
      <w:r w:rsidRPr="00E766CC">
        <w:rPr>
          <w:rFonts w:ascii="Times New Roman" w:hAnsi="Times New Roman" w:cs="Times New Roman"/>
          <w:sz w:val="25"/>
          <w:szCs w:val="25"/>
        </w:rPr>
        <w:t>10</w:t>
      </w:r>
      <w:r w:rsidR="001D794E" w:rsidRPr="00E766CC">
        <w:rPr>
          <w:rFonts w:ascii="Times New Roman" w:hAnsi="Times New Roman" w:cs="Times New Roman"/>
          <w:sz w:val="25"/>
          <w:szCs w:val="25"/>
        </w:rPr>
        <w:t>.1. Настоящий контракт составлен в 3-х экземплярах (два из которых хранятся у Заказчика, третий - у Исполнителя), имеющих одинаковую юридическую силу.</w:t>
      </w:r>
    </w:p>
    <w:p w:rsidR="001D794E" w:rsidRPr="00E766CC" w:rsidRDefault="00165E6F" w:rsidP="00A7207E">
      <w:pPr>
        <w:ind w:firstLine="567"/>
        <w:jc w:val="both"/>
        <w:rPr>
          <w:sz w:val="25"/>
          <w:szCs w:val="25"/>
        </w:rPr>
      </w:pPr>
      <w:r w:rsidRPr="00E766CC">
        <w:rPr>
          <w:sz w:val="25"/>
          <w:szCs w:val="25"/>
        </w:rPr>
        <w:t>10</w:t>
      </w:r>
      <w:r w:rsidR="001D794E" w:rsidRPr="00E766CC">
        <w:rPr>
          <w:sz w:val="25"/>
          <w:szCs w:val="25"/>
        </w:rPr>
        <w:t>.2.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w:t>
      </w:r>
    </w:p>
    <w:p w:rsidR="001D794E" w:rsidRPr="00E766CC" w:rsidRDefault="00165E6F" w:rsidP="00A7207E">
      <w:pPr>
        <w:ind w:firstLine="567"/>
        <w:jc w:val="both"/>
        <w:rPr>
          <w:sz w:val="25"/>
          <w:szCs w:val="25"/>
        </w:rPr>
      </w:pPr>
      <w:r w:rsidRPr="00E766CC">
        <w:rPr>
          <w:sz w:val="25"/>
          <w:szCs w:val="25"/>
        </w:rPr>
        <w:t>10</w:t>
      </w:r>
      <w:r w:rsidR="001D794E" w:rsidRPr="00E766CC">
        <w:rPr>
          <w:sz w:val="25"/>
          <w:szCs w:val="25"/>
        </w:rPr>
        <w:t xml:space="preserve">.3. Расторжение контракта допускается по соглашению сторон или по решению суда по основаниям, предусмотренным гражданским законодательством. </w:t>
      </w:r>
    </w:p>
    <w:p w:rsidR="001D794E" w:rsidRPr="00E766CC" w:rsidRDefault="00165E6F" w:rsidP="00A7207E">
      <w:pPr>
        <w:ind w:firstLine="567"/>
        <w:jc w:val="both"/>
        <w:rPr>
          <w:sz w:val="25"/>
          <w:szCs w:val="25"/>
        </w:rPr>
      </w:pPr>
      <w:r w:rsidRPr="00E766CC">
        <w:rPr>
          <w:sz w:val="25"/>
          <w:szCs w:val="25"/>
        </w:rPr>
        <w:t>10</w:t>
      </w:r>
      <w:r w:rsidR="001D794E" w:rsidRPr="00E766CC">
        <w:rPr>
          <w:sz w:val="25"/>
          <w:szCs w:val="25"/>
        </w:rPr>
        <w:t>.4. В случае неоказания услуг в срок, предусмотренный настоящим контрактом, а также систематических нарушений условий настоящего контракта Исполнителем, в том числе невыполнения обязательств по качеству выполняемых услуг, Заказчик вправе в одностороннем порядке отказаться от его исполнения, письменно предупредив об этом Исполнителя за 5 дней.</w:t>
      </w:r>
    </w:p>
    <w:p w:rsidR="00151F8E" w:rsidRPr="00E766CC" w:rsidRDefault="00151F8E" w:rsidP="0082330A">
      <w:pPr>
        <w:rPr>
          <w:b/>
          <w:sz w:val="25"/>
          <w:szCs w:val="25"/>
        </w:rPr>
      </w:pPr>
    </w:p>
    <w:p w:rsidR="001D794E" w:rsidRPr="00F40568" w:rsidRDefault="00F40568" w:rsidP="00A7207E">
      <w:pPr>
        <w:ind w:firstLine="567"/>
        <w:jc w:val="center"/>
        <w:rPr>
          <w:b/>
          <w:sz w:val="25"/>
          <w:szCs w:val="25"/>
        </w:rPr>
      </w:pPr>
      <w:r>
        <w:rPr>
          <w:b/>
          <w:sz w:val="25"/>
          <w:szCs w:val="25"/>
        </w:rPr>
        <w:t>11</w:t>
      </w:r>
      <w:r w:rsidR="001D794E" w:rsidRPr="00F40568">
        <w:rPr>
          <w:b/>
          <w:sz w:val="25"/>
          <w:szCs w:val="25"/>
        </w:rPr>
        <w:t>. Разрешение споров между сторонами</w:t>
      </w:r>
    </w:p>
    <w:p w:rsidR="001D794E" w:rsidRPr="00E766CC" w:rsidRDefault="00F40568" w:rsidP="00A7207E">
      <w:pPr>
        <w:ind w:firstLine="567"/>
        <w:jc w:val="both"/>
        <w:rPr>
          <w:sz w:val="25"/>
          <w:szCs w:val="25"/>
        </w:rPr>
      </w:pPr>
      <w:r>
        <w:rPr>
          <w:sz w:val="25"/>
          <w:szCs w:val="25"/>
        </w:rPr>
        <w:t>11</w:t>
      </w:r>
      <w:r w:rsidR="001D794E" w:rsidRPr="00E766CC">
        <w:rPr>
          <w:sz w:val="25"/>
          <w:szCs w:val="25"/>
        </w:rPr>
        <w:t>.1. Правоотношения между сторонами по настоящему контракту регулируется законодательством Российской Федерации.</w:t>
      </w:r>
    </w:p>
    <w:p w:rsidR="001D794E" w:rsidRPr="00E766CC" w:rsidRDefault="00F40568" w:rsidP="00A7207E">
      <w:pPr>
        <w:tabs>
          <w:tab w:val="num" w:pos="1506"/>
        </w:tabs>
        <w:ind w:firstLine="567"/>
        <w:jc w:val="both"/>
        <w:rPr>
          <w:sz w:val="25"/>
          <w:szCs w:val="25"/>
        </w:rPr>
      </w:pPr>
      <w:r>
        <w:rPr>
          <w:sz w:val="25"/>
          <w:szCs w:val="25"/>
        </w:rPr>
        <w:t>11</w:t>
      </w:r>
      <w:r w:rsidR="001D794E" w:rsidRPr="00E766CC">
        <w:rPr>
          <w:sz w:val="25"/>
          <w:szCs w:val="25"/>
        </w:rPr>
        <w:t>.2. Все споры и разногласия, возникающие между сторонами по настоящему контракту, решаются путем переговоров. В случае не достижения соглашения споры и разногласия подлежат рассмотрению в судебном порядке.</w:t>
      </w:r>
    </w:p>
    <w:p w:rsidR="001D794E" w:rsidRPr="00E766CC" w:rsidRDefault="001D794E" w:rsidP="00A7207E">
      <w:pPr>
        <w:ind w:firstLine="567"/>
        <w:jc w:val="both"/>
        <w:rPr>
          <w:sz w:val="25"/>
          <w:szCs w:val="25"/>
        </w:rPr>
      </w:pPr>
    </w:p>
    <w:p w:rsidR="001D794E" w:rsidRPr="00F40568" w:rsidRDefault="00F40568" w:rsidP="00A7207E">
      <w:pPr>
        <w:ind w:firstLine="567"/>
        <w:jc w:val="center"/>
        <w:rPr>
          <w:b/>
          <w:sz w:val="25"/>
          <w:szCs w:val="25"/>
        </w:rPr>
      </w:pPr>
      <w:r w:rsidRPr="00F40568">
        <w:rPr>
          <w:b/>
          <w:sz w:val="25"/>
          <w:szCs w:val="25"/>
        </w:rPr>
        <w:t>12</w:t>
      </w:r>
      <w:r w:rsidR="001D794E" w:rsidRPr="00F40568">
        <w:rPr>
          <w:b/>
          <w:sz w:val="25"/>
          <w:szCs w:val="25"/>
        </w:rPr>
        <w:t>. Обстоятельства непреодолимой силы</w:t>
      </w:r>
    </w:p>
    <w:p w:rsidR="001D794E" w:rsidRPr="00E766CC" w:rsidRDefault="00F40568" w:rsidP="00A7207E">
      <w:pPr>
        <w:ind w:firstLine="567"/>
        <w:jc w:val="both"/>
        <w:rPr>
          <w:sz w:val="25"/>
          <w:szCs w:val="25"/>
        </w:rPr>
      </w:pPr>
      <w:r>
        <w:rPr>
          <w:sz w:val="25"/>
          <w:szCs w:val="25"/>
        </w:rPr>
        <w:t>12</w:t>
      </w:r>
      <w:r w:rsidR="001D794E" w:rsidRPr="00E766CC">
        <w:rPr>
          <w:sz w:val="25"/>
          <w:szCs w:val="25"/>
        </w:rPr>
        <w:t>.1.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1D794E" w:rsidRPr="00E766CC" w:rsidRDefault="00F40568" w:rsidP="00A7207E">
      <w:pPr>
        <w:ind w:firstLine="567"/>
        <w:jc w:val="both"/>
        <w:rPr>
          <w:sz w:val="25"/>
          <w:szCs w:val="25"/>
        </w:rPr>
      </w:pPr>
      <w:r>
        <w:rPr>
          <w:sz w:val="25"/>
          <w:szCs w:val="25"/>
        </w:rPr>
        <w:t>12</w:t>
      </w:r>
      <w:r w:rsidR="001D794E" w:rsidRPr="00E766CC">
        <w:rPr>
          <w:sz w:val="25"/>
          <w:szCs w:val="25"/>
        </w:rPr>
        <w:t xml:space="preserve">.2. При возникновении обстоятельств непреодолимой силы, препятствующих исполнению обязательств по настоящему контракту одной из сторон, она обязана </w:t>
      </w:r>
      <w:r w:rsidR="001D794E" w:rsidRPr="00E766CC">
        <w:rPr>
          <w:sz w:val="25"/>
          <w:szCs w:val="25"/>
        </w:rPr>
        <w:lastRenderedPageBreak/>
        <w:t>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1D794E" w:rsidRPr="00E766CC" w:rsidRDefault="001D794E" w:rsidP="001D794E">
      <w:pPr>
        <w:shd w:val="clear" w:color="auto" w:fill="FFFFFF"/>
        <w:rPr>
          <w:color w:val="000000"/>
          <w:sz w:val="25"/>
          <w:szCs w:val="25"/>
        </w:rPr>
      </w:pPr>
    </w:p>
    <w:p w:rsidR="001D794E" w:rsidRPr="00E766CC" w:rsidRDefault="001D794E" w:rsidP="001D794E">
      <w:pPr>
        <w:shd w:val="clear" w:color="auto" w:fill="FFFFFF"/>
        <w:jc w:val="center"/>
        <w:rPr>
          <w:color w:val="000000"/>
          <w:sz w:val="25"/>
          <w:szCs w:val="25"/>
        </w:rPr>
      </w:pPr>
      <w:r w:rsidRPr="00E766CC">
        <w:rPr>
          <w:color w:val="000000"/>
          <w:sz w:val="25"/>
          <w:szCs w:val="25"/>
        </w:rPr>
        <w:t>1</w:t>
      </w:r>
      <w:r w:rsidR="00F40568">
        <w:rPr>
          <w:color w:val="000000"/>
          <w:sz w:val="25"/>
          <w:szCs w:val="25"/>
        </w:rPr>
        <w:t>3</w:t>
      </w:r>
      <w:r w:rsidRPr="00E766CC">
        <w:rPr>
          <w:color w:val="000000"/>
          <w:sz w:val="25"/>
          <w:szCs w:val="25"/>
        </w:rPr>
        <w:t>. Адреса и банковские реквизиты сторон</w:t>
      </w:r>
    </w:p>
    <w:p w:rsidR="001D794E" w:rsidRPr="00E766CC" w:rsidRDefault="001D794E" w:rsidP="001D794E">
      <w:pPr>
        <w:shd w:val="clear" w:color="auto" w:fill="FFFFFF"/>
        <w:jc w:val="center"/>
        <w:rPr>
          <w:color w:val="000000"/>
          <w:sz w:val="25"/>
          <w:szCs w:val="2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6"/>
        <w:gridCol w:w="502"/>
        <w:gridCol w:w="4605"/>
      </w:tblGrid>
      <w:tr w:rsidR="001D794E" w:rsidRPr="00E766CC" w:rsidTr="006959E1">
        <w:tc>
          <w:tcPr>
            <w:tcW w:w="5148" w:type="dxa"/>
          </w:tcPr>
          <w:p w:rsidR="001D794E" w:rsidRPr="00E766CC" w:rsidRDefault="001D794E" w:rsidP="006959E1">
            <w:pPr>
              <w:rPr>
                <w:b/>
                <w:sz w:val="25"/>
                <w:szCs w:val="25"/>
              </w:rPr>
            </w:pPr>
            <w:r w:rsidRPr="00E766CC">
              <w:rPr>
                <w:b/>
                <w:sz w:val="25"/>
                <w:szCs w:val="25"/>
              </w:rPr>
              <w:t>Заказчик:</w:t>
            </w:r>
          </w:p>
          <w:p w:rsidR="001D794E" w:rsidRPr="00E766CC" w:rsidRDefault="001D794E" w:rsidP="006959E1">
            <w:pPr>
              <w:rPr>
                <w:sz w:val="25"/>
                <w:szCs w:val="25"/>
              </w:rPr>
            </w:pPr>
            <w:r w:rsidRPr="00E766CC">
              <w:rPr>
                <w:b/>
                <w:sz w:val="25"/>
                <w:szCs w:val="25"/>
              </w:rPr>
              <w:t>Администрация Ленинского района</w:t>
            </w:r>
            <w:r w:rsidRPr="00E766CC">
              <w:rPr>
                <w:sz w:val="25"/>
                <w:szCs w:val="25"/>
              </w:rPr>
              <w:t xml:space="preserve"> </w:t>
            </w:r>
          </w:p>
          <w:p w:rsidR="001D794E" w:rsidRPr="00E766CC" w:rsidRDefault="001D794E" w:rsidP="006959E1">
            <w:pPr>
              <w:pStyle w:val="a3"/>
              <w:jc w:val="center"/>
              <w:outlineLvl w:val="0"/>
              <w:rPr>
                <w:sz w:val="25"/>
                <w:szCs w:val="25"/>
              </w:rPr>
            </w:pPr>
          </w:p>
        </w:tc>
        <w:tc>
          <w:tcPr>
            <w:tcW w:w="619" w:type="dxa"/>
          </w:tcPr>
          <w:p w:rsidR="001D794E" w:rsidRPr="00E766CC" w:rsidRDefault="001D794E" w:rsidP="006959E1">
            <w:pPr>
              <w:pStyle w:val="a3"/>
              <w:jc w:val="center"/>
              <w:outlineLvl w:val="0"/>
              <w:rPr>
                <w:sz w:val="25"/>
                <w:szCs w:val="25"/>
              </w:rPr>
            </w:pPr>
          </w:p>
        </w:tc>
        <w:tc>
          <w:tcPr>
            <w:tcW w:w="4430" w:type="dxa"/>
          </w:tcPr>
          <w:p w:rsidR="001D794E" w:rsidRPr="00E766CC" w:rsidRDefault="001D794E" w:rsidP="006959E1">
            <w:pPr>
              <w:rPr>
                <w:sz w:val="25"/>
                <w:szCs w:val="25"/>
              </w:rPr>
            </w:pPr>
            <w:r w:rsidRPr="00E766CC">
              <w:rPr>
                <w:b/>
                <w:sz w:val="25"/>
                <w:szCs w:val="25"/>
              </w:rPr>
              <w:t>Исполнитель:</w:t>
            </w:r>
          </w:p>
          <w:p w:rsidR="001D794E" w:rsidRPr="00E766CC" w:rsidRDefault="001D794E" w:rsidP="006959E1">
            <w:pPr>
              <w:pStyle w:val="a3"/>
              <w:jc w:val="left"/>
              <w:outlineLvl w:val="0"/>
              <w:rPr>
                <w:b/>
                <w:sz w:val="25"/>
                <w:szCs w:val="25"/>
              </w:rPr>
            </w:pPr>
          </w:p>
        </w:tc>
      </w:tr>
      <w:tr w:rsidR="001D794E" w:rsidRPr="00E766CC" w:rsidTr="006959E1">
        <w:tc>
          <w:tcPr>
            <w:tcW w:w="5148" w:type="dxa"/>
          </w:tcPr>
          <w:p w:rsidR="001D794E" w:rsidRPr="00E766CC" w:rsidRDefault="001D794E" w:rsidP="006959E1">
            <w:pPr>
              <w:spacing w:line="273" w:lineRule="exact"/>
              <w:rPr>
                <w:sz w:val="25"/>
                <w:szCs w:val="25"/>
              </w:rPr>
            </w:pPr>
            <w:smartTag w:uri="urn:schemas-microsoft-com:office:smarttags" w:element="metricconverter">
              <w:smartTagPr>
                <w:attr w:name="ProductID" w:val="614000, г"/>
              </w:smartTagPr>
              <w:r w:rsidRPr="00E766CC">
                <w:rPr>
                  <w:sz w:val="25"/>
                  <w:szCs w:val="25"/>
                </w:rPr>
                <w:t>614000, г</w:t>
              </w:r>
            </w:smartTag>
            <w:r w:rsidRPr="00E766CC">
              <w:rPr>
                <w:sz w:val="25"/>
                <w:szCs w:val="25"/>
              </w:rPr>
              <w:t xml:space="preserve">. Пермь, ул. Кирова, 57, </w:t>
            </w:r>
          </w:p>
          <w:p w:rsidR="001D794E" w:rsidRPr="00E766CC" w:rsidRDefault="001D794E" w:rsidP="006959E1">
            <w:pPr>
              <w:spacing w:line="273" w:lineRule="exact"/>
              <w:rPr>
                <w:sz w:val="25"/>
                <w:szCs w:val="25"/>
              </w:rPr>
            </w:pPr>
            <w:r w:rsidRPr="00E766CC">
              <w:rPr>
                <w:sz w:val="25"/>
                <w:szCs w:val="25"/>
              </w:rPr>
              <w:t xml:space="preserve">т.212-07-17, ф.212-33-33, </w:t>
            </w:r>
          </w:p>
          <w:p w:rsidR="001D794E" w:rsidRPr="00E766CC" w:rsidRDefault="001D794E" w:rsidP="006959E1">
            <w:pPr>
              <w:spacing w:line="273" w:lineRule="exact"/>
              <w:rPr>
                <w:sz w:val="25"/>
                <w:szCs w:val="25"/>
              </w:rPr>
            </w:pPr>
            <w:r w:rsidRPr="00E766CC">
              <w:rPr>
                <w:sz w:val="25"/>
                <w:szCs w:val="25"/>
              </w:rPr>
              <w:t xml:space="preserve">ИНН 5902290057/КПП 590201001 </w:t>
            </w:r>
          </w:p>
          <w:p w:rsidR="001D794E" w:rsidRPr="00E766CC" w:rsidRDefault="001D794E" w:rsidP="006959E1">
            <w:pPr>
              <w:spacing w:before="33" w:line="259" w:lineRule="exact"/>
              <w:rPr>
                <w:sz w:val="25"/>
                <w:szCs w:val="25"/>
              </w:rPr>
            </w:pPr>
            <w:r w:rsidRPr="00E766CC">
              <w:rPr>
                <w:sz w:val="25"/>
                <w:szCs w:val="25"/>
              </w:rPr>
              <w:t>УФК по Пермскому краю (ДФ г.Перми, Администрация Ленинского района, л/с 02931016602)</w:t>
            </w:r>
          </w:p>
          <w:p w:rsidR="001D794E" w:rsidRPr="00E766CC" w:rsidRDefault="001D794E" w:rsidP="006959E1">
            <w:pPr>
              <w:spacing w:line="273" w:lineRule="exact"/>
              <w:rPr>
                <w:sz w:val="25"/>
                <w:szCs w:val="25"/>
              </w:rPr>
            </w:pPr>
            <w:r w:rsidRPr="00E766CC">
              <w:rPr>
                <w:sz w:val="25"/>
                <w:szCs w:val="25"/>
              </w:rPr>
              <w:t>р/сч 40204810300000000006 в ГРКЦ ГУ Банка России по Пермскому краю г. Пермь</w:t>
            </w:r>
          </w:p>
          <w:p w:rsidR="001D794E" w:rsidRPr="00E766CC" w:rsidRDefault="001D794E" w:rsidP="006959E1">
            <w:pPr>
              <w:spacing w:line="273" w:lineRule="exact"/>
              <w:rPr>
                <w:sz w:val="25"/>
                <w:szCs w:val="25"/>
              </w:rPr>
            </w:pPr>
            <w:r w:rsidRPr="00E766CC">
              <w:rPr>
                <w:sz w:val="25"/>
                <w:szCs w:val="25"/>
              </w:rPr>
              <w:t>к/сч нет</w:t>
            </w:r>
          </w:p>
          <w:p w:rsidR="001D794E" w:rsidRPr="00E766CC" w:rsidRDefault="001D794E" w:rsidP="006959E1">
            <w:pPr>
              <w:spacing w:line="273" w:lineRule="exact"/>
              <w:rPr>
                <w:sz w:val="25"/>
                <w:szCs w:val="25"/>
              </w:rPr>
            </w:pPr>
            <w:r w:rsidRPr="00E766CC">
              <w:rPr>
                <w:sz w:val="25"/>
                <w:szCs w:val="25"/>
              </w:rPr>
              <w:t>БИК 045773001</w:t>
            </w:r>
          </w:p>
        </w:tc>
        <w:tc>
          <w:tcPr>
            <w:tcW w:w="619" w:type="dxa"/>
          </w:tcPr>
          <w:p w:rsidR="001D794E" w:rsidRPr="00E766CC" w:rsidRDefault="001D794E" w:rsidP="006959E1">
            <w:pPr>
              <w:pStyle w:val="a3"/>
              <w:jc w:val="center"/>
              <w:outlineLvl w:val="0"/>
              <w:rPr>
                <w:sz w:val="25"/>
                <w:szCs w:val="25"/>
              </w:rPr>
            </w:pPr>
          </w:p>
        </w:tc>
        <w:tc>
          <w:tcPr>
            <w:tcW w:w="4430" w:type="dxa"/>
          </w:tcPr>
          <w:p w:rsidR="001D794E" w:rsidRPr="00E766CC" w:rsidRDefault="001D794E" w:rsidP="006959E1">
            <w:pPr>
              <w:pStyle w:val="a3"/>
              <w:jc w:val="left"/>
              <w:outlineLvl w:val="0"/>
              <w:rPr>
                <w:sz w:val="25"/>
                <w:szCs w:val="25"/>
              </w:rPr>
            </w:pPr>
          </w:p>
        </w:tc>
      </w:tr>
      <w:tr w:rsidR="001D794E" w:rsidRPr="00E766CC" w:rsidTr="006959E1">
        <w:trPr>
          <w:trHeight w:val="411"/>
        </w:trPr>
        <w:tc>
          <w:tcPr>
            <w:tcW w:w="5148" w:type="dxa"/>
          </w:tcPr>
          <w:p w:rsidR="001D794E" w:rsidRPr="00E766CC" w:rsidRDefault="001D794E" w:rsidP="006959E1">
            <w:pPr>
              <w:rPr>
                <w:sz w:val="25"/>
                <w:szCs w:val="25"/>
              </w:rPr>
            </w:pPr>
            <w:r w:rsidRPr="00E766CC">
              <w:rPr>
                <w:sz w:val="25"/>
                <w:szCs w:val="25"/>
              </w:rPr>
              <w:t>____________________________/ ___________/</w:t>
            </w:r>
          </w:p>
        </w:tc>
        <w:tc>
          <w:tcPr>
            <w:tcW w:w="619" w:type="dxa"/>
          </w:tcPr>
          <w:p w:rsidR="001D794E" w:rsidRPr="00E766CC" w:rsidRDefault="001D794E" w:rsidP="006959E1">
            <w:pPr>
              <w:pStyle w:val="a3"/>
              <w:jc w:val="center"/>
              <w:outlineLvl w:val="0"/>
              <w:rPr>
                <w:sz w:val="25"/>
                <w:szCs w:val="25"/>
              </w:rPr>
            </w:pPr>
          </w:p>
        </w:tc>
        <w:tc>
          <w:tcPr>
            <w:tcW w:w="4430" w:type="dxa"/>
          </w:tcPr>
          <w:p w:rsidR="001D794E" w:rsidRPr="00E766CC" w:rsidRDefault="001D794E" w:rsidP="006959E1">
            <w:pPr>
              <w:pStyle w:val="a3"/>
              <w:jc w:val="left"/>
              <w:outlineLvl w:val="0"/>
              <w:rPr>
                <w:sz w:val="25"/>
                <w:szCs w:val="25"/>
              </w:rPr>
            </w:pPr>
            <w:r w:rsidRPr="00E766CC">
              <w:rPr>
                <w:sz w:val="25"/>
                <w:szCs w:val="25"/>
              </w:rPr>
              <w:t>_____________________/_____________/</w:t>
            </w:r>
          </w:p>
        </w:tc>
      </w:tr>
    </w:tbl>
    <w:p w:rsidR="001D794E" w:rsidRPr="00E766CC" w:rsidRDefault="001D794E" w:rsidP="001D794E">
      <w:pPr>
        <w:rPr>
          <w:sz w:val="25"/>
          <w:szCs w:val="25"/>
        </w:rPr>
      </w:pPr>
      <w:r w:rsidRPr="00E766CC">
        <w:rPr>
          <w:sz w:val="25"/>
          <w:szCs w:val="25"/>
        </w:rPr>
        <w:t xml:space="preserve">М.П.                                                                                                            М.П.                                                                                                            </w:t>
      </w:r>
    </w:p>
    <w:p w:rsidR="001D794E" w:rsidRPr="001D794E" w:rsidRDefault="001D794E" w:rsidP="001D794E">
      <w:pPr>
        <w:rPr>
          <w:sz w:val="24"/>
          <w:szCs w:val="24"/>
        </w:rPr>
      </w:pPr>
    </w:p>
    <w:p w:rsidR="001D794E" w:rsidRPr="001D794E" w:rsidRDefault="001D794E" w:rsidP="00151F8E">
      <w:pPr>
        <w:jc w:val="center"/>
        <w:rPr>
          <w:b/>
          <w:sz w:val="24"/>
          <w:szCs w:val="24"/>
        </w:rPr>
      </w:pPr>
    </w:p>
    <w:p w:rsidR="001D794E" w:rsidRPr="001D794E" w:rsidRDefault="001D794E" w:rsidP="00151F8E">
      <w:pPr>
        <w:jc w:val="center"/>
        <w:rPr>
          <w:b/>
          <w:sz w:val="24"/>
          <w:szCs w:val="24"/>
        </w:rPr>
      </w:pPr>
    </w:p>
    <w:p w:rsidR="00151F8E" w:rsidRPr="001D794E" w:rsidRDefault="00151F8E" w:rsidP="00E3621E">
      <w:pPr>
        <w:ind w:left="30" w:firstLine="15"/>
        <w:jc w:val="right"/>
        <w:rPr>
          <w:b/>
          <w:bCs/>
          <w:sz w:val="24"/>
          <w:szCs w:val="24"/>
        </w:rPr>
      </w:pPr>
    </w:p>
    <w:p w:rsidR="00151F8E" w:rsidRDefault="00E766CC" w:rsidP="00E3621E">
      <w:pPr>
        <w:ind w:left="30" w:firstLine="15"/>
        <w:jc w:val="right"/>
        <w:rPr>
          <w:b/>
          <w:bCs/>
          <w:sz w:val="24"/>
          <w:szCs w:val="24"/>
        </w:rPr>
      </w:pPr>
      <w:r>
        <w:rPr>
          <w:b/>
          <w:bCs/>
          <w:sz w:val="24"/>
          <w:szCs w:val="24"/>
        </w:rPr>
        <w:br/>
      </w:r>
    </w:p>
    <w:p w:rsidR="00E766CC" w:rsidRDefault="00E766CC" w:rsidP="00E3621E">
      <w:pPr>
        <w:ind w:left="30" w:firstLine="15"/>
        <w:jc w:val="right"/>
        <w:rPr>
          <w:b/>
          <w:bCs/>
          <w:sz w:val="24"/>
          <w:szCs w:val="24"/>
        </w:rPr>
      </w:pPr>
    </w:p>
    <w:p w:rsidR="00E766CC" w:rsidRDefault="00E766CC" w:rsidP="00E3621E">
      <w:pPr>
        <w:ind w:left="30" w:firstLine="15"/>
        <w:jc w:val="right"/>
        <w:rPr>
          <w:b/>
          <w:bCs/>
          <w:sz w:val="24"/>
          <w:szCs w:val="24"/>
        </w:rPr>
      </w:pPr>
    </w:p>
    <w:p w:rsidR="00E766CC" w:rsidRDefault="00E766CC" w:rsidP="00E3621E">
      <w:pPr>
        <w:ind w:left="30" w:firstLine="15"/>
        <w:jc w:val="right"/>
        <w:rPr>
          <w:b/>
          <w:bCs/>
          <w:sz w:val="24"/>
          <w:szCs w:val="24"/>
        </w:rPr>
      </w:pPr>
    </w:p>
    <w:p w:rsidR="00E766CC" w:rsidRDefault="00E766CC" w:rsidP="00E3621E">
      <w:pPr>
        <w:ind w:left="30" w:firstLine="15"/>
        <w:jc w:val="right"/>
        <w:rPr>
          <w:b/>
          <w:bCs/>
          <w:sz w:val="24"/>
          <w:szCs w:val="24"/>
        </w:rPr>
      </w:pPr>
    </w:p>
    <w:p w:rsidR="00E766CC" w:rsidRDefault="00E766CC" w:rsidP="00E3621E">
      <w:pPr>
        <w:ind w:left="30" w:firstLine="15"/>
        <w:jc w:val="right"/>
        <w:rPr>
          <w:b/>
          <w:bCs/>
          <w:sz w:val="24"/>
          <w:szCs w:val="24"/>
        </w:rPr>
      </w:pPr>
    </w:p>
    <w:p w:rsidR="00E766CC" w:rsidRDefault="00E766CC" w:rsidP="00E3621E">
      <w:pPr>
        <w:ind w:left="30" w:firstLine="15"/>
        <w:jc w:val="right"/>
        <w:rPr>
          <w:b/>
          <w:bCs/>
          <w:sz w:val="24"/>
          <w:szCs w:val="24"/>
        </w:rPr>
      </w:pPr>
    </w:p>
    <w:p w:rsidR="00E766CC" w:rsidRDefault="00E766CC" w:rsidP="00E3621E">
      <w:pPr>
        <w:ind w:left="30" w:firstLine="15"/>
        <w:jc w:val="right"/>
        <w:rPr>
          <w:b/>
          <w:bCs/>
          <w:sz w:val="24"/>
          <w:szCs w:val="24"/>
        </w:rPr>
      </w:pPr>
    </w:p>
    <w:p w:rsidR="00E766CC" w:rsidRDefault="00E766CC" w:rsidP="00E3621E">
      <w:pPr>
        <w:ind w:left="30" w:firstLine="15"/>
        <w:jc w:val="right"/>
        <w:rPr>
          <w:b/>
          <w:bCs/>
          <w:sz w:val="24"/>
          <w:szCs w:val="24"/>
        </w:rPr>
      </w:pPr>
    </w:p>
    <w:p w:rsidR="00E766CC" w:rsidRDefault="00E766CC" w:rsidP="00E3621E">
      <w:pPr>
        <w:ind w:left="30" w:firstLine="15"/>
        <w:jc w:val="right"/>
        <w:rPr>
          <w:b/>
          <w:bCs/>
          <w:sz w:val="24"/>
          <w:szCs w:val="24"/>
        </w:rPr>
      </w:pPr>
    </w:p>
    <w:p w:rsidR="00E766CC" w:rsidRDefault="00E766CC" w:rsidP="00E3621E">
      <w:pPr>
        <w:ind w:left="30" w:firstLine="15"/>
        <w:jc w:val="right"/>
        <w:rPr>
          <w:b/>
          <w:bCs/>
          <w:sz w:val="24"/>
          <w:szCs w:val="24"/>
        </w:rPr>
      </w:pPr>
    </w:p>
    <w:p w:rsidR="00E766CC" w:rsidRDefault="00E766CC" w:rsidP="00E3621E">
      <w:pPr>
        <w:ind w:left="30" w:firstLine="15"/>
        <w:jc w:val="right"/>
        <w:rPr>
          <w:b/>
          <w:bCs/>
          <w:sz w:val="24"/>
          <w:szCs w:val="24"/>
        </w:rPr>
      </w:pPr>
    </w:p>
    <w:p w:rsidR="00E766CC" w:rsidRDefault="00E766CC" w:rsidP="00E3621E">
      <w:pPr>
        <w:ind w:left="30" w:firstLine="15"/>
        <w:jc w:val="right"/>
        <w:rPr>
          <w:b/>
          <w:bCs/>
          <w:sz w:val="24"/>
          <w:szCs w:val="24"/>
        </w:rPr>
      </w:pPr>
    </w:p>
    <w:p w:rsidR="00E766CC" w:rsidRDefault="00E766CC" w:rsidP="00E3621E">
      <w:pPr>
        <w:ind w:left="30" w:firstLine="15"/>
        <w:jc w:val="right"/>
        <w:rPr>
          <w:b/>
          <w:bCs/>
          <w:sz w:val="24"/>
          <w:szCs w:val="24"/>
        </w:rPr>
      </w:pPr>
    </w:p>
    <w:p w:rsidR="00E766CC" w:rsidRDefault="00E766CC" w:rsidP="00E3621E">
      <w:pPr>
        <w:ind w:left="30" w:firstLine="15"/>
        <w:jc w:val="right"/>
        <w:rPr>
          <w:b/>
          <w:bCs/>
          <w:sz w:val="24"/>
          <w:szCs w:val="24"/>
        </w:rPr>
      </w:pPr>
    </w:p>
    <w:p w:rsidR="00E766CC" w:rsidRDefault="00E766CC" w:rsidP="00E3621E">
      <w:pPr>
        <w:ind w:left="30" w:firstLine="15"/>
        <w:jc w:val="right"/>
        <w:rPr>
          <w:b/>
          <w:bCs/>
          <w:sz w:val="24"/>
          <w:szCs w:val="24"/>
        </w:rPr>
      </w:pPr>
    </w:p>
    <w:p w:rsidR="00E766CC" w:rsidRDefault="00E766CC" w:rsidP="00E3621E">
      <w:pPr>
        <w:ind w:left="30" w:firstLine="15"/>
        <w:jc w:val="right"/>
        <w:rPr>
          <w:b/>
          <w:bCs/>
          <w:sz w:val="24"/>
          <w:szCs w:val="24"/>
        </w:rPr>
      </w:pPr>
    </w:p>
    <w:p w:rsidR="00E766CC" w:rsidRDefault="00E766CC" w:rsidP="00E3621E">
      <w:pPr>
        <w:ind w:left="30" w:firstLine="15"/>
        <w:jc w:val="right"/>
        <w:rPr>
          <w:b/>
          <w:bCs/>
          <w:sz w:val="24"/>
          <w:szCs w:val="24"/>
        </w:rPr>
      </w:pPr>
    </w:p>
    <w:p w:rsidR="00E766CC" w:rsidRDefault="00E766CC" w:rsidP="00E3621E">
      <w:pPr>
        <w:ind w:left="30" w:firstLine="15"/>
        <w:jc w:val="right"/>
        <w:rPr>
          <w:b/>
          <w:bCs/>
          <w:sz w:val="24"/>
          <w:szCs w:val="24"/>
        </w:rPr>
      </w:pPr>
    </w:p>
    <w:p w:rsidR="00E766CC" w:rsidRDefault="00E766CC" w:rsidP="00E3621E">
      <w:pPr>
        <w:ind w:left="30" w:firstLine="15"/>
        <w:jc w:val="right"/>
        <w:rPr>
          <w:b/>
          <w:bCs/>
          <w:sz w:val="24"/>
          <w:szCs w:val="24"/>
        </w:rPr>
      </w:pPr>
    </w:p>
    <w:p w:rsidR="00E766CC" w:rsidRDefault="00E766CC" w:rsidP="00E3621E">
      <w:pPr>
        <w:ind w:left="30" w:firstLine="15"/>
        <w:jc w:val="right"/>
        <w:rPr>
          <w:b/>
          <w:bCs/>
          <w:sz w:val="24"/>
          <w:szCs w:val="24"/>
        </w:rPr>
      </w:pPr>
    </w:p>
    <w:p w:rsidR="00E766CC" w:rsidRDefault="00E766CC" w:rsidP="00E3621E">
      <w:pPr>
        <w:ind w:left="30" w:firstLine="15"/>
        <w:jc w:val="right"/>
        <w:rPr>
          <w:b/>
          <w:bCs/>
          <w:sz w:val="24"/>
          <w:szCs w:val="24"/>
        </w:rPr>
      </w:pPr>
    </w:p>
    <w:p w:rsidR="0082330A" w:rsidRDefault="0082330A" w:rsidP="00E3621E">
      <w:pPr>
        <w:ind w:left="30" w:firstLine="15"/>
        <w:jc w:val="right"/>
        <w:rPr>
          <w:b/>
          <w:bCs/>
          <w:sz w:val="24"/>
          <w:szCs w:val="24"/>
        </w:rPr>
      </w:pPr>
    </w:p>
    <w:p w:rsidR="0082330A" w:rsidRDefault="0082330A" w:rsidP="00E3621E">
      <w:pPr>
        <w:ind w:left="30" w:firstLine="15"/>
        <w:jc w:val="right"/>
        <w:rPr>
          <w:b/>
          <w:bCs/>
          <w:sz w:val="24"/>
          <w:szCs w:val="24"/>
        </w:rPr>
      </w:pPr>
    </w:p>
    <w:p w:rsidR="00E766CC" w:rsidRPr="007D0697" w:rsidRDefault="00E766CC" w:rsidP="00E766CC">
      <w:pPr>
        <w:ind w:firstLine="567"/>
        <w:jc w:val="center"/>
      </w:pPr>
      <w:r>
        <w:lastRenderedPageBreak/>
        <w:t xml:space="preserve">                                                                                                   </w:t>
      </w:r>
      <w:r w:rsidRPr="007D0697">
        <w:t>Приложение № 1</w:t>
      </w:r>
    </w:p>
    <w:p w:rsidR="00E766CC" w:rsidRDefault="00E766CC" w:rsidP="00E766CC">
      <w:pPr>
        <w:ind w:firstLine="567"/>
        <w:jc w:val="center"/>
      </w:pPr>
      <w:r>
        <w:t xml:space="preserve">                                                                                                                          </w:t>
      </w:r>
      <w:r w:rsidRPr="007D0697">
        <w:t xml:space="preserve">к </w:t>
      </w:r>
      <w:r>
        <w:t xml:space="preserve">муниципальному контракту </w:t>
      </w:r>
    </w:p>
    <w:p w:rsidR="00E766CC" w:rsidRPr="007D0697" w:rsidRDefault="00E766CC" w:rsidP="00E766CC">
      <w:pPr>
        <w:ind w:firstLine="567"/>
        <w:jc w:val="center"/>
      </w:pPr>
      <w:r>
        <w:t xml:space="preserve">                                                                                                                           №___________ от __.__.2011</w:t>
      </w:r>
    </w:p>
    <w:p w:rsidR="00E766CC" w:rsidRPr="00FC3364" w:rsidRDefault="00E766CC" w:rsidP="00E766CC">
      <w:pPr>
        <w:ind w:firstLine="567"/>
        <w:jc w:val="center"/>
        <w:rPr>
          <w:sz w:val="28"/>
          <w:szCs w:val="28"/>
          <w:highlight w:val="yellow"/>
        </w:rPr>
      </w:pPr>
    </w:p>
    <w:p w:rsidR="00B1288B" w:rsidRPr="003572BF" w:rsidRDefault="00B1288B" w:rsidP="00B1288B">
      <w:pPr>
        <w:pStyle w:val="Heading"/>
        <w:tabs>
          <w:tab w:val="left" w:pos="9360"/>
        </w:tabs>
        <w:ind w:right="1128"/>
        <w:jc w:val="center"/>
        <w:rPr>
          <w:rFonts w:ascii="Times New Roman" w:hAnsi="Times New Roman"/>
          <w:sz w:val="24"/>
          <w:szCs w:val="24"/>
        </w:rPr>
      </w:pPr>
      <w:r w:rsidRPr="003572BF">
        <w:rPr>
          <w:rFonts w:ascii="Times New Roman" w:hAnsi="Times New Roman"/>
          <w:sz w:val="24"/>
          <w:szCs w:val="24"/>
        </w:rPr>
        <w:t>ТЕХНИЧЕСКОЕ ЗАДАНИЕ</w:t>
      </w:r>
    </w:p>
    <w:p w:rsidR="00B1288B" w:rsidRPr="003572BF" w:rsidRDefault="0024448C" w:rsidP="00B1288B">
      <w:pPr>
        <w:pStyle w:val="Heading"/>
        <w:pBdr>
          <w:bottom w:val="single" w:sz="12" w:space="1" w:color="auto"/>
        </w:pBdr>
        <w:ind w:right="538"/>
        <w:jc w:val="center"/>
        <w:rPr>
          <w:rFonts w:ascii="Times New Roman" w:hAnsi="Times New Roman"/>
          <w:b w:val="0"/>
          <w:sz w:val="24"/>
          <w:szCs w:val="24"/>
          <w:u w:val="single"/>
        </w:rPr>
      </w:pPr>
      <w:r>
        <w:rPr>
          <w:rFonts w:ascii="Times New Roman" w:hAnsi="Times New Roman"/>
          <w:b w:val="0"/>
          <w:sz w:val="24"/>
          <w:szCs w:val="24"/>
          <w:u w:val="single"/>
        </w:rPr>
        <w:t xml:space="preserve">на </w:t>
      </w:r>
      <w:r w:rsidR="00B1288B">
        <w:rPr>
          <w:rFonts w:ascii="Times New Roman" w:hAnsi="Times New Roman"/>
          <w:b w:val="0"/>
          <w:sz w:val="24"/>
          <w:szCs w:val="24"/>
          <w:u w:val="single"/>
        </w:rPr>
        <w:t>выполнение работ по разработке п</w:t>
      </w:r>
      <w:r w:rsidR="00B1288B" w:rsidRPr="003572BF">
        <w:rPr>
          <w:rFonts w:ascii="Times New Roman" w:hAnsi="Times New Roman"/>
          <w:b w:val="0"/>
          <w:sz w:val="24"/>
          <w:szCs w:val="24"/>
          <w:u w:val="single"/>
        </w:rPr>
        <w:t>роект</w:t>
      </w:r>
      <w:r w:rsidR="00B1288B">
        <w:rPr>
          <w:rFonts w:ascii="Times New Roman" w:hAnsi="Times New Roman"/>
          <w:b w:val="0"/>
          <w:sz w:val="24"/>
          <w:szCs w:val="24"/>
          <w:u w:val="single"/>
        </w:rPr>
        <w:t>а</w:t>
      </w:r>
      <w:r w:rsidR="00B1288B" w:rsidRPr="003572BF">
        <w:rPr>
          <w:rFonts w:ascii="Times New Roman" w:hAnsi="Times New Roman"/>
          <w:b w:val="0"/>
          <w:sz w:val="24"/>
          <w:szCs w:val="24"/>
          <w:u w:val="single"/>
        </w:rPr>
        <w:t xml:space="preserve"> реставрации с элементами приспособления объекта культурного наследия («Особняк купца Жирнова с воротами», расположенного по адресу:</w:t>
      </w:r>
      <w:r w:rsidR="00B1288B">
        <w:rPr>
          <w:rFonts w:ascii="Times New Roman" w:hAnsi="Times New Roman"/>
          <w:b w:val="0"/>
          <w:sz w:val="24"/>
          <w:szCs w:val="24"/>
          <w:u w:val="single"/>
        </w:rPr>
        <w:t xml:space="preserve"> </w:t>
      </w:r>
      <w:r w:rsidR="00B1288B" w:rsidRPr="003572BF">
        <w:rPr>
          <w:rFonts w:ascii="Times New Roman" w:hAnsi="Times New Roman"/>
          <w:b w:val="0"/>
          <w:sz w:val="24"/>
          <w:szCs w:val="24"/>
          <w:u w:val="single"/>
        </w:rPr>
        <w:t>г.Пермь, ул.Кирова,57)</w:t>
      </w:r>
    </w:p>
    <w:p w:rsidR="00B1288B" w:rsidRPr="003572BF" w:rsidRDefault="00B1288B" w:rsidP="00B1288B">
      <w:pPr>
        <w:pStyle w:val="Heading"/>
        <w:pBdr>
          <w:bottom w:val="single" w:sz="12" w:space="1" w:color="auto"/>
        </w:pBdr>
        <w:ind w:right="538"/>
        <w:jc w:val="center"/>
        <w:rPr>
          <w:rFonts w:ascii="Times New Roman" w:hAnsi="Times New Roman"/>
          <w:b w:val="0"/>
          <w:sz w:val="24"/>
          <w:szCs w:val="24"/>
          <w:u w:val="single"/>
        </w:rPr>
      </w:pPr>
      <w:r w:rsidRPr="003572BF">
        <w:rPr>
          <w:rFonts w:ascii="Times New Roman" w:hAnsi="Times New Roman"/>
          <w:b w:val="0"/>
          <w:sz w:val="24"/>
          <w:szCs w:val="24"/>
          <w:u w:val="single"/>
        </w:rPr>
        <w:t>для современного использования</w:t>
      </w:r>
    </w:p>
    <w:p w:rsidR="00B1288B" w:rsidRDefault="00B1288B" w:rsidP="00B1288B">
      <w:pPr>
        <w:jc w:val="both"/>
        <w:rPr>
          <w:b/>
          <w:sz w:val="24"/>
          <w:szCs w:val="24"/>
        </w:rPr>
      </w:pPr>
    </w:p>
    <w:p w:rsidR="00B1288B" w:rsidRPr="003572BF" w:rsidRDefault="00B1288B" w:rsidP="001D61A1">
      <w:pPr>
        <w:jc w:val="both"/>
        <w:rPr>
          <w:b/>
          <w:sz w:val="24"/>
          <w:szCs w:val="24"/>
        </w:rPr>
      </w:pPr>
      <w:r w:rsidRPr="003572BF">
        <w:rPr>
          <w:b/>
          <w:sz w:val="24"/>
          <w:szCs w:val="24"/>
        </w:rPr>
        <w:t>1.</w:t>
      </w:r>
      <w:r w:rsidRPr="003572BF">
        <w:rPr>
          <w:sz w:val="24"/>
          <w:szCs w:val="24"/>
        </w:rPr>
        <w:t xml:space="preserve"> </w:t>
      </w:r>
      <w:r w:rsidRPr="003572BF">
        <w:rPr>
          <w:b/>
          <w:sz w:val="24"/>
          <w:szCs w:val="24"/>
        </w:rPr>
        <w:t>Наименование объекта культурного наследия</w:t>
      </w:r>
    </w:p>
    <w:p w:rsidR="00B1288B" w:rsidRPr="00ED0D66" w:rsidRDefault="00B1288B" w:rsidP="001D61A1">
      <w:pPr>
        <w:jc w:val="both"/>
        <w:rPr>
          <w:color w:val="000000"/>
          <w:sz w:val="24"/>
          <w:szCs w:val="24"/>
        </w:rPr>
      </w:pPr>
      <w:r w:rsidRPr="00ED0D66">
        <w:rPr>
          <w:color w:val="000000"/>
          <w:sz w:val="24"/>
          <w:szCs w:val="24"/>
        </w:rPr>
        <w:t xml:space="preserve">           «Особняк купца Жирнова с воротами» </w:t>
      </w:r>
    </w:p>
    <w:p w:rsidR="00B1288B" w:rsidRPr="00ED0D66" w:rsidRDefault="00B1288B" w:rsidP="001D61A1">
      <w:pPr>
        <w:jc w:val="both"/>
        <w:rPr>
          <w:sz w:val="24"/>
          <w:szCs w:val="24"/>
        </w:rPr>
      </w:pPr>
    </w:p>
    <w:p w:rsidR="00B1288B" w:rsidRPr="00ED0D66" w:rsidRDefault="00B1288B" w:rsidP="001D61A1">
      <w:pPr>
        <w:jc w:val="both"/>
        <w:rPr>
          <w:sz w:val="24"/>
          <w:szCs w:val="24"/>
        </w:rPr>
      </w:pPr>
      <w:r w:rsidRPr="00ED0D66">
        <w:rPr>
          <w:b/>
          <w:sz w:val="24"/>
          <w:szCs w:val="24"/>
        </w:rPr>
        <w:t>2</w:t>
      </w:r>
      <w:r w:rsidRPr="00ED0D66">
        <w:rPr>
          <w:sz w:val="24"/>
          <w:szCs w:val="24"/>
        </w:rPr>
        <w:t xml:space="preserve">. </w:t>
      </w:r>
      <w:r w:rsidRPr="00ED0D66">
        <w:rPr>
          <w:b/>
          <w:sz w:val="24"/>
          <w:szCs w:val="24"/>
        </w:rPr>
        <w:t>Адрес объекта культурного наследия</w:t>
      </w:r>
    </w:p>
    <w:p w:rsidR="00B1288B" w:rsidRPr="00ED0D66" w:rsidRDefault="00B1288B" w:rsidP="001D61A1">
      <w:pPr>
        <w:shd w:val="clear" w:color="auto" w:fill="FFFFFF"/>
        <w:tabs>
          <w:tab w:val="left" w:pos="317"/>
          <w:tab w:val="left" w:leader="underscore" w:pos="6379"/>
        </w:tabs>
        <w:jc w:val="both"/>
        <w:rPr>
          <w:color w:val="000000"/>
          <w:sz w:val="24"/>
          <w:szCs w:val="24"/>
        </w:rPr>
      </w:pPr>
      <w:r w:rsidRPr="00ED0D66">
        <w:rPr>
          <w:color w:val="000000"/>
          <w:sz w:val="24"/>
          <w:szCs w:val="24"/>
        </w:rPr>
        <w:tab/>
        <w:t xml:space="preserve">     Пермский край, г. Пермь, ул. Кирова, 57</w:t>
      </w:r>
    </w:p>
    <w:p w:rsidR="00B1288B" w:rsidRPr="00ED0D66" w:rsidRDefault="00B1288B" w:rsidP="001D61A1">
      <w:pPr>
        <w:shd w:val="clear" w:color="auto" w:fill="FFFFFF"/>
        <w:tabs>
          <w:tab w:val="left" w:pos="317"/>
          <w:tab w:val="left" w:leader="underscore" w:pos="6379"/>
        </w:tabs>
        <w:jc w:val="both"/>
        <w:rPr>
          <w:sz w:val="24"/>
          <w:szCs w:val="24"/>
        </w:rPr>
      </w:pPr>
    </w:p>
    <w:p w:rsidR="00B1288B" w:rsidRPr="00ED0D66" w:rsidRDefault="00B1288B" w:rsidP="001D61A1">
      <w:pPr>
        <w:jc w:val="both"/>
        <w:rPr>
          <w:sz w:val="24"/>
          <w:szCs w:val="24"/>
        </w:rPr>
      </w:pPr>
      <w:r w:rsidRPr="00ED0D66">
        <w:rPr>
          <w:b/>
          <w:sz w:val="24"/>
          <w:szCs w:val="24"/>
        </w:rPr>
        <w:t>3.</w:t>
      </w:r>
      <w:r w:rsidRPr="00ED0D66">
        <w:rPr>
          <w:sz w:val="24"/>
          <w:szCs w:val="24"/>
        </w:rPr>
        <w:t xml:space="preserve"> </w:t>
      </w:r>
      <w:r w:rsidRPr="00ED0D66">
        <w:rPr>
          <w:b/>
          <w:sz w:val="24"/>
          <w:szCs w:val="24"/>
        </w:rPr>
        <w:t>Категория государственной охраны объекта культурного наследия, дата его постановки на государственную охрану</w:t>
      </w:r>
      <w:r w:rsidRPr="00ED0D66">
        <w:rPr>
          <w:sz w:val="24"/>
          <w:szCs w:val="24"/>
        </w:rPr>
        <w:t xml:space="preserve"> </w:t>
      </w:r>
    </w:p>
    <w:p w:rsidR="00B1288B" w:rsidRPr="00ED0D66" w:rsidRDefault="00B1288B" w:rsidP="001D61A1">
      <w:pPr>
        <w:ind w:firstLine="708"/>
        <w:jc w:val="both"/>
        <w:rPr>
          <w:sz w:val="24"/>
          <w:szCs w:val="24"/>
        </w:rPr>
      </w:pPr>
      <w:r w:rsidRPr="00ED0D66">
        <w:rPr>
          <w:sz w:val="24"/>
          <w:szCs w:val="24"/>
        </w:rPr>
        <w:t xml:space="preserve">Объект культурного </w:t>
      </w:r>
      <w:r>
        <w:rPr>
          <w:sz w:val="24"/>
          <w:szCs w:val="24"/>
        </w:rPr>
        <w:t xml:space="preserve">наследия регионального значения, распоряжение губернатора Пермской области от 05.12.2000 №713-р </w:t>
      </w:r>
      <w:r w:rsidRPr="00ED0D66">
        <w:rPr>
          <w:sz w:val="24"/>
          <w:szCs w:val="24"/>
        </w:rPr>
        <w:t xml:space="preserve"> </w:t>
      </w:r>
    </w:p>
    <w:p w:rsidR="00B1288B" w:rsidRPr="00ED0D66" w:rsidRDefault="00B1288B" w:rsidP="001D61A1">
      <w:pPr>
        <w:ind w:firstLine="708"/>
        <w:jc w:val="both"/>
        <w:rPr>
          <w:sz w:val="24"/>
          <w:szCs w:val="24"/>
        </w:rPr>
      </w:pPr>
    </w:p>
    <w:p w:rsidR="00B1288B" w:rsidRPr="00ED0D66" w:rsidRDefault="00B1288B" w:rsidP="001D61A1">
      <w:pPr>
        <w:jc w:val="both"/>
        <w:rPr>
          <w:b/>
          <w:sz w:val="24"/>
          <w:szCs w:val="24"/>
        </w:rPr>
      </w:pPr>
      <w:r w:rsidRPr="00ED0D66">
        <w:rPr>
          <w:b/>
          <w:sz w:val="24"/>
          <w:szCs w:val="24"/>
        </w:rPr>
        <w:t xml:space="preserve">4. Заказчик и его реквизиты </w:t>
      </w:r>
    </w:p>
    <w:p w:rsidR="00B1288B" w:rsidRPr="00ED0D66" w:rsidRDefault="00B1288B" w:rsidP="001D61A1">
      <w:pPr>
        <w:ind w:firstLine="708"/>
        <w:jc w:val="both"/>
        <w:rPr>
          <w:sz w:val="24"/>
          <w:szCs w:val="24"/>
        </w:rPr>
      </w:pPr>
      <w:r w:rsidRPr="00ED0D66">
        <w:rPr>
          <w:sz w:val="24"/>
          <w:szCs w:val="24"/>
        </w:rPr>
        <w:t>Администрация Ленинского района</w:t>
      </w:r>
    </w:p>
    <w:p w:rsidR="00B1288B" w:rsidRPr="00ED0D66" w:rsidRDefault="00B1288B" w:rsidP="001D61A1">
      <w:pPr>
        <w:ind w:firstLine="708"/>
        <w:jc w:val="both"/>
        <w:rPr>
          <w:sz w:val="24"/>
          <w:szCs w:val="24"/>
        </w:rPr>
      </w:pPr>
      <w:r w:rsidRPr="00ED0D66">
        <w:rPr>
          <w:sz w:val="24"/>
          <w:szCs w:val="24"/>
        </w:rPr>
        <w:t>адрес:  г.Пермь, ул.Кирова, 57</w:t>
      </w:r>
    </w:p>
    <w:p w:rsidR="00B1288B" w:rsidRPr="00ED0D66" w:rsidRDefault="00B1288B" w:rsidP="001D61A1">
      <w:pPr>
        <w:jc w:val="both"/>
        <w:rPr>
          <w:sz w:val="24"/>
          <w:szCs w:val="24"/>
        </w:rPr>
      </w:pPr>
      <w:r w:rsidRPr="00ED0D66">
        <w:rPr>
          <w:sz w:val="24"/>
          <w:szCs w:val="24"/>
        </w:rPr>
        <w:t xml:space="preserve">Реквизиты: ИНН 5902290057, КПП 590201001, Р/с 4004810300000000006 в ГРКЦ ГУ Банка России по Пермскому краю, г. Пермь. </w:t>
      </w:r>
    </w:p>
    <w:p w:rsidR="00B1288B" w:rsidRPr="00ED0D66" w:rsidRDefault="00B1288B" w:rsidP="001D61A1">
      <w:pPr>
        <w:jc w:val="both"/>
        <w:rPr>
          <w:sz w:val="24"/>
          <w:szCs w:val="24"/>
        </w:rPr>
      </w:pPr>
      <w:r w:rsidRPr="00ED0D66">
        <w:rPr>
          <w:sz w:val="24"/>
          <w:szCs w:val="24"/>
        </w:rPr>
        <w:t xml:space="preserve">Ответственный представитель: начальник хозяйственного отдела Денисова Е.И., </w:t>
      </w:r>
    </w:p>
    <w:p w:rsidR="00B1288B" w:rsidRPr="00ED0D66" w:rsidRDefault="00B1288B" w:rsidP="001D61A1">
      <w:pPr>
        <w:jc w:val="both"/>
        <w:rPr>
          <w:sz w:val="24"/>
          <w:szCs w:val="24"/>
        </w:rPr>
      </w:pPr>
      <w:r w:rsidRPr="00ED0D66">
        <w:rPr>
          <w:sz w:val="24"/>
          <w:szCs w:val="24"/>
        </w:rPr>
        <w:t>тел. 8-(342) 212-87-30</w:t>
      </w:r>
    </w:p>
    <w:p w:rsidR="00B1288B" w:rsidRPr="00ED0D66" w:rsidRDefault="00B1288B" w:rsidP="001D61A1">
      <w:pPr>
        <w:jc w:val="both"/>
        <w:rPr>
          <w:sz w:val="24"/>
          <w:szCs w:val="24"/>
        </w:rPr>
      </w:pPr>
    </w:p>
    <w:p w:rsidR="00B1288B" w:rsidRPr="00ED0D66" w:rsidRDefault="00B1288B" w:rsidP="001D61A1">
      <w:pPr>
        <w:jc w:val="both"/>
        <w:rPr>
          <w:sz w:val="24"/>
          <w:szCs w:val="24"/>
        </w:rPr>
      </w:pPr>
      <w:r w:rsidRPr="00ED0D66">
        <w:rPr>
          <w:b/>
          <w:sz w:val="24"/>
          <w:szCs w:val="24"/>
        </w:rPr>
        <w:t>5. Краткие сведения об объекте культурного наследия и его техническом состоянии</w:t>
      </w:r>
    </w:p>
    <w:p w:rsidR="00B1288B" w:rsidRPr="00ED0D66" w:rsidRDefault="00B1288B" w:rsidP="001D61A1">
      <w:pPr>
        <w:ind w:firstLine="708"/>
        <w:jc w:val="both"/>
        <w:rPr>
          <w:color w:val="000000"/>
          <w:sz w:val="24"/>
          <w:szCs w:val="24"/>
        </w:rPr>
      </w:pPr>
      <w:r w:rsidRPr="00ED0D66">
        <w:rPr>
          <w:color w:val="000000"/>
          <w:sz w:val="24"/>
          <w:szCs w:val="24"/>
        </w:rPr>
        <w:t xml:space="preserve"> Кирпичное  2-х этажное здание, с подвалом. Построено во второй половине </w:t>
      </w:r>
      <w:r w:rsidRPr="00ED0D66">
        <w:rPr>
          <w:color w:val="000000"/>
          <w:sz w:val="24"/>
          <w:szCs w:val="24"/>
          <w:lang w:val="en-US"/>
        </w:rPr>
        <w:t>XIX</w:t>
      </w:r>
      <w:r w:rsidRPr="00ED0D66">
        <w:rPr>
          <w:color w:val="000000"/>
          <w:sz w:val="24"/>
          <w:szCs w:val="24"/>
        </w:rPr>
        <w:t xml:space="preserve"> века, по проекту архитектора В.В. Попатенко. Фундаменты - ленточные и столбчатые, материал – бутовый камень и кирпич. Наружные стены  здания – кирпичные. Перекрытия  деревянные по деревянным балкам. Кровля здания  - фальцевая металлическая, скатная по деревянной обрешетке и деревянной стропильной системе. Здание электрифицировано, инженерные сети здания подключены к центральным городским системам водоснабжения, отопления и канализации.</w:t>
      </w:r>
    </w:p>
    <w:p w:rsidR="00B1288B" w:rsidRPr="00ED0D66" w:rsidRDefault="00B1288B" w:rsidP="001D61A1">
      <w:pPr>
        <w:jc w:val="both"/>
        <w:rPr>
          <w:color w:val="000000"/>
          <w:sz w:val="24"/>
          <w:szCs w:val="24"/>
        </w:rPr>
      </w:pPr>
      <w:r w:rsidRPr="00ED0D66">
        <w:rPr>
          <w:color w:val="000000"/>
          <w:sz w:val="24"/>
          <w:szCs w:val="24"/>
        </w:rPr>
        <w:t xml:space="preserve">Внутри здания, стены и перегородки преимущественно обшиты гипсокартонными листами, смонтированы подвесные потолки. В помещениях, частично сохранился штукатурный декор потолков и стен. Ограждение маршей парадной лестницы – чугунное литье. В помещениях второго этажа сохранились отопительные печи – голландского типа, облицованные изразцами. </w:t>
      </w:r>
    </w:p>
    <w:p w:rsidR="00B1288B" w:rsidRPr="00ED0D66" w:rsidRDefault="00B1288B" w:rsidP="001D61A1">
      <w:pPr>
        <w:jc w:val="both"/>
        <w:rPr>
          <w:color w:val="000000"/>
          <w:sz w:val="24"/>
          <w:szCs w:val="24"/>
        </w:rPr>
      </w:pPr>
      <w:r w:rsidRPr="00ED0D66">
        <w:rPr>
          <w:color w:val="000000"/>
          <w:sz w:val="24"/>
          <w:szCs w:val="24"/>
        </w:rPr>
        <w:t xml:space="preserve">Снаружи  к восточному фасаду здания примыкает кирпичная ограда с  воротами. </w:t>
      </w:r>
    </w:p>
    <w:p w:rsidR="00B1288B" w:rsidRPr="00ED0D66" w:rsidRDefault="00B1288B" w:rsidP="001D61A1">
      <w:pPr>
        <w:jc w:val="both"/>
        <w:rPr>
          <w:color w:val="000000"/>
          <w:sz w:val="24"/>
          <w:szCs w:val="24"/>
        </w:rPr>
      </w:pPr>
    </w:p>
    <w:p w:rsidR="00B1288B" w:rsidRDefault="00B1288B" w:rsidP="001D61A1">
      <w:pPr>
        <w:jc w:val="both"/>
        <w:rPr>
          <w:sz w:val="24"/>
          <w:szCs w:val="24"/>
        </w:rPr>
      </w:pPr>
      <w:r w:rsidRPr="00ED0D66">
        <w:rPr>
          <w:b/>
          <w:sz w:val="24"/>
          <w:szCs w:val="24"/>
        </w:rPr>
        <w:t>6. Основание для реставрации объекта культурного наследия (название утвержденного документа, регистрационный номер и дата утверждения), основное содержание реставрации с указанием сроков начала и окончания работ</w:t>
      </w:r>
      <w:r w:rsidRPr="00ED0D66">
        <w:rPr>
          <w:sz w:val="24"/>
          <w:szCs w:val="24"/>
        </w:rPr>
        <w:t xml:space="preserve"> </w:t>
      </w:r>
    </w:p>
    <w:p w:rsidR="00B1288B" w:rsidRPr="00ED0D66" w:rsidRDefault="00B1288B" w:rsidP="001D61A1">
      <w:pPr>
        <w:jc w:val="both"/>
        <w:rPr>
          <w:sz w:val="24"/>
          <w:szCs w:val="24"/>
        </w:rPr>
      </w:pPr>
      <w:r>
        <w:rPr>
          <w:sz w:val="24"/>
          <w:szCs w:val="24"/>
        </w:rPr>
        <w:t xml:space="preserve">            Муниципальный контракт</w:t>
      </w:r>
    </w:p>
    <w:p w:rsidR="00B1288B" w:rsidRPr="00ED0D66" w:rsidRDefault="00B1288B" w:rsidP="001D61A1">
      <w:pPr>
        <w:ind w:firstLine="708"/>
        <w:jc w:val="both"/>
        <w:rPr>
          <w:sz w:val="24"/>
          <w:szCs w:val="24"/>
        </w:rPr>
      </w:pPr>
      <w:r w:rsidRPr="00ED0D66">
        <w:rPr>
          <w:sz w:val="24"/>
          <w:szCs w:val="24"/>
        </w:rPr>
        <w:t xml:space="preserve">Предписание Госпожнадзора г. Перми по  Ленинскому району,  № 231 от 16 июня 2009 года, «По устранению нарушений требований пожарной безопасности». </w:t>
      </w:r>
    </w:p>
    <w:p w:rsidR="00B1288B" w:rsidRPr="00ED0D66" w:rsidRDefault="00B1288B" w:rsidP="001D61A1">
      <w:pPr>
        <w:ind w:firstLine="708"/>
        <w:jc w:val="both"/>
        <w:rPr>
          <w:sz w:val="24"/>
          <w:szCs w:val="24"/>
        </w:rPr>
      </w:pPr>
      <w:r w:rsidRPr="00ED0D66">
        <w:rPr>
          <w:sz w:val="24"/>
          <w:szCs w:val="24"/>
        </w:rPr>
        <w:lastRenderedPageBreak/>
        <w:t xml:space="preserve">Письмо Государственной инспекции по охране объектов культурного наследия Пермского края, № СЭД-16-04.2-803, от 18 июня 2010 года, «О выполнении требований Госпожнадзора» </w:t>
      </w:r>
    </w:p>
    <w:p w:rsidR="00B1288B" w:rsidRPr="00ED0D66" w:rsidRDefault="00B1288B" w:rsidP="001D61A1">
      <w:pPr>
        <w:ind w:firstLine="708"/>
        <w:jc w:val="both"/>
        <w:rPr>
          <w:sz w:val="24"/>
          <w:szCs w:val="24"/>
        </w:rPr>
      </w:pPr>
      <w:r w:rsidRPr="00ED0D66">
        <w:rPr>
          <w:sz w:val="24"/>
          <w:szCs w:val="24"/>
        </w:rPr>
        <w:t>Ремонтно-реставрационные работы по сохранению объекта культурного наследия, с элементами приспособления объекта для современного использования в качестве административного  здания - обеспечения требований пожарной безопасности.</w:t>
      </w:r>
    </w:p>
    <w:p w:rsidR="00B1288B" w:rsidRPr="00ED0D66" w:rsidRDefault="00B1288B" w:rsidP="001D61A1">
      <w:pPr>
        <w:ind w:firstLine="708"/>
        <w:jc w:val="both"/>
        <w:rPr>
          <w:b/>
          <w:sz w:val="24"/>
          <w:szCs w:val="24"/>
        </w:rPr>
      </w:pPr>
      <w:r w:rsidRPr="00ED0D66">
        <w:rPr>
          <w:b/>
          <w:sz w:val="24"/>
          <w:szCs w:val="24"/>
        </w:rPr>
        <w:t>Сроки выполнения  работ:</w:t>
      </w:r>
    </w:p>
    <w:p w:rsidR="00B1288B" w:rsidRPr="00ED0D66" w:rsidRDefault="00B1288B" w:rsidP="001D61A1">
      <w:pPr>
        <w:ind w:firstLine="708"/>
        <w:jc w:val="both"/>
        <w:rPr>
          <w:sz w:val="24"/>
          <w:szCs w:val="24"/>
        </w:rPr>
      </w:pPr>
      <w:r w:rsidRPr="00ED0D66">
        <w:rPr>
          <w:sz w:val="24"/>
          <w:szCs w:val="24"/>
        </w:rPr>
        <w:t>Сдача  проекта реставрации на согласование в Государственную инспекцию по охране объектов культурного наследия Пермского края – 01 сентября   2011  года.</w:t>
      </w:r>
    </w:p>
    <w:p w:rsidR="00B1288B" w:rsidRPr="00ED0D66" w:rsidRDefault="00B1288B" w:rsidP="001D61A1">
      <w:pPr>
        <w:ind w:firstLine="708"/>
        <w:jc w:val="both"/>
        <w:rPr>
          <w:sz w:val="24"/>
          <w:szCs w:val="24"/>
        </w:rPr>
      </w:pPr>
      <w:r w:rsidRPr="00ED0D66">
        <w:rPr>
          <w:sz w:val="24"/>
          <w:szCs w:val="24"/>
        </w:rPr>
        <w:t>Разработка   рабочей документации к проекту реставрации  – 1 месяц, с момента согласования проекта реставрации в Государственной инспекции по охране объектов культурного наследия Пермского края – 30 октября 2011г.</w:t>
      </w:r>
    </w:p>
    <w:p w:rsidR="00B1288B" w:rsidRPr="00ED0D66" w:rsidRDefault="00B1288B" w:rsidP="001D61A1">
      <w:pPr>
        <w:ind w:firstLine="708"/>
        <w:jc w:val="both"/>
        <w:rPr>
          <w:b/>
          <w:sz w:val="24"/>
          <w:szCs w:val="24"/>
        </w:rPr>
      </w:pPr>
    </w:p>
    <w:p w:rsidR="00B1288B" w:rsidRPr="00ED0D66" w:rsidRDefault="00B1288B" w:rsidP="001D61A1">
      <w:pPr>
        <w:shd w:val="clear" w:color="auto" w:fill="FFFFFF"/>
        <w:jc w:val="both"/>
        <w:rPr>
          <w:b/>
          <w:color w:val="000000"/>
          <w:sz w:val="24"/>
          <w:szCs w:val="24"/>
        </w:rPr>
      </w:pPr>
      <w:r w:rsidRPr="00ED0D66">
        <w:rPr>
          <w:b/>
          <w:sz w:val="24"/>
          <w:szCs w:val="24"/>
        </w:rPr>
        <w:t xml:space="preserve">7. Состав и содержание научно-проектной документации </w:t>
      </w:r>
    </w:p>
    <w:p w:rsidR="00B1288B" w:rsidRPr="00ED0D66" w:rsidRDefault="00B1288B" w:rsidP="001D61A1">
      <w:pPr>
        <w:shd w:val="clear" w:color="auto" w:fill="FFFFFF"/>
        <w:ind w:left="240"/>
        <w:jc w:val="both"/>
        <w:rPr>
          <w:color w:val="000000"/>
          <w:sz w:val="24"/>
          <w:szCs w:val="24"/>
        </w:rPr>
      </w:pPr>
      <w:r w:rsidRPr="00ED0D66">
        <w:rPr>
          <w:color w:val="000000"/>
          <w:sz w:val="24"/>
          <w:szCs w:val="24"/>
        </w:rPr>
        <w:t>7.1 Предварительные работы</w:t>
      </w:r>
    </w:p>
    <w:p w:rsidR="00B1288B" w:rsidRPr="00ED0D66" w:rsidRDefault="00B1288B" w:rsidP="001D61A1">
      <w:pPr>
        <w:numPr>
          <w:ilvl w:val="0"/>
          <w:numId w:val="21"/>
        </w:numPr>
        <w:shd w:val="clear" w:color="auto" w:fill="FFFFFF"/>
        <w:jc w:val="both"/>
        <w:rPr>
          <w:color w:val="000000"/>
          <w:sz w:val="24"/>
          <w:szCs w:val="24"/>
        </w:rPr>
      </w:pPr>
      <w:r w:rsidRPr="00ED0D66">
        <w:rPr>
          <w:color w:val="000000"/>
          <w:sz w:val="24"/>
          <w:szCs w:val="24"/>
        </w:rPr>
        <w:t>Предварительные соображения по намечаемым реставрационным работам</w:t>
      </w:r>
    </w:p>
    <w:p w:rsidR="00B1288B" w:rsidRPr="00ED0D66" w:rsidRDefault="00B1288B" w:rsidP="001D61A1">
      <w:pPr>
        <w:numPr>
          <w:ilvl w:val="0"/>
          <w:numId w:val="21"/>
        </w:numPr>
        <w:shd w:val="clear" w:color="auto" w:fill="FFFFFF"/>
        <w:jc w:val="both"/>
        <w:rPr>
          <w:color w:val="000000"/>
          <w:sz w:val="24"/>
          <w:szCs w:val="24"/>
        </w:rPr>
      </w:pPr>
      <w:r w:rsidRPr="00ED0D66">
        <w:rPr>
          <w:color w:val="000000"/>
          <w:sz w:val="24"/>
          <w:szCs w:val="24"/>
        </w:rPr>
        <w:t>Программа научно-проектных работ</w:t>
      </w:r>
    </w:p>
    <w:p w:rsidR="00B1288B" w:rsidRPr="004A5909" w:rsidRDefault="00B1288B" w:rsidP="004A5909">
      <w:pPr>
        <w:pStyle w:val="af2"/>
        <w:numPr>
          <w:ilvl w:val="1"/>
          <w:numId w:val="30"/>
        </w:numPr>
        <w:shd w:val="clear" w:color="auto" w:fill="FFFFFF"/>
        <w:jc w:val="both"/>
        <w:rPr>
          <w:color w:val="000000"/>
          <w:sz w:val="24"/>
          <w:szCs w:val="24"/>
        </w:rPr>
      </w:pPr>
      <w:r w:rsidRPr="004A5909">
        <w:rPr>
          <w:color w:val="000000"/>
          <w:sz w:val="24"/>
          <w:szCs w:val="24"/>
        </w:rPr>
        <w:t>Комплексные научные исследования</w:t>
      </w:r>
    </w:p>
    <w:p w:rsidR="00B1288B" w:rsidRPr="00ED0D66" w:rsidRDefault="004A5909" w:rsidP="004A5909">
      <w:pPr>
        <w:shd w:val="clear" w:color="auto" w:fill="FFFFFF"/>
        <w:ind w:left="240"/>
        <w:jc w:val="both"/>
        <w:rPr>
          <w:color w:val="000000"/>
          <w:sz w:val="24"/>
          <w:szCs w:val="24"/>
        </w:rPr>
      </w:pPr>
      <w:r>
        <w:rPr>
          <w:color w:val="000000"/>
          <w:sz w:val="24"/>
          <w:szCs w:val="24"/>
        </w:rPr>
        <w:t xml:space="preserve">7.3 </w:t>
      </w:r>
      <w:r w:rsidR="00B1288B" w:rsidRPr="00ED0D66">
        <w:rPr>
          <w:color w:val="000000"/>
          <w:sz w:val="24"/>
          <w:szCs w:val="24"/>
        </w:rPr>
        <w:t>Проект реставрации объекта культурного наследия, с учетом мероприятий по обеспечению безопасного пребывания людей в здании,  ремонтно-реставрационным работам, в соответствии с рекомендациями (по результатам инженерного обследования состояния конструктивных элементов здания).</w:t>
      </w:r>
    </w:p>
    <w:p w:rsidR="00B1288B" w:rsidRPr="00ED0D66" w:rsidRDefault="00B1288B" w:rsidP="001D61A1">
      <w:pPr>
        <w:numPr>
          <w:ilvl w:val="0"/>
          <w:numId w:val="23"/>
        </w:numPr>
        <w:shd w:val="clear" w:color="auto" w:fill="FFFFFF"/>
        <w:jc w:val="both"/>
        <w:rPr>
          <w:color w:val="000000"/>
          <w:sz w:val="24"/>
          <w:szCs w:val="24"/>
        </w:rPr>
      </w:pPr>
      <w:r w:rsidRPr="00ED0D66">
        <w:rPr>
          <w:color w:val="000000"/>
          <w:sz w:val="24"/>
          <w:szCs w:val="24"/>
        </w:rPr>
        <w:t xml:space="preserve">Архитектурные решения </w:t>
      </w:r>
    </w:p>
    <w:p w:rsidR="00B1288B" w:rsidRPr="00ED0D66" w:rsidRDefault="00B1288B" w:rsidP="001D61A1">
      <w:pPr>
        <w:numPr>
          <w:ilvl w:val="0"/>
          <w:numId w:val="23"/>
        </w:numPr>
        <w:shd w:val="clear" w:color="auto" w:fill="FFFFFF"/>
        <w:jc w:val="both"/>
        <w:rPr>
          <w:color w:val="000000"/>
          <w:sz w:val="24"/>
          <w:szCs w:val="24"/>
        </w:rPr>
      </w:pPr>
      <w:r w:rsidRPr="00ED0D66">
        <w:rPr>
          <w:color w:val="000000"/>
          <w:sz w:val="24"/>
          <w:szCs w:val="24"/>
        </w:rPr>
        <w:t>Конструктивные решения</w:t>
      </w:r>
    </w:p>
    <w:p w:rsidR="00B1288B" w:rsidRPr="00ED0D66" w:rsidRDefault="00B1288B" w:rsidP="001D61A1">
      <w:pPr>
        <w:numPr>
          <w:ilvl w:val="0"/>
          <w:numId w:val="23"/>
        </w:numPr>
        <w:shd w:val="clear" w:color="auto" w:fill="FFFFFF"/>
        <w:jc w:val="both"/>
        <w:rPr>
          <w:color w:val="000000"/>
          <w:sz w:val="24"/>
          <w:szCs w:val="24"/>
        </w:rPr>
      </w:pPr>
      <w:r>
        <w:rPr>
          <w:color w:val="000000"/>
          <w:sz w:val="24"/>
          <w:szCs w:val="24"/>
        </w:rPr>
        <w:t>Специальные разделы – отопление и вентиляция, электрооборудование, охранно-пожарная сигнализация, проводные средства связи</w:t>
      </w:r>
    </w:p>
    <w:p w:rsidR="00B1288B" w:rsidRPr="00ED0D66" w:rsidRDefault="00B1288B" w:rsidP="001D61A1">
      <w:pPr>
        <w:numPr>
          <w:ilvl w:val="0"/>
          <w:numId w:val="23"/>
        </w:numPr>
        <w:shd w:val="clear" w:color="auto" w:fill="FFFFFF"/>
        <w:jc w:val="both"/>
        <w:rPr>
          <w:b/>
          <w:color w:val="000000"/>
          <w:sz w:val="24"/>
          <w:szCs w:val="24"/>
        </w:rPr>
      </w:pPr>
      <w:r w:rsidRPr="00ED0D66">
        <w:rPr>
          <w:color w:val="000000"/>
          <w:sz w:val="24"/>
          <w:szCs w:val="24"/>
        </w:rPr>
        <w:t>Решения по организации реставрации.</w:t>
      </w:r>
    </w:p>
    <w:p w:rsidR="00B1288B" w:rsidRPr="004A5909" w:rsidRDefault="00822987" w:rsidP="004A5909">
      <w:pPr>
        <w:shd w:val="clear" w:color="auto" w:fill="FFFFFF"/>
        <w:jc w:val="both"/>
        <w:rPr>
          <w:color w:val="000000"/>
          <w:sz w:val="24"/>
          <w:szCs w:val="24"/>
        </w:rPr>
      </w:pPr>
      <w:r>
        <w:rPr>
          <w:color w:val="000000"/>
          <w:sz w:val="24"/>
          <w:szCs w:val="24"/>
        </w:rPr>
        <w:t xml:space="preserve">    7.4 </w:t>
      </w:r>
      <w:r w:rsidR="00B1288B" w:rsidRPr="004A5909">
        <w:rPr>
          <w:color w:val="000000"/>
          <w:sz w:val="24"/>
          <w:szCs w:val="24"/>
        </w:rPr>
        <w:t>Рабочая проектно-сметная документация к проекту реставрации.</w:t>
      </w:r>
    </w:p>
    <w:p w:rsidR="00B1288B" w:rsidRPr="00ED0D66" w:rsidRDefault="00B1288B" w:rsidP="001D61A1">
      <w:pPr>
        <w:shd w:val="clear" w:color="auto" w:fill="FFFFFF"/>
        <w:ind w:left="660"/>
        <w:jc w:val="both"/>
        <w:rPr>
          <w:b/>
          <w:color w:val="000000"/>
          <w:sz w:val="24"/>
          <w:szCs w:val="24"/>
        </w:rPr>
      </w:pPr>
    </w:p>
    <w:p w:rsidR="00B1288B" w:rsidRPr="00ED0D66" w:rsidRDefault="00B1288B" w:rsidP="001D61A1">
      <w:pPr>
        <w:pStyle w:val="32"/>
        <w:tabs>
          <w:tab w:val="left" w:pos="1418"/>
        </w:tabs>
        <w:spacing w:after="60"/>
        <w:ind w:left="0"/>
        <w:jc w:val="both"/>
        <w:rPr>
          <w:b/>
          <w:snapToGrid w:val="0"/>
          <w:color w:val="000000"/>
          <w:sz w:val="24"/>
          <w:szCs w:val="24"/>
        </w:rPr>
      </w:pPr>
      <w:r w:rsidRPr="00ED0D66">
        <w:rPr>
          <w:b/>
          <w:color w:val="000000"/>
          <w:sz w:val="24"/>
          <w:szCs w:val="24"/>
        </w:rPr>
        <w:t xml:space="preserve">      При разработке научно-проектной документации подрядчик должен обеспечить </w:t>
      </w:r>
      <w:r w:rsidRPr="00ED0D66">
        <w:rPr>
          <w:b/>
          <w:snapToGrid w:val="0"/>
          <w:color w:val="000000"/>
          <w:sz w:val="24"/>
          <w:szCs w:val="24"/>
        </w:rPr>
        <w:t>научную обоснованность, достоверность и полноту результатов исследований объекта культурного наследия, для обоснования  принимаемых архитектурных, конструктивных и инженерных  решений.</w:t>
      </w:r>
    </w:p>
    <w:p w:rsidR="00B1288B" w:rsidRPr="00ED0D66" w:rsidRDefault="00B1288B" w:rsidP="001D61A1">
      <w:pPr>
        <w:pStyle w:val="32"/>
        <w:tabs>
          <w:tab w:val="left" w:pos="1418"/>
        </w:tabs>
        <w:spacing w:after="60"/>
        <w:ind w:left="0"/>
        <w:jc w:val="both"/>
        <w:rPr>
          <w:b/>
          <w:snapToGrid w:val="0"/>
          <w:color w:val="000000"/>
          <w:sz w:val="24"/>
          <w:szCs w:val="24"/>
        </w:rPr>
      </w:pPr>
      <w:r w:rsidRPr="00ED0D66">
        <w:rPr>
          <w:b/>
          <w:color w:val="000000"/>
          <w:sz w:val="24"/>
          <w:szCs w:val="24"/>
        </w:rPr>
        <w:t xml:space="preserve">                                 </w:t>
      </w:r>
    </w:p>
    <w:p w:rsidR="00B1288B" w:rsidRPr="00ED0D66" w:rsidRDefault="00B1288B" w:rsidP="001D61A1">
      <w:pPr>
        <w:jc w:val="both"/>
        <w:rPr>
          <w:b/>
          <w:sz w:val="24"/>
          <w:szCs w:val="24"/>
        </w:rPr>
      </w:pPr>
      <w:r w:rsidRPr="00ED0D66">
        <w:rPr>
          <w:b/>
          <w:sz w:val="24"/>
          <w:szCs w:val="24"/>
        </w:rPr>
        <w:t xml:space="preserve">8.  Исходная и разрешительная документация, представляемая Заказчиком </w:t>
      </w:r>
    </w:p>
    <w:p w:rsidR="00B1288B" w:rsidRPr="00ED0D66" w:rsidRDefault="00B1288B" w:rsidP="001D61A1">
      <w:pPr>
        <w:ind w:firstLine="708"/>
        <w:jc w:val="both"/>
        <w:rPr>
          <w:sz w:val="24"/>
          <w:szCs w:val="24"/>
        </w:rPr>
      </w:pPr>
      <w:r w:rsidRPr="00ED0D66">
        <w:rPr>
          <w:sz w:val="24"/>
          <w:szCs w:val="24"/>
        </w:rPr>
        <w:t>Разрешение на разработку научно-проектной документации по сохранению объекта культурного наследия</w:t>
      </w:r>
    </w:p>
    <w:p w:rsidR="00B1288B" w:rsidRPr="00ED0D66" w:rsidRDefault="00B1288B" w:rsidP="001D61A1">
      <w:pPr>
        <w:ind w:firstLine="708"/>
        <w:jc w:val="both"/>
        <w:rPr>
          <w:sz w:val="24"/>
          <w:szCs w:val="24"/>
        </w:rPr>
      </w:pPr>
      <w:r w:rsidRPr="00ED0D66">
        <w:rPr>
          <w:sz w:val="24"/>
          <w:szCs w:val="24"/>
        </w:rPr>
        <w:t>Копия охранного обязательства или паспорта объекта культурного наследия,  с приложением – перечнем предметов охраны</w:t>
      </w:r>
    </w:p>
    <w:p w:rsidR="00B1288B" w:rsidRPr="00ED0D66" w:rsidRDefault="00B1288B" w:rsidP="001D61A1">
      <w:pPr>
        <w:ind w:firstLine="708"/>
        <w:jc w:val="both"/>
        <w:rPr>
          <w:sz w:val="24"/>
          <w:szCs w:val="24"/>
        </w:rPr>
      </w:pPr>
      <w:r w:rsidRPr="00ED0D66">
        <w:rPr>
          <w:sz w:val="24"/>
          <w:szCs w:val="24"/>
        </w:rPr>
        <w:t>Генплан участка застройки объекта</w:t>
      </w:r>
    </w:p>
    <w:p w:rsidR="00B1288B" w:rsidRPr="00ED0D66" w:rsidRDefault="00B1288B" w:rsidP="001D61A1">
      <w:pPr>
        <w:ind w:left="708"/>
        <w:jc w:val="both"/>
        <w:rPr>
          <w:sz w:val="24"/>
          <w:szCs w:val="24"/>
        </w:rPr>
      </w:pPr>
      <w:r>
        <w:rPr>
          <w:sz w:val="24"/>
          <w:szCs w:val="24"/>
        </w:rPr>
        <w:t>Техническое з</w:t>
      </w:r>
      <w:r w:rsidRPr="00ED0D66">
        <w:rPr>
          <w:sz w:val="24"/>
          <w:szCs w:val="24"/>
        </w:rPr>
        <w:t>адание на проведение работ по сохранению объекта культурного наследия</w:t>
      </w:r>
    </w:p>
    <w:p w:rsidR="00B1288B" w:rsidRPr="00ED0D66" w:rsidRDefault="00B1288B" w:rsidP="001D61A1">
      <w:pPr>
        <w:ind w:firstLine="708"/>
        <w:jc w:val="both"/>
        <w:rPr>
          <w:sz w:val="24"/>
          <w:szCs w:val="24"/>
        </w:rPr>
      </w:pPr>
      <w:r w:rsidRPr="00ED0D66">
        <w:rPr>
          <w:sz w:val="24"/>
          <w:szCs w:val="24"/>
        </w:rPr>
        <w:t>Технический паспорт здания (строения)</w:t>
      </w:r>
    </w:p>
    <w:p w:rsidR="00B1288B" w:rsidRPr="00ED0D66" w:rsidRDefault="00B1288B" w:rsidP="001D61A1">
      <w:pPr>
        <w:jc w:val="both"/>
        <w:rPr>
          <w:b/>
          <w:sz w:val="24"/>
          <w:szCs w:val="24"/>
        </w:rPr>
      </w:pPr>
      <w:r w:rsidRPr="00ED0D66">
        <w:rPr>
          <w:b/>
          <w:sz w:val="24"/>
          <w:szCs w:val="24"/>
        </w:rPr>
        <w:t>9. Дополнительные требования  к претенденту</w:t>
      </w:r>
    </w:p>
    <w:p w:rsidR="00B1288B" w:rsidRPr="00ED0D66" w:rsidRDefault="00B1288B" w:rsidP="001D61A1">
      <w:pPr>
        <w:ind w:firstLine="708"/>
        <w:jc w:val="both"/>
        <w:rPr>
          <w:sz w:val="24"/>
          <w:szCs w:val="24"/>
        </w:rPr>
      </w:pPr>
      <w:r w:rsidRPr="00ED0D66">
        <w:rPr>
          <w:sz w:val="24"/>
          <w:szCs w:val="24"/>
        </w:rPr>
        <w:t xml:space="preserve">9.1 Наличие действующей лицензии выданной Федеральной службой по надзору в сфере массовых коммуникаций, связи и охраны культурного наследия, на осуществление деятельности по реставрации объектов культурного наследия (памятников истории и культуры) в части научно-исследовательских, изыскательских и проектных работ. </w:t>
      </w:r>
    </w:p>
    <w:p w:rsidR="00B1288B" w:rsidRPr="00ED0D66" w:rsidRDefault="00B1288B" w:rsidP="001D61A1">
      <w:pPr>
        <w:ind w:firstLine="708"/>
        <w:jc w:val="both"/>
        <w:rPr>
          <w:sz w:val="24"/>
          <w:szCs w:val="24"/>
        </w:rPr>
      </w:pPr>
      <w:r w:rsidRPr="00ED0D66">
        <w:rPr>
          <w:sz w:val="24"/>
          <w:szCs w:val="24"/>
        </w:rPr>
        <w:t>9.2 Наличие действующего свидетельства</w:t>
      </w:r>
      <w:r>
        <w:rPr>
          <w:sz w:val="24"/>
          <w:szCs w:val="24"/>
        </w:rPr>
        <w:t>, выданного саморегулируемой организацией</w:t>
      </w:r>
      <w:r w:rsidRPr="00ED0D66">
        <w:rPr>
          <w:sz w:val="24"/>
          <w:szCs w:val="24"/>
        </w:rPr>
        <w:t xml:space="preserve"> о допуске к определенным видам работ, которые оказывают  влияние на безопасность объектов капитального строительства:</w:t>
      </w:r>
    </w:p>
    <w:p w:rsidR="00B1288B" w:rsidRPr="00ED0D66" w:rsidRDefault="00B1288B" w:rsidP="001D61A1">
      <w:pPr>
        <w:numPr>
          <w:ilvl w:val="0"/>
          <w:numId w:val="20"/>
        </w:numPr>
        <w:ind w:left="993" w:hanging="426"/>
        <w:jc w:val="both"/>
        <w:rPr>
          <w:sz w:val="24"/>
          <w:szCs w:val="24"/>
        </w:rPr>
      </w:pPr>
      <w:r w:rsidRPr="00ED0D66">
        <w:rPr>
          <w:sz w:val="24"/>
          <w:szCs w:val="24"/>
        </w:rPr>
        <w:lastRenderedPageBreak/>
        <w:t xml:space="preserve">     Работы по обследованию строительных конструкций зданий и сооружений</w:t>
      </w:r>
    </w:p>
    <w:p w:rsidR="00B1288B" w:rsidRPr="00ED0D66" w:rsidRDefault="00B1288B" w:rsidP="001D61A1">
      <w:pPr>
        <w:numPr>
          <w:ilvl w:val="0"/>
          <w:numId w:val="20"/>
        </w:numPr>
        <w:ind w:left="993" w:hanging="426"/>
        <w:jc w:val="both"/>
        <w:rPr>
          <w:sz w:val="24"/>
          <w:szCs w:val="24"/>
        </w:rPr>
      </w:pPr>
      <w:r w:rsidRPr="00ED0D66">
        <w:rPr>
          <w:sz w:val="24"/>
          <w:szCs w:val="24"/>
        </w:rPr>
        <w:t xml:space="preserve">     Работы по подготовке архитектурных решений</w:t>
      </w:r>
    </w:p>
    <w:p w:rsidR="00B1288B" w:rsidRPr="00ED0D66" w:rsidRDefault="00B1288B" w:rsidP="001D61A1">
      <w:pPr>
        <w:numPr>
          <w:ilvl w:val="0"/>
          <w:numId w:val="20"/>
        </w:numPr>
        <w:ind w:left="993" w:hanging="426"/>
        <w:jc w:val="both"/>
        <w:rPr>
          <w:sz w:val="24"/>
          <w:szCs w:val="24"/>
        </w:rPr>
      </w:pPr>
      <w:r w:rsidRPr="00ED0D66">
        <w:rPr>
          <w:sz w:val="24"/>
          <w:szCs w:val="24"/>
        </w:rPr>
        <w:t xml:space="preserve">     Работы по подготовке конструктивных решений</w:t>
      </w:r>
    </w:p>
    <w:p w:rsidR="00B1288B" w:rsidRPr="00ED0D66" w:rsidRDefault="00B1288B" w:rsidP="001D61A1">
      <w:pPr>
        <w:numPr>
          <w:ilvl w:val="0"/>
          <w:numId w:val="20"/>
        </w:numPr>
        <w:ind w:left="993" w:hanging="426"/>
        <w:jc w:val="both"/>
        <w:rPr>
          <w:sz w:val="24"/>
          <w:szCs w:val="24"/>
        </w:rPr>
      </w:pPr>
      <w:r w:rsidRPr="00ED0D66">
        <w:rPr>
          <w:sz w:val="24"/>
          <w:szCs w:val="24"/>
        </w:rPr>
        <w:t xml:space="preserve">     Работы по подготовке внутренних инженерных систем отопления, вентиляции, кондиционирования, противодымной вентиляции, теплоснабжения и хладоснабжения.</w:t>
      </w:r>
    </w:p>
    <w:p w:rsidR="00B1288B" w:rsidRPr="00ED0D66" w:rsidRDefault="00B1288B" w:rsidP="001D61A1">
      <w:pPr>
        <w:numPr>
          <w:ilvl w:val="0"/>
          <w:numId w:val="20"/>
        </w:numPr>
        <w:ind w:left="993" w:hanging="426"/>
        <w:jc w:val="both"/>
        <w:rPr>
          <w:sz w:val="24"/>
          <w:szCs w:val="24"/>
        </w:rPr>
      </w:pPr>
      <w:r w:rsidRPr="00ED0D66">
        <w:rPr>
          <w:sz w:val="24"/>
          <w:szCs w:val="24"/>
        </w:rPr>
        <w:t xml:space="preserve">     Работы по подготовке проектов внутренних инженерных систем водоснабжения и канализации</w:t>
      </w:r>
    </w:p>
    <w:p w:rsidR="00B1288B" w:rsidRPr="00ED0D66" w:rsidRDefault="00B1288B" w:rsidP="001D61A1">
      <w:pPr>
        <w:numPr>
          <w:ilvl w:val="0"/>
          <w:numId w:val="20"/>
        </w:numPr>
        <w:ind w:left="993" w:hanging="426"/>
        <w:jc w:val="both"/>
        <w:rPr>
          <w:sz w:val="24"/>
          <w:szCs w:val="24"/>
        </w:rPr>
      </w:pPr>
      <w:r w:rsidRPr="00ED0D66">
        <w:rPr>
          <w:sz w:val="24"/>
          <w:szCs w:val="24"/>
        </w:rPr>
        <w:t xml:space="preserve">     Работы по подготовке проектов наружных  сетей водоснабжения и канализации</w:t>
      </w:r>
    </w:p>
    <w:p w:rsidR="00B1288B" w:rsidRPr="00ED0D66" w:rsidRDefault="00B1288B" w:rsidP="001D61A1">
      <w:pPr>
        <w:numPr>
          <w:ilvl w:val="0"/>
          <w:numId w:val="20"/>
        </w:numPr>
        <w:ind w:left="993" w:hanging="426"/>
        <w:jc w:val="both"/>
        <w:rPr>
          <w:sz w:val="24"/>
          <w:szCs w:val="24"/>
        </w:rPr>
      </w:pPr>
      <w:r w:rsidRPr="00ED0D66">
        <w:rPr>
          <w:sz w:val="24"/>
          <w:szCs w:val="24"/>
        </w:rPr>
        <w:t xml:space="preserve">     Работы по подготовке технологических решений общественных зданий и сооружений и их комплексов</w:t>
      </w:r>
    </w:p>
    <w:p w:rsidR="00B1288B" w:rsidRPr="00ED0D66" w:rsidRDefault="00B1288B" w:rsidP="001D61A1">
      <w:pPr>
        <w:numPr>
          <w:ilvl w:val="0"/>
          <w:numId w:val="20"/>
        </w:numPr>
        <w:ind w:left="993" w:hanging="426"/>
        <w:jc w:val="both"/>
        <w:rPr>
          <w:sz w:val="24"/>
          <w:szCs w:val="24"/>
        </w:rPr>
      </w:pPr>
      <w:r w:rsidRPr="00ED0D66">
        <w:rPr>
          <w:sz w:val="24"/>
          <w:szCs w:val="24"/>
        </w:rPr>
        <w:t xml:space="preserve">      Работы по подготовке проектов мероприятий по обеспечению пожарной безопасности. </w:t>
      </w:r>
    </w:p>
    <w:p w:rsidR="00B1288B" w:rsidRPr="00ED0D66" w:rsidRDefault="00B1288B" w:rsidP="001D61A1">
      <w:pPr>
        <w:pStyle w:val="32"/>
        <w:tabs>
          <w:tab w:val="left" w:pos="1418"/>
        </w:tabs>
        <w:spacing w:after="60"/>
        <w:ind w:left="0"/>
        <w:jc w:val="both"/>
        <w:rPr>
          <w:color w:val="000000"/>
          <w:sz w:val="24"/>
          <w:szCs w:val="24"/>
        </w:rPr>
      </w:pPr>
    </w:p>
    <w:p w:rsidR="00B1288B" w:rsidRPr="00ED0D66" w:rsidRDefault="00B1288B" w:rsidP="001D61A1">
      <w:pPr>
        <w:pStyle w:val="32"/>
        <w:tabs>
          <w:tab w:val="left" w:pos="1418"/>
        </w:tabs>
        <w:spacing w:after="60"/>
        <w:ind w:left="0"/>
        <w:jc w:val="both"/>
        <w:rPr>
          <w:color w:val="000000"/>
          <w:sz w:val="24"/>
          <w:szCs w:val="24"/>
        </w:rPr>
      </w:pPr>
    </w:p>
    <w:p w:rsidR="00B1288B" w:rsidRPr="00ED0D66" w:rsidRDefault="00B1288B" w:rsidP="001D61A1">
      <w:pPr>
        <w:jc w:val="both"/>
        <w:rPr>
          <w:sz w:val="24"/>
          <w:szCs w:val="24"/>
        </w:rPr>
      </w:pPr>
    </w:p>
    <w:p w:rsidR="00B1288B" w:rsidRPr="00ED0D66" w:rsidRDefault="00B1288B" w:rsidP="001D61A1">
      <w:pPr>
        <w:spacing w:line="240" w:lineRule="atLeast"/>
        <w:jc w:val="both"/>
        <w:rPr>
          <w:b/>
          <w:sz w:val="24"/>
          <w:szCs w:val="24"/>
        </w:rPr>
      </w:pPr>
    </w:p>
    <w:p w:rsidR="00B1288B" w:rsidRPr="00ED0D66" w:rsidRDefault="00B1288B" w:rsidP="001D61A1">
      <w:pPr>
        <w:spacing w:line="240" w:lineRule="atLeast"/>
        <w:jc w:val="both"/>
        <w:rPr>
          <w:b/>
          <w:sz w:val="24"/>
          <w:szCs w:val="24"/>
        </w:rPr>
      </w:pPr>
    </w:p>
    <w:p w:rsidR="00B1288B" w:rsidRPr="00ED0D66" w:rsidRDefault="00B1288B"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571AD3" w:rsidRPr="009C2261" w:rsidRDefault="00571AD3" w:rsidP="00E766CC">
      <w:pPr>
        <w:spacing w:line="240" w:lineRule="atLeast"/>
        <w:rPr>
          <w:b/>
          <w:sz w:val="24"/>
          <w:szCs w:val="24"/>
        </w:rPr>
      </w:pPr>
    </w:p>
    <w:p w:rsidR="00E766CC" w:rsidRPr="007D0697" w:rsidRDefault="00E766CC" w:rsidP="00E766CC">
      <w:pPr>
        <w:ind w:firstLine="567"/>
        <w:jc w:val="center"/>
      </w:pPr>
      <w:r>
        <w:t xml:space="preserve">                                                                                                   </w:t>
      </w:r>
      <w:r w:rsidRPr="007D0697">
        <w:t xml:space="preserve">Приложение № </w:t>
      </w:r>
      <w:r>
        <w:t>2</w:t>
      </w:r>
    </w:p>
    <w:p w:rsidR="00E766CC" w:rsidRDefault="00E766CC" w:rsidP="00E766CC">
      <w:pPr>
        <w:ind w:firstLine="567"/>
        <w:jc w:val="center"/>
      </w:pPr>
      <w:r>
        <w:t xml:space="preserve">                                                                                                                          </w:t>
      </w:r>
      <w:r w:rsidRPr="007D0697">
        <w:t xml:space="preserve">к </w:t>
      </w:r>
      <w:r>
        <w:t xml:space="preserve">муниципальному контракту </w:t>
      </w:r>
    </w:p>
    <w:p w:rsidR="00E766CC" w:rsidRDefault="00E766CC" w:rsidP="00E766CC">
      <w:pPr>
        <w:ind w:firstLine="567"/>
        <w:jc w:val="center"/>
      </w:pPr>
      <w:r>
        <w:t xml:space="preserve">                                                                                                                           №___________ от __.__.2011</w:t>
      </w:r>
    </w:p>
    <w:p w:rsidR="00C2115A" w:rsidRDefault="00C2115A" w:rsidP="00E766CC">
      <w:pPr>
        <w:ind w:firstLine="567"/>
        <w:jc w:val="center"/>
      </w:pPr>
    </w:p>
    <w:p w:rsidR="00C2115A" w:rsidRPr="00AE4B55" w:rsidRDefault="00C2115A" w:rsidP="00C2115A">
      <w:pPr>
        <w:outlineLvl w:val="0"/>
      </w:pPr>
      <w:r w:rsidRPr="00AE4B55">
        <w:t xml:space="preserve">СОГЛАСОВАНО:                                                                       </w:t>
      </w:r>
      <w:r>
        <w:t xml:space="preserve">                         </w:t>
      </w:r>
      <w:r w:rsidRPr="00AE4B55">
        <w:t>УТВЕРЖДАЮ:</w:t>
      </w:r>
    </w:p>
    <w:p w:rsidR="00C2115A" w:rsidRPr="00AE4B55" w:rsidRDefault="00C2115A" w:rsidP="00C2115A">
      <w:pPr>
        <w:outlineLvl w:val="0"/>
      </w:pPr>
      <w:r w:rsidRPr="00AE4B55">
        <w:t xml:space="preserve">                                                                                                       </w:t>
      </w:r>
      <w:r>
        <w:t xml:space="preserve">                     </w:t>
      </w:r>
    </w:p>
    <w:p w:rsidR="00C2115A" w:rsidRPr="00AE4B55" w:rsidRDefault="00C2115A" w:rsidP="00C2115A">
      <w:pPr>
        <w:outlineLvl w:val="0"/>
      </w:pPr>
      <w:r w:rsidRPr="00AE4B55">
        <w:t xml:space="preserve">                                                                           </w:t>
      </w:r>
      <w:r>
        <w:t xml:space="preserve">                            </w:t>
      </w:r>
    </w:p>
    <w:p w:rsidR="00C2115A" w:rsidRDefault="00C2115A" w:rsidP="00C2115A"/>
    <w:p w:rsidR="00C2115A" w:rsidRPr="00AE4B55" w:rsidRDefault="00C2115A" w:rsidP="00C2115A">
      <w:r w:rsidRPr="00AE4B55">
        <w:t xml:space="preserve">_____________________                                                            </w:t>
      </w:r>
      <w:r>
        <w:t xml:space="preserve">                        </w:t>
      </w:r>
      <w:r w:rsidRPr="00AE4B55">
        <w:t xml:space="preserve"> </w:t>
      </w:r>
      <w:r>
        <w:t xml:space="preserve"> </w:t>
      </w:r>
      <w:r w:rsidRPr="00AE4B55">
        <w:t>______________</w:t>
      </w:r>
      <w:r>
        <w:t>_______</w:t>
      </w:r>
      <w:r w:rsidRPr="00AE4B55">
        <w:t xml:space="preserve">                                                                                                                                 </w:t>
      </w:r>
    </w:p>
    <w:p w:rsidR="00C2115A" w:rsidRPr="00AE4B55" w:rsidRDefault="00C2115A" w:rsidP="00C2115A">
      <w:r w:rsidRPr="00AE4B55">
        <w:t xml:space="preserve">«___» ___________2011г.                                                           </w:t>
      </w:r>
      <w:r>
        <w:t xml:space="preserve">                         </w:t>
      </w:r>
      <w:r w:rsidRPr="00AE4B55">
        <w:t>«___» ___________2011г.</w:t>
      </w:r>
    </w:p>
    <w:p w:rsidR="00C2115A" w:rsidRPr="007D0697" w:rsidRDefault="00C2115A" w:rsidP="00E766CC">
      <w:pPr>
        <w:ind w:firstLine="567"/>
        <w:jc w:val="center"/>
      </w:pPr>
    </w:p>
    <w:p w:rsidR="00E766CC" w:rsidRPr="007D0697" w:rsidRDefault="00E766CC" w:rsidP="00E766CC">
      <w:pPr>
        <w:jc w:val="right"/>
      </w:pPr>
    </w:p>
    <w:p w:rsidR="00E766CC" w:rsidRPr="008E11F5" w:rsidRDefault="00E766CC" w:rsidP="00E766CC">
      <w:pPr>
        <w:jc w:val="center"/>
        <w:outlineLvl w:val="0"/>
        <w:rPr>
          <w:b/>
        </w:rPr>
      </w:pPr>
      <w:r w:rsidRPr="008E11F5">
        <w:rPr>
          <w:b/>
        </w:rPr>
        <w:t>СМЕТА</w:t>
      </w:r>
    </w:p>
    <w:p w:rsidR="00E766CC" w:rsidRPr="00585472" w:rsidRDefault="00DD1AE7" w:rsidP="00E766CC">
      <w:pPr>
        <w:jc w:val="center"/>
        <w:outlineLvl w:val="0"/>
        <w:rPr>
          <w:b/>
          <w:sz w:val="24"/>
          <w:szCs w:val="24"/>
        </w:rPr>
      </w:pPr>
      <w:r>
        <w:rPr>
          <w:b/>
          <w:color w:val="000000"/>
          <w:sz w:val="24"/>
          <w:szCs w:val="24"/>
        </w:rPr>
        <w:t xml:space="preserve">на </w:t>
      </w:r>
      <w:r w:rsidR="00E766CC" w:rsidRPr="00585472">
        <w:rPr>
          <w:b/>
          <w:color w:val="000000"/>
          <w:sz w:val="24"/>
          <w:szCs w:val="24"/>
        </w:rPr>
        <w:t>выполнение работ по разработке проекта реставрации с элементами приспособления объекта культурного наследия («Особняк купца Жирнова с воротами», расположенного по адресу: г.Пермь, ул.Кирова, 57) для современного использования</w:t>
      </w:r>
    </w:p>
    <w:p w:rsidR="00E766CC" w:rsidRPr="00383DEF" w:rsidRDefault="00E766CC" w:rsidP="00E766CC"/>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2126"/>
        <w:gridCol w:w="1009"/>
        <w:gridCol w:w="2699"/>
        <w:gridCol w:w="2339"/>
        <w:gridCol w:w="1440"/>
      </w:tblGrid>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w:t>
            </w:r>
          </w:p>
        </w:tc>
        <w:tc>
          <w:tcPr>
            <w:tcW w:w="2126"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Виды работ</w:t>
            </w: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Ед.</w:t>
            </w:r>
          </w:p>
          <w:p w:rsidR="00E766CC" w:rsidRPr="00383DEF" w:rsidRDefault="00E766CC" w:rsidP="006959E1">
            <w:pPr>
              <w:rPr>
                <w:sz w:val="24"/>
                <w:szCs w:val="24"/>
              </w:rPr>
            </w:pPr>
            <w:r w:rsidRPr="00383DEF">
              <w:t>Изм.</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Ссылки на документы</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Расчет стоимости</w:t>
            </w:r>
          </w:p>
          <w:p w:rsidR="00E766CC" w:rsidRPr="00383DEF" w:rsidRDefault="00E766CC" w:rsidP="006959E1">
            <w:pPr>
              <w:rPr>
                <w:sz w:val="24"/>
                <w:szCs w:val="24"/>
              </w:rPr>
            </w:pPr>
            <w:r w:rsidRPr="00383DEF">
              <w:t>Снпр=Счд х Тчд х К</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 xml:space="preserve">Стоимость </w:t>
            </w:r>
          </w:p>
          <w:p w:rsidR="00E766CC" w:rsidRPr="00383DEF" w:rsidRDefault="00E766CC" w:rsidP="006959E1">
            <w:pPr>
              <w:rPr>
                <w:sz w:val="24"/>
                <w:szCs w:val="24"/>
              </w:rPr>
            </w:pPr>
            <w:r w:rsidRPr="00383DEF">
              <w:t>Руб.</w:t>
            </w:r>
          </w:p>
        </w:tc>
      </w:tr>
      <w:tr w:rsidR="00E766CC" w:rsidRPr="00383DEF" w:rsidTr="006959E1">
        <w:tc>
          <w:tcPr>
            <w:tcW w:w="10005" w:type="dxa"/>
            <w:gridSpan w:val="6"/>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jc w:val="center"/>
              <w:rPr>
                <w:b/>
                <w:sz w:val="24"/>
                <w:szCs w:val="24"/>
              </w:rPr>
            </w:pPr>
            <w:r w:rsidRPr="00383DEF">
              <w:rPr>
                <w:b/>
              </w:rPr>
              <w:t>Раздел 1  Предварительные работы</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w:t>
            </w:r>
          </w:p>
        </w:tc>
        <w:tc>
          <w:tcPr>
            <w:tcW w:w="2126"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Предварительные исследования</w:t>
            </w: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Памятник</w:t>
            </w:r>
          </w:p>
          <w:p w:rsidR="00E766CC" w:rsidRPr="00383DEF" w:rsidRDefault="00E766CC" w:rsidP="006959E1">
            <w:r w:rsidRPr="00383DEF">
              <w:t xml:space="preserve">Объем до 7 т.м3 </w:t>
            </w:r>
          </w:p>
          <w:p w:rsidR="00E766CC" w:rsidRPr="00383DEF" w:rsidRDefault="00E766CC" w:rsidP="006959E1">
            <w:r w:rsidRPr="00383DEF">
              <w:t>(4.211 тыс. м3)</w:t>
            </w:r>
          </w:p>
          <w:p w:rsidR="00E766CC" w:rsidRPr="00383DEF" w:rsidRDefault="00E766CC" w:rsidP="006959E1">
            <w:pPr>
              <w:rPr>
                <w:sz w:val="24"/>
                <w:szCs w:val="24"/>
              </w:rPr>
            </w:pPr>
            <w:r w:rsidRPr="00383DEF">
              <w:t xml:space="preserve">Категория сложности </w:t>
            </w:r>
            <w:r w:rsidRPr="00383DEF">
              <w:rPr>
                <w:lang w:val="en-US"/>
              </w:rPr>
              <w:t>II</w:t>
            </w:r>
            <w:r w:rsidRPr="00383DEF">
              <w:t>.</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Приложение 6</w:t>
            </w:r>
          </w:p>
          <w:p w:rsidR="00E766CC" w:rsidRPr="00383DEF" w:rsidRDefault="00E766CC" w:rsidP="006959E1">
            <w:r w:rsidRPr="00383DEF">
              <w:t xml:space="preserve">Таблица 1.2, </w:t>
            </w:r>
          </w:p>
          <w:p w:rsidR="00E766CC" w:rsidRPr="00383DEF" w:rsidRDefault="00E766CC" w:rsidP="006959E1">
            <w:r w:rsidRPr="00383DEF">
              <w:t>столб. 4,8-10</w:t>
            </w:r>
          </w:p>
          <w:p w:rsidR="00E766CC" w:rsidRPr="00383DEF" w:rsidRDefault="00E766CC" w:rsidP="006959E1">
            <w:r w:rsidRPr="00383DEF">
              <w:t>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540х3.67х(2.41+1.83+2.36+0.94)</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14942,77</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p>
        </w:tc>
        <w:tc>
          <w:tcPr>
            <w:tcW w:w="8173" w:type="dxa"/>
            <w:gridSpan w:val="4"/>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b/>
                <w:sz w:val="24"/>
                <w:szCs w:val="24"/>
              </w:rPr>
            </w:pPr>
            <w:r w:rsidRPr="00383DEF">
              <w:rPr>
                <w:b/>
              </w:rPr>
              <w:t>Итого по разделу 1 Предварительные работы:</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b/>
                <w:sz w:val="24"/>
                <w:szCs w:val="24"/>
              </w:rPr>
            </w:pPr>
            <w:r w:rsidRPr="00383DEF">
              <w:rPr>
                <w:b/>
              </w:rPr>
              <w:t>14942,77</w:t>
            </w:r>
          </w:p>
        </w:tc>
      </w:tr>
      <w:tr w:rsidR="00E766CC" w:rsidRPr="00383DEF" w:rsidTr="006959E1">
        <w:tc>
          <w:tcPr>
            <w:tcW w:w="10005" w:type="dxa"/>
            <w:gridSpan w:val="6"/>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jc w:val="center"/>
              <w:rPr>
                <w:b/>
                <w:sz w:val="24"/>
                <w:szCs w:val="24"/>
              </w:rPr>
            </w:pPr>
            <w:r w:rsidRPr="00383DEF">
              <w:rPr>
                <w:b/>
              </w:rPr>
              <w:t>Раздел 2Комплексные научные исследования</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w:t>
            </w:r>
          </w:p>
        </w:tc>
        <w:tc>
          <w:tcPr>
            <w:tcW w:w="2126"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Историко-архивные и библиографичес</w:t>
            </w:r>
            <w:r>
              <w:t>ки</w:t>
            </w:r>
            <w:r w:rsidRPr="00383DEF">
              <w:t>е исследования</w:t>
            </w: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 xml:space="preserve">Памятник, категория сложноси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Таблица 1.3, столб.4, строка 2</w:t>
            </w:r>
          </w:p>
          <w:p w:rsidR="00E766CC" w:rsidRPr="00383DEF" w:rsidRDefault="00E766CC" w:rsidP="006959E1">
            <w:r w:rsidRPr="00383DEF">
              <w:t>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540х3.67х20.55</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40725,99</w:t>
            </w:r>
          </w:p>
        </w:tc>
      </w:tr>
      <w:tr w:rsidR="00E766CC" w:rsidRPr="00383DEF" w:rsidTr="006959E1">
        <w:trPr>
          <w:trHeight w:val="372"/>
        </w:trPr>
        <w:tc>
          <w:tcPr>
            <w:tcW w:w="392"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p>
        </w:tc>
        <w:tc>
          <w:tcPr>
            <w:tcW w:w="8173" w:type="dxa"/>
            <w:gridSpan w:val="4"/>
            <w:tcBorders>
              <w:top w:val="single" w:sz="4" w:space="0" w:color="auto"/>
              <w:left w:val="single" w:sz="4" w:space="0" w:color="auto"/>
              <w:bottom w:val="single" w:sz="4" w:space="0" w:color="auto"/>
              <w:right w:val="single" w:sz="4" w:space="0" w:color="auto"/>
            </w:tcBorders>
          </w:tcPr>
          <w:p w:rsidR="00E766CC" w:rsidRPr="00AE4B55" w:rsidRDefault="00E766CC" w:rsidP="006959E1">
            <w:pPr>
              <w:rPr>
                <w:b/>
                <w:sz w:val="24"/>
                <w:szCs w:val="24"/>
              </w:rPr>
            </w:pPr>
            <w:r w:rsidRPr="00383DEF">
              <w:rPr>
                <w:b/>
              </w:rPr>
              <w:t>Итого по разделу 2 Комплексные научные исследования</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b/>
                <w:sz w:val="24"/>
                <w:szCs w:val="24"/>
              </w:rPr>
            </w:pPr>
            <w:r w:rsidRPr="00383DEF">
              <w:rPr>
                <w:b/>
              </w:rPr>
              <w:t>40725,99</w:t>
            </w:r>
          </w:p>
        </w:tc>
      </w:tr>
      <w:tr w:rsidR="00E766CC" w:rsidRPr="00383DEF" w:rsidTr="006959E1">
        <w:tc>
          <w:tcPr>
            <w:tcW w:w="10005" w:type="dxa"/>
            <w:gridSpan w:val="6"/>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jc w:val="center"/>
              <w:rPr>
                <w:b/>
                <w:sz w:val="24"/>
                <w:szCs w:val="24"/>
              </w:rPr>
            </w:pPr>
            <w:r w:rsidRPr="00383DEF">
              <w:rPr>
                <w:b/>
              </w:rPr>
              <w:t>Раздел 3 Проект реставрации</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w:t>
            </w:r>
          </w:p>
        </w:tc>
        <w:tc>
          <w:tcPr>
            <w:tcW w:w="2126"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 xml:space="preserve">Пояснительная записка </w:t>
            </w:r>
          </w:p>
        </w:tc>
        <w:tc>
          <w:tcPr>
            <w:tcW w:w="1009"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r w:rsidRPr="00383DEF">
              <w:t>Печатный лист</w:t>
            </w:r>
          </w:p>
          <w:p w:rsidR="00E766CC" w:rsidRPr="00383DEF" w:rsidRDefault="00E766CC" w:rsidP="006959E1"/>
          <w:p w:rsidR="00E766CC" w:rsidRPr="00383DEF" w:rsidRDefault="00E766CC" w:rsidP="006959E1"/>
          <w:p w:rsidR="00E766CC" w:rsidRPr="00383DEF" w:rsidRDefault="00E766CC" w:rsidP="006959E1">
            <w:pPr>
              <w:jc w:val="center"/>
              <w:rPr>
                <w:sz w:val="24"/>
                <w:szCs w:val="24"/>
              </w:rPr>
            </w:pP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Таблица 1.15, столб.4, строка1</w:t>
            </w:r>
          </w:p>
          <w:p w:rsidR="00E766CC" w:rsidRPr="00383DEF" w:rsidRDefault="00E766CC" w:rsidP="006959E1">
            <w:r w:rsidRPr="00383DEF">
              <w:t>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540х3.67х37.35х1</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74020,23</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2</w:t>
            </w:r>
          </w:p>
        </w:tc>
        <w:tc>
          <w:tcPr>
            <w:tcW w:w="2126"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r w:rsidRPr="00383DEF">
              <w:t>Архитектурные решения проекта реставрации – планы</w:t>
            </w:r>
          </w:p>
          <w:p w:rsidR="00E766CC" w:rsidRPr="00383DEF" w:rsidRDefault="00E766CC" w:rsidP="006959E1">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Памятник</w:t>
            </w:r>
          </w:p>
          <w:p w:rsidR="00E766CC" w:rsidRPr="00383DEF" w:rsidRDefault="00E766CC" w:rsidP="006959E1">
            <w:r w:rsidRPr="00383DEF">
              <w:t xml:space="preserve">Объем до 5 т.м3 </w:t>
            </w:r>
          </w:p>
          <w:p w:rsidR="00E766CC" w:rsidRPr="00383DEF" w:rsidRDefault="00E766CC" w:rsidP="006959E1">
            <w:r w:rsidRPr="00383DEF">
              <w:t>(4.21 тыс. м3)</w:t>
            </w:r>
          </w:p>
          <w:p w:rsidR="00E766CC" w:rsidRPr="00383DEF" w:rsidRDefault="00E766CC" w:rsidP="006959E1">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Таблица 1.16, столб.4,  строка 5</w:t>
            </w:r>
          </w:p>
          <w:p w:rsidR="00E766CC" w:rsidRPr="00383DEF" w:rsidRDefault="00E766CC" w:rsidP="006959E1">
            <w:r w:rsidRPr="00383DEF">
              <w:t>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540х3.67х16.86</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33413,15</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3</w:t>
            </w:r>
          </w:p>
        </w:tc>
        <w:tc>
          <w:tcPr>
            <w:tcW w:w="2126"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r w:rsidRPr="00383DEF">
              <w:t xml:space="preserve">Архитектурные решения проекта </w:t>
            </w:r>
            <w:r w:rsidRPr="00383DEF">
              <w:lastRenderedPageBreak/>
              <w:t>реставрации – фасады</w:t>
            </w:r>
          </w:p>
          <w:p w:rsidR="00E766CC" w:rsidRPr="00383DEF" w:rsidRDefault="00E766CC" w:rsidP="006959E1">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lastRenderedPageBreak/>
              <w:t>Памятник</w:t>
            </w:r>
          </w:p>
          <w:p w:rsidR="00E766CC" w:rsidRPr="00383DEF" w:rsidRDefault="00E766CC" w:rsidP="006959E1">
            <w:r w:rsidRPr="00383DEF">
              <w:lastRenderedPageBreak/>
              <w:t xml:space="preserve">Объем до 5 т.м3 </w:t>
            </w:r>
          </w:p>
          <w:p w:rsidR="00E766CC" w:rsidRPr="00383DEF" w:rsidRDefault="00E766CC" w:rsidP="006959E1">
            <w:r w:rsidRPr="00383DEF">
              <w:t>(4.21 тыс. м3)</w:t>
            </w:r>
          </w:p>
          <w:p w:rsidR="00E766CC" w:rsidRPr="00383DEF" w:rsidRDefault="00E766CC" w:rsidP="006959E1">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lastRenderedPageBreak/>
              <w:t>РНиП 4.05.01-93</w:t>
            </w:r>
          </w:p>
          <w:p w:rsidR="00E766CC" w:rsidRPr="00383DEF" w:rsidRDefault="00E766CC" w:rsidP="006959E1">
            <w:r w:rsidRPr="00383DEF">
              <w:t xml:space="preserve">Таблица 1.17, столб.4, </w:t>
            </w:r>
            <w:r w:rsidRPr="00383DEF">
              <w:lastRenderedPageBreak/>
              <w:t>строка 5</w:t>
            </w:r>
          </w:p>
          <w:p w:rsidR="00E766CC" w:rsidRPr="00383DEF" w:rsidRDefault="00E766CC" w:rsidP="006959E1">
            <w:r w:rsidRPr="00383DEF">
              <w:t>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lastRenderedPageBreak/>
              <w:t>540х3.67х14.55</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28835,19</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lastRenderedPageBreak/>
              <w:t>4</w:t>
            </w:r>
          </w:p>
        </w:tc>
        <w:tc>
          <w:tcPr>
            <w:tcW w:w="2126"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r w:rsidRPr="00383DEF">
              <w:t>Архитектурные решения проекта реставрации – разрезы</w:t>
            </w:r>
          </w:p>
          <w:p w:rsidR="00E766CC" w:rsidRPr="00383DEF" w:rsidRDefault="00E766CC" w:rsidP="006959E1">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Памятник</w:t>
            </w:r>
          </w:p>
          <w:p w:rsidR="00E766CC" w:rsidRPr="00383DEF" w:rsidRDefault="00E766CC" w:rsidP="006959E1">
            <w:r w:rsidRPr="00383DEF">
              <w:t xml:space="preserve">Объем до 5 т.м3 </w:t>
            </w:r>
          </w:p>
          <w:p w:rsidR="00E766CC" w:rsidRPr="00383DEF" w:rsidRDefault="00E766CC" w:rsidP="006959E1">
            <w:r w:rsidRPr="00383DEF">
              <w:t>(4.21 тыс. м3)</w:t>
            </w:r>
          </w:p>
          <w:p w:rsidR="00E766CC" w:rsidRPr="00383DEF" w:rsidRDefault="00E766CC" w:rsidP="006959E1">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Таблица 1.18, столб.4, строка 5</w:t>
            </w:r>
          </w:p>
          <w:p w:rsidR="00E766CC" w:rsidRPr="00383DEF" w:rsidRDefault="00E766CC" w:rsidP="006959E1">
            <w:r w:rsidRPr="00383DEF">
              <w:t>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540х3.67х6.28</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12445,70</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w:t>
            </w:r>
          </w:p>
        </w:tc>
        <w:tc>
          <w:tcPr>
            <w:tcW w:w="2126"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r w:rsidRPr="00383DEF">
              <w:t>Конструктивные решения проекта реставрации</w:t>
            </w:r>
          </w:p>
          <w:p w:rsidR="00E766CC" w:rsidRPr="00383DEF" w:rsidRDefault="00E766CC" w:rsidP="006959E1">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Памятник</w:t>
            </w:r>
          </w:p>
          <w:p w:rsidR="00E766CC" w:rsidRPr="00383DEF" w:rsidRDefault="00E766CC" w:rsidP="006959E1">
            <w:r w:rsidRPr="00383DEF">
              <w:t xml:space="preserve">Объем до 5 т.м3 </w:t>
            </w:r>
          </w:p>
          <w:p w:rsidR="00E766CC" w:rsidRPr="00383DEF" w:rsidRDefault="00E766CC" w:rsidP="006959E1">
            <w:r w:rsidRPr="00383DEF">
              <w:t>(4.21 тыс. м3)</w:t>
            </w:r>
          </w:p>
          <w:p w:rsidR="00E766CC" w:rsidRPr="00383DEF" w:rsidRDefault="00E766CC" w:rsidP="006959E1">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Таблица 1.19, столб.4, строка 5</w:t>
            </w:r>
          </w:p>
          <w:p w:rsidR="00E766CC" w:rsidRPr="00383DEF" w:rsidRDefault="00E766CC" w:rsidP="006959E1">
            <w:r w:rsidRPr="00383DEF">
              <w:t>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540х3.67х16.35</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32402,43</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6</w:t>
            </w:r>
          </w:p>
        </w:tc>
        <w:tc>
          <w:tcPr>
            <w:tcW w:w="2126"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Раздел ОВ, пояснительная записка</w:t>
            </w:r>
          </w:p>
        </w:tc>
        <w:tc>
          <w:tcPr>
            <w:tcW w:w="1009"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r w:rsidRPr="00383DEF">
              <w:t>Печатный лист</w:t>
            </w:r>
          </w:p>
          <w:p w:rsidR="00E766CC" w:rsidRPr="00383DEF" w:rsidRDefault="00E766CC" w:rsidP="006959E1"/>
          <w:p w:rsidR="00E766CC" w:rsidRPr="00383DEF" w:rsidRDefault="00E766CC" w:rsidP="006959E1"/>
          <w:p w:rsidR="00E766CC" w:rsidRPr="00383DEF" w:rsidRDefault="00E766CC" w:rsidP="006959E1">
            <w:pPr>
              <w:jc w:val="center"/>
              <w:rPr>
                <w:sz w:val="24"/>
                <w:szCs w:val="24"/>
              </w:rPr>
            </w:pP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Таблица 1.15, столб.4, строка1</w:t>
            </w:r>
          </w:p>
          <w:p w:rsidR="00E766CC" w:rsidRPr="00383DEF" w:rsidRDefault="00E766CC" w:rsidP="006959E1">
            <w:r w:rsidRPr="00383DEF">
              <w:t>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540х3.67х37.35х0.13</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9622,63</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7</w:t>
            </w:r>
          </w:p>
        </w:tc>
        <w:tc>
          <w:tcPr>
            <w:tcW w:w="2126"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Раздел ОВ, проектная документация</w:t>
            </w: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Памятник</w:t>
            </w:r>
          </w:p>
          <w:p w:rsidR="00E766CC" w:rsidRPr="00383DEF" w:rsidRDefault="00E766CC" w:rsidP="006959E1">
            <w:r w:rsidRPr="00383DEF">
              <w:t xml:space="preserve">Объем до 5 т.м3 </w:t>
            </w:r>
          </w:p>
          <w:p w:rsidR="00E766CC" w:rsidRPr="00383DEF" w:rsidRDefault="00E766CC" w:rsidP="006959E1">
            <w:r w:rsidRPr="00383DEF">
              <w:t>(4.21 тыс. м3)</w:t>
            </w:r>
          </w:p>
          <w:p w:rsidR="00E766CC" w:rsidRPr="00383DEF" w:rsidRDefault="00E766CC" w:rsidP="006959E1">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 xml:space="preserve">Таблица 1.28, столб.4, </w:t>
            </w:r>
          </w:p>
          <w:p w:rsidR="00E766CC" w:rsidRPr="00383DEF" w:rsidRDefault="00E766CC" w:rsidP="006959E1">
            <w:r w:rsidRPr="00383DEF">
              <w:t>строка 5</w:t>
            </w:r>
          </w:p>
          <w:p w:rsidR="00E766CC" w:rsidRPr="00383DEF" w:rsidRDefault="00E766CC" w:rsidP="006959E1">
            <w:r w:rsidRPr="00383DEF">
              <w:t xml:space="preserve"> Письмо МК РФ от 13.10.1998г. №01-211/16-14</w:t>
            </w:r>
          </w:p>
          <w:p w:rsidR="00E766CC" w:rsidRPr="00383DEF" w:rsidRDefault="00E766CC" w:rsidP="006959E1">
            <w:r w:rsidRPr="00383DEF">
              <w:t>Письмо МК РФ от 14.09.2009 №41-01-39/10</w:t>
            </w:r>
          </w:p>
          <w:p w:rsidR="00E766CC" w:rsidRPr="00383DEF" w:rsidRDefault="00E766CC" w:rsidP="006959E1">
            <w:r w:rsidRPr="00383DEF">
              <w:t>К=0.15 – поясн.к табл. 1.28, п.2, смена внутренней разводки системы отопления</w:t>
            </w:r>
          </w:p>
          <w:p w:rsidR="00E766CC" w:rsidRPr="00383DEF" w:rsidRDefault="00E766CC" w:rsidP="006959E1">
            <w:pPr>
              <w:rPr>
                <w:sz w:val="24"/>
                <w:szCs w:val="24"/>
              </w:rPr>
            </w:pPr>
            <w:r w:rsidRPr="00383DEF">
              <w:t xml:space="preserve">К=0.35 - проект </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540х3.67х66,92х0.15х0.35</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6962,66</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8</w:t>
            </w:r>
          </w:p>
        </w:tc>
        <w:tc>
          <w:tcPr>
            <w:tcW w:w="2126"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Раздел ЭО, пояснительная записка</w:t>
            </w:r>
          </w:p>
        </w:tc>
        <w:tc>
          <w:tcPr>
            <w:tcW w:w="1009"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r w:rsidRPr="00383DEF">
              <w:t>Печатный лист</w:t>
            </w:r>
          </w:p>
          <w:p w:rsidR="00E766CC" w:rsidRPr="00383DEF" w:rsidRDefault="00E766CC" w:rsidP="006959E1"/>
          <w:p w:rsidR="00E766CC" w:rsidRPr="00383DEF" w:rsidRDefault="00E766CC" w:rsidP="006959E1"/>
          <w:p w:rsidR="00E766CC" w:rsidRPr="00383DEF" w:rsidRDefault="00E766CC" w:rsidP="006959E1">
            <w:pPr>
              <w:jc w:val="center"/>
              <w:rPr>
                <w:sz w:val="24"/>
                <w:szCs w:val="24"/>
              </w:rPr>
            </w:pP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Таблица 1.15, столб.4, строка1</w:t>
            </w:r>
          </w:p>
          <w:p w:rsidR="00E766CC" w:rsidRPr="00383DEF" w:rsidRDefault="00E766CC" w:rsidP="006959E1">
            <w:r w:rsidRPr="00383DEF">
              <w:t>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540х3.67х37.35х0.13</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9622,63</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9</w:t>
            </w:r>
          </w:p>
        </w:tc>
        <w:tc>
          <w:tcPr>
            <w:tcW w:w="2126"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Раздел ЭО, проектная документация</w:t>
            </w: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Памятник</w:t>
            </w:r>
          </w:p>
          <w:p w:rsidR="00E766CC" w:rsidRPr="00383DEF" w:rsidRDefault="00E766CC" w:rsidP="006959E1">
            <w:r w:rsidRPr="00383DEF">
              <w:t xml:space="preserve">Объем до 5 т.м3 </w:t>
            </w:r>
          </w:p>
          <w:p w:rsidR="00E766CC" w:rsidRPr="00383DEF" w:rsidRDefault="00E766CC" w:rsidP="006959E1">
            <w:r w:rsidRPr="00383DEF">
              <w:t>(4.21 тыс. м3)</w:t>
            </w:r>
          </w:p>
          <w:p w:rsidR="00E766CC" w:rsidRPr="00383DEF" w:rsidRDefault="00E766CC" w:rsidP="006959E1">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 xml:space="preserve">Таблица 1.28, столб.4, </w:t>
            </w:r>
          </w:p>
          <w:p w:rsidR="00E766CC" w:rsidRPr="00383DEF" w:rsidRDefault="00E766CC" w:rsidP="006959E1">
            <w:r w:rsidRPr="00383DEF">
              <w:t>строка 5</w:t>
            </w:r>
          </w:p>
          <w:p w:rsidR="00E766CC" w:rsidRPr="00383DEF" w:rsidRDefault="00E766CC" w:rsidP="006959E1">
            <w:r w:rsidRPr="00383DEF">
              <w:t>Письмо МК РФ от 13.10.1998г. №01-211/16-14</w:t>
            </w:r>
          </w:p>
          <w:p w:rsidR="00E766CC" w:rsidRPr="00383DEF" w:rsidRDefault="00E766CC" w:rsidP="006959E1">
            <w:r w:rsidRPr="00383DEF">
              <w:t>Письмо МК РФ от 14.09.2009 №41-01-39/10</w:t>
            </w:r>
          </w:p>
          <w:p w:rsidR="00E766CC" w:rsidRPr="00383DEF" w:rsidRDefault="00E766CC" w:rsidP="006959E1">
            <w:r w:rsidRPr="00383DEF">
              <w:t>К=0.3 – поясн.к табл. 1.28, п.2</w:t>
            </w:r>
          </w:p>
          <w:p w:rsidR="00E766CC" w:rsidRPr="00383DEF" w:rsidRDefault="00E766CC" w:rsidP="006959E1">
            <w:pPr>
              <w:rPr>
                <w:sz w:val="24"/>
                <w:szCs w:val="24"/>
              </w:rPr>
            </w:pPr>
            <w:r w:rsidRPr="00383DEF">
              <w:t xml:space="preserve">К=0.35 - проект </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540х3.67х66.92х0.3х0.35</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13925,32</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lastRenderedPageBreak/>
              <w:t>10</w:t>
            </w:r>
          </w:p>
        </w:tc>
        <w:tc>
          <w:tcPr>
            <w:tcW w:w="2126"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Раздел проводные средства связи, пояснительная записка</w:t>
            </w:r>
          </w:p>
        </w:tc>
        <w:tc>
          <w:tcPr>
            <w:tcW w:w="1009"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r w:rsidRPr="00383DEF">
              <w:t>Печатный лист</w:t>
            </w:r>
          </w:p>
          <w:p w:rsidR="00E766CC" w:rsidRPr="00383DEF" w:rsidRDefault="00E766CC" w:rsidP="006959E1"/>
          <w:p w:rsidR="00E766CC" w:rsidRPr="00383DEF" w:rsidRDefault="00E766CC" w:rsidP="006959E1"/>
          <w:p w:rsidR="00E766CC" w:rsidRPr="00383DEF" w:rsidRDefault="00E766CC" w:rsidP="006959E1">
            <w:pPr>
              <w:jc w:val="center"/>
              <w:rPr>
                <w:sz w:val="24"/>
                <w:szCs w:val="24"/>
              </w:rPr>
            </w:pP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Таблица 1.15, столб.4, строка1</w:t>
            </w:r>
          </w:p>
          <w:p w:rsidR="00E766CC" w:rsidRPr="00383DEF" w:rsidRDefault="00E766CC" w:rsidP="006959E1">
            <w:r w:rsidRPr="00383DEF">
              <w:t>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540х3.67х37.35х0.13</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9622,63</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11</w:t>
            </w:r>
          </w:p>
        </w:tc>
        <w:tc>
          <w:tcPr>
            <w:tcW w:w="2126"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Раздел проводные средства связи, проектная документация</w:t>
            </w: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Памятник</w:t>
            </w:r>
          </w:p>
          <w:p w:rsidR="00E766CC" w:rsidRPr="00383DEF" w:rsidRDefault="00E766CC" w:rsidP="006959E1">
            <w:r w:rsidRPr="00383DEF">
              <w:t xml:space="preserve">Объем до 5 т.м3 </w:t>
            </w:r>
          </w:p>
          <w:p w:rsidR="00E766CC" w:rsidRPr="00383DEF" w:rsidRDefault="00E766CC" w:rsidP="006959E1">
            <w:r w:rsidRPr="00383DEF">
              <w:t>(4.21 тыс. м3)</w:t>
            </w:r>
          </w:p>
          <w:p w:rsidR="00E766CC" w:rsidRPr="00383DEF" w:rsidRDefault="00E766CC" w:rsidP="006959E1">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 xml:space="preserve">Таблица 1.28, столб.4, </w:t>
            </w:r>
          </w:p>
          <w:p w:rsidR="00E766CC" w:rsidRPr="00383DEF" w:rsidRDefault="00E766CC" w:rsidP="006959E1">
            <w:r w:rsidRPr="00383DEF">
              <w:t>строка 5</w:t>
            </w:r>
          </w:p>
          <w:p w:rsidR="00E766CC" w:rsidRPr="00383DEF" w:rsidRDefault="00E766CC" w:rsidP="006959E1">
            <w:r w:rsidRPr="00383DEF">
              <w:t>Письмо МК РФ от 13.10.1998г. №01-211/16-14</w:t>
            </w:r>
          </w:p>
          <w:p w:rsidR="00E766CC" w:rsidRPr="00383DEF" w:rsidRDefault="00E766CC" w:rsidP="006959E1">
            <w:r w:rsidRPr="00383DEF">
              <w:t>Письмо МК РФ от 14.09.2009 №41-01-39/10</w:t>
            </w:r>
          </w:p>
          <w:p w:rsidR="00E766CC" w:rsidRPr="00383DEF" w:rsidRDefault="00E766CC" w:rsidP="006959E1">
            <w:r w:rsidRPr="00383DEF">
              <w:t>К=0.15 – поясн.к табл. 1.28, п.п. 1а,2,</w:t>
            </w:r>
          </w:p>
          <w:p w:rsidR="00E766CC" w:rsidRPr="00383DEF" w:rsidRDefault="00E766CC" w:rsidP="006959E1">
            <w:pPr>
              <w:rPr>
                <w:sz w:val="24"/>
                <w:szCs w:val="24"/>
              </w:rPr>
            </w:pPr>
            <w:r w:rsidRPr="00383DEF">
              <w:t xml:space="preserve">К=0.35 - проект </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540х3.67х66.92х0.15х0.35</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6962,66</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12</w:t>
            </w:r>
          </w:p>
        </w:tc>
        <w:tc>
          <w:tcPr>
            <w:tcW w:w="2126"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r w:rsidRPr="00383DEF">
              <w:t>Проектные решения по организации реставрации</w:t>
            </w:r>
          </w:p>
          <w:p w:rsidR="00E766CC" w:rsidRPr="00383DEF" w:rsidRDefault="00E766CC" w:rsidP="006959E1">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Памятник</w:t>
            </w:r>
          </w:p>
          <w:p w:rsidR="00E766CC" w:rsidRPr="00383DEF" w:rsidRDefault="00E766CC" w:rsidP="006959E1">
            <w:r w:rsidRPr="00383DEF">
              <w:t xml:space="preserve">Объем до 5 т.м3 </w:t>
            </w:r>
          </w:p>
          <w:p w:rsidR="00E766CC" w:rsidRPr="00383DEF" w:rsidRDefault="00E766CC" w:rsidP="006959E1">
            <w:r w:rsidRPr="00383DEF">
              <w:t>(4.21 тыс. м3)</w:t>
            </w:r>
          </w:p>
          <w:p w:rsidR="00E766CC" w:rsidRPr="00383DEF" w:rsidRDefault="00E766CC" w:rsidP="006959E1">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Таблица 1.20, столб.4, строка 5</w:t>
            </w:r>
          </w:p>
          <w:p w:rsidR="00E766CC" w:rsidRPr="00383DEF" w:rsidRDefault="00E766CC" w:rsidP="006959E1">
            <w:r w:rsidRPr="00383DEF">
              <w:t>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540х3.67х9.80</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19421,64</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13</w:t>
            </w:r>
          </w:p>
        </w:tc>
        <w:tc>
          <w:tcPr>
            <w:tcW w:w="2126"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Составление дефектной ведомости – реставрационные работы</w:t>
            </w: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 xml:space="preserve">10 позиций дефектной ведомости </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Таблица 7.1,</w:t>
            </w:r>
          </w:p>
          <w:p w:rsidR="00E766CC" w:rsidRPr="00383DEF" w:rsidRDefault="00E766CC" w:rsidP="006959E1">
            <w:r w:rsidRPr="00383DEF">
              <w:t xml:space="preserve"> столб.4, строка1</w:t>
            </w:r>
          </w:p>
          <w:p w:rsidR="00E766CC" w:rsidRPr="00383DEF" w:rsidRDefault="00E766CC" w:rsidP="006959E1">
            <w:r w:rsidRPr="00383DEF">
              <w:t>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540х3.67х0.92х10</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18232,56</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14</w:t>
            </w:r>
          </w:p>
        </w:tc>
        <w:tc>
          <w:tcPr>
            <w:tcW w:w="2126"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Составление дефектной ведомости – инженерно-технические и специальные работы</w:t>
            </w: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 xml:space="preserve">10 позиций дефектной ведомости </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Таблица 7.1,</w:t>
            </w:r>
          </w:p>
          <w:p w:rsidR="00E766CC" w:rsidRPr="00383DEF" w:rsidRDefault="00E766CC" w:rsidP="006959E1">
            <w:r w:rsidRPr="00383DEF">
              <w:t xml:space="preserve"> столб.4, строка2</w:t>
            </w:r>
          </w:p>
          <w:p w:rsidR="00E766CC" w:rsidRPr="00383DEF" w:rsidRDefault="00E766CC" w:rsidP="006959E1">
            <w:r w:rsidRPr="00383DEF">
              <w:t>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540х3.67х0.71х20</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28141,56</w:t>
            </w:r>
          </w:p>
        </w:tc>
      </w:tr>
      <w:tr w:rsidR="00E766CC" w:rsidRPr="00383DEF" w:rsidTr="006959E1">
        <w:trPr>
          <w:trHeight w:val="252"/>
        </w:trPr>
        <w:tc>
          <w:tcPr>
            <w:tcW w:w="392"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p>
        </w:tc>
        <w:tc>
          <w:tcPr>
            <w:tcW w:w="8173" w:type="dxa"/>
            <w:gridSpan w:val="4"/>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b/>
                <w:sz w:val="24"/>
                <w:szCs w:val="24"/>
              </w:rPr>
            </w:pPr>
            <w:r w:rsidRPr="00383DEF">
              <w:rPr>
                <w:b/>
              </w:rPr>
              <w:t>Итого по разделу 3 Проект реставрации</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b/>
                <w:sz w:val="24"/>
                <w:szCs w:val="24"/>
              </w:rPr>
            </w:pPr>
            <w:r w:rsidRPr="00383DEF">
              <w:rPr>
                <w:b/>
              </w:rPr>
              <w:t>303630,99</w:t>
            </w:r>
          </w:p>
        </w:tc>
      </w:tr>
      <w:tr w:rsidR="00E766CC" w:rsidRPr="00383DEF" w:rsidTr="006959E1">
        <w:tc>
          <w:tcPr>
            <w:tcW w:w="10005" w:type="dxa"/>
            <w:gridSpan w:val="6"/>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jc w:val="center"/>
              <w:rPr>
                <w:b/>
                <w:sz w:val="24"/>
                <w:szCs w:val="24"/>
              </w:rPr>
            </w:pPr>
            <w:r w:rsidRPr="00383DEF">
              <w:rPr>
                <w:b/>
              </w:rPr>
              <w:t>Раздел 4 Рабочая документация</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w:t>
            </w:r>
          </w:p>
        </w:tc>
        <w:tc>
          <w:tcPr>
            <w:tcW w:w="2126"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r w:rsidRPr="00383DEF">
              <w:t>Архитектурно-строительные рабочие чертежи – планы</w:t>
            </w:r>
          </w:p>
          <w:p w:rsidR="00E766CC" w:rsidRPr="00383DEF" w:rsidRDefault="00E766CC" w:rsidP="006959E1">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Памятник</w:t>
            </w:r>
          </w:p>
          <w:p w:rsidR="00E766CC" w:rsidRPr="00383DEF" w:rsidRDefault="00E766CC" w:rsidP="006959E1">
            <w:r w:rsidRPr="00383DEF">
              <w:t xml:space="preserve">Объем до 5 т.м3 </w:t>
            </w:r>
          </w:p>
          <w:p w:rsidR="00E766CC" w:rsidRPr="00383DEF" w:rsidRDefault="00E766CC" w:rsidP="006959E1">
            <w:r w:rsidRPr="00383DEF">
              <w:t>(4.21 тыс. м3)</w:t>
            </w:r>
          </w:p>
          <w:p w:rsidR="00E766CC" w:rsidRPr="00383DEF" w:rsidRDefault="00E766CC" w:rsidP="006959E1">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Таблица 1.21, столб.4, строка 5</w:t>
            </w:r>
          </w:p>
          <w:p w:rsidR="00E766CC" w:rsidRPr="00383DEF" w:rsidRDefault="00E766CC" w:rsidP="006959E1">
            <w:r w:rsidRPr="00383DEF">
              <w:t>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540х3.67х7.08</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14031,14</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2</w:t>
            </w:r>
          </w:p>
        </w:tc>
        <w:tc>
          <w:tcPr>
            <w:tcW w:w="2126"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Архитектурно-строительные рабочие чертежи – фасады</w:t>
            </w: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Памятник</w:t>
            </w:r>
          </w:p>
          <w:p w:rsidR="00E766CC" w:rsidRPr="00383DEF" w:rsidRDefault="00E766CC" w:rsidP="006959E1">
            <w:r w:rsidRPr="00383DEF">
              <w:t xml:space="preserve">Объем до 5 т.м3 </w:t>
            </w:r>
          </w:p>
          <w:p w:rsidR="00E766CC" w:rsidRPr="00383DEF" w:rsidRDefault="00E766CC" w:rsidP="006959E1">
            <w:r w:rsidRPr="00383DEF">
              <w:t>(4.21 тыс. м3)</w:t>
            </w:r>
          </w:p>
          <w:p w:rsidR="00E766CC" w:rsidRPr="00383DEF" w:rsidRDefault="00E766CC" w:rsidP="006959E1">
            <w:pPr>
              <w:rPr>
                <w:sz w:val="24"/>
                <w:szCs w:val="24"/>
              </w:rPr>
            </w:pPr>
            <w:r w:rsidRPr="00383DEF">
              <w:t>Категория сложнос</w:t>
            </w:r>
            <w:r w:rsidRPr="00383DEF">
              <w:lastRenderedPageBreak/>
              <w:t xml:space="preserve">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lastRenderedPageBreak/>
              <w:t>РНиП 4.05.01-93</w:t>
            </w:r>
          </w:p>
          <w:p w:rsidR="00E766CC" w:rsidRPr="00383DEF" w:rsidRDefault="00E766CC" w:rsidP="006959E1">
            <w:r w:rsidRPr="00383DEF">
              <w:t>Таблица 1.22, столб.4, строка 5</w:t>
            </w:r>
          </w:p>
          <w:p w:rsidR="00E766CC" w:rsidRPr="00383DEF" w:rsidRDefault="00E766CC" w:rsidP="006959E1">
            <w:r w:rsidRPr="00383DEF">
              <w:t>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540х3.67х6.11</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12108,80</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lastRenderedPageBreak/>
              <w:t>3</w:t>
            </w:r>
          </w:p>
        </w:tc>
        <w:tc>
          <w:tcPr>
            <w:tcW w:w="2126"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r w:rsidRPr="00383DEF">
              <w:t>Архитектурно-строительные рабочие чертежи – разрезы</w:t>
            </w:r>
          </w:p>
          <w:p w:rsidR="00E766CC" w:rsidRPr="00383DEF" w:rsidRDefault="00E766CC" w:rsidP="006959E1">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Памятник</w:t>
            </w:r>
          </w:p>
          <w:p w:rsidR="00E766CC" w:rsidRPr="00383DEF" w:rsidRDefault="00E766CC" w:rsidP="006959E1">
            <w:r w:rsidRPr="00383DEF">
              <w:t xml:space="preserve">Объем до 5 т.м3 </w:t>
            </w:r>
          </w:p>
          <w:p w:rsidR="00E766CC" w:rsidRPr="00383DEF" w:rsidRDefault="00E766CC" w:rsidP="006959E1">
            <w:r w:rsidRPr="00383DEF">
              <w:t>(4.21 тыс. м3)</w:t>
            </w:r>
          </w:p>
          <w:p w:rsidR="00E766CC" w:rsidRPr="00383DEF" w:rsidRDefault="00E766CC" w:rsidP="006959E1">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Таблица 1.23, столб.4, строка 5</w:t>
            </w:r>
          </w:p>
          <w:p w:rsidR="00E766CC" w:rsidRPr="00383DEF" w:rsidRDefault="00E766CC" w:rsidP="006959E1">
            <w:r w:rsidRPr="00383DEF">
              <w:t>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540х3.67х2.64</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5231,95</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4</w:t>
            </w:r>
          </w:p>
        </w:tc>
        <w:tc>
          <w:tcPr>
            <w:tcW w:w="2126"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r w:rsidRPr="00383DEF">
              <w:t>Архитектурно-строительные рабочие чертежи – фрагменты планов, разрезов, развертки стен</w:t>
            </w:r>
          </w:p>
          <w:p w:rsidR="00E766CC" w:rsidRPr="00383DEF" w:rsidRDefault="00E766CC" w:rsidP="006959E1">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Фор</w:t>
            </w:r>
          </w:p>
          <w:p w:rsidR="00E766CC" w:rsidRPr="00383DEF" w:rsidRDefault="00E766CC" w:rsidP="006959E1">
            <w:pPr>
              <w:rPr>
                <w:sz w:val="24"/>
                <w:szCs w:val="24"/>
              </w:rPr>
            </w:pPr>
            <w:r w:rsidRPr="00383DEF">
              <w:t>матка</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 xml:space="preserve">Таблица 1.24, столб.4, </w:t>
            </w:r>
          </w:p>
          <w:p w:rsidR="00E766CC" w:rsidRPr="00383DEF" w:rsidRDefault="00E766CC" w:rsidP="006959E1">
            <w:r w:rsidRPr="00383DEF">
              <w:t>Строка 1</w:t>
            </w:r>
          </w:p>
          <w:p w:rsidR="00E766CC" w:rsidRPr="00383DEF" w:rsidRDefault="00E766CC" w:rsidP="006959E1">
            <w:r w:rsidRPr="00383DEF">
              <w:t xml:space="preserve"> 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540х3.67х0.77х15</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22889,79</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w:t>
            </w:r>
          </w:p>
        </w:tc>
        <w:tc>
          <w:tcPr>
            <w:tcW w:w="2126"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r w:rsidRPr="00383DEF">
              <w:t>Архитектурно-строительные рабочие чертежи – шаблоны</w:t>
            </w:r>
          </w:p>
          <w:p w:rsidR="00E766CC" w:rsidRPr="00383DEF" w:rsidRDefault="00E766CC" w:rsidP="006959E1">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Фор</w:t>
            </w:r>
          </w:p>
          <w:p w:rsidR="00E766CC" w:rsidRPr="00383DEF" w:rsidRDefault="00E766CC" w:rsidP="006959E1">
            <w:pPr>
              <w:rPr>
                <w:sz w:val="24"/>
                <w:szCs w:val="24"/>
              </w:rPr>
            </w:pPr>
            <w:r w:rsidRPr="00383DEF">
              <w:t>матка</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 xml:space="preserve">Таблица 1.24, столб.4, </w:t>
            </w:r>
          </w:p>
          <w:p w:rsidR="00E766CC" w:rsidRPr="00383DEF" w:rsidRDefault="00E766CC" w:rsidP="006959E1">
            <w:r w:rsidRPr="00383DEF">
              <w:t>Строка 5</w:t>
            </w:r>
          </w:p>
          <w:p w:rsidR="00E766CC" w:rsidRPr="00383DEF" w:rsidRDefault="00E766CC" w:rsidP="006959E1">
            <w:r w:rsidRPr="00383DEF">
              <w:t xml:space="preserve"> 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540х3.67х0.18х20</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7134,48</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6</w:t>
            </w:r>
          </w:p>
        </w:tc>
        <w:tc>
          <w:tcPr>
            <w:tcW w:w="2126"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r w:rsidRPr="00383DEF">
              <w:t>Инженерно-конструкторские рабочие чертежи – общий вид конструкций</w:t>
            </w:r>
          </w:p>
          <w:p w:rsidR="00E766CC" w:rsidRPr="00383DEF" w:rsidRDefault="00E766CC" w:rsidP="006959E1">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Фор</w:t>
            </w:r>
          </w:p>
          <w:p w:rsidR="00E766CC" w:rsidRPr="00383DEF" w:rsidRDefault="00E766CC" w:rsidP="006959E1">
            <w:pPr>
              <w:rPr>
                <w:sz w:val="24"/>
                <w:szCs w:val="24"/>
              </w:rPr>
            </w:pPr>
            <w:r w:rsidRPr="00383DEF">
              <w:t>матка</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 xml:space="preserve">Таблица 1.25, столб.5, </w:t>
            </w:r>
          </w:p>
          <w:p w:rsidR="00E766CC" w:rsidRPr="00383DEF" w:rsidRDefault="00E766CC" w:rsidP="006959E1">
            <w:r w:rsidRPr="00383DEF">
              <w:t>Строка 1</w:t>
            </w:r>
          </w:p>
          <w:p w:rsidR="00E766CC" w:rsidRPr="00383DEF" w:rsidRDefault="00E766CC" w:rsidP="006959E1">
            <w:r w:rsidRPr="00383DEF">
              <w:t xml:space="preserve"> 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540х3.67х2.42х5</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23979,78</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7</w:t>
            </w:r>
          </w:p>
        </w:tc>
        <w:tc>
          <w:tcPr>
            <w:tcW w:w="2126"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r w:rsidRPr="00383DEF">
              <w:t>Инженерно-конструкторские рабочие чертежи – детали</w:t>
            </w:r>
          </w:p>
          <w:p w:rsidR="00E766CC" w:rsidRPr="00383DEF" w:rsidRDefault="00E766CC" w:rsidP="006959E1">
            <w:pPr>
              <w:rPr>
                <w:sz w:val="24"/>
                <w:szCs w:val="24"/>
              </w:rPr>
            </w:pP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Фор</w:t>
            </w:r>
          </w:p>
          <w:p w:rsidR="00E766CC" w:rsidRPr="00383DEF" w:rsidRDefault="00E766CC" w:rsidP="006959E1">
            <w:pPr>
              <w:rPr>
                <w:sz w:val="24"/>
                <w:szCs w:val="24"/>
              </w:rPr>
            </w:pPr>
            <w:r w:rsidRPr="00383DEF">
              <w:t>матка</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 xml:space="preserve">Таблица 1.25, столб.5, </w:t>
            </w:r>
          </w:p>
          <w:p w:rsidR="00E766CC" w:rsidRPr="00383DEF" w:rsidRDefault="00E766CC" w:rsidP="006959E1">
            <w:r w:rsidRPr="00383DEF">
              <w:t>Строка 2</w:t>
            </w:r>
          </w:p>
          <w:p w:rsidR="00E766CC" w:rsidRPr="00383DEF" w:rsidRDefault="00E766CC" w:rsidP="006959E1">
            <w:r w:rsidRPr="00383DEF">
              <w:t xml:space="preserve"> 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540х3.67х1.97х10</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39041,46</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8</w:t>
            </w:r>
          </w:p>
        </w:tc>
        <w:tc>
          <w:tcPr>
            <w:tcW w:w="2126"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 xml:space="preserve">Рабочие чертежи готовых изделий – оконные и дверные блоки. </w:t>
            </w:r>
          </w:p>
          <w:p w:rsidR="00E766CC" w:rsidRPr="00383DEF" w:rsidRDefault="00E766CC" w:rsidP="006959E1">
            <w:pPr>
              <w:rPr>
                <w:sz w:val="24"/>
                <w:szCs w:val="24"/>
              </w:rPr>
            </w:pPr>
            <w:r w:rsidRPr="00383DEF">
              <w:t>Общий вид изделий</w:t>
            </w: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Фор</w:t>
            </w:r>
          </w:p>
          <w:p w:rsidR="00E766CC" w:rsidRPr="00383DEF" w:rsidRDefault="00E766CC" w:rsidP="006959E1">
            <w:pPr>
              <w:rPr>
                <w:sz w:val="24"/>
                <w:szCs w:val="24"/>
              </w:rPr>
            </w:pPr>
            <w:r w:rsidRPr="00383DEF">
              <w:t>матка</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 xml:space="preserve">Таблица 1.27, столб.5, </w:t>
            </w:r>
          </w:p>
          <w:p w:rsidR="00E766CC" w:rsidRPr="00383DEF" w:rsidRDefault="00E766CC" w:rsidP="006959E1">
            <w:r w:rsidRPr="00383DEF">
              <w:t>Строка 1</w:t>
            </w:r>
          </w:p>
          <w:p w:rsidR="00E766CC" w:rsidRPr="00383DEF" w:rsidRDefault="00E766CC" w:rsidP="006959E1">
            <w:r w:rsidRPr="00383DEF">
              <w:t xml:space="preserve"> 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540х3.67х0.81х6</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9631,55</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9</w:t>
            </w:r>
          </w:p>
        </w:tc>
        <w:tc>
          <w:tcPr>
            <w:tcW w:w="2126"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 xml:space="preserve">Рабочие чертежи готовых изделий – оконные и дверные блоки. </w:t>
            </w:r>
          </w:p>
          <w:p w:rsidR="00E766CC" w:rsidRPr="00383DEF" w:rsidRDefault="00E766CC" w:rsidP="006959E1">
            <w:pPr>
              <w:rPr>
                <w:sz w:val="24"/>
                <w:szCs w:val="24"/>
              </w:rPr>
            </w:pPr>
            <w:r w:rsidRPr="00383DEF">
              <w:t>Детали</w:t>
            </w: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Фор</w:t>
            </w:r>
          </w:p>
          <w:p w:rsidR="00E766CC" w:rsidRPr="00383DEF" w:rsidRDefault="00E766CC" w:rsidP="006959E1">
            <w:pPr>
              <w:rPr>
                <w:sz w:val="24"/>
                <w:szCs w:val="24"/>
              </w:rPr>
            </w:pPr>
            <w:r w:rsidRPr="00383DEF">
              <w:t>матка</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 xml:space="preserve">Таблица 1.27, столб.5, </w:t>
            </w:r>
          </w:p>
          <w:p w:rsidR="00E766CC" w:rsidRPr="00383DEF" w:rsidRDefault="00E766CC" w:rsidP="006959E1">
            <w:r w:rsidRPr="00383DEF">
              <w:t>Строка 2</w:t>
            </w:r>
          </w:p>
          <w:p w:rsidR="00E766CC" w:rsidRPr="00383DEF" w:rsidRDefault="00E766CC" w:rsidP="006959E1">
            <w:r w:rsidRPr="00383DEF">
              <w:t xml:space="preserve"> 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540х3.67х0.74х10</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14665,32</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10</w:t>
            </w:r>
          </w:p>
        </w:tc>
        <w:tc>
          <w:tcPr>
            <w:tcW w:w="2126"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Раздел ОВ, проектная документация</w:t>
            </w: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Памятник</w:t>
            </w:r>
          </w:p>
          <w:p w:rsidR="00E766CC" w:rsidRPr="00383DEF" w:rsidRDefault="00E766CC" w:rsidP="006959E1">
            <w:r w:rsidRPr="00383DEF">
              <w:t xml:space="preserve">Объем до 5 т.м3 </w:t>
            </w:r>
          </w:p>
          <w:p w:rsidR="00E766CC" w:rsidRPr="00383DEF" w:rsidRDefault="00E766CC" w:rsidP="006959E1">
            <w:r w:rsidRPr="00383DEF">
              <w:t>(4.21 тыс. м3)</w:t>
            </w:r>
          </w:p>
          <w:p w:rsidR="00E766CC" w:rsidRPr="00383DEF" w:rsidRDefault="00E766CC" w:rsidP="006959E1">
            <w:pPr>
              <w:rPr>
                <w:sz w:val="24"/>
                <w:szCs w:val="24"/>
              </w:rPr>
            </w:pPr>
            <w:r w:rsidRPr="00383DEF">
              <w:t>Категория сложнос</w:t>
            </w:r>
            <w:r w:rsidRPr="00383DEF">
              <w:lastRenderedPageBreak/>
              <w:t xml:space="preserve">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lastRenderedPageBreak/>
              <w:t>РНиП 4.05.01-93</w:t>
            </w:r>
          </w:p>
          <w:p w:rsidR="00E766CC" w:rsidRPr="00383DEF" w:rsidRDefault="00E766CC" w:rsidP="006959E1">
            <w:r w:rsidRPr="00383DEF">
              <w:t xml:space="preserve">Таблица 1.28, столб.4, </w:t>
            </w:r>
          </w:p>
          <w:p w:rsidR="00E766CC" w:rsidRPr="00383DEF" w:rsidRDefault="00E766CC" w:rsidP="006959E1">
            <w:r w:rsidRPr="00383DEF">
              <w:t>строка 5</w:t>
            </w:r>
          </w:p>
          <w:p w:rsidR="00E766CC" w:rsidRPr="00383DEF" w:rsidRDefault="00E766CC" w:rsidP="006959E1">
            <w:r w:rsidRPr="00383DEF">
              <w:t>Письмо МК РФ от 13.10.1998г. №01-211/16-14</w:t>
            </w:r>
          </w:p>
          <w:p w:rsidR="00E766CC" w:rsidRPr="00383DEF" w:rsidRDefault="00E766CC" w:rsidP="006959E1">
            <w:r w:rsidRPr="00383DEF">
              <w:t>Письмо МК РФ от 14.09.2009 №41-01-39/10</w:t>
            </w:r>
          </w:p>
          <w:p w:rsidR="00E766CC" w:rsidRPr="00383DEF" w:rsidRDefault="00E766CC" w:rsidP="006959E1">
            <w:r w:rsidRPr="00383DEF">
              <w:t xml:space="preserve">К=0.15 – поясн.к табл. 1.28, п.2, смена внутренней </w:t>
            </w:r>
            <w:r w:rsidRPr="00383DEF">
              <w:lastRenderedPageBreak/>
              <w:t>разводки системы отопления</w:t>
            </w:r>
          </w:p>
          <w:p w:rsidR="00E766CC" w:rsidRPr="00383DEF" w:rsidRDefault="00E766CC" w:rsidP="006959E1">
            <w:pPr>
              <w:rPr>
                <w:sz w:val="24"/>
                <w:szCs w:val="24"/>
              </w:rPr>
            </w:pPr>
            <w:r w:rsidRPr="00383DEF">
              <w:t xml:space="preserve">К=0.65 – рабочая документация </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lastRenderedPageBreak/>
              <w:t>540х3.67х66.92х0.15х0.65</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12930,65</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lastRenderedPageBreak/>
              <w:t>11</w:t>
            </w:r>
          </w:p>
        </w:tc>
        <w:tc>
          <w:tcPr>
            <w:tcW w:w="2126"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Раздел ЭО, проектная документация</w:t>
            </w: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Памятник</w:t>
            </w:r>
          </w:p>
          <w:p w:rsidR="00E766CC" w:rsidRPr="00383DEF" w:rsidRDefault="00E766CC" w:rsidP="006959E1">
            <w:r w:rsidRPr="00383DEF">
              <w:t xml:space="preserve">Объем до 5 т.м3 </w:t>
            </w:r>
          </w:p>
          <w:p w:rsidR="00E766CC" w:rsidRPr="00383DEF" w:rsidRDefault="00E766CC" w:rsidP="006959E1">
            <w:r w:rsidRPr="00383DEF">
              <w:t>(4.21 тыс. м3)</w:t>
            </w:r>
          </w:p>
          <w:p w:rsidR="00E766CC" w:rsidRPr="00383DEF" w:rsidRDefault="00E766CC" w:rsidP="006959E1">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 xml:space="preserve">Таблица 1.28, столб.4, </w:t>
            </w:r>
          </w:p>
          <w:p w:rsidR="00E766CC" w:rsidRPr="00383DEF" w:rsidRDefault="00E766CC" w:rsidP="006959E1">
            <w:r w:rsidRPr="00383DEF">
              <w:t>строка 5</w:t>
            </w:r>
          </w:p>
          <w:p w:rsidR="00E766CC" w:rsidRPr="00383DEF" w:rsidRDefault="00E766CC" w:rsidP="006959E1">
            <w:r w:rsidRPr="00383DEF">
              <w:t>Письмо МК РФ от 13.10.1998г. №01-211/16-14</w:t>
            </w:r>
          </w:p>
          <w:p w:rsidR="00E766CC" w:rsidRPr="00383DEF" w:rsidRDefault="00E766CC" w:rsidP="006959E1">
            <w:r w:rsidRPr="00383DEF">
              <w:t>Письмо МК РФ от 14.09.2009 №41-01-39/10</w:t>
            </w:r>
          </w:p>
          <w:p w:rsidR="00E766CC" w:rsidRPr="00383DEF" w:rsidRDefault="00E766CC" w:rsidP="006959E1">
            <w:r w:rsidRPr="00383DEF">
              <w:t>К=0.3 – поясн.к табл. 1.28, п.2</w:t>
            </w:r>
          </w:p>
          <w:p w:rsidR="00E766CC" w:rsidRPr="00383DEF" w:rsidRDefault="00E766CC" w:rsidP="006959E1">
            <w:pPr>
              <w:rPr>
                <w:sz w:val="24"/>
                <w:szCs w:val="24"/>
              </w:rPr>
            </w:pPr>
            <w:r w:rsidRPr="00383DEF">
              <w:t xml:space="preserve">К=0.65 – рабочая документация </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540х3.67х66.92х0.3х0.65</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25861,30</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12</w:t>
            </w:r>
          </w:p>
        </w:tc>
        <w:tc>
          <w:tcPr>
            <w:tcW w:w="2126"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Раздел проводные средства связи, проектная документация</w:t>
            </w: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Памятник</w:t>
            </w:r>
          </w:p>
          <w:p w:rsidR="00E766CC" w:rsidRPr="00383DEF" w:rsidRDefault="00E766CC" w:rsidP="006959E1">
            <w:r w:rsidRPr="00383DEF">
              <w:t xml:space="preserve">Объем до 5 т.м3 </w:t>
            </w:r>
          </w:p>
          <w:p w:rsidR="00E766CC" w:rsidRPr="00383DEF" w:rsidRDefault="00E766CC" w:rsidP="006959E1">
            <w:r w:rsidRPr="00383DEF">
              <w:t>(4.21 тыс. м3)</w:t>
            </w:r>
          </w:p>
          <w:p w:rsidR="00E766CC" w:rsidRPr="00383DEF" w:rsidRDefault="00E766CC" w:rsidP="006959E1">
            <w:pPr>
              <w:rPr>
                <w:sz w:val="24"/>
                <w:szCs w:val="24"/>
              </w:rPr>
            </w:pPr>
            <w:r w:rsidRPr="00383DEF">
              <w:t xml:space="preserve">Категория сложности </w:t>
            </w:r>
            <w:r w:rsidRPr="00383DEF">
              <w:rPr>
                <w:lang w:val="en-US"/>
              </w:rPr>
              <w:t>II</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 xml:space="preserve">Таблица 1.28, столб.4, </w:t>
            </w:r>
          </w:p>
          <w:p w:rsidR="00E766CC" w:rsidRPr="00383DEF" w:rsidRDefault="00E766CC" w:rsidP="006959E1">
            <w:r w:rsidRPr="00383DEF">
              <w:t>строка 5</w:t>
            </w:r>
          </w:p>
          <w:p w:rsidR="00E766CC" w:rsidRPr="00383DEF" w:rsidRDefault="00E766CC" w:rsidP="006959E1">
            <w:r w:rsidRPr="00383DEF">
              <w:t>Письмо МК РФ от 13.10.1998г. №01-211/16-14</w:t>
            </w:r>
          </w:p>
          <w:p w:rsidR="00E766CC" w:rsidRPr="00383DEF" w:rsidRDefault="00E766CC" w:rsidP="006959E1">
            <w:r w:rsidRPr="00383DEF">
              <w:t>Письмо МК РФ от 14.09.2009 №41-01-39/10</w:t>
            </w:r>
          </w:p>
          <w:p w:rsidR="00E766CC" w:rsidRPr="00383DEF" w:rsidRDefault="00E766CC" w:rsidP="006959E1">
            <w:r w:rsidRPr="00383DEF">
              <w:t>К=0.15 – поясн.к табл. 1.28, п.п. 1а,2,</w:t>
            </w:r>
          </w:p>
          <w:p w:rsidR="00E766CC" w:rsidRPr="00383DEF" w:rsidRDefault="00E766CC" w:rsidP="006959E1">
            <w:pPr>
              <w:rPr>
                <w:sz w:val="24"/>
                <w:szCs w:val="24"/>
              </w:rPr>
            </w:pPr>
            <w:r w:rsidRPr="00383DEF">
              <w:t xml:space="preserve">К=0.65 – рабочая документация </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540х3.67х66.92х0.15х0.65</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12930,65</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13</w:t>
            </w:r>
          </w:p>
        </w:tc>
        <w:tc>
          <w:tcPr>
            <w:tcW w:w="2126"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Локальные сметные расчеты на основании рабочей документации</w:t>
            </w:r>
          </w:p>
        </w:tc>
        <w:tc>
          <w:tcPr>
            <w:tcW w:w="100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10 позиций сметы</w:t>
            </w:r>
          </w:p>
        </w:tc>
        <w:tc>
          <w:tcPr>
            <w:tcW w:w="269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РНиП 4.05.01-93</w:t>
            </w:r>
          </w:p>
          <w:p w:rsidR="00E766CC" w:rsidRPr="00383DEF" w:rsidRDefault="00E766CC" w:rsidP="006959E1">
            <w:r w:rsidRPr="00383DEF">
              <w:t>Таблица 7.1,</w:t>
            </w:r>
          </w:p>
          <w:p w:rsidR="00E766CC" w:rsidRPr="00383DEF" w:rsidRDefault="00E766CC" w:rsidP="006959E1">
            <w:r w:rsidRPr="00383DEF">
              <w:t xml:space="preserve"> столб.7, строка1</w:t>
            </w:r>
          </w:p>
          <w:p w:rsidR="00E766CC" w:rsidRPr="00383DEF" w:rsidRDefault="00E766CC" w:rsidP="006959E1">
            <w:r w:rsidRPr="00383DEF">
              <w:t>Письмо МК РФ от 13.10.1998г. №01-211/16-14</w:t>
            </w:r>
          </w:p>
          <w:p w:rsidR="00E766CC" w:rsidRPr="00383DEF" w:rsidRDefault="00E766CC" w:rsidP="006959E1">
            <w:pPr>
              <w:rPr>
                <w:sz w:val="24"/>
                <w:szCs w:val="24"/>
              </w:rPr>
            </w:pPr>
            <w:r w:rsidRPr="00383DEF">
              <w:t>Письмо МК РФ от 14.09.2009 №41-01-39/10</w:t>
            </w:r>
          </w:p>
        </w:tc>
        <w:tc>
          <w:tcPr>
            <w:tcW w:w="2339"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540х3.67х0.82х0.7х30</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34126,60</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p>
        </w:tc>
        <w:tc>
          <w:tcPr>
            <w:tcW w:w="8173" w:type="dxa"/>
            <w:gridSpan w:val="4"/>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rPr>
                <w:b/>
              </w:rPr>
              <w:t>Итого по разделу 4 Рабочая документация</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rPr>
                <w:b/>
              </w:rPr>
              <w:t>234563,47</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p>
        </w:tc>
        <w:tc>
          <w:tcPr>
            <w:tcW w:w="8173" w:type="dxa"/>
            <w:gridSpan w:val="4"/>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rPr>
                <w:b/>
              </w:rPr>
              <w:t xml:space="preserve">Итого по разделам 1-4                  </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593863,22</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p>
        </w:tc>
        <w:tc>
          <w:tcPr>
            <w:tcW w:w="8173" w:type="dxa"/>
            <w:gridSpan w:val="4"/>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rPr>
                <w:b/>
              </w:rPr>
              <w:t>НДС 18%</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sz w:val="24"/>
                <w:szCs w:val="24"/>
              </w:rPr>
            </w:pPr>
            <w:r w:rsidRPr="00383DEF">
              <w:t>106895,38</w:t>
            </w:r>
          </w:p>
        </w:tc>
      </w:tr>
      <w:tr w:rsidR="00E766CC" w:rsidRPr="00383DEF" w:rsidTr="006959E1">
        <w:tc>
          <w:tcPr>
            <w:tcW w:w="392" w:type="dxa"/>
            <w:tcBorders>
              <w:top w:val="single" w:sz="4" w:space="0" w:color="auto"/>
              <w:left w:val="single" w:sz="4" w:space="0" w:color="auto"/>
              <w:bottom w:val="single" w:sz="4" w:space="0" w:color="auto"/>
              <w:right w:val="single" w:sz="4" w:space="0" w:color="auto"/>
            </w:tcBorders>
          </w:tcPr>
          <w:p w:rsidR="00E766CC" w:rsidRPr="00383DEF" w:rsidRDefault="00E766CC" w:rsidP="006959E1">
            <w:pPr>
              <w:rPr>
                <w:sz w:val="24"/>
                <w:szCs w:val="24"/>
              </w:rPr>
            </w:pPr>
          </w:p>
        </w:tc>
        <w:tc>
          <w:tcPr>
            <w:tcW w:w="8173" w:type="dxa"/>
            <w:gridSpan w:val="4"/>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b/>
                <w:sz w:val="24"/>
                <w:szCs w:val="24"/>
              </w:rPr>
            </w:pPr>
            <w:r w:rsidRPr="00383DEF">
              <w:rPr>
                <w:b/>
              </w:rPr>
              <w:t>Всего:</w:t>
            </w:r>
          </w:p>
        </w:tc>
        <w:tc>
          <w:tcPr>
            <w:tcW w:w="1440" w:type="dxa"/>
            <w:tcBorders>
              <w:top w:val="single" w:sz="4" w:space="0" w:color="auto"/>
              <w:left w:val="single" w:sz="4" w:space="0" w:color="auto"/>
              <w:bottom w:val="single" w:sz="4" w:space="0" w:color="auto"/>
              <w:right w:val="single" w:sz="4" w:space="0" w:color="auto"/>
            </w:tcBorders>
            <w:hideMark/>
          </w:tcPr>
          <w:p w:rsidR="00E766CC" w:rsidRPr="00383DEF" w:rsidRDefault="00E766CC" w:rsidP="006959E1">
            <w:pPr>
              <w:rPr>
                <w:b/>
                <w:sz w:val="24"/>
                <w:szCs w:val="24"/>
              </w:rPr>
            </w:pPr>
            <w:r w:rsidRPr="00383DEF">
              <w:rPr>
                <w:b/>
              </w:rPr>
              <w:t>700758,60</w:t>
            </w:r>
          </w:p>
        </w:tc>
      </w:tr>
    </w:tbl>
    <w:p w:rsidR="00E766CC" w:rsidRDefault="00E766CC" w:rsidP="00E766CC"/>
    <w:p w:rsidR="00E766CC" w:rsidRDefault="00E766CC" w:rsidP="00E766CC"/>
    <w:p w:rsidR="00E766CC" w:rsidRDefault="00E766CC" w:rsidP="00E766CC">
      <w:pPr>
        <w:pStyle w:val="12"/>
        <w:spacing w:line="270" w:lineRule="exact"/>
        <w:jc w:val="right"/>
        <w:outlineLvl w:val="0"/>
        <w:rPr>
          <w:b/>
          <w:bCs/>
        </w:rPr>
      </w:pPr>
    </w:p>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Pr="001D794E" w:rsidRDefault="00E766CC" w:rsidP="00E3621E">
      <w:pPr>
        <w:ind w:left="30" w:firstLine="15"/>
        <w:jc w:val="right"/>
        <w:rPr>
          <w:b/>
          <w:bCs/>
          <w:sz w:val="24"/>
          <w:szCs w:val="24"/>
        </w:rPr>
      </w:pPr>
    </w:p>
    <w:sectPr w:rsidR="00E766CC" w:rsidRPr="001D794E" w:rsidSect="006801C8">
      <w:headerReference w:type="default" r:id="rId11"/>
      <w:footerReference w:type="even" r:id="rId12"/>
      <w:footerReference w:type="default" r:id="rId13"/>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382D" w:rsidRDefault="007D382D" w:rsidP="0001403B">
      <w:r>
        <w:separator/>
      </w:r>
    </w:p>
  </w:endnote>
  <w:endnote w:type="continuationSeparator" w:id="1">
    <w:p w:rsidR="007D382D" w:rsidRDefault="007D382D" w:rsidP="0001403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9E1" w:rsidRDefault="002F336B">
    <w:pPr>
      <w:pStyle w:val="a7"/>
      <w:framePr w:wrap="around" w:vAnchor="text" w:hAnchor="margin" w:xAlign="center" w:y="1"/>
      <w:rPr>
        <w:rStyle w:val="a9"/>
      </w:rPr>
    </w:pPr>
    <w:r>
      <w:rPr>
        <w:rStyle w:val="a9"/>
      </w:rPr>
      <w:fldChar w:fldCharType="begin"/>
    </w:r>
    <w:r w:rsidR="006959E1">
      <w:rPr>
        <w:rStyle w:val="a9"/>
      </w:rPr>
      <w:instrText xml:space="preserve">PAGE  </w:instrText>
    </w:r>
    <w:r>
      <w:rPr>
        <w:rStyle w:val="a9"/>
      </w:rPr>
      <w:fldChar w:fldCharType="end"/>
    </w:r>
  </w:p>
  <w:p w:rsidR="006959E1" w:rsidRDefault="006959E1">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9E1" w:rsidRDefault="002F336B">
    <w:pPr>
      <w:pStyle w:val="a7"/>
      <w:framePr w:wrap="around" w:vAnchor="text" w:hAnchor="margin" w:xAlign="center" w:y="1"/>
      <w:rPr>
        <w:rStyle w:val="a9"/>
      </w:rPr>
    </w:pPr>
    <w:r>
      <w:rPr>
        <w:rStyle w:val="a9"/>
      </w:rPr>
      <w:fldChar w:fldCharType="begin"/>
    </w:r>
    <w:r w:rsidR="006959E1">
      <w:rPr>
        <w:rStyle w:val="a9"/>
      </w:rPr>
      <w:instrText xml:space="preserve">PAGE  </w:instrText>
    </w:r>
    <w:r>
      <w:rPr>
        <w:rStyle w:val="a9"/>
      </w:rPr>
      <w:fldChar w:fldCharType="separate"/>
    </w:r>
    <w:r w:rsidR="006959E1">
      <w:rPr>
        <w:rStyle w:val="a9"/>
        <w:noProof/>
      </w:rPr>
      <w:t>2</w:t>
    </w:r>
    <w:r>
      <w:rPr>
        <w:rStyle w:val="a9"/>
      </w:rPr>
      <w:fldChar w:fldCharType="end"/>
    </w:r>
  </w:p>
  <w:p w:rsidR="006959E1" w:rsidRDefault="006959E1">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9E1" w:rsidRDefault="002F336B">
    <w:pPr>
      <w:pStyle w:val="a7"/>
      <w:framePr w:wrap="around" w:vAnchor="text" w:hAnchor="margin" w:xAlign="center" w:y="1"/>
      <w:rPr>
        <w:rStyle w:val="a9"/>
      </w:rPr>
    </w:pPr>
    <w:r>
      <w:rPr>
        <w:rStyle w:val="a9"/>
      </w:rPr>
      <w:fldChar w:fldCharType="begin"/>
    </w:r>
    <w:r w:rsidR="006959E1">
      <w:rPr>
        <w:rStyle w:val="a9"/>
      </w:rPr>
      <w:instrText xml:space="preserve">PAGE  </w:instrText>
    </w:r>
    <w:r>
      <w:rPr>
        <w:rStyle w:val="a9"/>
      </w:rPr>
      <w:fldChar w:fldCharType="end"/>
    </w:r>
  </w:p>
  <w:p w:rsidR="006959E1" w:rsidRDefault="006959E1">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9E1" w:rsidRDefault="002F336B">
    <w:pPr>
      <w:pStyle w:val="a7"/>
      <w:framePr w:wrap="around" w:vAnchor="text" w:hAnchor="margin" w:xAlign="center" w:y="1"/>
      <w:rPr>
        <w:rStyle w:val="a9"/>
      </w:rPr>
    </w:pPr>
    <w:r>
      <w:rPr>
        <w:rStyle w:val="a9"/>
      </w:rPr>
      <w:fldChar w:fldCharType="begin"/>
    </w:r>
    <w:r w:rsidR="006959E1">
      <w:rPr>
        <w:rStyle w:val="a9"/>
      </w:rPr>
      <w:instrText xml:space="preserve">PAGE  </w:instrText>
    </w:r>
    <w:r>
      <w:rPr>
        <w:rStyle w:val="a9"/>
      </w:rPr>
      <w:fldChar w:fldCharType="separate"/>
    </w:r>
    <w:r w:rsidR="00DD1AE7">
      <w:rPr>
        <w:rStyle w:val="a9"/>
        <w:noProof/>
      </w:rPr>
      <w:t>23</w:t>
    </w:r>
    <w:r>
      <w:rPr>
        <w:rStyle w:val="a9"/>
      </w:rPr>
      <w:fldChar w:fldCharType="end"/>
    </w:r>
  </w:p>
  <w:p w:rsidR="006959E1" w:rsidRDefault="006959E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382D" w:rsidRDefault="007D382D" w:rsidP="0001403B">
      <w:r>
        <w:separator/>
      </w:r>
    </w:p>
  </w:footnote>
  <w:footnote w:type="continuationSeparator" w:id="1">
    <w:p w:rsidR="007D382D" w:rsidRDefault="007D382D" w:rsidP="000140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9E1" w:rsidRDefault="006959E1">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1.25pt;height:11.25pt" o:bullet="t">
        <v:imagedata r:id="rId1" o:title="BD10297_"/>
      </v:shape>
    </w:pict>
  </w:numPicBullet>
  <w:abstractNum w:abstractNumId="0">
    <w:nsid w:val="00000001"/>
    <w:multiLevelType w:val="multilevel"/>
    <w:tmpl w:val="00000001"/>
    <w:lvl w:ilvl="0">
      <w:start w:val="1"/>
      <w:numFmt w:val="upperRoman"/>
      <w:lvlText w:val="%1."/>
      <w:lvlJc w:val="left"/>
      <w:pPr>
        <w:tabs>
          <w:tab w:val="num" w:pos="510"/>
        </w:tabs>
        <w:ind w:left="0" w:firstLine="0"/>
      </w:pPr>
      <w:rPr>
        <w:rFonts w:ascii="Wingdings" w:hAnsi="Wingdings"/>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9"/>
    <w:multiLevelType w:val="multilevel"/>
    <w:tmpl w:val="00000009"/>
    <w:name w:val="WW8Num9"/>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
    <w:nsid w:val="0482112B"/>
    <w:multiLevelType w:val="multilevel"/>
    <w:tmpl w:val="C01C69E0"/>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9B46553"/>
    <w:multiLevelType w:val="multilevel"/>
    <w:tmpl w:val="DFD8E8BE"/>
    <w:lvl w:ilvl="0">
      <w:start w:val="7"/>
      <w:numFmt w:val="decimal"/>
      <w:lvlText w:val="%1"/>
      <w:lvlJc w:val="left"/>
      <w:pPr>
        <w:ind w:left="360" w:hanging="360"/>
      </w:pPr>
      <w:rPr>
        <w:rFonts w:hint="default"/>
      </w:rPr>
    </w:lvl>
    <w:lvl w:ilvl="1">
      <w:start w:val="2"/>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nsid w:val="0A841CAF"/>
    <w:multiLevelType w:val="hybridMultilevel"/>
    <w:tmpl w:val="E12ABF62"/>
    <w:lvl w:ilvl="0" w:tplc="92EE2FDE">
      <w:start w:val="1"/>
      <w:numFmt w:val="decimal"/>
      <w:lvlText w:val="%1."/>
      <w:lvlJc w:val="left"/>
      <w:pPr>
        <w:ind w:left="360" w:hanging="360"/>
      </w:pPr>
      <w:rPr>
        <w:rFonts w:hint="default"/>
      </w:rPr>
    </w:lvl>
    <w:lvl w:ilvl="1" w:tplc="04190019">
      <w:start w:val="1"/>
      <w:numFmt w:val="lowerLetter"/>
      <w:lvlText w:val="%2."/>
      <w:lvlJc w:val="left"/>
      <w:pPr>
        <w:ind w:left="-2890" w:hanging="360"/>
      </w:pPr>
    </w:lvl>
    <w:lvl w:ilvl="2" w:tplc="0419001B" w:tentative="1">
      <w:start w:val="1"/>
      <w:numFmt w:val="lowerRoman"/>
      <w:lvlText w:val="%3."/>
      <w:lvlJc w:val="right"/>
      <w:pPr>
        <w:ind w:left="-2170" w:hanging="180"/>
      </w:pPr>
    </w:lvl>
    <w:lvl w:ilvl="3" w:tplc="0419000F" w:tentative="1">
      <w:start w:val="1"/>
      <w:numFmt w:val="decimal"/>
      <w:lvlText w:val="%4."/>
      <w:lvlJc w:val="left"/>
      <w:pPr>
        <w:ind w:left="-1450" w:hanging="360"/>
      </w:pPr>
    </w:lvl>
    <w:lvl w:ilvl="4" w:tplc="04190019" w:tentative="1">
      <w:start w:val="1"/>
      <w:numFmt w:val="lowerLetter"/>
      <w:lvlText w:val="%5."/>
      <w:lvlJc w:val="left"/>
      <w:pPr>
        <w:ind w:left="-730" w:hanging="360"/>
      </w:pPr>
    </w:lvl>
    <w:lvl w:ilvl="5" w:tplc="0419001B" w:tentative="1">
      <w:start w:val="1"/>
      <w:numFmt w:val="lowerRoman"/>
      <w:lvlText w:val="%6."/>
      <w:lvlJc w:val="right"/>
      <w:pPr>
        <w:ind w:left="-10" w:hanging="180"/>
      </w:pPr>
    </w:lvl>
    <w:lvl w:ilvl="6" w:tplc="0419000F" w:tentative="1">
      <w:start w:val="1"/>
      <w:numFmt w:val="decimal"/>
      <w:lvlText w:val="%7."/>
      <w:lvlJc w:val="left"/>
      <w:pPr>
        <w:ind w:left="710" w:hanging="360"/>
      </w:pPr>
    </w:lvl>
    <w:lvl w:ilvl="7" w:tplc="04190019" w:tentative="1">
      <w:start w:val="1"/>
      <w:numFmt w:val="lowerLetter"/>
      <w:lvlText w:val="%8."/>
      <w:lvlJc w:val="left"/>
      <w:pPr>
        <w:ind w:left="1430" w:hanging="360"/>
      </w:pPr>
    </w:lvl>
    <w:lvl w:ilvl="8" w:tplc="0419001B" w:tentative="1">
      <w:start w:val="1"/>
      <w:numFmt w:val="lowerRoman"/>
      <w:lvlText w:val="%9."/>
      <w:lvlJc w:val="right"/>
      <w:pPr>
        <w:ind w:left="2150" w:hanging="180"/>
      </w:pPr>
    </w:lvl>
  </w:abstractNum>
  <w:abstractNum w:abstractNumId="5">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B86059"/>
    <w:multiLevelType w:val="hybridMultilevel"/>
    <w:tmpl w:val="81669F38"/>
    <w:lvl w:ilvl="0" w:tplc="AB7063F2">
      <w:start w:val="1"/>
      <w:numFmt w:val="decimal"/>
      <w:lvlText w:val="%1)"/>
      <w:lvlJc w:val="left"/>
      <w:pPr>
        <w:tabs>
          <w:tab w:val="num" w:pos="644"/>
        </w:tabs>
        <w:ind w:left="644"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F834824"/>
    <w:multiLevelType w:val="multilevel"/>
    <w:tmpl w:val="B96ACFA8"/>
    <w:lvl w:ilvl="0">
      <w:start w:val="7"/>
      <w:numFmt w:val="decimal"/>
      <w:lvlText w:val="%1"/>
      <w:lvlJc w:val="left"/>
      <w:pPr>
        <w:tabs>
          <w:tab w:val="num" w:pos="420"/>
        </w:tabs>
        <w:ind w:left="420" w:hanging="420"/>
      </w:pPr>
    </w:lvl>
    <w:lvl w:ilvl="1">
      <w:start w:val="3"/>
      <w:numFmt w:val="decimal"/>
      <w:lvlText w:val="%1.%2"/>
      <w:lvlJc w:val="left"/>
      <w:pPr>
        <w:tabs>
          <w:tab w:val="num" w:pos="660"/>
        </w:tabs>
        <w:ind w:left="660" w:hanging="420"/>
      </w:pPr>
    </w:lvl>
    <w:lvl w:ilvl="2">
      <w:start w:val="1"/>
      <w:numFmt w:val="decimal"/>
      <w:lvlText w:val="%1.%2.%3"/>
      <w:lvlJc w:val="left"/>
      <w:pPr>
        <w:tabs>
          <w:tab w:val="num" w:pos="1200"/>
        </w:tabs>
        <w:ind w:left="120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040"/>
        </w:tabs>
        <w:ind w:left="2040" w:hanging="1080"/>
      </w:pPr>
    </w:lvl>
    <w:lvl w:ilvl="5">
      <w:start w:val="1"/>
      <w:numFmt w:val="decimal"/>
      <w:lvlText w:val="%1.%2.%3.%4.%5.%6"/>
      <w:lvlJc w:val="left"/>
      <w:pPr>
        <w:tabs>
          <w:tab w:val="num" w:pos="2280"/>
        </w:tabs>
        <w:ind w:left="228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120"/>
        </w:tabs>
        <w:ind w:left="3120" w:hanging="1440"/>
      </w:pPr>
    </w:lvl>
    <w:lvl w:ilvl="8">
      <w:start w:val="1"/>
      <w:numFmt w:val="decimal"/>
      <w:lvlText w:val="%1.%2.%3.%4.%5.%6.%7.%8.%9"/>
      <w:lvlJc w:val="left"/>
      <w:pPr>
        <w:tabs>
          <w:tab w:val="num" w:pos="3720"/>
        </w:tabs>
        <w:ind w:left="3720" w:hanging="1800"/>
      </w:pPr>
    </w:lvl>
  </w:abstractNum>
  <w:abstractNum w:abstractNumId="8">
    <w:nsid w:val="103327FA"/>
    <w:multiLevelType w:val="multilevel"/>
    <w:tmpl w:val="BC1C350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54F27BD"/>
    <w:multiLevelType w:val="hybridMultilevel"/>
    <w:tmpl w:val="E1D2C1D6"/>
    <w:lvl w:ilvl="0" w:tplc="54E0939A">
      <w:start w:val="1"/>
      <w:numFmt w:val="decimal"/>
      <w:lvlText w:val="%1."/>
      <w:lvlJc w:val="left"/>
      <w:pPr>
        <w:ind w:left="-349"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11">
    <w:nsid w:val="162A75D0"/>
    <w:multiLevelType w:val="multilevel"/>
    <w:tmpl w:val="E252EB18"/>
    <w:lvl w:ilvl="0">
      <w:start w:val="7"/>
      <w:numFmt w:val="decimal"/>
      <w:lvlText w:val="%1."/>
      <w:lvlJc w:val="left"/>
      <w:pPr>
        <w:ind w:left="360" w:hanging="360"/>
      </w:pPr>
      <w:rPr>
        <w:rFonts w:hint="default"/>
      </w:rPr>
    </w:lvl>
    <w:lvl w:ilvl="1">
      <w:start w:val="4"/>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CCD10C9"/>
    <w:multiLevelType w:val="hybridMultilevel"/>
    <w:tmpl w:val="3E64044E"/>
    <w:lvl w:ilvl="0" w:tplc="F1AE5D2E">
      <w:start w:val="1"/>
      <w:numFmt w:val="bullet"/>
      <w:lvlText w:val="-"/>
      <w:lvlJc w:val="left"/>
      <w:pPr>
        <w:tabs>
          <w:tab w:val="num" w:pos="1134"/>
        </w:tabs>
        <w:ind w:left="1134" w:hanging="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EEB5F55"/>
    <w:multiLevelType w:val="multilevel"/>
    <w:tmpl w:val="F490EC42"/>
    <w:lvl w:ilvl="0">
      <w:start w:val="4"/>
      <w:numFmt w:val="decimal"/>
      <w:lvlText w:val="%1."/>
      <w:lvlJc w:val="left"/>
      <w:pPr>
        <w:ind w:left="720" w:hanging="360"/>
      </w:pPr>
      <w:rPr>
        <w:rFonts w:hint="default"/>
      </w:rPr>
    </w:lvl>
    <w:lvl w:ilvl="1">
      <w:start w:val="1"/>
      <w:numFmt w:val="decimal"/>
      <w:isLgl/>
      <w:lvlText w:val="%1.%2."/>
      <w:lvlJc w:val="left"/>
      <w:pPr>
        <w:ind w:left="945" w:hanging="585"/>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3E534A0"/>
    <w:multiLevelType w:val="hybridMultilevel"/>
    <w:tmpl w:val="5E5C614C"/>
    <w:lvl w:ilvl="0" w:tplc="04190001">
      <w:start w:val="1"/>
      <w:numFmt w:val="bullet"/>
      <w:lvlText w:val=""/>
      <w:lvlJc w:val="left"/>
      <w:pPr>
        <w:tabs>
          <w:tab w:val="num" w:pos="960"/>
        </w:tabs>
        <w:ind w:left="9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AF41D76"/>
    <w:multiLevelType w:val="hybridMultilevel"/>
    <w:tmpl w:val="F6B8717A"/>
    <w:lvl w:ilvl="0" w:tplc="04190001">
      <w:start w:val="1"/>
      <w:numFmt w:val="bullet"/>
      <w:lvlText w:val=""/>
      <w:lvlJc w:val="left"/>
      <w:pPr>
        <w:tabs>
          <w:tab w:val="num" w:pos="960"/>
        </w:tabs>
        <w:ind w:left="9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C13AF2"/>
    <w:multiLevelType w:val="hybridMultilevel"/>
    <w:tmpl w:val="30CEDD38"/>
    <w:lvl w:ilvl="0" w:tplc="F1AE5D2E">
      <w:start w:val="1"/>
      <w:numFmt w:val="bullet"/>
      <w:lvlText w:val="-"/>
      <w:lvlJc w:val="left"/>
      <w:pPr>
        <w:tabs>
          <w:tab w:val="num" w:pos="1134"/>
        </w:tabs>
        <w:ind w:left="1134" w:hanging="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6DB674C"/>
    <w:multiLevelType w:val="multilevel"/>
    <w:tmpl w:val="25987D92"/>
    <w:lvl w:ilvl="0">
      <w:start w:val="7"/>
      <w:numFmt w:val="decimal"/>
      <w:lvlText w:val="%1."/>
      <w:lvlJc w:val="left"/>
      <w:pPr>
        <w:ind w:left="360" w:hanging="360"/>
      </w:pPr>
      <w:rPr>
        <w:rFonts w:hint="default"/>
      </w:rPr>
    </w:lvl>
    <w:lvl w:ilvl="1">
      <w:start w:val="4"/>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3">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D2A7031"/>
    <w:multiLevelType w:val="multilevel"/>
    <w:tmpl w:val="A1A23E0C"/>
    <w:lvl w:ilvl="0">
      <w:start w:val="1"/>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5">
    <w:nsid w:val="66A33BF9"/>
    <w:multiLevelType w:val="hybridMultilevel"/>
    <w:tmpl w:val="DB54C2A8"/>
    <w:lvl w:ilvl="0" w:tplc="04190001">
      <w:start w:val="1"/>
      <w:numFmt w:val="bullet"/>
      <w:lvlText w:val=""/>
      <w:lvlJc w:val="left"/>
      <w:pPr>
        <w:ind w:left="185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4B6708"/>
    <w:multiLevelType w:val="multilevel"/>
    <w:tmpl w:val="ED3244B6"/>
    <w:lvl w:ilvl="0">
      <w:start w:val="4"/>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2"/>
  </w:num>
  <w:num w:numId="2">
    <w:abstractNumId w:val="26"/>
  </w:num>
  <w:num w:numId="3">
    <w:abstractNumId w:val="23"/>
  </w:num>
  <w:num w:numId="4">
    <w:abstractNumId w:val="19"/>
  </w:num>
  <w:num w:numId="5">
    <w:abstractNumId w:val="9"/>
  </w:num>
  <w:num w:numId="6">
    <w:abstractNumId w:val="15"/>
  </w:num>
  <w:num w:numId="7">
    <w:abstractNumId w:val="20"/>
  </w:num>
  <w:num w:numId="8">
    <w:abstractNumId w:val="17"/>
  </w:num>
  <w:num w:numId="9">
    <w:abstractNumId w:val="5"/>
  </w:num>
  <w:num w:numId="10">
    <w:abstractNumId w:val="27"/>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8"/>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0"/>
  </w:num>
  <w:num w:numId="19">
    <w:abstractNumId w:val="6"/>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3"/>
  </w:num>
  <w:num w:numId="27">
    <w:abstractNumId w:val="8"/>
  </w:num>
  <w:num w:numId="28">
    <w:abstractNumId w:val="14"/>
  </w:num>
  <w:num w:numId="29">
    <w:abstractNumId w:val="21"/>
  </w:num>
  <w:num w:numId="30">
    <w:abstractNumId w:val="3"/>
  </w:num>
  <w:num w:numId="31">
    <w:abstractNumId w:val="11"/>
  </w:num>
  <w:num w:numId="3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1403B"/>
    <w:rsid w:val="00002FF7"/>
    <w:rsid w:val="0001403B"/>
    <w:rsid w:val="00015C07"/>
    <w:rsid w:val="00022D79"/>
    <w:rsid w:val="00046337"/>
    <w:rsid w:val="00065099"/>
    <w:rsid w:val="00077C01"/>
    <w:rsid w:val="00087F58"/>
    <w:rsid w:val="00092982"/>
    <w:rsid w:val="000C146C"/>
    <w:rsid w:val="000C39CA"/>
    <w:rsid w:val="000D6843"/>
    <w:rsid w:val="000F70A3"/>
    <w:rsid w:val="00101280"/>
    <w:rsid w:val="00101296"/>
    <w:rsid w:val="001102CD"/>
    <w:rsid w:val="00114DBD"/>
    <w:rsid w:val="00133306"/>
    <w:rsid w:val="0014351C"/>
    <w:rsid w:val="00151F8E"/>
    <w:rsid w:val="00165E6F"/>
    <w:rsid w:val="0016687B"/>
    <w:rsid w:val="00177FCA"/>
    <w:rsid w:val="0018048A"/>
    <w:rsid w:val="00180754"/>
    <w:rsid w:val="0019134A"/>
    <w:rsid w:val="00192D38"/>
    <w:rsid w:val="001C26EE"/>
    <w:rsid w:val="001D369A"/>
    <w:rsid w:val="001D61A1"/>
    <w:rsid w:val="001D794E"/>
    <w:rsid w:val="001E1401"/>
    <w:rsid w:val="001E1E11"/>
    <w:rsid w:val="001E2EBE"/>
    <w:rsid w:val="001E3B4B"/>
    <w:rsid w:val="001F0038"/>
    <w:rsid w:val="001F6135"/>
    <w:rsid w:val="00211B96"/>
    <w:rsid w:val="002132F9"/>
    <w:rsid w:val="002136C5"/>
    <w:rsid w:val="00220A0B"/>
    <w:rsid w:val="002245FB"/>
    <w:rsid w:val="00226591"/>
    <w:rsid w:val="002355A9"/>
    <w:rsid w:val="00235941"/>
    <w:rsid w:val="0024448C"/>
    <w:rsid w:val="00266F50"/>
    <w:rsid w:val="00292F45"/>
    <w:rsid w:val="002952F2"/>
    <w:rsid w:val="002A6383"/>
    <w:rsid w:val="002B50C3"/>
    <w:rsid w:val="002C429A"/>
    <w:rsid w:val="002F336B"/>
    <w:rsid w:val="003072D5"/>
    <w:rsid w:val="003353C1"/>
    <w:rsid w:val="00346835"/>
    <w:rsid w:val="003572BF"/>
    <w:rsid w:val="0036232F"/>
    <w:rsid w:val="00364AE8"/>
    <w:rsid w:val="00365218"/>
    <w:rsid w:val="0038299B"/>
    <w:rsid w:val="00392AD4"/>
    <w:rsid w:val="003A006D"/>
    <w:rsid w:val="003B2408"/>
    <w:rsid w:val="003B5D3D"/>
    <w:rsid w:val="003C419F"/>
    <w:rsid w:val="003F3C8D"/>
    <w:rsid w:val="003F7EA7"/>
    <w:rsid w:val="004219A5"/>
    <w:rsid w:val="00423170"/>
    <w:rsid w:val="00444229"/>
    <w:rsid w:val="004500E0"/>
    <w:rsid w:val="0048236D"/>
    <w:rsid w:val="00482D58"/>
    <w:rsid w:val="004A4069"/>
    <w:rsid w:val="004A5909"/>
    <w:rsid w:val="004A6A32"/>
    <w:rsid w:val="004D10BB"/>
    <w:rsid w:val="004E3346"/>
    <w:rsid w:val="00504D09"/>
    <w:rsid w:val="0050777C"/>
    <w:rsid w:val="00566323"/>
    <w:rsid w:val="00571AD3"/>
    <w:rsid w:val="00572CB8"/>
    <w:rsid w:val="00577D4D"/>
    <w:rsid w:val="005829ED"/>
    <w:rsid w:val="00584949"/>
    <w:rsid w:val="00585472"/>
    <w:rsid w:val="005855BC"/>
    <w:rsid w:val="005B3560"/>
    <w:rsid w:val="005C6CBF"/>
    <w:rsid w:val="005D3A45"/>
    <w:rsid w:val="005E0464"/>
    <w:rsid w:val="005E545B"/>
    <w:rsid w:val="005F49B8"/>
    <w:rsid w:val="005F630F"/>
    <w:rsid w:val="00601515"/>
    <w:rsid w:val="00610BD0"/>
    <w:rsid w:val="0065300D"/>
    <w:rsid w:val="00674C28"/>
    <w:rsid w:val="006801C8"/>
    <w:rsid w:val="006959E1"/>
    <w:rsid w:val="00697454"/>
    <w:rsid w:val="006A080F"/>
    <w:rsid w:val="006B5924"/>
    <w:rsid w:val="006C3E1E"/>
    <w:rsid w:val="006D461B"/>
    <w:rsid w:val="006E20FA"/>
    <w:rsid w:val="006E60CF"/>
    <w:rsid w:val="00705E3A"/>
    <w:rsid w:val="00721090"/>
    <w:rsid w:val="00721A75"/>
    <w:rsid w:val="00750255"/>
    <w:rsid w:val="00757000"/>
    <w:rsid w:val="00765A8D"/>
    <w:rsid w:val="007820C2"/>
    <w:rsid w:val="007823F7"/>
    <w:rsid w:val="007906DF"/>
    <w:rsid w:val="007B58BF"/>
    <w:rsid w:val="007D0697"/>
    <w:rsid w:val="007D382D"/>
    <w:rsid w:val="007E4094"/>
    <w:rsid w:val="007E6632"/>
    <w:rsid w:val="007F38DF"/>
    <w:rsid w:val="0080103B"/>
    <w:rsid w:val="008044AD"/>
    <w:rsid w:val="00813DA8"/>
    <w:rsid w:val="00822987"/>
    <w:rsid w:val="0082330A"/>
    <w:rsid w:val="008250C3"/>
    <w:rsid w:val="00827A15"/>
    <w:rsid w:val="00827D86"/>
    <w:rsid w:val="008427BF"/>
    <w:rsid w:val="00843543"/>
    <w:rsid w:val="00886D73"/>
    <w:rsid w:val="008B0BE7"/>
    <w:rsid w:val="008B18E4"/>
    <w:rsid w:val="008C5CE7"/>
    <w:rsid w:val="008C754F"/>
    <w:rsid w:val="008E11F5"/>
    <w:rsid w:val="008F7932"/>
    <w:rsid w:val="00920E20"/>
    <w:rsid w:val="00945C27"/>
    <w:rsid w:val="00980FD2"/>
    <w:rsid w:val="00987315"/>
    <w:rsid w:val="009972A8"/>
    <w:rsid w:val="009B32C7"/>
    <w:rsid w:val="009C7ABF"/>
    <w:rsid w:val="009D71F9"/>
    <w:rsid w:val="009E4242"/>
    <w:rsid w:val="009E6F60"/>
    <w:rsid w:val="009F7E18"/>
    <w:rsid w:val="00A059F7"/>
    <w:rsid w:val="00A06D5F"/>
    <w:rsid w:val="00A158BD"/>
    <w:rsid w:val="00A16B28"/>
    <w:rsid w:val="00A2089B"/>
    <w:rsid w:val="00A2560D"/>
    <w:rsid w:val="00A34F6E"/>
    <w:rsid w:val="00A432D8"/>
    <w:rsid w:val="00A43AFA"/>
    <w:rsid w:val="00A63FA4"/>
    <w:rsid w:val="00A64EEF"/>
    <w:rsid w:val="00A66E73"/>
    <w:rsid w:val="00A7057E"/>
    <w:rsid w:val="00A7207E"/>
    <w:rsid w:val="00A73ECA"/>
    <w:rsid w:val="00A92E00"/>
    <w:rsid w:val="00A9448E"/>
    <w:rsid w:val="00AB2D2D"/>
    <w:rsid w:val="00AB3C98"/>
    <w:rsid w:val="00AF23B0"/>
    <w:rsid w:val="00B00481"/>
    <w:rsid w:val="00B0075A"/>
    <w:rsid w:val="00B01B33"/>
    <w:rsid w:val="00B027F5"/>
    <w:rsid w:val="00B1288B"/>
    <w:rsid w:val="00B20BA4"/>
    <w:rsid w:val="00B42F27"/>
    <w:rsid w:val="00B65195"/>
    <w:rsid w:val="00B9084D"/>
    <w:rsid w:val="00B9141A"/>
    <w:rsid w:val="00B927D2"/>
    <w:rsid w:val="00B94148"/>
    <w:rsid w:val="00BA526B"/>
    <w:rsid w:val="00BB1F9D"/>
    <w:rsid w:val="00BB2CD9"/>
    <w:rsid w:val="00BB6413"/>
    <w:rsid w:val="00BB7BA7"/>
    <w:rsid w:val="00BE2D55"/>
    <w:rsid w:val="00C006F0"/>
    <w:rsid w:val="00C07C68"/>
    <w:rsid w:val="00C121E7"/>
    <w:rsid w:val="00C2112F"/>
    <w:rsid w:val="00C2115A"/>
    <w:rsid w:val="00C234CB"/>
    <w:rsid w:val="00C26F43"/>
    <w:rsid w:val="00C66A33"/>
    <w:rsid w:val="00C71420"/>
    <w:rsid w:val="00C8759B"/>
    <w:rsid w:val="00C87FE3"/>
    <w:rsid w:val="00C91AED"/>
    <w:rsid w:val="00C92B19"/>
    <w:rsid w:val="00C968D2"/>
    <w:rsid w:val="00CB0560"/>
    <w:rsid w:val="00CC31AF"/>
    <w:rsid w:val="00CC5C90"/>
    <w:rsid w:val="00CC72FB"/>
    <w:rsid w:val="00CD246B"/>
    <w:rsid w:val="00CD53CC"/>
    <w:rsid w:val="00CD777F"/>
    <w:rsid w:val="00CE6D40"/>
    <w:rsid w:val="00CF7642"/>
    <w:rsid w:val="00D14892"/>
    <w:rsid w:val="00D17DA0"/>
    <w:rsid w:val="00D274AB"/>
    <w:rsid w:val="00D2785D"/>
    <w:rsid w:val="00D46FCC"/>
    <w:rsid w:val="00D667D1"/>
    <w:rsid w:val="00DA13EB"/>
    <w:rsid w:val="00DA14F6"/>
    <w:rsid w:val="00DA3975"/>
    <w:rsid w:val="00DA51D4"/>
    <w:rsid w:val="00DC6F98"/>
    <w:rsid w:val="00DD1AE7"/>
    <w:rsid w:val="00DE1D73"/>
    <w:rsid w:val="00DF1F3F"/>
    <w:rsid w:val="00E106D3"/>
    <w:rsid w:val="00E14313"/>
    <w:rsid w:val="00E2167E"/>
    <w:rsid w:val="00E35E73"/>
    <w:rsid w:val="00E3621E"/>
    <w:rsid w:val="00E41CBE"/>
    <w:rsid w:val="00E43243"/>
    <w:rsid w:val="00E63E0D"/>
    <w:rsid w:val="00E766CC"/>
    <w:rsid w:val="00E77953"/>
    <w:rsid w:val="00E77FBC"/>
    <w:rsid w:val="00E8267C"/>
    <w:rsid w:val="00EA1F34"/>
    <w:rsid w:val="00EB3F4B"/>
    <w:rsid w:val="00EC55AB"/>
    <w:rsid w:val="00ED0D66"/>
    <w:rsid w:val="00ED6BB9"/>
    <w:rsid w:val="00EE5B07"/>
    <w:rsid w:val="00F212F7"/>
    <w:rsid w:val="00F33BA7"/>
    <w:rsid w:val="00F40568"/>
    <w:rsid w:val="00F41C81"/>
    <w:rsid w:val="00F46BFB"/>
    <w:rsid w:val="00F517C5"/>
    <w:rsid w:val="00F54BEC"/>
    <w:rsid w:val="00F559BC"/>
    <w:rsid w:val="00F71FC1"/>
    <w:rsid w:val="00F72AFD"/>
    <w:rsid w:val="00F76EEA"/>
    <w:rsid w:val="00F832A4"/>
    <w:rsid w:val="00F9087F"/>
    <w:rsid w:val="00F94483"/>
    <w:rsid w:val="00FB0803"/>
    <w:rsid w:val="00FB363E"/>
    <w:rsid w:val="00FC7D92"/>
    <w:rsid w:val="00FD21F7"/>
    <w:rsid w:val="00FE109A"/>
    <w:rsid w:val="00FE2678"/>
    <w:rsid w:val="00FE61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03B"/>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rsid w:val="00B94148"/>
    <w:pPr>
      <w:keepNext/>
      <w:spacing w:before="240" w:after="60" w:line="276" w:lineRule="auto"/>
      <w:outlineLvl w:val="0"/>
    </w:pPr>
    <w:rPr>
      <w:rFonts w:ascii="Cambria" w:hAnsi="Cambria" w:cstheme="minorBidi"/>
      <w:b/>
      <w:bCs/>
      <w:color w:val="365F91"/>
      <w:sz w:val="28"/>
      <w:szCs w:val="28"/>
      <w:lang w:eastAsia="en-US"/>
    </w:rPr>
  </w:style>
  <w:style w:type="paragraph" w:styleId="20">
    <w:name w:val="heading 2"/>
    <w:basedOn w:val="a"/>
    <w:next w:val="a"/>
    <w:link w:val="21"/>
    <w:semiHidden/>
    <w:unhideWhenUsed/>
    <w:qFormat/>
    <w:rsid w:val="00133306"/>
    <w:pPr>
      <w:keepNext/>
      <w:tabs>
        <w:tab w:val="left" w:pos="510"/>
        <w:tab w:val="num" w:pos="1836"/>
      </w:tabs>
      <w:suppressAutoHyphens/>
      <w:spacing w:before="240" w:after="60"/>
      <w:outlineLvl w:val="1"/>
    </w:pPr>
    <w:rPr>
      <w:rFonts w:ascii="Arial" w:hAnsi="Arial" w:cs="Arial"/>
      <w:b/>
      <w:bCs/>
      <w:i/>
      <w:iCs/>
      <w:sz w:val="28"/>
      <w:szCs w:val="28"/>
      <w:lang w:eastAsia="ar-SA"/>
    </w:rPr>
  </w:style>
  <w:style w:type="paragraph" w:styleId="30">
    <w:name w:val="heading 3"/>
    <w:basedOn w:val="a"/>
    <w:next w:val="a"/>
    <w:link w:val="31"/>
    <w:uiPriority w:val="9"/>
    <w:semiHidden/>
    <w:unhideWhenUsed/>
    <w:qFormat/>
    <w:rsid w:val="00151F8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1403B"/>
    <w:pPr>
      <w:jc w:val="both"/>
    </w:pPr>
    <w:rPr>
      <w:sz w:val="24"/>
    </w:rPr>
  </w:style>
  <w:style w:type="character" w:customStyle="1" w:styleId="a4">
    <w:name w:val="Основной текст Знак"/>
    <w:basedOn w:val="a0"/>
    <w:link w:val="a3"/>
    <w:rsid w:val="0001403B"/>
    <w:rPr>
      <w:rFonts w:ascii="Times New Roman" w:eastAsia="Times New Roman" w:hAnsi="Times New Roman" w:cs="Times New Roman"/>
      <w:sz w:val="24"/>
      <w:szCs w:val="20"/>
      <w:lang w:eastAsia="ru-RU"/>
    </w:rPr>
  </w:style>
  <w:style w:type="paragraph" w:styleId="a5">
    <w:name w:val="Body Text Indent"/>
    <w:basedOn w:val="a"/>
    <w:link w:val="a6"/>
    <w:rsid w:val="0001403B"/>
    <w:pPr>
      <w:spacing w:after="120"/>
      <w:ind w:left="283"/>
    </w:pPr>
  </w:style>
  <w:style w:type="character" w:customStyle="1" w:styleId="a6">
    <w:name w:val="Основной текст с отступом Знак"/>
    <w:basedOn w:val="a0"/>
    <w:link w:val="a5"/>
    <w:rsid w:val="0001403B"/>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0140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
    <w:rsid w:val="0001403B"/>
    <w:pPr>
      <w:keepNext/>
      <w:keepLines/>
      <w:widowControl w:val="0"/>
      <w:numPr>
        <w:numId w:val="2"/>
      </w:numPr>
      <w:suppressLineNumbers/>
      <w:suppressAutoHyphens/>
      <w:spacing w:after="60"/>
    </w:pPr>
    <w:rPr>
      <w:b/>
      <w:bCs/>
      <w:sz w:val="28"/>
      <w:szCs w:val="28"/>
    </w:rPr>
  </w:style>
  <w:style w:type="paragraph" w:customStyle="1" w:styleId="2">
    <w:name w:val="Стиль2"/>
    <w:basedOn w:val="22"/>
    <w:rsid w:val="0001403B"/>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3"/>
    <w:rsid w:val="0001403B"/>
    <w:pPr>
      <w:widowControl w:val="0"/>
      <w:numPr>
        <w:ilvl w:val="2"/>
        <w:numId w:val="2"/>
      </w:numPr>
      <w:adjustRightInd w:val="0"/>
      <w:spacing w:after="0" w:line="240" w:lineRule="auto"/>
      <w:jc w:val="both"/>
      <w:textAlignment w:val="baseline"/>
    </w:pPr>
    <w:rPr>
      <w:sz w:val="24"/>
      <w:szCs w:val="24"/>
    </w:rPr>
  </w:style>
  <w:style w:type="paragraph" w:customStyle="1" w:styleId="ConsNonformat">
    <w:name w:val="ConsNonformat"/>
    <w:rsid w:val="000140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footer"/>
    <w:basedOn w:val="a"/>
    <w:link w:val="a8"/>
    <w:rsid w:val="0001403B"/>
    <w:pPr>
      <w:tabs>
        <w:tab w:val="center" w:pos="4677"/>
        <w:tab w:val="right" w:pos="9355"/>
      </w:tabs>
    </w:pPr>
  </w:style>
  <w:style w:type="character" w:customStyle="1" w:styleId="a8">
    <w:name w:val="Нижний колонтитул Знак"/>
    <w:basedOn w:val="a0"/>
    <w:link w:val="a7"/>
    <w:rsid w:val="0001403B"/>
    <w:rPr>
      <w:rFonts w:ascii="Times New Roman" w:eastAsia="Times New Roman" w:hAnsi="Times New Roman" w:cs="Times New Roman"/>
      <w:sz w:val="20"/>
      <w:szCs w:val="20"/>
      <w:lang w:eastAsia="ru-RU"/>
    </w:rPr>
  </w:style>
  <w:style w:type="character" w:styleId="a9">
    <w:name w:val="page number"/>
    <w:basedOn w:val="a0"/>
    <w:rsid w:val="0001403B"/>
  </w:style>
  <w:style w:type="paragraph" w:styleId="aa">
    <w:name w:val="header"/>
    <w:basedOn w:val="a"/>
    <w:link w:val="ab"/>
    <w:rsid w:val="0001403B"/>
    <w:pPr>
      <w:tabs>
        <w:tab w:val="center" w:pos="4677"/>
        <w:tab w:val="right" w:pos="9355"/>
      </w:tabs>
    </w:pPr>
  </w:style>
  <w:style w:type="character" w:customStyle="1" w:styleId="ab">
    <w:name w:val="Верхний колонтитул Знак"/>
    <w:basedOn w:val="a0"/>
    <w:link w:val="aa"/>
    <w:rsid w:val="0001403B"/>
    <w:rPr>
      <w:rFonts w:ascii="Times New Roman" w:eastAsia="Times New Roman" w:hAnsi="Times New Roman" w:cs="Times New Roman"/>
      <w:sz w:val="20"/>
      <w:szCs w:val="20"/>
      <w:lang w:eastAsia="ru-RU"/>
    </w:rPr>
  </w:style>
  <w:style w:type="paragraph" w:customStyle="1" w:styleId="ConsNormal">
    <w:name w:val="ConsNormal"/>
    <w:rsid w:val="0001403B"/>
    <w:pPr>
      <w:spacing w:after="0" w:line="240" w:lineRule="auto"/>
      <w:ind w:firstLine="720"/>
    </w:pPr>
    <w:rPr>
      <w:rFonts w:ascii="Consultant" w:eastAsia="Times New Roman" w:hAnsi="Consultant" w:cs="Times New Roman"/>
      <w:sz w:val="20"/>
      <w:szCs w:val="20"/>
      <w:lang w:eastAsia="ru-RU"/>
    </w:rPr>
  </w:style>
  <w:style w:type="paragraph" w:customStyle="1" w:styleId="12">
    <w:name w:val="заголовок 1"/>
    <w:basedOn w:val="a"/>
    <w:next w:val="a"/>
    <w:rsid w:val="0001403B"/>
    <w:pPr>
      <w:keepNext/>
      <w:autoSpaceDE w:val="0"/>
      <w:autoSpaceDN w:val="0"/>
    </w:pPr>
    <w:rPr>
      <w:sz w:val="24"/>
      <w:szCs w:val="24"/>
    </w:rPr>
  </w:style>
  <w:style w:type="paragraph" w:customStyle="1" w:styleId="ConsTitle">
    <w:name w:val="ConsTitle"/>
    <w:rsid w:val="0001403B"/>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c">
    <w:name w:val="footnote text"/>
    <w:basedOn w:val="a"/>
    <w:link w:val="ad"/>
    <w:semiHidden/>
    <w:rsid w:val="0001403B"/>
  </w:style>
  <w:style w:type="character" w:customStyle="1" w:styleId="ad">
    <w:name w:val="Текст сноски Знак"/>
    <w:basedOn w:val="a0"/>
    <w:link w:val="ac"/>
    <w:semiHidden/>
    <w:rsid w:val="0001403B"/>
    <w:rPr>
      <w:rFonts w:ascii="Times New Roman" w:eastAsia="Times New Roman" w:hAnsi="Times New Roman" w:cs="Times New Roman"/>
      <w:sz w:val="20"/>
      <w:szCs w:val="20"/>
      <w:lang w:eastAsia="ru-RU"/>
    </w:rPr>
  </w:style>
  <w:style w:type="character" w:styleId="ae">
    <w:name w:val="footnote reference"/>
    <w:semiHidden/>
    <w:rsid w:val="0001403B"/>
    <w:rPr>
      <w:vertAlign w:val="superscript"/>
    </w:rPr>
  </w:style>
  <w:style w:type="paragraph" w:styleId="22">
    <w:name w:val="List Number 2"/>
    <w:basedOn w:val="a"/>
    <w:uiPriority w:val="99"/>
    <w:semiHidden/>
    <w:unhideWhenUsed/>
    <w:rsid w:val="0001403B"/>
    <w:pPr>
      <w:tabs>
        <w:tab w:val="num" w:pos="1248"/>
      </w:tabs>
      <w:ind w:left="1248" w:hanging="360"/>
      <w:contextualSpacing/>
    </w:pPr>
  </w:style>
  <w:style w:type="paragraph" w:styleId="23">
    <w:name w:val="Body Text Indent 2"/>
    <w:basedOn w:val="a"/>
    <w:link w:val="24"/>
    <w:unhideWhenUsed/>
    <w:rsid w:val="0001403B"/>
    <w:pPr>
      <w:spacing w:after="120" w:line="480" w:lineRule="auto"/>
      <w:ind w:left="283"/>
    </w:pPr>
  </w:style>
  <w:style w:type="character" w:customStyle="1" w:styleId="24">
    <w:name w:val="Основной текст с отступом 2 Знак"/>
    <w:basedOn w:val="a0"/>
    <w:link w:val="23"/>
    <w:rsid w:val="0001403B"/>
    <w:rPr>
      <w:rFonts w:ascii="Times New Roman" w:eastAsia="Times New Roman" w:hAnsi="Times New Roman" w:cs="Times New Roman"/>
      <w:sz w:val="20"/>
      <w:szCs w:val="20"/>
      <w:lang w:eastAsia="ru-RU"/>
    </w:rPr>
  </w:style>
  <w:style w:type="character" w:customStyle="1" w:styleId="ConsPlusNormal0">
    <w:name w:val="ConsPlusNormal Знак"/>
    <w:basedOn w:val="a0"/>
    <w:link w:val="ConsPlusNormal"/>
    <w:rsid w:val="0018048A"/>
    <w:rPr>
      <w:rFonts w:ascii="Arial" w:eastAsia="Times New Roman" w:hAnsi="Arial" w:cs="Arial"/>
      <w:sz w:val="20"/>
      <w:szCs w:val="20"/>
      <w:lang w:eastAsia="ru-RU"/>
    </w:rPr>
  </w:style>
  <w:style w:type="paragraph" w:styleId="af">
    <w:name w:val="No Spacing"/>
    <w:uiPriority w:val="1"/>
    <w:qFormat/>
    <w:rsid w:val="00750255"/>
    <w:pPr>
      <w:spacing w:after="0" w:line="240" w:lineRule="auto"/>
    </w:pPr>
    <w:rPr>
      <w:rFonts w:eastAsiaTheme="minorEastAsia"/>
      <w:lang w:eastAsia="ru-RU"/>
    </w:rPr>
  </w:style>
  <w:style w:type="table" w:styleId="af0">
    <w:name w:val="Table Grid"/>
    <w:basedOn w:val="a1"/>
    <w:uiPriority w:val="59"/>
    <w:rsid w:val="0075025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1">
    <w:name w:val="Заголовок 2 Знак"/>
    <w:basedOn w:val="a0"/>
    <w:link w:val="20"/>
    <w:semiHidden/>
    <w:rsid w:val="00133306"/>
    <w:rPr>
      <w:rFonts w:ascii="Arial" w:eastAsia="Times New Roman" w:hAnsi="Arial" w:cs="Arial"/>
      <w:b/>
      <w:bCs/>
      <w:i/>
      <w:iCs/>
      <w:sz w:val="28"/>
      <w:szCs w:val="28"/>
      <w:lang w:eastAsia="ar-SA"/>
    </w:rPr>
  </w:style>
  <w:style w:type="paragraph" w:styleId="af1">
    <w:name w:val="Normal (Web)"/>
    <w:basedOn w:val="a"/>
    <w:uiPriority w:val="99"/>
    <w:semiHidden/>
    <w:unhideWhenUsed/>
    <w:rsid w:val="00133306"/>
    <w:pPr>
      <w:suppressAutoHyphens/>
      <w:ind w:firstLine="489"/>
      <w:jc w:val="both"/>
    </w:pPr>
    <w:rPr>
      <w:rFonts w:ascii="Arial Unicode MS" w:eastAsia="Arial Unicode MS" w:hAnsi="Arial Unicode MS" w:cs="Arial Unicode MS"/>
      <w:sz w:val="23"/>
      <w:szCs w:val="23"/>
      <w:lang w:eastAsia="ar-SA"/>
    </w:rPr>
  </w:style>
  <w:style w:type="paragraph" w:styleId="af2">
    <w:name w:val="List Paragraph"/>
    <w:basedOn w:val="a"/>
    <w:uiPriority w:val="34"/>
    <w:qFormat/>
    <w:rsid w:val="00133306"/>
    <w:pPr>
      <w:suppressAutoHyphens/>
      <w:ind w:left="720"/>
    </w:pPr>
    <w:rPr>
      <w:lang w:eastAsia="ar-SA"/>
    </w:rPr>
  </w:style>
  <w:style w:type="paragraph" w:customStyle="1" w:styleId="210">
    <w:name w:val="Основной текст 21"/>
    <w:basedOn w:val="a"/>
    <w:uiPriority w:val="99"/>
    <w:rsid w:val="00133306"/>
    <w:pPr>
      <w:suppressAutoHyphens/>
      <w:jc w:val="both"/>
    </w:pPr>
    <w:rPr>
      <w:rFonts w:ascii="Arial" w:eastAsia="Arial Unicode MS" w:hAnsi="Arial"/>
      <w:kern w:val="2"/>
      <w:szCs w:val="24"/>
      <w:lang w:eastAsia="ar-SA"/>
    </w:rPr>
  </w:style>
  <w:style w:type="paragraph" w:customStyle="1" w:styleId="FR3">
    <w:name w:val="FR3"/>
    <w:rsid w:val="00133306"/>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310">
    <w:name w:val="Основной текст 31"/>
    <w:basedOn w:val="a"/>
    <w:uiPriority w:val="99"/>
    <w:rsid w:val="00133306"/>
    <w:pPr>
      <w:suppressAutoHyphens/>
      <w:jc w:val="right"/>
    </w:pPr>
    <w:rPr>
      <w:rFonts w:ascii="Arial" w:eastAsia="Arial Unicode MS" w:hAnsi="Arial"/>
      <w:kern w:val="2"/>
      <w:szCs w:val="24"/>
      <w:lang w:eastAsia="ar-SA"/>
    </w:rPr>
  </w:style>
  <w:style w:type="paragraph" w:customStyle="1" w:styleId="ConsPlusNonformat">
    <w:name w:val="ConsPlusNonformat"/>
    <w:uiPriority w:val="99"/>
    <w:rsid w:val="00133306"/>
    <w:pPr>
      <w:suppressAutoHyphens/>
      <w:autoSpaceDE w:val="0"/>
      <w:spacing w:after="0" w:line="240" w:lineRule="auto"/>
    </w:pPr>
    <w:rPr>
      <w:rFonts w:ascii="Courier New" w:eastAsia="Calibri" w:hAnsi="Courier New" w:cs="Courier New"/>
      <w:sz w:val="20"/>
      <w:szCs w:val="20"/>
      <w:lang w:eastAsia="ar-SA"/>
    </w:rPr>
  </w:style>
  <w:style w:type="character" w:customStyle="1" w:styleId="11">
    <w:name w:val="Заголовок 1 Знак"/>
    <w:basedOn w:val="a0"/>
    <w:link w:val="10"/>
    <w:uiPriority w:val="9"/>
    <w:rsid w:val="00133306"/>
    <w:rPr>
      <w:rFonts w:ascii="Cambria" w:eastAsia="Times New Roman" w:hAnsi="Cambria" w:hint="default"/>
      <w:b/>
      <w:bCs/>
      <w:color w:val="365F91"/>
      <w:sz w:val="28"/>
      <w:szCs w:val="28"/>
    </w:rPr>
  </w:style>
  <w:style w:type="paragraph" w:styleId="af3">
    <w:name w:val="Revision"/>
    <w:hidden/>
    <w:uiPriority w:val="99"/>
    <w:semiHidden/>
    <w:rsid w:val="00133306"/>
    <w:pPr>
      <w:spacing w:after="0" w:line="240" w:lineRule="auto"/>
    </w:pPr>
    <w:rPr>
      <w:rFonts w:ascii="Times New Roman" w:eastAsia="Times New Roman" w:hAnsi="Times New Roman" w:cs="Times New Roman"/>
      <w:sz w:val="20"/>
      <w:szCs w:val="20"/>
      <w:lang w:eastAsia="ar-SA"/>
    </w:rPr>
  </w:style>
  <w:style w:type="paragraph" w:styleId="af4">
    <w:name w:val="Balloon Text"/>
    <w:basedOn w:val="a"/>
    <w:link w:val="af5"/>
    <w:uiPriority w:val="99"/>
    <w:semiHidden/>
    <w:unhideWhenUsed/>
    <w:rsid w:val="00133306"/>
    <w:pPr>
      <w:suppressAutoHyphens/>
    </w:pPr>
    <w:rPr>
      <w:rFonts w:ascii="Tahoma" w:hAnsi="Tahoma" w:cs="Tahoma"/>
      <w:sz w:val="16"/>
      <w:szCs w:val="16"/>
      <w:lang w:eastAsia="ar-SA"/>
    </w:rPr>
  </w:style>
  <w:style w:type="character" w:customStyle="1" w:styleId="af5">
    <w:name w:val="Текст выноски Знак"/>
    <w:basedOn w:val="a0"/>
    <w:link w:val="af4"/>
    <w:uiPriority w:val="99"/>
    <w:semiHidden/>
    <w:rsid w:val="00133306"/>
    <w:rPr>
      <w:rFonts w:ascii="Tahoma" w:eastAsia="Times New Roman" w:hAnsi="Tahoma" w:cs="Tahoma"/>
      <w:sz w:val="16"/>
      <w:szCs w:val="16"/>
      <w:lang w:eastAsia="ar-SA"/>
    </w:rPr>
  </w:style>
  <w:style w:type="paragraph" w:customStyle="1" w:styleId="af6">
    <w:name w:val="Содержимое таблицы"/>
    <w:basedOn w:val="a"/>
    <w:uiPriority w:val="99"/>
    <w:semiHidden/>
    <w:rsid w:val="00F559BC"/>
    <w:pPr>
      <w:suppressLineNumbers/>
      <w:suppressAutoHyphens/>
    </w:pPr>
    <w:rPr>
      <w:lang w:eastAsia="ar-SA"/>
    </w:rPr>
  </w:style>
  <w:style w:type="character" w:customStyle="1" w:styleId="110">
    <w:name w:val="Заголовок 1 Знак1"/>
    <w:basedOn w:val="a0"/>
    <w:link w:val="10"/>
    <w:uiPriority w:val="9"/>
    <w:rsid w:val="00B94148"/>
    <w:rPr>
      <w:rFonts w:asciiTheme="majorHAnsi" w:eastAsiaTheme="majorEastAsia" w:hAnsiTheme="majorHAnsi" w:cstheme="majorBidi"/>
      <w:b/>
      <w:bCs/>
      <w:color w:val="365F91" w:themeColor="accent1" w:themeShade="BF"/>
      <w:sz w:val="28"/>
      <w:szCs w:val="28"/>
      <w:lang w:eastAsia="ru-RU"/>
    </w:rPr>
  </w:style>
  <w:style w:type="character" w:styleId="af7">
    <w:name w:val="Hyperlink"/>
    <w:basedOn w:val="a0"/>
    <w:rsid w:val="00705E3A"/>
    <w:rPr>
      <w:color w:val="0000FF"/>
      <w:u w:val="single"/>
    </w:rPr>
  </w:style>
  <w:style w:type="paragraph" w:styleId="32">
    <w:name w:val="Body Text Indent 3"/>
    <w:basedOn w:val="a"/>
    <w:link w:val="33"/>
    <w:unhideWhenUsed/>
    <w:rsid w:val="00DA3975"/>
    <w:pPr>
      <w:spacing w:after="120"/>
      <w:ind w:left="283"/>
    </w:pPr>
    <w:rPr>
      <w:sz w:val="16"/>
      <w:szCs w:val="16"/>
    </w:rPr>
  </w:style>
  <w:style w:type="character" w:customStyle="1" w:styleId="33">
    <w:name w:val="Основной текст с отступом 3 Знак"/>
    <w:basedOn w:val="a0"/>
    <w:link w:val="32"/>
    <w:rsid w:val="00DA3975"/>
    <w:rPr>
      <w:rFonts w:ascii="Times New Roman" w:eastAsia="Times New Roman" w:hAnsi="Times New Roman" w:cs="Times New Roman"/>
      <w:sz w:val="16"/>
      <w:szCs w:val="16"/>
      <w:lang w:eastAsia="ru-RU"/>
    </w:rPr>
  </w:style>
  <w:style w:type="paragraph" w:styleId="25">
    <w:name w:val="Body Text 2"/>
    <w:basedOn w:val="a"/>
    <w:link w:val="26"/>
    <w:uiPriority w:val="99"/>
    <w:unhideWhenUsed/>
    <w:rsid w:val="003572BF"/>
    <w:pPr>
      <w:spacing w:after="120" w:line="480" w:lineRule="auto"/>
    </w:pPr>
  </w:style>
  <w:style w:type="character" w:customStyle="1" w:styleId="26">
    <w:name w:val="Основной текст 2 Знак"/>
    <w:basedOn w:val="a0"/>
    <w:link w:val="25"/>
    <w:uiPriority w:val="99"/>
    <w:rsid w:val="003572BF"/>
    <w:rPr>
      <w:rFonts w:ascii="Times New Roman" w:eastAsia="Times New Roman" w:hAnsi="Times New Roman" w:cs="Times New Roman"/>
      <w:sz w:val="20"/>
      <w:szCs w:val="20"/>
      <w:lang w:eastAsia="ru-RU"/>
    </w:rPr>
  </w:style>
  <w:style w:type="paragraph" w:customStyle="1" w:styleId="Heading">
    <w:name w:val="Heading"/>
    <w:rsid w:val="003572BF"/>
    <w:pPr>
      <w:spacing w:after="0" w:line="240" w:lineRule="auto"/>
    </w:pPr>
    <w:rPr>
      <w:rFonts w:ascii="Arial" w:eastAsia="Times New Roman" w:hAnsi="Arial" w:cs="Times New Roman"/>
      <w:b/>
      <w:szCs w:val="20"/>
      <w:lang w:eastAsia="ru-RU"/>
    </w:rPr>
  </w:style>
  <w:style w:type="character" w:customStyle="1" w:styleId="31">
    <w:name w:val="Заголовок 3 Знак"/>
    <w:basedOn w:val="a0"/>
    <w:link w:val="30"/>
    <w:uiPriority w:val="9"/>
    <w:semiHidden/>
    <w:rsid w:val="00151F8E"/>
    <w:rPr>
      <w:rFonts w:asciiTheme="majorHAnsi" w:eastAsiaTheme="majorEastAsia" w:hAnsiTheme="majorHAnsi" w:cstheme="majorBidi"/>
      <w:b/>
      <w:bCs/>
      <w:color w:val="4F81BD" w:themeColor="accent1"/>
      <w:sz w:val="20"/>
      <w:szCs w:val="20"/>
      <w:lang w:eastAsia="ru-RU"/>
    </w:rPr>
  </w:style>
  <w:style w:type="paragraph" w:customStyle="1" w:styleId="13">
    <w:name w:val="Обычный1"/>
    <w:rsid w:val="00151F8E"/>
    <w:pPr>
      <w:spacing w:after="0" w:line="240" w:lineRule="auto"/>
    </w:pPr>
    <w:rPr>
      <w:rFonts w:ascii="Times New Roman" w:eastAsia="Times New Roman" w:hAnsi="Times New Roman" w:cs="Times New Roman"/>
      <w:snapToGrid w:val="0"/>
      <w:sz w:val="20"/>
      <w:szCs w:val="20"/>
      <w:lang w:eastAsia="ru-RU"/>
    </w:rPr>
  </w:style>
  <w:style w:type="paragraph" w:customStyle="1" w:styleId="Iauiue">
    <w:name w:val="Iau?iue"/>
    <w:rsid w:val="00151F8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151F8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311">
    <w:name w:val="аголовок 31"/>
    <w:basedOn w:val="13"/>
    <w:next w:val="13"/>
    <w:rsid w:val="00151F8E"/>
    <w:pPr>
      <w:keepNext/>
      <w:jc w:val="both"/>
    </w:pPr>
    <w:rPr>
      <w:sz w:val="24"/>
    </w:rPr>
  </w:style>
  <w:style w:type="paragraph" w:customStyle="1" w:styleId="af8">
    <w:name w:val="Заголовок к тексту"/>
    <w:basedOn w:val="a"/>
    <w:next w:val="a3"/>
    <w:rsid w:val="0038299B"/>
    <w:pPr>
      <w:suppressAutoHyphens/>
      <w:spacing w:after="480" w:line="240" w:lineRule="exact"/>
    </w:pPr>
    <w:rPr>
      <w:b/>
      <w:sz w:val="28"/>
    </w:rPr>
  </w:style>
  <w:style w:type="character" w:styleId="af9">
    <w:name w:val="Strong"/>
    <w:basedOn w:val="a0"/>
    <w:uiPriority w:val="22"/>
    <w:qFormat/>
    <w:rsid w:val="00610BD0"/>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ermlenadm@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1089C-A4C1-462D-802D-0A96AAEA3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27</Pages>
  <Words>8634</Words>
  <Characters>49220</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40user101</cp:lastModifiedBy>
  <cp:revision>97</cp:revision>
  <cp:lastPrinted>2011-05-27T07:37:00Z</cp:lastPrinted>
  <dcterms:created xsi:type="dcterms:W3CDTF">2011-05-24T09:26:00Z</dcterms:created>
  <dcterms:modified xsi:type="dcterms:W3CDTF">2011-05-27T07:37:00Z</dcterms:modified>
</cp:coreProperties>
</file>