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68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1E2">
        <w:rPr>
          <w:rFonts w:ascii="Times New Roman" w:hAnsi="Times New Roman" w:cs="Times New Roman"/>
          <w:sz w:val="24"/>
          <w:szCs w:val="24"/>
        </w:rPr>
        <w:t>ИЗВЕЩЕНИЕ №</w:t>
      </w:r>
      <w:r w:rsidR="00C66097">
        <w:rPr>
          <w:rFonts w:ascii="Times New Roman" w:hAnsi="Times New Roman" w:cs="Times New Roman"/>
          <w:sz w:val="24"/>
          <w:szCs w:val="24"/>
        </w:rPr>
        <w:t xml:space="preserve"> </w:t>
      </w:r>
      <w:r w:rsidR="003C35C9">
        <w:rPr>
          <w:rFonts w:ascii="Times New Roman" w:hAnsi="Times New Roman" w:cs="Times New Roman"/>
          <w:sz w:val="24"/>
          <w:szCs w:val="24"/>
        </w:rPr>
        <w:t xml:space="preserve"> 0356300025911000004     от 09</w:t>
      </w:r>
      <w:r w:rsidR="00A9003D">
        <w:rPr>
          <w:rFonts w:ascii="Times New Roman" w:hAnsi="Times New Roman" w:cs="Times New Roman"/>
          <w:sz w:val="24"/>
          <w:szCs w:val="24"/>
        </w:rPr>
        <w:t>.06</w:t>
      </w:r>
      <w:r w:rsidR="00C66097">
        <w:rPr>
          <w:rFonts w:ascii="Times New Roman" w:hAnsi="Times New Roman" w:cs="Times New Roman"/>
          <w:sz w:val="24"/>
          <w:szCs w:val="24"/>
        </w:rPr>
        <w:t>.2011 года</w:t>
      </w:r>
    </w:p>
    <w:p w:rsidR="008111E2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запроса котировок на текущий ремонт,</w:t>
      </w:r>
    </w:p>
    <w:p w:rsidR="008111E2" w:rsidRDefault="00A9003D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частичная </w:t>
      </w:r>
      <w:r w:rsidR="008111E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мена оконных блоков и ремонт кабинетов</w:t>
      </w:r>
    </w:p>
    <w:p w:rsidR="008111E2" w:rsidRDefault="008111E2" w:rsidP="00811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711"/>
      </w:tblGrid>
      <w:tr w:rsidR="008111E2" w:rsidTr="00E30E74">
        <w:tc>
          <w:tcPr>
            <w:tcW w:w="10080" w:type="dxa"/>
            <w:gridSpan w:val="2"/>
          </w:tcPr>
          <w:p w:rsidR="008111E2" w:rsidRPr="008111E2" w:rsidRDefault="008111E2" w:rsidP="008111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способе размещения и предмете закупки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размещения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8111E2" w:rsidTr="008111E2">
        <w:tc>
          <w:tcPr>
            <w:tcW w:w="3369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ремонт, </w:t>
            </w:r>
            <w:r w:rsidR="00A9003D">
              <w:rPr>
                <w:rFonts w:ascii="Times New Roman" w:hAnsi="Times New Roman" w:cs="Times New Roman"/>
                <w:sz w:val="24"/>
                <w:szCs w:val="24"/>
              </w:rPr>
              <w:t xml:space="preserve">частичная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</w:t>
            </w:r>
            <w:r w:rsidR="00A9003D">
              <w:rPr>
                <w:rFonts w:ascii="Times New Roman" w:hAnsi="Times New Roman" w:cs="Times New Roman"/>
                <w:sz w:val="24"/>
                <w:szCs w:val="24"/>
              </w:rPr>
              <w:t>и ремонт кабинетов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Максимальная (начальная) цена контракта</w:t>
            </w:r>
          </w:p>
        </w:tc>
        <w:tc>
          <w:tcPr>
            <w:tcW w:w="6711" w:type="dxa"/>
          </w:tcPr>
          <w:p w:rsidR="008111E2" w:rsidRDefault="00A9003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499 768, 49</w:t>
            </w:r>
            <w:r w:rsidR="008111E2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614111, г. Пермь, ул. Муромская, 32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6711" w:type="dxa"/>
          </w:tcPr>
          <w:p w:rsidR="008111E2" w:rsidRDefault="003C35C9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 (двадцати</w:t>
            </w:r>
            <w:r w:rsidR="008111E2">
              <w:rPr>
                <w:rFonts w:ascii="Times New Roman" w:hAnsi="Times New Roman" w:cs="Times New Roman"/>
                <w:sz w:val="24"/>
                <w:szCs w:val="24"/>
              </w:rPr>
              <w:t>) календарных дней с момента заключ</w:t>
            </w:r>
            <w:r w:rsidR="008111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111E2">
              <w:rPr>
                <w:rFonts w:ascii="Times New Roman" w:hAnsi="Times New Roman" w:cs="Times New Roman"/>
                <w:sz w:val="24"/>
                <w:szCs w:val="24"/>
              </w:rPr>
              <w:t>ния контракта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в стоимость  работ  расходах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стоимость работ  включены все налоги, затраты на оплату транспортных расходов, погрузочно-разгрузочные работы, вознаграждение по окончании работ, расходы по уборке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держанию помещения, утилизации и вывозке  строительного мусора и отходов, других выплаченных или подлежащих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лате обязательных платежей.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Требования к объему и кач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ству работ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расчетом</w:t>
            </w:r>
          </w:p>
        </w:tc>
      </w:tr>
      <w:tr w:rsidR="00A52331" w:rsidTr="008111E2">
        <w:tc>
          <w:tcPr>
            <w:tcW w:w="3369" w:type="dxa"/>
          </w:tcPr>
          <w:p w:rsidR="00A52331" w:rsidRPr="00A9003D" w:rsidRDefault="00A52331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A52331" w:rsidRDefault="00A52331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1E2" w:rsidTr="00EB364F">
        <w:tc>
          <w:tcPr>
            <w:tcW w:w="10080" w:type="dxa"/>
            <w:gridSpan w:val="2"/>
          </w:tcPr>
          <w:p w:rsidR="008111E2" w:rsidRPr="008111E2" w:rsidRDefault="008111E2" w:rsidP="008111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проведения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Место и время подачи кот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ровочных заявок</w:t>
            </w:r>
          </w:p>
        </w:tc>
        <w:tc>
          <w:tcPr>
            <w:tcW w:w="6711" w:type="dxa"/>
          </w:tcPr>
          <w:p w:rsidR="008111E2" w:rsidRDefault="008111E2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МОУ «Школа-интернат № 85</w:t>
            </w:r>
            <w:r w:rsidR="00604CF4">
              <w:rPr>
                <w:rFonts w:ascii="Times New Roman" w:hAnsi="Times New Roman" w:cs="Times New Roman"/>
                <w:sz w:val="24"/>
                <w:szCs w:val="24"/>
              </w:rPr>
              <w:t>», 2 этаж, приемная, кабинет № 33</w:t>
            </w:r>
            <w:r w:rsidR="003C35C9">
              <w:rPr>
                <w:rFonts w:ascii="Times New Roman" w:hAnsi="Times New Roman" w:cs="Times New Roman"/>
                <w:sz w:val="24"/>
                <w:szCs w:val="24"/>
              </w:rPr>
              <w:t xml:space="preserve">. С 10 июня 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 xml:space="preserve"> 2011 года, в раб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чие дни 09.00 часов до 17.00 часов (с понедельника по пятн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цу)</w:t>
            </w:r>
          </w:p>
        </w:tc>
      </w:tr>
      <w:tr w:rsidR="008111E2" w:rsidTr="008111E2">
        <w:tc>
          <w:tcPr>
            <w:tcW w:w="3369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котирово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заявок</w:t>
            </w:r>
          </w:p>
        </w:tc>
        <w:tc>
          <w:tcPr>
            <w:tcW w:w="6711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размещения заказа могут представить котирово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заявку согласно требованиям, предъявленным в данном извещении и согласно форме котировочной заявки (прилож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№ 2 к извещению) в письменном или электронном  виде.</w:t>
            </w:r>
          </w:p>
        </w:tc>
      </w:tr>
      <w:tr w:rsidR="008111E2" w:rsidTr="008111E2">
        <w:tc>
          <w:tcPr>
            <w:tcW w:w="3369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котировочных заявок</w:t>
            </w:r>
          </w:p>
        </w:tc>
        <w:tc>
          <w:tcPr>
            <w:tcW w:w="6711" w:type="dxa"/>
          </w:tcPr>
          <w:p w:rsidR="008111E2" w:rsidRDefault="003C35C9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июня  2011 года 17</w:t>
            </w:r>
            <w:r w:rsidR="00C66097"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Срок и условия оплаты в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полненных работ</w:t>
            </w:r>
          </w:p>
        </w:tc>
        <w:tc>
          <w:tcPr>
            <w:tcW w:w="6711" w:type="dxa"/>
          </w:tcPr>
          <w:p w:rsidR="008111E2" w:rsidRDefault="00604CF4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подрядчика, в течение 10 банковских дней, с момента подписания сторонами акта о приемке в эксплуатацию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та. При условии оформленных в установленном порядке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тов-фактур на выполненные  работы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. Счетов-фактур на мат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риалы, актов приемки  результатов выполненных работ (КС-2), справок о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определяется, как частное от деления цены контракта, предложенной поб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дителем запроса котировок на максимальную цену контракта. Коэффициент снижения рассчитывается с точностью до дес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ти знаков после запятой без округления, то есть сумма, подл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жащая оплате за выполненные работы,  определяется путем умножения сметной стоимости заказчика на полученный к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452C">
              <w:rPr>
                <w:rFonts w:ascii="Times New Roman" w:hAnsi="Times New Roman" w:cs="Times New Roman"/>
                <w:sz w:val="24"/>
                <w:szCs w:val="24"/>
              </w:rPr>
              <w:t>эффициент снижения.</w:t>
            </w:r>
          </w:p>
        </w:tc>
      </w:tr>
      <w:tr w:rsidR="008111E2" w:rsidTr="008111E2">
        <w:tc>
          <w:tcPr>
            <w:tcW w:w="3369" w:type="dxa"/>
          </w:tcPr>
          <w:p w:rsidR="008111E2" w:rsidRPr="00A9003D" w:rsidRDefault="0036452C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Срок подписания муниц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пального контракта</w:t>
            </w:r>
          </w:p>
        </w:tc>
        <w:tc>
          <w:tcPr>
            <w:tcW w:w="6711" w:type="dxa"/>
          </w:tcPr>
          <w:p w:rsidR="008111E2" w:rsidRDefault="0036452C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ранее семи дней со дня размещения на официальном сайте протокола рассмотрения и оценки котировочных заявок и не позднее десяти дней со дня подписания указанного протокола.</w:t>
            </w:r>
          </w:p>
        </w:tc>
      </w:tr>
      <w:tr w:rsidR="00822A9D" w:rsidTr="008111E2">
        <w:tc>
          <w:tcPr>
            <w:tcW w:w="3369" w:type="dxa"/>
            <w:vMerge w:val="restart"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6711" w:type="dxa"/>
          </w:tcPr>
          <w:p w:rsidR="00822A9D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оформляется Участником согласно требованиям,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предъявленным в данном извещении и согласно форме котировочной заявки (приложение № 2) в письменном или электронном виде.</w:t>
            </w:r>
          </w:p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сведений об Участнике  размещения заказа сведений в РНП.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3C35C9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поданные позднее 17</w:t>
            </w:r>
            <w:r w:rsidR="00822A9D">
              <w:rPr>
                <w:rFonts w:ascii="Times New Roman" w:hAnsi="Times New Roman" w:cs="Times New Roman"/>
                <w:sz w:val="24"/>
                <w:szCs w:val="24"/>
              </w:rPr>
              <w:t>.00 часов не рассматрив</w:t>
            </w:r>
            <w:r w:rsidR="00822A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2A9D">
              <w:rPr>
                <w:rFonts w:ascii="Times New Roman" w:hAnsi="Times New Roman" w:cs="Times New Roman"/>
                <w:sz w:val="24"/>
                <w:szCs w:val="24"/>
              </w:rPr>
              <w:t>ются.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Любой Участник размещения заказа вправе подать только одну котировочную заявку. Внесение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которую не допускаются.</w:t>
            </w:r>
          </w:p>
        </w:tc>
      </w:tr>
      <w:tr w:rsidR="00822A9D" w:rsidTr="008111E2">
        <w:tc>
          <w:tcPr>
            <w:tcW w:w="3369" w:type="dxa"/>
            <w:vMerge/>
          </w:tcPr>
          <w:p w:rsidR="00822A9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1" w:type="dxa"/>
          </w:tcPr>
          <w:p w:rsidR="00822A9D" w:rsidRPr="0036452C" w:rsidRDefault="00822A9D" w:rsidP="003645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в проведении запроса котировок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Участник размещения заказа, подавший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вочную заявку, которая отвечает всем требованиям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стоящего извещения, 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указана наиболее низкая цена выполнения работ.</w:t>
            </w:r>
          </w:p>
        </w:tc>
      </w:tr>
      <w:tr w:rsidR="00822A9D" w:rsidTr="002D76E1">
        <w:tc>
          <w:tcPr>
            <w:tcW w:w="10080" w:type="dxa"/>
            <w:gridSpan w:val="2"/>
          </w:tcPr>
          <w:p w:rsidR="00822A9D" w:rsidRDefault="00822A9D" w:rsidP="00822A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муниципальном заказчике</w:t>
            </w:r>
          </w:p>
        </w:tc>
      </w:tr>
      <w:tr w:rsidR="00822A9D" w:rsidTr="008111E2">
        <w:tc>
          <w:tcPr>
            <w:tcW w:w="3369" w:type="dxa"/>
          </w:tcPr>
          <w:p w:rsidR="00822A9D" w:rsidRPr="00A9003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1" w:type="dxa"/>
          </w:tcPr>
          <w:p w:rsidR="00822A9D" w:rsidRPr="00822A9D" w:rsidRDefault="00822A9D" w:rsidP="0082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«Школа-интернат № 85» г. Перми</w:t>
            </w:r>
          </w:p>
        </w:tc>
      </w:tr>
      <w:tr w:rsidR="00822A9D" w:rsidTr="008111E2">
        <w:tc>
          <w:tcPr>
            <w:tcW w:w="3369" w:type="dxa"/>
          </w:tcPr>
          <w:p w:rsidR="00822A9D" w:rsidRPr="00A9003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711" w:type="dxa"/>
          </w:tcPr>
          <w:p w:rsidR="00822A9D" w:rsidRDefault="00822A9D" w:rsidP="00822A9D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614111, г. Пермь, ул. Муромская, 32</w:t>
            </w:r>
          </w:p>
        </w:tc>
      </w:tr>
      <w:tr w:rsidR="00822A9D" w:rsidTr="008111E2">
        <w:tc>
          <w:tcPr>
            <w:tcW w:w="3369" w:type="dxa"/>
          </w:tcPr>
          <w:p w:rsidR="00822A9D" w:rsidRPr="00A9003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711" w:type="dxa"/>
          </w:tcPr>
          <w:p w:rsidR="00822A9D" w:rsidRDefault="003C35C9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Тихомирова Людмила Александровна</w:t>
            </w:r>
          </w:p>
        </w:tc>
      </w:tr>
      <w:tr w:rsidR="00822A9D" w:rsidTr="008111E2">
        <w:tc>
          <w:tcPr>
            <w:tcW w:w="3369" w:type="dxa"/>
          </w:tcPr>
          <w:p w:rsidR="00822A9D" w:rsidRPr="00A9003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711" w:type="dxa"/>
          </w:tcPr>
          <w:p w:rsidR="00822A9D" w:rsidRDefault="00822A9D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(342) 294-55-65, факс 269-58-40</w:t>
            </w:r>
          </w:p>
        </w:tc>
      </w:tr>
      <w:tr w:rsidR="00822A9D" w:rsidTr="008111E2">
        <w:tc>
          <w:tcPr>
            <w:tcW w:w="3369" w:type="dxa"/>
          </w:tcPr>
          <w:p w:rsidR="00822A9D" w:rsidRPr="00A9003D" w:rsidRDefault="00822A9D" w:rsidP="00811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3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711" w:type="dxa"/>
          </w:tcPr>
          <w:p w:rsidR="00822A9D" w:rsidRPr="00822A9D" w:rsidRDefault="00822A9D" w:rsidP="00822A9D">
            <w:pPr>
              <w:pStyle w:val="a4"/>
              <w:ind w:hanging="82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Schoolinter85@gmail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8111E2" w:rsidRDefault="008111E2" w:rsidP="00822A9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–локальный сметный расчет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котировочная заявка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 – проект муниципального контракта</w:t>
      </w:r>
    </w:p>
    <w:p w:rsid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9D" w:rsidRPr="00822A9D" w:rsidRDefault="00822A9D" w:rsidP="0082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35C9">
        <w:rPr>
          <w:rFonts w:ascii="Times New Roman" w:hAnsi="Times New Roman" w:cs="Times New Roman"/>
          <w:sz w:val="24"/>
          <w:szCs w:val="24"/>
        </w:rPr>
        <w:t>И. о. д</w:t>
      </w:r>
      <w:r>
        <w:rPr>
          <w:rFonts w:ascii="Times New Roman" w:hAnsi="Times New Roman" w:cs="Times New Roman"/>
          <w:sz w:val="24"/>
          <w:szCs w:val="24"/>
        </w:rPr>
        <w:t>иректор</w:t>
      </w:r>
      <w:r w:rsidR="003C35C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35C9">
        <w:rPr>
          <w:rFonts w:ascii="Times New Roman" w:hAnsi="Times New Roman" w:cs="Times New Roman"/>
          <w:sz w:val="24"/>
          <w:szCs w:val="24"/>
        </w:rPr>
        <w:t>школы-интерната</w:t>
      </w:r>
      <w:r w:rsidR="003C35C9">
        <w:rPr>
          <w:rFonts w:ascii="Times New Roman" w:hAnsi="Times New Roman" w:cs="Times New Roman"/>
          <w:sz w:val="24"/>
          <w:szCs w:val="24"/>
        </w:rPr>
        <w:tab/>
      </w:r>
      <w:r w:rsidR="003C35C9">
        <w:rPr>
          <w:rFonts w:ascii="Times New Roman" w:hAnsi="Times New Roman" w:cs="Times New Roman"/>
          <w:sz w:val="24"/>
          <w:szCs w:val="24"/>
        </w:rPr>
        <w:tab/>
      </w:r>
      <w:r w:rsidR="003C35C9">
        <w:rPr>
          <w:rFonts w:ascii="Times New Roman" w:hAnsi="Times New Roman" w:cs="Times New Roman"/>
          <w:sz w:val="24"/>
          <w:szCs w:val="24"/>
        </w:rPr>
        <w:tab/>
      </w:r>
      <w:r w:rsidR="003C35C9">
        <w:rPr>
          <w:rFonts w:ascii="Times New Roman" w:hAnsi="Times New Roman" w:cs="Times New Roman"/>
          <w:sz w:val="24"/>
          <w:szCs w:val="24"/>
        </w:rPr>
        <w:tab/>
        <w:t>Л.А. Тихомирова</w:t>
      </w:r>
    </w:p>
    <w:sectPr w:rsidR="00822A9D" w:rsidRPr="00822A9D" w:rsidSect="008111E2">
      <w:pgSz w:w="11906" w:h="16838"/>
      <w:pgMar w:top="567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B1EB4"/>
    <w:multiLevelType w:val="hybridMultilevel"/>
    <w:tmpl w:val="C22E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45F80"/>
    <w:multiLevelType w:val="hybridMultilevel"/>
    <w:tmpl w:val="4B60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8111E2"/>
    <w:rsid w:val="0036452C"/>
    <w:rsid w:val="003C35C9"/>
    <w:rsid w:val="00604CF4"/>
    <w:rsid w:val="00745468"/>
    <w:rsid w:val="008111E2"/>
    <w:rsid w:val="00822A9D"/>
    <w:rsid w:val="00A52331"/>
    <w:rsid w:val="00A9003D"/>
    <w:rsid w:val="00C66097"/>
    <w:rsid w:val="00E3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2011-06-09T04:03:00Z</cp:lastPrinted>
  <dcterms:created xsi:type="dcterms:W3CDTF">2011-02-23T10:09:00Z</dcterms:created>
  <dcterms:modified xsi:type="dcterms:W3CDTF">2011-06-09T04:03:00Z</dcterms:modified>
</cp:coreProperties>
</file>