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CA" w:rsidRPr="00B612CA" w:rsidRDefault="00B612CA" w:rsidP="00B612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12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B612CA" w:rsidRPr="00B612CA" w:rsidRDefault="00B612CA" w:rsidP="00B612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12C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B612CA" w:rsidRPr="00B612CA" w:rsidRDefault="00B612CA" w:rsidP="00B61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0356300059011000025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услуг санаторно-курортного лечения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612CA" w:rsidRPr="00B612CA" w:rsidRDefault="00B612CA" w:rsidP="00B6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2C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B612CA" w:rsidRPr="00B612CA" w:rsidRDefault="00B612CA" w:rsidP="00B6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2C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612CA" w:rsidRPr="00B612CA" w:rsidRDefault="00B612CA" w:rsidP="00B612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612C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B612CA" w:rsidRPr="00B612CA" w:rsidRDefault="00B612CA" w:rsidP="00B6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2C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услуг санаторно-курортного лечения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64 000,00 Российский рубль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цену услуги должны быть включены следующие виды расходов: 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уплату налогов, сборов и других обязательных платежей, а так же включать в себя расходы, необходимые для исполнения услуг по договору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8514010 </w:t>
            </w:r>
            <w:proofErr w:type="spell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Санаторно</w:t>
            </w:r>
            <w:proofErr w:type="spell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курортные и оздоровительные услуги [8514110] - [8514120]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путевок на санаторно-курортное лечение на территории Пермского края и оздоровление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ботников МУЗ "ГДКБ № 18" с заболеваниями ЖКТ, В количестве - 2 штук, продолжительностью не менее 14 дней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Социально-бытовые условия: благоустроенные 1-2-х местный номера со всеми удобствами (наличие ванны (душа), санузла, телевизора, холодильника). Питание не менее 3-х раз по схеме заказного меню. Количество процедур - не менее 10. Возможность многопрофильного предоставления медицинских услуг. Оказание услуг для проведения </w:t>
            </w:r>
            <w:r w:rsidR="00424F8A"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восстановительной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терапии. Предоставление досуга. </w:t>
            </w:r>
          </w:p>
        </w:tc>
      </w:tr>
    </w:tbl>
    <w:p w:rsidR="00B612CA" w:rsidRPr="00B612CA" w:rsidRDefault="00B612CA" w:rsidP="00B6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2C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июля - по сентябрь 2011г.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663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будет произведена Заказчиком путем безналичного перечисления денежных средств на расчетный счет Поставщика по 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следующей схеме: Аванс в размере 12 893,40 рубля от стоимости договора, 30 084,60 рубля оплачиваются в течени</w:t>
            </w:r>
            <w:r w:rsidR="00663F5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банковских дней с момента заключения договора, </w:t>
            </w:r>
            <w:r w:rsidR="00F4707D"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Оставшуюся</w:t>
            </w: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 оплачивают работники учреждения непосредственно Исполнителю. </w:t>
            </w:r>
          </w:p>
        </w:tc>
      </w:tr>
    </w:tbl>
    <w:p w:rsidR="00B612CA" w:rsidRPr="00B612CA" w:rsidRDefault="00B612CA" w:rsidP="00B6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2C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612CA" w:rsidRPr="00B612CA" w:rsidRDefault="00B612CA" w:rsidP="00B61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12C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12CA" w:rsidRPr="00B612CA" w:rsidRDefault="00B612CA" w:rsidP="00B6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2C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Пермского края, Муниципальный бюджет </w:t>
            </w:r>
            <w:proofErr w:type="gram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Средства сотрудников учреждения </w:t>
            </w:r>
          </w:p>
        </w:tc>
      </w:tr>
    </w:tbl>
    <w:p w:rsidR="00B612CA" w:rsidRPr="00B612CA" w:rsidRDefault="00B612CA" w:rsidP="00B612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12C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Заявки принимаются только в бумажном варианте (в связи с технической невозможностью принятия электронных заявок)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14.06.2011 09:00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20.06.2011 11:00 </w:t>
            </w:r>
          </w:p>
        </w:tc>
      </w:tr>
      <w:tr w:rsidR="00B612CA" w:rsidRPr="00B612CA" w:rsidTr="00B612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12CA" w:rsidRPr="00B612CA" w:rsidRDefault="00B612CA" w:rsidP="00B612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00000" w:rsidRDefault="00B612CA">
      <w:pPr>
        <w:rPr>
          <w:rFonts w:ascii="Times New Roman" w:eastAsia="Times New Roman" w:hAnsi="Times New Roman" w:cs="Times New Roman"/>
          <w:sz w:val="24"/>
          <w:szCs w:val="24"/>
        </w:rPr>
      </w:pPr>
      <w:r w:rsidRPr="00B612CA">
        <w:rPr>
          <w:rFonts w:ascii="Times New Roman" w:eastAsia="Times New Roman" w:hAnsi="Times New Roman" w:cs="Times New Roman"/>
          <w:sz w:val="24"/>
          <w:szCs w:val="24"/>
        </w:rPr>
        <w:br/>
      </w:r>
      <w:r w:rsidRPr="00B612CA">
        <w:rPr>
          <w:rFonts w:ascii="Times New Roman" w:eastAsia="Times New Roman" w:hAnsi="Times New Roman" w:cs="Times New Roman"/>
          <w:i/>
          <w:iCs/>
          <w:sz w:val="24"/>
          <w:szCs w:val="24"/>
        </w:rPr>
        <w:t>Опубликовано:</w:t>
      </w:r>
      <w:r w:rsidRPr="00B612CA">
        <w:rPr>
          <w:rFonts w:ascii="Times New Roman" w:eastAsia="Times New Roman" w:hAnsi="Times New Roman" w:cs="Times New Roman"/>
          <w:sz w:val="24"/>
          <w:szCs w:val="24"/>
        </w:rPr>
        <w:t xml:space="preserve"> 10.06.2011</w:t>
      </w:r>
    </w:p>
    <w:p w:rsidR="00C2655B" w:rsidRDefault="00C2655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3AEC" w:rsidRDefault="00513AEC">
      <w:r>
        <w:rPr>
          <w:rFonts w:ascii="Times New Roman" w:eastAsia="Times New Roman" w:hAnsi="Times New Roman" w:cs="Times New Roman"/>
          <w:sz w:val="24"/>
          <w:szCs w:val="24"/>
        </w:rPr>
        <w:t>Главный врач ______________________________Ю.В. Лебедев</w:t>
      </w:r>
    </w:p>
    <w:sectPr w:rsidR="00513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12CA"/>
    <w:rsid w:val="001E21EA"/>
    <w:rsid w:val="00424F8A"/>
    <w:rsid w:val="00513AEC"/>
    <w:rsid w:val="00663F5A"/>
    <w:rsid w:val="00B612CA"/>
    <w:rsid w:val="00C2655B"/>
    <w:rsid w:val="00F4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12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12C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6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4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3411</Characters>
  <Application>Microsoft Office Word</Application>
  <DocSecurity>0</DocSecurity>
  <Lines>28</Lines>
  <Paragraphs>8</Paragraphs>
  <ScaleCrop>false</ScaleCrop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2011-06-14T08:17:00Z</dcterms:created>
  <dcterms:modified xsi:type="dcterms:W3CDTF">2011-06-14T08:20:00Z</dcterms:modified>
</cp:coreProperties>
</file>