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99C" w:rsidRDefault="00B9699C" w:rsidP="00B9699C">
      <w:pPr>
        <w:pStyle w:val="2"/>
        <w:rPr>
          <w:sz w:val="22"/>
          <w:szCs w:val="22"/>
        </w:rPr>
      </w:pPr>
    </w:p>
    <w:p w:rsidR="008F1AA7" w:rsidRDefault="008F1AA7" w:rsidP="00B9699C">
      <w:pPr>
        <w:pStyle w:val="2"/>
        <w:rPr>
          <w:sz w:val="22"/>
          <w:szCs w:val="22"/>
        </w:rPr>
      </w:pPr>
    </w:p>
    <w:p w:rsidR="008F1AA7" w:rsidRPr="00A8561D" w:rsidRDefault="008F1AA7" w:rsidP="008F1AA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8F1AA7" w:rsidRPr="00A8561D" w:rsidRDefault="008F1AA7" w:rsidP="008F1AA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8F1AA7" w:rsidRPr="00CD2EE8" w:rsidRDefault="008F1AA7" w:rsidP="008F1AA7">
      <w:pPr>
        <w:jc w:val="right"/>
      </w:pPr>
      <w:r w:rsidRPr="00CD2EE8">
        <w:t>от «14» июня 2011 года  № 51</w:t>
      </w:r>
    </w:p>
    <w:p w:rsidR="008F1AA7" w:rsidRPr="00EE6507" w:rsidRDefault="008F1AA7" w:rsidP="00B9699C">
      <w:pPr>
        <w:pStyle w:val="2"/>
        <w:rPr>
          <w:sz w:val="22"/>
          <w:szCs w:val="22"/>
        </w:rPr>
      </w:pPr>
    </w:p>
    <w:p w:rsidR="006C291C" w:rsidRDefault="006C291C" w:rsidP="00B9699C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</w:t>
      </w:r>
    </w:p>
    <w:p w:rsidR="00B9699C" w:rsidRPr="00EE6507" w:rsidRDefault="00B9699C" w:rsidP="00B9699C">
      <w:pPr>
        <w:pStyle w:val="a3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Договор № ____________</w:t>
      </w:r>
    </w:p>
    <w:p w:rsidR="006C291C" w:rsidRDefault="006C291C" w:rsidP="006C291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техническое обслуживание кнопки тревожной сигнализации </w:t>
      </w:r>
    </w:p>
    <w:p w:rsidR="006C291C" w:rsidRDefault="006C291C" w:rsidP="006C291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 целью пресечений очевидных правонарушений и преступлений </w:t>
      </w:r>
    </w:p>
    <w:p w:rsidR="006C291C" w:rsidRPr="00C451F5" w:rsidRDefault="006C291C" w:rsidP="006C291C">
      <w:pPr>
        <w:jc w:val="center"/>
        <w:rPr>
          <w:b/>
          <w:bCs/>
          <w:sz w:val="24"/>
          <w:szCs w:val="24"/>
        </w:rPr>
      </w:pPr>
    </w:p>
    <w:p w:rsidR="00B9699C" w:rsidRPr="00EE6507" w:rsidRDefault="00F91052" w:rsidP="00B9699C">
      <w:pPr>
        <w:jc w:val="both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г</w:t>
      </w:r>
      <w:r w:rsidR="00355624" w:rsidRPr="00EE6507">
        <w:rPr>
          <w:b/>
          <w:sz w:val="22"/>
          <w:szCs w:val="22"/>
        </w:rPr>
        <w:t>. ____________</w:t>
      </w:r>
      <w:r w:rsidR="00B9699C" w:rsidRPr="00EE6507">
        <w:rPr>
          <w:b/>
          <w:sz w:val="22"/>
          <w:szCs w:val="22"/>
        </w:rPr>
        <w:t xml:space="preserve">                                                                                                          «____»__________ 20</w:t>
      </w:r>
      <w:r w:rsidR="006C291C">
        <w:rPr>
          <w:b/>
          <w:sz w:val="22"/>
          <w:szCs w:val="22"/>
        </w:rPr>
        <w:t>11</w:t>
      </w:r>
      <w:r w:rsidR="00B9699C" w:rsidRPr="00EE6507">
        <w:rPr>
          <w:b/>
          <w:sz w:val="22"/>
          <w:szCs w:val="22"/>
        </w:rPr>
        <w:t xml:space="preserve"> г.</w:t>
      </w:r>
    </w:p>
    <w:p w:rsidR="00515A01" w:rsidRPr="00EE6507" w:rsidRDefault="00515A01" w:rsidP="00515A01">
      <w:pPr>
        <w:jc w:val="both"/>
        <w:rPr>
          <w:sz w:val="22"/>
          <w:szCs w:val="22"/>
        </w:rPr>
      </w:pPr>
      <w:r w:rsidRPr="00EE6507">
        <w:rPr>
          <w:b/>
          <w:sz w:val="22"/>
          <w:szCs w:val="22"/>
        </w:rPr>
        <w:t>Муниципальное учреждение здравоохранения «Городская клиническая поликлиника №4</w:t>
      </w:r>
      <w:r w:rsidR="006C291C">
        <w:rPr>
          <w:b/>
          <w:sz w:val="22"/>
          <w:szCs w:val="22"/>
        </w:rPr>
        <w:t>»</w:t>
      </w:r>
      <w:r w:rsidRPr="00EE6507">
        <w:rPr>
          <w:sz w:val="22"/>
          <w:szCs w:val="22"/>
        </w:rPr>
        <w:t>, именуемое в дальнейшем Заказчик, в лице главного врача Зуевой Надежды Максимовны, действующей на основании Устава, с одной стороны, и __________________, именуемое (-мый) в дальнейшем Исполнитель, в лице ______________________, действующего на основании ____________, с другой стороны, в дальнейшем вместе именуемые Стороны, на основании решения Котировочной комиссии (протокол от «___» _________2011г. №____) заключили настоящий  договор о нижеследующем:</w:t>
      </w:r>
      <w:r w:rsidR="006C291C">
        <w:rPr>
          <w:sz w:val="22"/>
          <w:szCs w:val="22"/>
        </w:rPr>
        <w:t xml:space="preserve"> </w:t>
      </w:r>
    </w:p>
    <w:p w:rsidR="00C5026E" w:rsidRPr="00EE6507" w:rsidRDefault="00C5026E">
      <w:pPr>
        <w:jc w:val="center"/>
        <w:rPr>
          <w:sz w:val="22"/>
          <w:szCs w:val="22"/>
        </w:rPr>
      </w:pPr>
    </w:p>
    <w:p w:rsidR="00C5026E" w:rsidRPr="00EE6507" w:rsidRDefault="00C5026E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ПРЕДМЕТ ДОГОВОРА.</w:t>
      </w:r>
    </w:p>
    <w:p w:rsidR="00C5026E" w:rsidRPr="00EE6507" w:rsidRDefault="00C5026E">
      <w:pPr>
        <w:pStyle w:val="2"/>
        <w:numPr>
          <w:ilvl w:val="1"/>
          <w:numId w:val="1"/>
        </w:numPr>
        <w:rPr>
          <w:sz w:val="22"/>
          <w:szCs w:val="22"/>
        </w:rPr>
      </w:pPr>
      <w:r w:rsidRPr="00EE6507">
        <w:rPr>
          <w:sz w:val="22"/>
          <w:szCs w:val="22"/>
        </w:rPr>
        <w:t xml:space="preserve">Заказчик на возмездной основе </w:t>
      </w:r>
      <w:r w:rsidR="00A418C6" w:rsidRPr="00EE6507">
        <w:rPr>
          <w:sz w:val="22"/>
          <w:szCs w:val="22"/>
        </w:rPr>
        <w:t>поручает</w:t>
      </w:r>
      <w:r w:rsidR="00C66230" w:rsidRPr="00EE6507">
        <w:rPr>
          <w:sz w:val="22"/>
          <w:szCs w:val="22"/>
        </w:rPr>
        <w:t>, а Исполнитель принимает на себя обязательства</w:t>
      </w:r>
      <w:r w:rsidRPr="00EE6507">
        <w:rPr>
          <w:sz w:val="22"/>
          <w:szCs w:val="22"/>
        </w:rPr>
        <w:t xml:space="preserve"> по </w:t>
      </w:r>
      <w:r w:rsidR="006C291C">
        <w:rPr>
          <w:sz w:val="22"/>
          <w:szCs w:val="22"/>
        </w:rPr>
        <w:t xml:space="preserve">техническому обслуживанию кнопки тревожной сигнализации (далее – «Комплекса») с целью пресечений очевидных правонарушений и преступлений, </w:t>
      </w:r>
      <w:r w:rsidR="0042175A" w:rsidRPr="00EE6507">
        <w:rPr>
          <w:sz w:val="22"/>
          <w:szCs w:val="22"/>
        </w:rPr>
        <w:t>установленных в зданиях или отдельных помещениях на объектах Заказчика (далее Объект)</w:t>
      </w:r>
      <w:r w:rsidR="00355624" w:rsidRPr="00EE6507">
        <w:rPr>
          <w:sz w:val="22"/>
          <w:szCs w:val="22"/>
        </w:rPr>
        <w:t xml:space="preserve"> в состоянии, соответствующем требованиям</w:t>
      </w:r>
      <w:r w:rsidR="0042175A" w:rsidRPr="00EE6507">
        <w:rPr>
          <w:sz w:val="22"/>
          <w:szCs w:val="22"/>
        </w:rPr>
        <w:t xml:space="preserve"> технической документации в течени</w:t>
      </w:r>
      <w:r w:rsidR="001C57AA" w:rsidRPr="00EE6507">
        <w:rPr>
          <w:sz w:val="22"/>
          <w:szCs w:val="22"/>
        </w:rPr>
        <w:t>е</w:t>
      </w:r>
      <w:r w:rsidR="0042175A" w:rsidRPr="00EE6507">
        <w:rPr>
          <w:sz w:val="22"/>
          <w:szCs w:val="22"/>
        </w:rPr>
        <w:t xml:space="preserve"> всего срока эксплуатации. </w:t>
      </w:r>
      <w:r w:rsidR="0099688A" w:rsidRPr="00EE6507">
        <w:rPr>
          <w:sz w:val="22"/>
          <w:szCs w:val="22"/>
        </w:rPr>
        <w:t>О</w:t>
      </w:r>
      <w:r w:rsidRPr="00EE6507">
        <w:rPr>
          <w:sz w:val="22"/>
          <w:szCs w:val="22"/>
        </w:rPr>
        <w:t>бслуживание</w:t>
      </w:r>
      <w:r w:rsidR="0099688A" w:rsidRPr="00EE6507">
        <w:rPr>
          <w:sz w:val="22"/>
          <w:szCs w:val="22"/>
        </w:rPr>
        <w:t xml:space="preserve"> и ремонт</w:t>
      </w:r>
      <w:r w:rsidRPr="00EE6507">
        <w:rPr>
          <w:sz w:val="22"/>
          <w:szCs w:val="22"/>
        </w:rPr>
        <w:t xml:space="preserve"> Комплекса Исполнитель выполняет в соответствии с «Перечнем объектов и стоимости обслуживания смонтированного оборудования», указанном в Приложении № 1 и в объёме «Условий предоставления услуг», указанных в Приложении № 2  к настоящему Договору.</w:t>
      </w:r>
    </w:p>
    <w:p w:rsidR="00C5026E" w:rsidRPr="00EE6507" w:rsidRDefault="00C5026E">
      <w:pPr>
        <w:numPr>
          <w:ilvl w:val="1"/>
          <w:numId w:val="1"/>
        </w:numPr>
        <w:jc w:val="both"/>
        <w:rPr>
          <w:sz w:val="22"/>
          <w:szCs w:val="22"/>
        </w:rPr>
      </w:pPr>
      <w:r w:rsidRPr="00EE6507">
        <w:rPr>
          <w:sz w:val="22"/>
          <w:szCs w:val="22"/>
        </w:rPr>
        <w:t>Заказчик своевременно и в полном объёме оплачивает услуги Исполнителя.</w:t>
      </w:r>
    </w:p>
    <w:p w:rsidR="00C5026E" w:rsidRPr="00EE6507" w:rsidRDefault="00C5026E" w:rsidP="001D7243">
      <w:pPr>
        <w:jc w:val="center"/>
        <w:rPr>
          <w:sz w:val="22"/>
          <w:szCs w:val="22"/>
        </w:rPr>
      </w:pPr>
    </w:p>
    <w:p w:rsidR="00C5026E" w:rsidRPr="00EE6507" w:rsidRDefault="00C5026E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ОБЯЗАННОСТИ СТОРОН.</w:t>
      </w:r>
    </w:p>
    <w:p w:rsidR="00C5026E" w:rsidRPr="00EE6507" w:rsidRDefault="00C5026E">
      <w:pPr>
        <w:pStyle w:val="2"/>
        <w:numPr>
          <w:ilvl w:val="1"/>
          <w:numId w:val="1"/>
        </w:numPr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Исполнитель обязуется:</w:t>
      </w:r>
    </w:p>
    <w:p w:rsidR="0042175A" w:rsidRPr="00EE6507" w:rsidRDefault="0042175A" w:rsidP="0042175A">
      <w:pPr>
        <w:pStyle w:val="2"/>
        <w:numPr>
          <w:ilvl w:val="2"/>
          <w:numId w:val="1"/>
        </w:numPr>
        <w:jc w:val="left"/>
        <w:rPr>
          <w:sz w:val="22"/>
          <w:szCs w:val="22"/>
        </w:rPr>
      </w:pPr>
      <w:r w:rsidRPr="00EE6507">
        <w:rPr>
          <w:sz w:val="22"/>
          <w:szCs w:val="22"/>
        </w:rPr>
        <w:t xml:space="preserve">Организовать и проводить </w:t>
      </w:r>
      <w:r w:rsidR="001C57AA" w:rsidRPr="00EE6507">
        <w:rPr>
          <w:sz w:val="22"/>
          <w:szCs w:val="22"/>
        </w:rPr>
        <w:t>техническое</w:t>
      </w:r>
      <w:r w:rsidRPr="00EE6507">
        <w:rPr>
          <w:sz w:val="22"/>
          <w:szCs w:val="22"/>
        </w:rPr>
        <w:t xml:space="preserve"> обслуживание «Комплекса». Состав</w:t>
      </w:r>
    </w:p>
    <w:p w:rsidR="0042175A" w:rsidRPr="00EE6507" w:rsidRDefault="0042175A" w:rsidP="0042175A">
      <w:pPr>
        <w:pStyle w:val="2"/>
        <w:jc w:val="left"/>
        <w:rPr>
          <w:sz w:val="22"/>
          <w:szCs w:val="22"/>
        </w:rPr>
      </w:pPr>
      <w:r w:rsidRPr="00EE6507">
        <w:rPr>
          <w:sz w:val="22"/>
          <w:szCs w:val="22"/>
        </w:rPr>
        <w:t xml:space="preserve">             «Комплекса» и перечень охраняемых помещений указывается в Акте обследования</w:t>
      </w:r>
      <w:r w:rsidR="002E3F73">
        <w:rPr>
          <w:sz w:val="22"/>
          <w:szCs w:val="22"/>
        </w:rPr>
        <w:t>.</w:t>
      </w:r>
      <w:r w:rsidRPr="00EE6507">
        <w:rPr>
          <w:sz w:val="22"/>
          <w:szCs w:val="22"/>
        </w:rPr>
        <w:t xml:space="preserve"> </w:t>
      </w:r>
    </w:p>
    <w:p w:rsidR="0042175A" w:rsidRPr="00EE6507" w:rsidRDefault="0042175A" w:rsidP="0042175A">
      <w:pPr>
        <w:pStyle w:val="2"/>
        <w:jc w:val="left"/>
        <w:rPr>
          <w:sz w:val="22"/>
          <w:szCs w:val="22"/>
        </w:rPr>
      </w:pPr>
    </w:p>
    <w:p w:rsidR="0042175A" w:rsidRPr="00EE6507" w:rsidRDefault="0042175A" w:rsidP="0037069D">
      <w:pPr>
        <w:pStyle w:val="2"/>
        <w:numPr>
          <w:ilvl w:val="2"/>
          <w:numId w:val="1"/>
        </w:numPr>
        <w:rPr>
          <w:i/>
          <w:sz w:val="22"/>
          <w:szCs w:val="22"/>
        </w:rPr>
      </w:pPr>
      <w:r w:rsidRPr="00EE6507">
        <w:rPr>
          <w:sz w:val="22"/>
          <w:szCs w:val="22"/>
        </w:rPr>
        <w:t>Осуществлять контр</w:t>
      </w:r>
      <w:r w:rsidR="00A418C6" w:rsidRPr="00EE6507">
        <w:rPr>
          <w:sz w:val="22"/>
          <w:szCs w:val="22"/>
        </w:rPr>
        <w:t xml:space="preserve">оль за состоянием «Комплекса» </w:t>
      </w:r>
      <w:r w:rsidR="0037069D" w:rsidRPr="00EE6507">
        <w:rPr>
          <w:sz w:val="22"/>
          <w:szCs w:val="22"/>
        </w:rPr>
        <w:t>путем обеспечения надежного функционирования в соответствии с тактико-техническими характеристиками, восстановления работоспособности, устранения причин ложных срабатываний, дополнительной блокировки уязвимых мест охраняемых объектов.</w:t>
      </w:r>
    </w:p>
    <w:p w:rsidR="00C5026E" w:rsidRPr="00EE6507" w:rsidRDefault="00C5026E" w:rsidP="00524746">
      <w:pPr>
        <w:pStyle w:val="2"/>
        <w:numPr>
          <w:ilvl w:val="2"/>
          <w:numId w:val="43"/>
        </w:numPr>
        <w:rPr>
          <w:sz w:val="22"/>
          <w:szCs w:val="22"/>
        </w:rPr>
      </w:pPr>
      <w:r w:rsidRPr="00EE6507">
        <w:rPr>
          <w:sz w:val="22"/>
          <w:szCs w:val="22"/>
        </w:rPr>
        <w:t xml:space="preserve">Обеспечить круглосуточный приём и </w:t>
      </w:r>
      <w:r w:rsidR="0042175A" w:rsidRPr="00EE6507">
        <w:rPr>
          <w:sz w:val="22"/>
          <w:szCs w:val="22"/>
        </w:rPr>
        <w:t>выполнение заявок от «Заказчик</w:t>
      </w:r>
      <w:r w:rsidR="00A418C6" w:rsidRPr="00EE6507">
        <w:rPr>
          <w:sz w:val="22"/>
          <w:szCs w:val="22"/>
        </w:rPr>
        <w:t>а» на устранение неисправностей «Комплекса».</w:t>
      </w:r>
    </w:p>
    <w:p w:rsidR="00641B83" w:rsidRPr="00EE6507" w:rsidRDefault="00641B83" w:rsidP="00524746">
      <w:pPr>
        <w:pStyle w:val="2"/>
        <w:numPr>
          <w:ilvl w:val="2"/>
          <w:numId w:val="43"/>
        </w:numPr>
        <w:rPr>
          <w:sz w:val="22"/>
          <w:szCs w:val="22"/>
        </w:rPr>
      </w:pPr>
      <w:r w:rsidRPr="00EE6507">
        <w:rPr>
          <w:sz w:val="22"/>
          <w:szCs w:val="22"/>
        </w:rPr>
        <w:t xml:space="preserve">В случае невозможности сдать под охрану Объект по причине неисправности Комплекса, обеспечить прибытие Исполнителя на </w:t>
      </w:r>
      <w:r w:rsidR="00734DB4" w:rsidRPr="00EE6507">
        <w:rPr>
          <w:sz w:val="22"/>
          <w:szCs w:val="22"/>
        </w:rPr>
        <w:t>Объект  не позднее чем через три</w:t>
      </w:r>
      <w:r w:rsidRPr="00EE6507">
        <w:rPr>
          <w:sz w:val="22"/>
          <w:szCs w:val="22"/>
        </w:rPr>
        <w:t xml:space="preserve"> часа п</w:t>
      </w:r>
      <w:r w:rsidR="00175FDB" w:rsidRPr="00EE6507">
        <w:rPr>
          <w:sz w:val="22"/>
          <w:szCs w:val="22"/>
        </w:rPr>
        <w:t>осле получения заявки на ремонт, при этом Исполнитель осуществляет ремонт Комплекса в течение не более 1 (одних) суток.</w:t>
      </w:r>
    </w:p>
    <w:p w:rsidR="00C5026E" w:rsidRPr="00EE6507" w:rsidRDefault="00C5026E">
      <w:pPr>
        <w:pStyle w:val="2"/>
        <w:numPr>
          <w:ilvl w:val="2"/>
          <w:numId w:val="43"/>
        </w:numPr>
        <w:rPr>
          <w:sz w:val="22"/>
          <w:szCs w:val="22"/>
        </w:rPr>
      </w:pPr>
      <w:r w:rsidRPr="00EE6507">
        <w:rPr>
          <w:sz w:val="22"/>
          <w:szCs w:val="22"/>
        </w:rPr>
        <w:t>Принять необходимые меры по обнаружению неисправностей, ремонту и восстановлению работоспособности Комплекса.</w:t>
      </w:r>
    </w:p>
    <w:p w:rsidR="00C5026E" w:rsidRPr="00EE6507" w:rsidRDefault="00C5026E">
      <w:pPr>
        <w:pStyle w:val="2"/>
        <w:numPr>
          <w:ilvl w:val="2"/>
          <w:numId w:val="43"/>
        </w:numPr>
        <w:rPr>
          <w:sz w:val="22"/>
          <w:szCs w:val="22"/>
        </w:rPr>
      </w:pPr>
      <w:r w:rsidRPr="00EE6507">
        <w:rPr>
          <w:sz w:val="22"/>
          <w:szCs w:val="22"/>
        </w:rPr>
        <w:t xml:space="preserve">Осуществлять техническое обслуживание Комплекса своими </w:t>
      </w:r>
      <w:r w:rsidR="007D1862" w:rsidRPr="00EE6507">
        <w:rPr>
          <w:sz w:val="22"/>
          <w:szCs w:val="22"/>
        </w:rPr>
        <w:t xml:space="preserve">контрольно-измерительными </w:t>
      </w:r>
      <w:r w:rsidRPr="00EE6507">
        <w:rPr>
          <w:sz w:val="22"/>
          <w:szCs w:val="22"/>
        </w:rPr>
        <w:t>приборами, инструментами и расходными материалами.</w:t>
      </w:r>
    </w:p>
    <w:p w:rsidR="0042175A" w:rsidRPr="00EE6507" w:rsidRDefault="0042175A">
      <w:pPr>
        <w:pStyle w:val="2"/>
        <w:numPr>
          <w:ilvl w:val="2"/>
          <w:numId w:val="43"/>
        </w:numPr>
        <w:rPr>
          <w:sz w:val="22"/>
          <w:szCs w:val="22"/>
        </w:rPr>
      </w:pPr>
      <w:r w:rsidRPr="00EE6507">
        <w:rPr>
          <w:sz w:val="22"/>
          <w:szCs w:val="22"/>
        </w:rPr>
        <w:t>Обучать представителей Заказчика правилам пользования техническими средствами тревожной сигнализации.</w:t>
      </w:r>
    </w:p>
    <w:p w:rsidR="00C5026E" w:rsidRPr="00EE6507" w:rsidRDefault="00C5026E">
      <w:pPr>
        <w:pStyle w:val="2"/>
        <w:rPr>
          <w:sz w:val="22"/>
          <w:szCs w:val="22"/>
        </w:rPr>
      </w:pPr>
    </w:p>
    <w:p w:rsidR="00524746" w:rsidRPr="00EE6507" w:rsidRDefault="00C5026E" w:rsidP="00524746">
      <w:pPr>
        <w:pStyle w:val="2"/>
        <w:numPr>
          <w:ilvl w:val="1"/>
          <w:numId w:val="43"/>
        </w:numPr>
        <w:rPr>
          <w:sz w:val="22"/>
          <w:szCs w:val="22"/>
        </w:rPr>
      </w:pPr>
      <w:r w:rsidRPr="00EE6507">
        <w:rPr>
          <w:b/>
          <w:sz w:val="22"/>
          <w:szCs w:val="22"/>
        </w:rPr>
        <w:t>Заказчик обязуется:</w:t>
      </w:r>
    </w:p>
    <w:p w:rsidR="00A418C6" w:rsidRPr="00EE6507" w:rsidRDefault="00524746" w:rsidP="002E3F73">
      <w:pPr>
        <w:pStyle w:val="2"/>
        <w:ind w:left="567" w:hanging="567"/>
        <w:jc w:val="left"/>
        <w:rPr>
          <w:sz w:val="22"/>
          <w:szCs w:val="22"/>
        </w:rPr>
      </w:pPr>
      <w:r w:rsidRPr="00EE6507">
        <w:rPr>
          <w:sz w:val="22"/>
          <w:szCs w:val="22"/>
        </w:rPr>
        <w:t xml:space="preserve">2.2.1. </w:t>
      </w:r>
      <w:r w:rsidR="00A418C6" w:rsidRPr="00EE6507">
        <w:rPr>
          <w:sz w:val="22"/>
          <w:szCs w:val="22"/>
        </w:rPr>
        <w:t xml:space="preserve">  Для оформления договора предоставить «ИСПОЛНИТЕЛЮ» техническую документацию на «Комплекс».</w:t>
      </w:r>
    </w:p>
    <w:p w:rsidR="0063285F" w:rsidRPr="00EE6507" w:rsidRDefault="0063285F" w:rsidP="0063285F">
      <w:pPr>
        <w:pStyle w:val="2"/>
        <w:jc w:val="left"/>
        <w:rPr>
          <w:sz w:val="22"/>
          <w:szCs w:val="22"/>
        </w:rPr>
      </w:pPr>
      <w:r w:rsidRPr="00EE6507">
        <w:rPr>
          <w:sz w:val="22"/>
          <w:szCs w:val="22"/>
        </w:rPr>
        <w:t>2.2.2. Выполнять определенные Исполнителем и отражаемые в Акте обследования Объекта мероприятия</w:t>
      </w:r>
    </w:p>
    <w:p w:rsidR="0063285F" w:rsidRPr="00EE6507" w:rsidRDefault="0063285F" w:rsidP="0063285F">
      <w:pPr>
        <w:pStyle w:val="2"/>
        <w:jc w:val="left"/>
        <w:rPr>
          <w:sz w:val="22"/>
          <w:szCs w:val="22"/>
        </w:rPr>
      </w:pPr>
      <w:r w:rsidRPr="00EE6507">
        <w:rPr>
          <w:sz w:val="22"/>
          <w:szCs w:val="22"/>
        </w:rPr>
        <w:t xml:space="preserve">          по технической укрепленности Объекта, его оборудованию средствами «Комплекса», по</w:t>
      </w:r>
    </w:p>
    <w:p w:rsidR="0063285F" w:rsidRPr="00EE6507" w:rsidRDefault="0063285F" w:rsidP="0063285F">
      <w:pPr>
        <w:pStyle w:val="2"/>
        <w:jc w:val="left"/>
        <w:rPr>
          <w:sz w:val="22"/>
          <w:szCs w:val="22"/>
        </w:rPr>
      </w:pPr>
      <w:r w:rsidRPr="00EE6507">
        <w:rPr>
          <w:sz w:val="22"/>
          <w:szCs w:val="22"/>
        </w:rPr>
        <w:t xml:space="preserve">          соблюдению условий хранения материальных ценностей.</w:t>
      </w:r>
    </w:p>
    <w:p w:rsidR="00C5026E" w:rsidRPr="00EE6507" w:rsidRDefault="00366E5B" w:rsidP="0063285F">
      <w:pPr>
        <w:pStyle w:val="2"/>
        <w:jc w:val="left"/>
        <w:rPr>
          <w:sz w:val="22"/>
          <w:szCs w:val="22"/>
        </w:rPr>
      </w:pPr>
      <w:r w:rsidRPr="00EE6507">
        <w:rPr>
          <w:sz w:val="22"/>
          <w:szCs w:val="22"/>
        </w:rPr>
        <w:t>2.2.3</w:t>
      </w:r>
      <w:r w:rsidR="00C5026E" w:rsidRPr="00EE6507">
        <w:rPr>
          <w:sz w:val="22"/>
          <w:szCs w:val="22"/>
        </w:rPr>
        <w:t>. При выявлении неисправности Комплекса, немедленно уведомить об этом Исполнителя.</w:t>
      </w:r>
    </w:p>
    <w:p w:rsidR="00C5026E" w:rsidRPr="00EE6507" w:rsidRDefault="00366E5B">
      <w:pPr>
        <w:pStyle w:val="2"/>
        <w:tabs>
          <w:tab w:val="num" w:pos="525"/>
        </w:tabs>
        <w:ind w:left="567" w:hanging="567"/>
        <w:rPr>
          <w:sz w:val="22"/>
          <w:szCs w:val="22"/>
        </w:rPr>
      </w:pPr>
      <w:r w:rsidRPr="00EE6507">
        <w:rPr>
          <w:sz w:val="22"/>
          <w:szCs w:val="22"/>
        </w:rPr>
        <w:t>2.2.4</w:t>
      </w:r>
      <w:r w:rsidR="0063285F" w:rsidRPr="00EE6507">
        <w:rPr>
          <w:sz w:val="22"/>
          <w:szCs w:val="22"/>
        </w:rPr>
        <w:t>. Организовывать и обеспечить представителю (представителям</w:t>
      </w:r>
      <w:r w:rsidR="00C5026E" w:rsidRPr="00EE6507">
        <w:rPr>
          <w:sz w:val="22"/>
          <w:szCs w:val="22"/>
        </w:rPr>
        <w:t>) Исполнителя</w:t>
      </w:r>
      <w:r w:rsidR="0063285F" w:rsidRPr="00EE6507">
        <w:rPr>
          <w:sz w:val="22"/>
          <w:szCs w:val="22"/>
        </w:rPr>
        <w:t xml:space="preserve"> возможность доступа</w:t>
      </w:r>
      <w:r w:rsidR="00C5026E" w:rsidRPr="00EE6507">
        <w:rPr>
          <w:sz w:val="22"/>
          <w:szCs w:val="22"/>
        </w:rPr>
        <w:t xml:space="preserve"> на Объект, в целях </w:t>
      </w:r>
      <w:r w:rsidR="0063285F" w:rsidRPr="00EE6507">
        <w:rPr>
          <w:sz w:val="22"/>
          <w:szCs w:val="22"/>
        </w:rPr>
        <w:t>выполнения ими договорных обязательств.</w:t>
      </w:r>
    </w:p>
    <w:p w:rsidR="00C5026E" w:rsidRPr="00EE6507" w:rsidRDefault="00366E5B">
      <w:pPr>
        <w:pStyle w:val="2"/>
        <w:tabs>
          <w:tab w:val="num" w:pos="525"/>
        </w:tabs>
        <w:ind w:left="567" w:hanging="567"/>
        <w:rPr>
          <w:sz w:val="22"/>
          <w:szCs w:val="22"/>
        </w:rPr>
      </w:pPr>
      <w:r w:rsidRPr="00EE6507">
        <w:rPr>
          <w:sz w:val="22"/>
          <w:szCs w:val="22"/>
        </w:rPr>
        <w:lastRenderedPageBreak/>
        <w:t>2.2.5</w:t>
      </w:r>
      <w:r w:rsidR="00C5026E" w:rsidRPr="00EE6507">
        <w:rPr>
          <w:sz w:val="22"/>
          <w:szCs w:val="22"/>
        </w:rPr>
        <w:t>. При необходимости оказать содействие Исполнителю в осуществлении работ по восстановлению работоспособности Комплекса.</w:t>
      </w:r>
    </w:p>
    <w:p w:rsidR="00C5026E" w:rsidRPr="00EE6507" w:rsidRDefault="00366E5B">
      <w:pPr>
        <w:pStyle w:val="2"/>
        <w:tabs>
          <w:tab w:val="num" w:pos="525"/>
        </w:tabs>
        <w:ind w:left="567" w:hanging="567"/>
        <w:rPr>
          <w:sz w:val="22"/>
          <w:szCs w:val="22"/>
        </w:rPr>
      </w:pPr>
      <w:r w:rsidRPr="00EE6507">
        <w:rPr>
          <w:sz w:val="22"/>
          <w:szCs w:val="22"/>
        </w:rPr>
        <w:t>2.2.6</w:t>
      </w:r>
      <w:r w:rsidR="00C5026E" w:rsidRPr="00EE6507">
        <w:rPr>
          <w:sz w:val="22"/>
          <w:szCs w:val="22"/>
        </w:rPr>
        <w:t xml:space="preserve">. </w:t>
      </w:r>
      <w:r w:rsidR="0063285F" w:rsidRPr="00EE6507">
        <w:rPr>
          <w:sz w:val="22"/>
          <w:szCs w:val="22"/>
        </w:rPr>
        <w:t>При проведении на Объекте ремонта, перепланировки, переоборудования помещений в случаях появления новых или изменения старых мест хранения ценностей, изменения режима или профиля работ, сдачи помещения (площадей) в аренду (субаренду) или передачи помещений другим лицам, а также при проведении иных мероприятий, которые могут повлиять на техническое состояние</w:t>
      </w:r>
      <w:r w:rsidR="00125631" w:rsidRPr="00EE6507">
        <w:rPr>
          <w:sz w:val="22"/>
          <w:szCs w:val="22"/>
        </w:rPr>
        <w:t xml:space="preserve"> «Комплекса» и потребовать дополнительных мер по технической (инженерной) укрепленности Объекта, у</w:t>
      </w:r>
      <w:r w:rsidR="00C5026E" w:rsidRPr="00EE6507">
        <w:rPr>
          <w:sz w:val="22"/>
          <w:szCs w:val="22"/>
        </w:rPr>
        <w:t xml:space="preserve">ведомить </w:t>
      </w:r>
      <w:r w:rsidR="00125631" w:rsidRPr="00EE6507">
        <w:rPr>
          <w:sz w:val="22"/>
          <w:szCs w:val="22"/>
        </w:rPr>
        <w:t xml:space="preserve">об этом </w:t>
      </w:r>
      <w:r w:rsidR="00291F8E" w:rsidRPr="00EE6507">
        <w:rPr>
          <w:sz w:val="22"/>
          <w:szCs w:val="22"/>
        </w:rPr>
        <w:t xml:space="preserve">письменно </w:t>
      </w:r>
      <w:r w:rsidR="00C5026E" w:rsidRPr="00EE6507">
        <w:rPr>
          <w:sz w:val="22"/>
          <w:szCs w:val="22"/>
        </w:rPr>
        <w:t xml:space="preserve">Исполнителя не позднее, чем за 10 (десять) дней  до </w:t>
      </w:r>
      <w:r w:rsidR="00125631" w:rsidRPr="00EE6507">
        <w:rPr>
          <w:sz w:val="22"/>
          <w:szCs w:val="22"/>
        </w:rPr>
        <w:t>наступления таких изменений.</w:t>
      </w:r>
    </w:p>
    <w:p w:rsidR="00C5026E" w:rsidRPr="00EE6507" w:rsidRDefault="00366E5B">
      <w:pPr>
        <w:pStyle w:val="2"/>
        <w:tabs>
          <w:tab w:val="num" w:pos="525"/>
        </w:tabs>
        <w:ind w:left="567" w:hanging="567"/>
        <w:rPr>
          <w:i/>
          <w:sz w:val="22"/>
          <w:szCs w:val="22"/>
        </w:rPr>
      </w:pPr>
      <w:r w:rsidRPr="00EE6507">
        <w:rPr>
          <w:sz w:val="22"/>
          <w:szCs w:val="22"/>
        </w:rPr>
        <w:t>2.2.7</w:t>
      </w:r>
      <w:r w:rsidR="00C5026E" w:rsidRPr="00EE6507">
        <w:rPr>
          <w:sz w:val="22"/>
          <w:szCs w:val="22"/>
        </w:rPr>
        <w:t>. Соблюдать рекомендации Исполнителя по правилам технической эксплуа</w:t>
      </w:r>
      <w:r w:rsidR="006247A1" w:rsidRPr="00EE6507">
        <w:rPr>
          <w:sz w:val="22"/>
          <w:szCs w:val="22"/>
        </w:rPr>
        <w:t xml:space="preserve">тации и </w:t>
      </w:r>
      <w:r w:rsidR="00C5026E" w:rsidRPr="00EE6507">
        <w:rPr>
          <w:sz w:val="22"/>
          <w:szCs w:val="22"/>
        </w:rPr>
        <w:t xml:space="preserve">содержания оборудования Комплекса в соответствии с </w:t>
      </w:r>
      <w:r w:rsidR="0037069D" w:rsidRPr="00EE6507">
        <w:rPr>
          <w:sz w:val="22"/>
          <w:szCs w:val="22"/>
        </w:rPr>
        <w:t xml:space="preserve">нормативными правовыми актами </w:t>
      </w:r>
      <w:r w:rsidR="001C57AA" w:rsidRPr="00EE6507">
        <w:rPr>
          <w:sz w:val="22"/>
          <w:szCs w:val="22"/>
        </w:rPr>
        <w:t>Р</w:t>
      </w:r>
      <w:r w:rsidR="0037069D" w:rsidRPr="00EE6507">
        <w:rPr>
          <w:sz w:val="22"/>
          <w:szCs w:val="22"/>
        </w:rPr>
        <w:t>оссийской Федерации</w:t>
      </w:r>
      <w:r w:rsidR="00515A01" w:rsidRPr="00EE6507">
        <w:rPr>
          <w:sz w:val="22"/>
          <w:szCs w:val="22"/>
        </w:rPr>
        <w:t>.</w:t>
      </w:r>
    </w:p>
    <w:p w:rsidR="00C5026E" w:rsidRPr="00EE6507" w:rsidRDefault="00366E5B">
      <w:pPr>
        <w:pStyle w:val="2"/>
        <w:tabs>
          <w:tab w:val="num" w:pos="525"/>
        </w:tabs>
        <w:ind w:left="567" w:hanging="567"/>
        <w:rPr>
          <w:sz w:val="22"/>
          <w:szCs w:val="22"/>
        </w:rPr>
      </w:pPr>
      <w:r w:rsidRPr="00EE6507">
        <w:rPr>
          <w:sz w:val="22"/>
          <w:szCs w:val="22"/>
        </w:rPr>
        <w:t>2.2.8</w:t>
      </w:r>
      <w:r w:rsidR="00C5026E" w:rsidRPr="00EE6507">
        <w:rPr>
          <w:sz w:val="22"/>
          <w:szCs w:val="22"/>
        </w:rPr>
        <w:t xml:space="preserve">. Своевременно и в полном объёме вносить абонентскую плату </w:t>
      </w:r>
      <w:r w:rsidR="00125631" w:rsidRPr="00EE6507">
        <w:rPr>
          <w:sz w:val="22"/>
          <w:szCs w:val="22"/>
        </w:rPr>
        <w:t>согласно условиям настоящего договора.</w:t>
      </w:r>
    </w:p>
    <w:p w:rsidR="00125631" w:rsidRPr="00EE6507" w:rsidRDefault="00366E5B">
      <w:pPr>
        <w:pStyle w:val="2"/>
        <w:tabs>
          <w:tab w:val="num" w:pos="525"/>
        </w:tabs>
        <w:ind w:left="567" w:hanging="567"/>
        <w:rPr>
          <w:sz w:val="22"/>
          <w:szCs w:val="22"/>
        </w:rPr>
      </w:pPr>
      <w:r w:rsidRPr="00EE6507">
        <w:rPr>
          <w:sz w:val="22"/>
          <w:szCs w:val="22"/>
        </w:rPr>
        <w:t>2.2.9</w:t>
      </w:r>
      <w:r w:rsidR="00125631" w:rsidRPr="00EE6507">
        <w:rPr>
          <w:sz w:val="22"/>
          <w:szCs w:val="22"/>
        </w:rPr>
        <w:t>. Не разглашать посторонним лицам правил пользования Комплексом.</w:t>
      </w:r>
    </w:p>
    <w:p w:rsidR="00125631" w:rsidRPr="00EE6507" w:rsidRDefault="00366E5B">
      <w:pPr>
        <w:pStyle w:val="2"/>
        <w:tabs>
          <w:tab w:val="num" w:pos="525"/>
        </w:tabs>
        <w:ind w:left="567" w:hanging="567"/>
        <w:rPr>
          <w:sz w:val="22"/>
          <w:szCs w:val="22"/>
        </w:rPr>
      </w:pPr>
      <w:r w:rsidRPr="00EE6507">
        <w:rPr>
          <w:sz w:val="22"/>
          <w:szCs w:val="22"/>
        </w:rPr>
        <w:t>2.2.10</w:t>
      </w:r>
      <w:r w:rsidR="00125631" w:rsidRPr="00EE6507">
        <w:rPr>
          <w:sz w:val="22"/>
          <w:szCs w:val="22"/>
        </w:rPr>
        <w:t>. Не допускать к средствам «Комплекса» для устранения неисправностей, внесений изменений в схему блокировки Объекта посторонних лиц, не производить указанные работы своими силами.</w:t>
      </w:r>
    </w:p>
    <w:p w:rsidR="00125631" w:rsidRPr="00EE6507" w:rsidRDefault="00366E5B">
      <w:pPr>
        <w:pStyle w:val="2"/>
        <w:tabs>
          <w:tab w:val="num" w:pos="525"/>
        </w:tabs>
        <w:ind w:left="567" w:hanging="567"/>
        <w:rPr>
          <w:sz w:val="22"/>
          <w:szCs w:val="22"/>
        </w:rPr>
      </w:pPr>
      <w:r w:rsidRPr="00EE6507">
        <w:rPr>
          <w:sz w:val="22"/>
          <w:szCs w:val="22"/>
        </w:rPr>
        <w:t>2.2.11</w:t>
      </w:r>
      <w:r w:rsidR="00125631" w:rsidRPr="00EE6507">
        <w:rPr>
          <w:sz w:val="22"/>
          <w:szCs w:val="22"/>
        </w:rPr>
        <w:t>. Обеспечить исправность линий телефонной связи и сетей электропитания, к которым подключено оборудование «Комплекса».</w:t>
      </w:r>
    </w:p>
    <w:p w:rsidR="00125631" w:rsidRPr="00EE6507" w:rsidRDefault="00366E5B">
      <w:pPr>
        <w:pStyle w:val="2"/>
        <w:tabs>
          <w:tab w:val="num" w:pos="525"/>
        </w:tabs>
        <w:ind w:left="567" w:hanging="567"/>
        <w:rPr>
          <w:sz w:val="22"/>
          <w:szCs w:val="22"/>
        </w:rPr>
      </w:pPr>
      <w:r w:rsidRPr="00EE6507">
        <w:rPr>
          <w:sz w:val="22"/>
          <w:szCs w:val="22"/>
        </w:rPr>
        <w:t>2.2.12</w:t>
      </w:r>
      <w:r w:rsidR="00125631" w:rsidRPr="00EE6507">
        <w:rPr>
          <w:sz w:val="22"/>
          <w:szCs w:val="22"/>
        </w:rPr>
        <w:t>. Информировать Исполнителя о возникновении спора о праве собственности и управления имуществом, находящимся во владении Заказчика и являющимся</w:t>
      </w:r>
      <w:r w:rsidR="005C7019" w:rsidRPr="00EE6507">
        <w:rPr>
          <w:sz w:val="22"/>
          <w:szCs w:val="22"/>
        </w:rPr>
        <w:t xml:space="preserve"> Объектом Заказчика в течение </w:t>
      </w:r>
      <w:r w:rsidR="00515A01" w:rsidRPr="00EE6507">
        <w:rPr>
          <w:sz w:val="22"/>
          <w:szCs w:val="22"/>
        </w:rPr>
        <w:t>30</w:t>
      </w:r>
      <w:r w:rsidR="005C7019" w:rsidRPr="00EE6507">
        <w:rPr>
          <w:sz w:val="22"/>
          <w:szCs w:val="22"/>
        </w:rPr>
        <w:t xml:space="preserve"> дней.</w:t>
      </w:r>
    </w:p>
    <w:p w:rsidR="00C5026E" w:rsidRPr="00EE6507" w:rsidRDefault="00C5026E">
      <w:pPr>
        <w:pStyle w:val="2"/>
        <w:tabs>
          <w:tab w:val="num" w:pos="525"/>
        </w:tabs>
        <w:ind w:left="567" w:hanging="567"/>
        <w:jc w:val="center"/>
        <w:rPr>
          <w:sz w:val="22"/>
          <w:szCs w:val="22"/>
        </w:rPr>
      </w:pPr>
    </w:p>
    <w:p w:rsidR="0088626E" w:rsidRPr="00EE6507" w:rsidRDefault="0088626E">
      <w:pPr>
        <w:pStyle w:val="2"/>
        <w:tabs>
          <w:tab w:val="num" w:pos="525"/>
        </w:tabs>
        <w:ind w:left="567" w:hanging="567"/>
        <w:jc w:val="center"/>
        <w:rPr>
          <w:sz w:val="22"/>
          <w:szCs w:val="22"/>
        </w:rPr>
      </w:pPr>
    </w:p>
    <w:p w:rsidR="00C5026E" w:rsidRPr="00EE6507" w:rsidRDefault="00C5026E">
      <w:pPr>
        <w:pStyle w:val="2"/>
        <w:numPr>
          <w:ilvl w:val="0"/>
          <w:numId w:val="43"/>
        </w:numPr>
        <w:jc w:val="center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ПОРЯДОК РАСЧЁТОВ.</w:t>
      </w:r>
    </w:p>
    <w:p w:rsidR="00C5026E" w:rsidRPr="00EE6507" w:rsidRDefault="00515A01">
      <w:pPr>
        <w:pStyle w:val="2"/>
        <w:numPr>
          <w:ilvl w:val="1"/>
          <w:numId w:val="43"/>
        </w:numPr>
        <w:rPr>
          <w:sz w:val="22"/>
          <w:szCs w:val="22"/>
        </w:rPr>
      </w:pPr>
      <w:r w:rsidRPr="00EE6507">
        <w:rPr>
          <w:sz w:val="22"/>
          <w:szCs w:val="22"/>
        </w:rPr>
        <w:t>Стоимость услуг, оказываемых в рамках настоящего договора определена на основании процедуры запроса котировок и составляет __________ рублей. Стоимость оказания услуг за один месяц составляет ______ рублей.</w:t>
      </w:r>
    </w:p>
    <w:p w:rsidR="00D1276B" w:rsidRPr="002E3F73" w:rsidRDefault="002E3F73" w:rsidP="00D1276B">
      <w:pPr>
        <w:pStyle w:val="2"/>
        <w:numPr>
          <w:ilvl w:val="1"/>
          <w:numId w:val="43"/>
        </w:numPr>
        <w:rPr>
          <w:szCs w:val="24"/>
        </w:rPr>
      </w:pPr>
      <w:r w:rsidRPr="002E3F73">
        <w:rPr>
          <w:szCs w:val="24"/>
        </w:rPr>
        <w:t>Оплата услуг будет производиться ежемесячно в соответствии с уточненным расчетом стоимости услуг и расходов Исполнителя, не позднее 15 числа следующего за расчетным месяцем путем перечисления денежных средств на расчетный счет исполнителя.</w:t>
      </w:r>
      <w:r w:rsidR="00467088" w:rsidRPr="002E3F73">
        <w:rPr>
          <w:szCs w:val="24"/>
        </w:rPr>
        <w:t xml:space="preserve">  </w:t>
      </w:r>
    </w:p>
    <w:p w:rsidR="00C5026E" w:rsidRPr="00EE6507" w:rsidRDefault="00C5026E">
      <w:pPr>
        <w:pStyle w:val="2"/>
        <w:numPr>
          <w:ilvl w:val="1"/>
          <w:numId w:val="43"/>
        </w:numPr>
        <w:rPr>
          <w:sz w:val="22"/>
          <w:szCs w:val="22"/>
        </w:rPr>
      </w:pPr>
      <w:r w:rsidRPr="00EE6507">
        <w:rPr>
          <w:sz w:val="22"/>
          <w:szCs w:val="22"/>
        </w:rPr>
        <w:t>Фактом опл</w:t>
      </w:r>
      <w:r w:rsidR="00D078FA" w:rsidRPr="00EE6507">
        <w:rPr>
          <w:sz w:val="22"/>
          <w:szCs w:val="22"/>
        </w:rPr>
        <w:t xml:space="preserve">аты услуг </w:t>
      </w:r>
      <w:r w:rsidR="00E23D96" w:rsidRPr="00EE6507">
        <w:rPr>
          <w:sz w:val="22"/>
          <w:szCs w:val="22"/>
        </w:rPr>
        <w:t>Заказчиком</w:t>
      </w:r>
      <w:r w:rsidR="00D078FA" w:rsidRPr="00EE6507">
        <w:rPr>
          <w:sz w:val="22"/>
          <w:szCs w:val="22"/>
        </w:rPr>
        <w:t xml:space="preserve"> </w:t>
      </w:r>
      <w:r w:rsidR="00E23D96" w:rsidRPr="00EE6507">
        <w:rPr>
          <w:sz w:val="22"/>
          <w:szCs w:val="22"/>
        </w:rPr>
        <w:t>признается</w:t>
      </w:r>
      <w:r w:rsidRPr="00EE6507">
        <w:rPr>
          <w:sz w:val="22"/>
          <w:szCs w:val="22"/>
        </w:rPr>
        <w:t xml:space="preserve"> </w:t>
      </w:r>
      <w:r w:rsidR="00E23D96" w:rsidRPr="00EE6507">
        <w:rPr>
          <w:sz w:val="22"/>
          <w:szCs w:val="22"/>
        </w:rPr>
        <w:t xml:space="preserve">поступление денежных средств на </w:t>
      </w:r>
      <w:r w:rsidRPr="00EE6507">
        <w:rPr>
          <w:sz w:val="22"/>
          <w:szCs w:val="22"/>
        </w:rPr>
        <w:t>расчётный счёт</w:t>
      </w:r>
      <w:r w:rsidR="00E23D96" w:rsidRPr="00EE6507">
        <w:rPr>
          <w:sz w:val="22"/>
          <w:szCs w:val="22"/>
        </w:rPr>
        <w:t xml:space="preserve"> Исполнителя, открытый в установленном законодательством Российской Федерации порядке.</w:t>
      </w:r>
    </w:p>
    <w:p w:rsidR="00C5026E" w:rsidRPr="00EE6507" w:rsidRDefault="00515A01">
      <w:pPr>
        <w:pStyle w:val="2"/>
        <w:numPr>
          <w:ilvl w:val="1"/>
          <w:numId w:val="43"/>
        </w:numPr>
        <w:rPr>
          <w:sz w:val="22"/>
          <w:szCs w:val="22"/>
        </w:rPr>
      </w:pPr>
      <w:r w:rsidRPr="00EE6507">
        <w:rPr>
          <w:sz w:val="22"/>
          <w:szCs w:val="22"/>
        </w:rPr>
        <w:t>Стоимость оказываемых услуг является твердой и не подлежит изменению в течение всего срока действия настоящего договора.</w:t>
      </w:r>
    </w:p>
    <w:p w:rsidR="00C5026E" w:rsidRPr="00EE6507" w:rsidRDefault="00C5026E">
      <w:pPr>
        <w:pStyle w:val="2"/>
        <w:rPr>
          <w:sz w:val="22"/>
          <w:szCs w:val="22"/>
        </w:rPr>
      </w:pPr>
    </w:p>
    <w:p w:rsidR="009E02A9" w:rsidRPr="00EE6507" w:rsidRDefault="009E02A9">
      <w:pPr>
        <w:pStyle w:val="2"/>
        <w:rPr>
          <w:sz w:val="22"/>
          <w:szCs w:val="22"/>
        </w:rPr>
      </w:pPr>
    </w:p>
    <w:p w:rsidR="00C5026E" w:rsidRPr="00EE6507" w:rsidRDefault="00C5026E">
      <w:pPr>
        <w:pStyle w:val="2"/>
        <w:numPr>
          <w:ilvl w:val="0"/>
          <w:numId w:val="43"/>
        </w:numPr>
        <w:jc w:val="center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ОТВЕТСТВЕННОСТЬ СТОРОН.</w:t>
      </w:r>
    </w:p>
    <w:p w:rsidR="009E02A9" w:rsidRPr="00EE6507" w:rsidRDefault="009E02A9" w:rsidP="009E02A9">
      <w:pPr>
        <w:pStyle w:val="2"/>
        <w:rPr>
          <w:b/>
          <w:sz w:val="22"/>
          <w:szCs w:val="22"/>
        </w:rPr>
      </w:pPr>
    </w:p>
    <w:p w:rsidR="00C5026E" w:rsidRPr="00EE6507" w:rsidRDefault="00C5026E">
      <w:pPr>
        <w:pStyle w:val="2"/>
        <w:numPr>
          <w:ilvl w:val="1"/>
          <w:numId w:val="43"/>
        </w:numPr>
        <w:rPr>
          <w:sz w:val="22"/>
          <w:szCs w:val="22"/>
        </w:rPr>
      </w:pPr>
      <w:r w:rsidRPr="00EE6507">
        <w:rPr>
          <w:sz w:val="22"/>
          <w:szCs w:val="22"/>
        </w:rPr>
        <w:t xml:space="preserve">Исполнитель несёт ответственность за ущерб, причинённый Заказчику кражей, повреждением или уничтожением его материальных ценностей, в связи с невыполнением или ненадлежащим выполнением своих обязательств </w:t>
      </w:r>
      <w:r w:rsidR="006221B5" w:rsidRPr="00EE6507">
        <w:rPr>
          <w:sz w:val="22"/>
          <w:szCs w:val="22"/>
        </w:rPr>
        <w:t>по настоящему Договору. О</w:t>
      </w:r>
      <w:r w:rsidRPr="00EE6507">
        <w:rPr>
          <w:sz w:val="22"/>
          <w:szCs w:val="22"/>
        </w:rPr>
        <w:t>тветственность Исполнителя наступает в размере прямого действительного</w:t>
      </w:r>
      <w:r w:rsidR="00EE6507" w:rsidRPr="00EE6507">
        <w:rPr>
          <w:sz w:val="22"/>
          <w:szCs w:val="22"/>
        </w:rPr>
        <w:t xml:space="preserve"> ущерба, причинённого Заказчику</w:t>
      </w:r>
      <w:r w:rsidRPr="00EE6507">
        <w:rPr>
          <w:sz w:val="22"/>
          <w:szCs w:val="22"/>
        </w:rPr>
        <w:t>.</w:t>
      </w:r>
    </w:p>
    <w:p w:rsidR="001B6BA3" w:rsidRPr="00EE6507" w:rsidRDefault="001B6BA3" w:rsidP="001B6BA3">
      <w:pPr>
        <w:pStyle w:val="2"/>
        <w:ind w:left="495"/>
        <w:rPr>
          <w:sz w:val="22"/>
          <w:szCs w:val="22"/>
        </w:rPr>
      </w:pPr>
      <w:r w:rsidRPr="00EE6507">
        <w:rPr>
          <w:sz w:val="22"/>
          <w:szCs w:val="22"/>
        </w:rPr>
        <w:t xml:space="preserve">Возмещение ущерба по </w:t>
      </w:r>
      <w:r w:rsidR="008065D8" w:rsidRPr="00EE6507">
        <w:rPr>
          <w:sz w:val="22"/>
          <w:szCs w:val="22"/>
        </w:rPr>
        <w:t>основанию, предусмотренному настоящим пунктом</w:t>
      </w:r>
      <w:r w:rsidR="0052251E" w:rsidRPr="00EE6507">
        <w:rPr>
          <w:sz w:val="22"/>
          <w:szCs w:val="22"/>
        </w:rPr>
        <w:t>,</w:t>
      </w:r>
      <w:r w:rsidRPr="00EE6507">
        <w:rPr>
          <w:sz w:val="22"/>
          <w:szCs w:val="22"/>
        </w:rPr>
        <w:t xml:space="preserve"> осуществляется Исполнителем после возбуждения уголовного дела, в срок, не превышающий 30 (тридцать) календарных дней, после представления Заказчиком Исполнителю письменного заявления и справки от следственных органов о факте кражи, уничтожения или повреждения имущества. Размер ущерба должен быть подтвержден расчетом стоимости похищенных, уничтоженных или поврежденных материальных ценностей, составленных с участием Исполнителя, и сверенных с данными бухгалтерского учета.</w:t>
      </w:r>
    </w:p>
    <w:p w:rsidR="00C5026E" w:rsidRPr="00EE6507" w:rsidRDefault="00C5026E">
      <w:pPr>
        <w:numPr>
          <w:ilvl w:val="1"/>
          <w:numId w:val="43"/>
        </w:numPr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>Факт причинения материального ущерба Заказчику по вине Исполнителя, устанавливается органами дознания, следствия или судом.</w:t>
      </w:r>
    </w:p>
    <w:p w:rsidR="00C5026E" w:rsidRPr="00EE6507" w:rsidRDefault="009E02A9">
      <w:pPr>
        <w:numPr>
          <w:ilvl w:val="1"/>
          <w:numId w:val="43"/>
        </w:numPr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>После возбуждения уголовного дела, в срок, не превышающий 30 (тридцать) календарных дней, после предоставления Заказчиком Исполнителю письменного заявления и справки от следственных органов о факте кражи, уничтожения или повреждения имущества. Размер ущерба должен быть подтвержден расчетом стоимости похищенных, уничтоженных или поврежденных материальных ценностей, составленных с участием Исполнителя, и сверенных с данными бухгалтерского учета.</w:t>
      </w:r>
    </w:p>
    <w:p w:rsidR="00C5026E" w:rsidRPr="00EE6507" w:rsidRDefault="00C5026E">
      <w:pPr>
        <w:jc w:val="center"/>
        <w:rPr>
          <w:color w:val="000000"/>
          <w:sz w:val="22"/>
          <w:szCs w:val="22"/>
        </w:rPr>
      </w:pPr>
    </w:p>
    <w:p w:rsidR="00C5026E" w:rsidRPr="00EE6507" w:rsidRDefault="008B245B" w:rsidP="008B245B">
      <w:pPr>
        <w:jc w:val="center"/>
        <w:rPr>
          <w:b/>
          <w:color w:val="000000"/>
          <w:sz w:val="22"/>
          <w:szCs w:val="22"/>
        </w:rPr>
      </w:pPr>
      <w:r w:rsidRPr="00EE6507">
        <w:rPr>
          <w:b/>
          <w:color w:val="000000"/>
          <w:sz w:val="22"/>
          <w:szCs w:val="22"/>
        </w:rPr>
        <w:t xml:space="preserve">5. </w:t>
      </w:r>
      <w:r w:rsidR="00C5026E" w:rsidRPr="00EE6507">
        <w:rPr>
          <w:b/>
          <w:color w:val="000000"/>
          <w:sz w:val="22"/>
          <w:szCs w:val="22"/>
        </w:rPr>
        <w:t>ОБСТОЯТЕЛЬСТВА, ИСКЛЮЧАЮЩИЕ ОТВЕТСТВЕННОСТЬ СТОРОН.</w:t>
      </w:r>
    </w:p>
    <w:p w:rsidR="00880AB7" w:rsidRPr="00EE6507" w:rsidRDefault="00880AB7" w:rsidP="008B245B">
      <w:pPr>
        <w:jc w:val="center"/>
        <w:rPr>
          <w:b/>
          <w:color w:val="000000"/>
          <w:sz w:val="22"/>
          <w:szCs w:val="22"/>
        </w:rPr>
      </w:pPr>
    </w:p>
    <w:p w:rsidR="00880AB7" w:rsidRPr="00EE6507" w:rsidRDefault="00880AB7" w:rsidP="00880AB7">
      <w:pPr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 xml:space="preserve">5.1. Исполнитель освобождается от ответственности по условиям настоящего Договора в случае, когда он </w:t>
      </w:r>
    </w:p>
    <w:p w:rsidR="00880AB7" w:rsidRPr="00EE6507" w:rsidRDefault="00880AB7" w:rsidP="00880AB7">
      <w:pPr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lastRenderedPageBreak/>
        <w:t xml:space="preserve">       докажет отсутствие своей вины, а также за имущественный ущерб, возникший вследствие неисполне-</w:t>
      </w:r>
    </w:p>
    <w:p w:rsidR="00880AB7" w:rsidRPr="00EE6507" w:rsidRDefault="00880AB7" w:rsidP="00880AB7">
      <w:pPr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 xml:space="preserve">       ния Заказчиком обязательств, принятых на себя в соответствии с условиями настоящего Договора.</w:t>
      </w:r>
    </w:p>
    <w:p w:rsidR="003A00F7" w:rsidRPr="00EE6507" w:rsidRDefault="003A00F7">
      <w:pPr>
        <w:ind w:left="284" w:hanging="284"/>
        <w:jc w:val="both"/>
        <w:rPr>
          <w:color w:val="000000"/>
          <w:sz w:val="22"/>
          <w:szCs w:val="22"/>
        </w:rPr>
      </w:pPr>
    </w:p>
    <w:p w:rsidR="005106BD" w:rsidRPr="00EE6507" w:rsidRDefault="005106BD">
      <w:pPr>
        <w:ind w:left="284" w:hanging="284"/>
        <w:jc w:val="both"/>
        <w:rPr>
          <w:color w:val="000000"/>
          <w:sz w:val="22"/>
          <w:szCs w:val="22"/>
        </w:rPr>
      </w:pPr>
    </w:p>
    <w:p w:rsidR="005106BD" w:rsidRPr="00EE6507" w:rsidRDefault="005106BD" w:rsidP="005106BD">
      <w:pPr>
        <w:ind w:left="284" w:hanging="284"/>
        <w:jc w:val="center"/>
        <w:rPr>
          <w:b/>
          <w:color w:val="000000"/>
          <w:sz w:val="22"/>
          <w:szCs w:val="22"/>
        </w:rPr>
      </w:pPr>
      <w:r w:rsidRPr="00EE6507">
        <w:rPr>
          <w:b/>
          <w:color w:val="000000"/>
          <w:sz w:val="22"/>
          <w:szCs w:val="22"/>
        </w:rPr>
        <w:t>6. ФОРС-МАЖОР.</w:t>
      </w:r>
    </w:p>
    <w:p w:rsidR="005106BD" w:rsidRPr="00EE6507" w:rsidRDefault="005106BD">
      <w:pPr>
        <w:ind w:left="284" w:hanging="284"/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 xml:space="preserve"> </w:t>
      </w:r>
    </w:p>
    <w:p w:rsidR="00467088" w:rsidRPr="00EE6507" w:rsidRDefault="00467088" w:rsidP="00467088">
      <w:pPr>
        <w:pStyle w:val="2"/>
        <w:ind w:left="426" w:hanging="426"/>
        <w:rPr>
          <w:sz w:val="22"/>
          <w:szCs w:val="22"/>
        </w:rPr>
      </w:pPr>
      <w:r w:rsidRPr="00EE6507">
        <w:rPr>
          <w:sz w:val="22"/>
          <w:szCs w:val="22"/>
        </w:rPr>
        <w:t xml:space="preserve">6.1. </w:t>
      </w:r>
      <w:r w:rsidR="001E4BDC" w:rsidRPr="00EE6507">
        <w:rPr>
          <w:sz w:val="22"/>
          <w:szCs w:val="22"/>
        </w:rPr>
        <w:t>Наличие</w:t>
      </w:r>
      <w:r w:rsidR="00C5026E" w:rsidRPr="00EE6507">
        <w:rPr>
          <w:sz w:val="22"/>
          <w:szCs w:val="22"/>
        </w:rPr>
        <w:t xml:space="preserve"> </w:t>
      </w:r>
      <w:r w:rsidR="005106BD" w:rsidRPr="00EE6507">
        <w:rPr>
          <w:sz w:val="22"/>
          <w:szCs w:val="22"/>
        </w:rPr>
        <w:t>форс-мажорных обстоятельств (обстоятельства непреодолимой силы, непредвиденных, неконтролируемых, непредсказуемых, делающих исполнение условий настоящего договора невозможным, а именно: природных (стихийных) явлений, некоторых обстоятельств общественной жизни (военные действия), в которых непосредственно либо косвенно участвуют сторона по настоящему договору,</w:t>
      </w:r>
      <w:r w:rsidR="00976641" w:rsidRPr="00EE6507">
        <w:rPr>
          <w:sz w:val="22"/>
          <w:szCs w:val="22"/>
        </w:rPr>
        <w:t xml:space="preserve"> указов Президента РФ и постановлений Правительства РФ,</w:t>
      </w:r>
      <w:r w:rsidR="005106BD" w:rsidRPr="00EE6507">
        <w:rPr>
          <w:sz w:val="22"/>
          <w:szCs w:val="22"/>
        </w:rPr>
        <w:t xml:space="preserve"> изменений в текущем законодательстве или других независящих от сторон обстоятельств), возникших после заключения договора Сторонами настоящего договора, либо вытекающих из</w:t>
      </w:r>
      <w:r w:rsidR="003A00F7" w:rsidRPr="00EE6507">
        <w:rPr>
          <w:sz w:val="22"/>
          <w:szCs w:val="22"/>
        </w:rPr>
        <w:t xml:space="preserve"> существа договора, равно как и в ходе выполнения Сторонами принятых на себя обязательств, которые ни одна из сторон не могла предвидеть </w:t>
      </w:r>
      <w:r w:rsidR="00976641" w:rsidRPr="00EE6507">
        <w:rPr>
          <w:sz w:val="22"/>
          <w:szCs w:val="22"/>
        </w:rPr>
        <w:t>и</w:t>
      </w:r>
      <w:r w:rsidR="003A00F7" w:rsidRPr="00EE6507">
        <w:rPr>
          <w:sz w:val="22"/>
          <w:szCs w:val="22"/>
        </w:rPr>
        <w:t>ли предотвратить доступными и посиль</w:t>
      </w:r>
      <w:r w:rsidR="00976641" w:rsidRPr="00EE6507">
        <w:rPr>
          <w:sz w:val="22"/>
          <w:szCs w:val="22"/>
        </w:rPr>
        <w:t>ными средствами, освобождает эту</w:t>
      </w:r>
      <w:r w:rsidR="003A00F7" w:rsidRPr="00EE6507">
        <w:rPr>
          <w:sz w:val="22"/>
          <w:szCs w:val="22"/>
        </w:rPr>
        <w:t xml:space="preserve"> Сторону от ответственности за невыполнение или ненадлежащее выполнение взятых обязательств по настоящему договору.</w:t>
      </w:r>
      <w:r w:rsidR="005106BD" w:rsidRPr="00EE6507">
        <w:rPr>
          <w:sz w:val="22"/>
          <w:szCs w:val="22"/>
        </w:rPr>
        <w:t xml:space="preserve"> </w:t>
      </w:r>
      <w:r w:rsidR="00D70D74" w:rsidRPr="00EE6507">
        <w:rPr>
          <w:sz w:val="22"/>
          <w:szCs w:val="22"/>
        </w:rPr>
        <w:t xml:space="preserve"> </w:t>
      </w:r>
    </w:p>
    <w:p w:rsidR="00C5026E" w:rsidRPr="00EE6507" w:rsidRDefault="00C5026E" w:rsidP="00467088">
      <w:pPr>
        <w:pStyle w:val="2"/>
        <w:numPr>
          <w:ilvl w:val="1"/>
          <w:numId w:val="46"/>
        </w:numPr>
        <w:rPr>
          <w:sz w:val="22"/>
          <w:szCs w:val="22"/>
        </w:rPr>
      </w:pPr>
      <w:r w:rsidRPr="00EE6507">
        <w:rPr>
          <w:sz w:val="22"/>
          <w:szCs w:val="22"/>
        </w:rPr>
        <w:t>Срок исполнения</w:t>
      </w:r>
      <w:r w:rsidR="003A00F7" w:rsidRPr="00EE6507">
        <w:rPr>
          <w:sz w:val="22"/>
          <w:szCs w:val="22"/>
        </w:rPr>
        <w:t xml:space="preserve"> Сторонами </w:t>
      </w:r>
      <w:r w:rsidRPr="00EE6507">
        <w:rPr>
          <w:sz w:val="22"/>
          <w:szCs w:val="22"/>
        </w:rPr>
        <w:t xml:space="preserve">обязательств </w:t>
      </w:r>
      <w:r w:rsidR="003A00F7" w:rsidRPr="00EE6507">
        <w:rPr>
          <w:sz w:val="22"/>
          <w:szCs w:val="22"/>
        </w:rPr>
        <w:t xml:space="preserve">по настоящему договору </w:t>
      </w:r>
      <w:r w:rsidRPr="00EE6507">
        <w:rPr>
          <w:sz w:val="22"/>
          <w:szCs w:val="22"/>
        </w:rPr>
        <w:t>отодвигается</w:t>
      </w:r>
      <w:r w:rsidR="003A00F7" w:rsidRPr="00EE6507">
        <w:rPr>
          <w:sz w:val="22"/>
          <w:szCs w:val="22"/>
        </w:rPr>
        <w:t xml:space="preserve"> на срок действия таких обязательств,</w:t>
      </w:r>
      <w:r w:rsidR="00976641" w:rsidRPr="00EE6507">
        <w:rPr>
          <w:sz w:val="22"/>
          <w:szCs w:val="22"/>
        </w:rPr>
        <w:t xml:space="preserve"> но не более, чем на </w:t>
      </w:r>
      <w:r w:rsidR="002E3F73">
        <w:rPr>
          <w:sz w:val="22"/>
          <w:szCs w:val="22"/>
        </w:rPr>
        <w:t>30 дней</w:t>
      </w:r>
      <w:r w:rsidR="003A00F7" w:rsidRPr="00EE6507">
        <w:rPr>
          <w:sz w:val="22"/>
          <w:szCs w:val="22"/>
        </w:rPr>
        <w:t>.</w:t>
      </w:r>
      <w:r w:rsidRPr="00EE6507">
        <w:rPr>
          <w:sz w:val="22"/>
          <w:szCs w:val="22"/>
        </w:rPr>
        <w:t xml:space="preserve"> </w:t>
      </w:r>
      <w:r w:rsidR="003A00F7" w:rsidRPr="00EE6507">
        <w:rPr>
          <w:sz w:val="22"/>
          <w:szCs w:val="22"/>
        </w:rPr>
        <w:t>По истечении этого срока Стороны проводят переговоры о дальнейшей судьбе настоящего договора.</w:t>
      </w:r>
    </w:p>
    <w:p w:rsidR="003A00F7" w:rsidRPr="00EE6507" w:rsidRDefault="003A00F7" w:rsidP="00467088">
      <w:pPr>
        <w:pStyle w:val="2"/>
        <w:numPr>
          <w:ilvl w:val="1"/>
          <w:numId w:val="46"/>
        </w:numPr>
        <w:rPr>
          <w:sz w:val="22"/>
          <w:szCs w:val="22"/>
        </w:rPr>
      </w:pPr>
      <w:r w:rsidRPr="00EE6507">
        <w:rPr>
          <w:sz w:val="22"/>
          <w:szCs w:val="22"/>
        </w:rPr>
        <w:t xml:space="preserve">Сторона, для которой выполнение обязательств по настоящему договору стало невозможным вследствие наступления обстоятельств непреодолимой силы, должна информировать другие Стороны о наступлении таких обстоятельств в течении </w:t>
      </w:r>
      <w:r w:rsidR="002E3F73">
        <w:rPr>
          <w:sz w:val="22"/>
          <w:szCs w:val="22"/>
        </w:rPr>
        <w:t>5</w:t>
      </w:r>
      <w:r w:rsidRPr="00EE6507">
        <w:rPr>
          <w:sz w:val="22"/>
          <w:szCs w:val="22"/>
        </w:rPr>
        <w:t>дней.</w:t>
      </w:r>
    </w:p>
    <w:p w:rsidR="002D5D79" w:rsidRPr="00EE6507" w:rsidRDefault="002D5D79" w:rsidP="002D5D79">
      <w:pPr>
        <w:pStyle w:val="2"/>
        <w:rPr>
          <w:sz w:val="22"/>
          <w:szCs w:val="22"/>
        </w:rPr>
      </w:pPr>
    </w:p>
    <w:p w:rsidR="00C5026E" w:rsidRPr="00EE6507" w:rsidRDefault="00C5026E" w:rsidP="008B245B">
      <w:pPr>
        <w:numPr>
          <w:ilvl w:val="0"/>
          <w:numId w:val="46"/>
        </w:numPr>
        <w:jc w:val="center"/>
        <w:rPr>
          <w:b/>
          <w:color w:val="000000"/>
          <w:sz w:val="22"/>
          <w:szCs w:val="22"/>
        </w:rPr>
      </w:pPr>
      <w:r w:rsidRPr="00EE6507">
        <w:rPr>
          <w:b/>
          <w:color w:val="000000"/>
          <w:sz w:val="22"/>
          <w:szCs w:val="22"/>
        </w:rPr>
        <w:t>ДОПОЛНИТЕЛЬНЫЕ УСЛОВИЯ.</w:t>
      </w:r>
    </w:p>
    <w:p w:rsidR="00C5026E" w:rsidRPr="00EE6507" w:rsidRDefault="005014E1" w:rsidP="00962C7A">
      <w:pPr>
        <w:ind w:left="426" w:hanging="384"/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 xml:space="preserve">7.1. </w:t>
      </w:r>
      <w:r w:rsidR="00C5026E" w:rsidRPr="00EE6507">
        <w:rPr>
          <w:color w:val="000000"/>
          <w:sz w:val="22"/>
          <w:szCs w:val="22"/>
        </w:rPr>
        <w:t>В случае нарушений одной из Сторон обязательств по</w:t>
      </w:r>
      <w:r w:rsidR="00717CC7" w:rsidRPr="00EE6507">
        <w:rPr>
          <w:color w:val="000000"/>
          <w:sz w:val="22"/>
          <w:szCs w:val="22"/>
        </w:rPr>
        <w:t xml:space="preserve"> Договору другая Сторона вправе потребовать</w:t>
      </w:r>
    </w:p>
    <w:p w:rsidR="00C5026E" w:rsidRPr="00EE6507" w:rsidRDefault="00717CC7" w:rsidP="00717CC7">
      <w:pPr>
        <w:tabs>
          <w:tab w:val="left" w:pos="284"/>
        </w:tabs>
        <w:ind w:left="426" w:hanging="384"/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 xml:space="preserve">       устранения недостатков в течение 5 дней</w:t>
      </w:r>
      <w:r w:rsidR="00204B51" w:rsidRPr="00EE6507">
        <w:rPr>
          <w:color w:val="000000"/>
          <w:sz w:val="22"/>
          <w:szCs w:val="22"/>
        </w:rPr>
        <w:t>,</w:t>
      </w:r>
      <w:r w:rsidR="00C5026E" w:rsidRPr="00EE6507">
        <w:rPr>
          <w:color w:val="000000"/>
          <w:sz w:val="22"/>
          <w:szCs w:val="22"/>
        </w:rPr>
        <w:t xml:space="preserve"> возникших вследствие </w:t>
      </w:r>
      <w:r w:rsidRPr="00EE6507">
        <w:rPr>
          <w:color w:val="000000"/>
          <w:sz w:val="22"/>
          <w:szCs w:val="22"/>
        </w:rPr>
        <w:t>отступления от условий Договора, или</w:t>
      </w:r>
      <w:r w:rsidR="00C5026E" w:rsidRPr="00EE6507">
        <w:rPr>
          <w:color w:val="000000"/>
          <w:sz w:val="22"/>
          <w:szCs w:val="22"/>
        </w:rPr>
        <w:t xml:space="preserve"> досрочного расторжения Договора в одностороннем порядке.</w:t>
      </w:r>
    </w:p>
    <w:p w:rsidR="00C5026E" w:rsidRPr="00EE6507" w:rsidRDefault="005014E1" w:rsidP="00962C7A">
      <w:pPr>
        <w:ind w:left="426" w:hanging="384"/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>7</w:t>
      </w:r>
      <w:r w:rsidR="00C5026E" w:rsidRPr="00EE6507">
        <w:rPr>
          <w:color w:val="000000"/>
          <w:sz w:val="22"/>
          <w:szCs w:val="22"/>
        </w:rPr>
        <w:t>.2. Список лиц</w:t>
      </w:r>
      <w:r w:rsidR="00204B51" w:rsidRPr="00EE6507">
        <w:rPr>
          <w:color w:val="000000"/>
          <w:sz w:val="22"/>
          <w:szCs w:val="22"/>
        </w:rPr>
        <w:t>,</w:t>
      </w:r>
      <w:r w:rsidR="00C5026E" w:rsidRPr="00EE6507">
        <w:rPr>
          <w:color w:val="000000"/>
          <w:sz w:val="22"/>
          <w:szCs w:val="22"/>
        </w:rPr>
        <w:t xml:space="preserve"> имеющих право подписи Актов обследова</w:t>
      </w:r>
      <w:r w:rsidR="00962C7A" w:rsidRPr="00EE6507">
        <w:rPr>
          <w:color w:val="000000"/>
          <w:sz w:val="22"/>
          <w:szCs w:val="22"/>
        </w:rPr>
        <w:t xml:space="preserve">ния технического состояния </w:t>
      </w:r>
      <w:r w:rsidR="00C5026E" w:rsidRPr="00EE6507">
        <w:rPr>
          <w:color w:val="000000"/>
          <w:sz w:val="22"/>
          <w:szCs w:val="22"/>
        </w:rPr>
        <w:t xml:space="preserve">Объекта </w:t>
      </w:r>
      <w:r w:rsidR="00962C7A" w:rsidRPr="00EE6507">
        <w:rPr>
          <w:color w:val="000000"/>
          <w:sz w:val="22"/>
          <w:szCs w:val="22"/>
        </w:rPr>
        <w:t xml:space="preserve"> и Комплекса</w:t>
      </w:r>
      <w:r w:rsidR="00204B51" w:rsidRPr="00EE6507">
        <w:rPr>
          <w:color w:val="000000"/>
          <w:sz w:val="22"/>
          <w:szCs w:val="22"/>
        </w:rPr>
        <w:t>,</w:t>
      </w:r>
      <w:r w:rsidR="00962C7A" w:rsidRPr="00EE6507">
        <w:rPr>
          <w:color w:val="000000"/>
          <w:sz w:val="22"/>
          <w:szCs w:val="22"/>
        </w:rPr>
        <w:t xml:space="preserve"> </w:t>
      </w:r>
      <w:r w:rsidR="00C5026E" w:rsidRPr="00EE6507">
        <w:rPr>
          <w:color w:val="000000"/>
          <w:sz w:val="22"/>
          <w:szCs w:val="22"/>
        </w:rPr>
        <w:t>устанавливаются приказами Заказчика и Исполнителя.</w:t>
      </w:r>
    </w:p>
    <w:p w:rsidR="002D5D79" w:rsidRPr="00EE6507" w:rsidRDefault="005014E1" w:rsidP="00962C7A">
      <w:pPr>
        <w:ind w:left="426" w:hanging="384"/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>7</w:t>
      </w:r>
      <w:r w:rsidR="002D5D79" w:rsidRPr="00EE6507">
        <w:rPr>
          <w:color w:val="000000"/>
          <w:sz w:val="22"/>
          <w:szCs w:val="22"/>
        </w:rPr>
        <w:t>.3. Акт приёма в эксплуа</w:t>
      </w:r>
      <w:r w:rsidR="00B55218" w:rsidRPr="00EE6507">
        <w:rPr>
          <w:color w:val="000000"/>
          <w:sz w:val="22"/>
          <w:szCs w:val="22"/>
        </w:rPr>
        <w:t>тацию Комплекса, изготовленного</w:t>
      </w:r>
      <w:r w:rsidR="002D5D79" w:rsidRPr="00EE6507">
        <w:rPr>
          <w:color w:val="000000"/>
          <w:sz w:val="22"/>
          <w:szCs w:val="22"/>
        </w:rPr>
        <w:t xml:space="preserve"> Исполнителем,</w:t>
      </w:r>
      <w:r w:rsidR="00962C7A" w:rsidRPr="00EE6507">
        <w:rPr>
          <w:color w:val="000000"/>
          <w:sz w:val="22"/>
          <w:szCs w:val="22"/>
        </w:rPr>
        <w:t xml:space="preserve"> а также изготовленного ранее другим лицом,</w:t>
      </w:r>
      <w:r w:rsidR="002D5D79" w:rsidRPr="00EE6507">
        <w:rPr>
          <w:color w:val="000000"/>
          <w:sz w:val="22"/>
          <w:szCs w:val="22"/>
        </w:rPr>
        <w:t xml:space="preserve"> подписывают Зак</w:t>
      </w:r>
      <w:r w:rsidR="00C95A9B" w:rsidRPr="00EE6507">
        <w:rPr>
          <w:color w:val="000000"/>
          <w:sz w:val="22"/>
          <w:szCs w:val="22"/>
        </w:rPr>
        <w:t>а</w:t>
      </w:r>
      <w:r w:rsidR="00C60A8B" w:rsidRPr="00EE6507">
        <w:rPr>
          <w:color w:val="000000"/>
          <w:sz w:val="22"/>
          <w:szCs w:val="22"/>
        </w:rPr>
        <w:t>зчик, Исполнитель и организация</w:t>
      </w:r>
      <w:r w:rsidR="002D5D79" w:rsidRPr="00EE6507">
        <w:rPr>
          <w:color w:val="000000"/>
          <w:sz w:val="22"/>
          <w:szCs w:val="22"/>
        </w:rPr>
        <w:t>,</w:t>
      </w:r>
      <w:r w:rsidR="00C60A8B" w:rsidRPr="00EE6507">
        <w:rPr>
          <w:color w:val="000000"/>
          <w:sz w:val="22"/>
          <w:szCs w:val="22"/>
        </w:rPr>
        <w:t xml:space="preserve"> принимающая</w:t>
      </w:r>
      <w:r w:rsidR="00C95A9B" w:rsidRPr="00EE6507">
        <w:rPr>
          <w:color w:val="000000"/>
          <w:sz w:val="22"/>
          <w:szCs w:val="22"/>
        </w:rPr>
        <w:t xml:space="preserve"> под охрану Объект</w:t>
      </w:r>
      <w:r w:rsidR="002D5D79" w:rsidRPr="00EE6507">
        <w:rPr>
          <w:color w:val="000000"/>
          <w:sz w:val="22"/>
          <w:szCs w:val="22"/>
        </w:rPr>
        <w:t xml:space="preserve"> с помощью Комплекса.</w:t>
      </w:r>
    </w:p>
    <w:p w:rsidR="001830B9" w:rsidRPr="00EE6507" w:rsidRDefault="005014E1" w:rsidP="00962C7A">
      <w:pPr>
        <w:ind w:left="426" w:hanging="384"/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>7</w:t>
      </w:r>
      <w:r w:rsidR="00962C7A" w:rsidRPr="00EE6507">
        <w:rPr>
          <w:color w:val="000000"/>
          <w:sz w:val="22"/>
          <w:szCs w:val="22"/>
        </w:rPr>
        <w:t>.4</w:t>
      </w:r>
      <w:r w:rsidR="001830B9" w:rsidRPr="00EE6507">
        <w:rPr>
          <w:color w:val="000000"/>
          <w:sz w:val="22"/>
          <w:szCs w:val="22"/>
        </w:rPr>
        <w:t>. Акт приёма Комплекса, установленного</w:t>
      </w:r>
      <w:r w:rsidR="003D1FEE" w:rsidRPr="00EE6507">
        <w:rPr>
          <w:color w:val="000000"/>
          <w:sz w:val="22"/>
          <w:szCs w:val="22"/>
        </w:rPr>
        <w:t xml:space="preserve"> вновь</w:t>
      </w:r>
      <w:r w:rsidR="001830B9" w:rsidRPr="00EE6507">
        <w:rPr>
          <w:color w:val="000000"/>
          <w:sz w:val="22"/>
          <w:szCs w:val="22"/>
        </w:rPr>
        <w:t xml:space="preserve"> на Объекте другими лицами, и принимаемого на обслуживание Исполнителем, подписываются изготовителем Комплекса, Сторонами Договора и организацией, принимающей под охрану Объект с помощью Комплекса.</w:t>
      </w:r>
    </w:p>
    <w:p w:rsidR="002D5D79" w:rsidRPr="00EE6507" w:rsidRDefault="005014E1" w:rsidP="00962C7A">
      <w:pPr>
        <w:ind w:left="426" w:hanging="384"/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>7</w:t>
      </w:r>
      <w:r w:rsidR="00962C7A" w:rsidRPr="00EE6507">
        <w:rPr>
          <w:color w:val="000000"/>
          <w:sz w:val="22"/>
          <w:szCs w:val="22"/>
        </w:rPr>
        <w:t>.5</w:t>
      </w:r>
      <w:r w:rsidR="001830B9" w:rsidRPr="00EE6507">
        <w:rPr>
          <w:color w:val="000000"/>
          <w:sz w:val="22"/>
          <w:szCs w:val="22"/>
        </w:rPr>
        <w:t xml:space="preserve">. Стороны </w:t>
      </w:r>
      <w:r w:rsidR="003D1FEE" w:rsidRPr="00EE6507">
        <w:rPr>
          <w:color w:val="000000"/>
          <w:sz w:val="22"/>
          <w:szCs w:val="22"/>
        </w:rPr>
        <w:t xml:space="preserve">Договора </w:t>
      </w:r>
      <w:r w:rsidR="001830B9" w:rsidRPr="00EE6507">
        <w:rPr>
          <w:color w:val="000000"/>
          <w:sz w:val="22"/>
          <w:szCs w:val="22"/>
        </w:rPr>
        <w:t>вправе определить иной порядок приёма Комплекса на обслуживание Исполнителем.</w:t>
      </w:r>
    </w:p>
    <w:p w:rsidR="00B34469" w:rsidRPr="00EE6507" w:rsidRDefault="00B34469" w:rsidP="005014E1">
      <w:pPr>
        <w:pStyle w:val="2"/>
        <w:numPr>
          <w:ilvl w:val="1"/>
          <w:numId w:val="47"/>
        </w:numPr>
        <w:rPr>
          <w:sz w:val="22"/>
          <w:szCs w:val="22"/>
        </w:rPr>
      </w:pPr>
      <w:r w:rsidRPr="00EE6507">
        <w:rPr>
          <w:sz w:val="22"/>
          <w:szCs w:val="22"/>
        </w:rPr>
        <w:t>В случае поступления заявления от Заказчика о внесении изменений в схему Комплекса, выполненные работы Исполнителем по этому заявлению оплачиваются Заказчиком по отдельному договору.</w:t>
      </w:r>
    </w:p>
    <w:p w:rsidR="00976641" w:rsidRPr="00EE6507" w:rsidRDefault="00976641" w:rsidP="005014E1">
      <w:pPr>
        <w:pStyle w:val="2"/>
        <w:numPr>
          <w:ilvl w:val="1"/>
          <w:numId w:val="47"/>
        </w:numPr>
        <w:rPr>
          <w:sz w:val="22"/>
          <w:szCs w:val="22"/>
        </w:rPr>
      </w:pPr>
      <w:r w:rsidRPr="00EE6507">
        <w:rPr>
          <w:sz w:val="22"/>
          <w:szCs w:val="22"/>
        </w:rPr>
        <w:t xml:space="preserve"> В случае изменения учредительных документов, банковских реквизитов, юридических адресов, руководителей Сторона, у которой происходят такие изменения</w:t>
      </w:r>
      <w:r w:rsidR="00F913F2" w:rsidRPr="00EE6507">
        <w:rPr>
          <w:sz w:val="22"/>
          <w:szCs w:val="22"/>
        </w:rPr>
        <w:t xml:space="preserve">, обязана известить другую Сторону в течении </w:t>
      </w:r>
      <w:r w:rsidR="002E3F73">
        <w:rPr>
          <w:sz w:val="22"/>
          <w:szCs w:val="22"/>
        </w:rPr>
        <w:t>5</w:t>
      </w:r>
      <w:r w:rsidR="00F913F2" w:rsidRPr="00EE6507">
        <w:rPr>
          <w:sz w:val="22"/>
          <w:szCs w:val="22"/>
        </w:rPr>
        <w:t xml:space="preserve"> дней с момента изменений.</w:t>
      </w:r>
    </w:p>
    <w:p w:rsidR="003D1FEE" w:rsidRPr="00EE6507" w:rsidRDefault="005014E1" w:rsidP="00962C7A">
      <w:pPr>
        <w:ind w:left="426" w:hanging="384"/>
        <w:jc w:val="both"/>
        <w:rPr>
          <w:sz w:val="22"/>
          <w:szCs w:val="22"/>
        </w:rPr>
      </w:pPr>
      <w:r w:rsidRPr="00EE6507">
        <w:rPr>
          <w:color w:val="000000"/>
          <w:sz w:val="22"/>
          <w:szCs w:val="22"/>
        </w:rPr>
        <w:t xml:space="preserve">7.8. </w:t>
      </w:r>
      <w:r w:rsidRPr="00EE6507">
        <w:rPr>
          <w:sz w:val="22"/>
          <w:szCs w:val="22"/>
        </w:rPr>
        <w:t>В</w:t>
      </w:r>
      <w:r w:rsidR="003D1FEE" w:rsidRPr="00EE6507">
        <w:rPr>
          <w:sz w:val="22"/>
          <w:szCs w:val="22"/>
        </w:rPr>
        <w:t xml:space="preserve"> случае возникновения спора о праве собственности или управления имуществом, находящимся </w:t>
      </w:r>
      <w:r w:rsidR="00204B51" w:rsidRPr="00EE6507">
        <w:rPr>
          <w:sz w:val="22"/>
          <w:szCs w:val="22"/>
        </w:rPr>
        <w:t>во владении Заказчика и являющим</w:t>
      </w:r>
      <w:r w:rsidR="003D1FEE" w:rsidRPr="00EE6507">
        <w:rPr>
          <w:sz w:val="22"/>
          <w:szCs w:val="22"/>
        </w:rPr>
        <w:t>ся Объектом, Исполнитель вправе временно приостановить предоставление услуг по настоящему Договору, уведомив об этом Заказчика в срок не менее чем за 3 дня, до момента разрешения спора</w:t>
      </w:r>
      <w:r w:rsidR="00717CC7" w:rsidRPr="00EE6507">
        <w:rPr>
          <w:sz w:val="22"/>
          <w:szCs w:val="22"/>
        </w:rPr>
        <w:t xml:space="preserve"> о праве владения Объектом</w:t>
      </w:r>
      <w:r w:rsidR="003D1FEE" w:rsidRPr="00EE6507">
        <w:rPr>
          <w:sz w:val="22"/>
          <w:szCs w:val="22"/>
        </w:rPr>
        <w:t xml:space="preserve"> в предусмотренном законом порядке.</w:t>
      </w:r>
    </w:p>
    <w:p w:rsidR="007323CA" w:rsidRPr="00EE6507" w:rsidRDefault="007323CA" w:rsidP="00962C7A">
      <w:pPr>
        <w:ind w:left="426" w:hanging="384"/>
        <w:jc w:val="both"/>
        <w:rPr>
          <w:color w:val="000000"/>
          <w:sz w:val="22"/>
          <w:szCs w:val="22"/>
        </w:rPr>
      </w:pPr>
    </w:p>
    <w:p w:rsidR="00C5026E" w:rsidRPr="00EE6507" w:rsidRDefault="00C5026E" w:rsidP="008B245B">
      <w:pPr>
        <w:numPr>
          <w:ilvl w:val="0"/>
          <w:numId w:val="47"/>
        </w:numPr>
        <w:jc w:val="center"/>
        <w:rPr>
          <w:b/>
          <w:color w:val="000000"/>
          <w:sz w:val="22"/>
          <w:szCs w:val="22"/>
        </w:rPr>
      </w:pPr>
      <w:r w:rsidRPr="00EE6507">
        <w:rPr>
          <w:b/>
          <w:color w:val="000000"/>
          <w:sz w:val="22"/>
          <w:szCs w:val="22"/>
        </w:rPr>
        <w:t xml:space="preserve">СРОК ДЕЙСТВИЯ И УСЛОВИЯ </w:t>
      </w:r>
      <w:r w:rsidR="008962E6" w:rsidRPr="00EE6507">
        <w:rPr>
          <w:b/>
          <w:color w:val="000000"/>
          <w:sz w:val="22"/>
          <w:szCs w:val="22"/>
        </w:rPr>
        <w:t xml:space="preserve">ИЗМЕНЕНИЯ И </w:t>
      </w:r>
      <w:r w:rsidRPr="00EE6507">
        <w:rPr>
          <w:b/>
          <w:color w:val="000000"/>
          <w:sz w:val="22"/>
          <w:szCs w:val="22"/>
        </w:rPr>
        <w:t>РАСТОРЖЕНИЯ ДОГОВОРА.</w:t>
      </w:r>
    </w:p>
    <w:p w:rsidR="00EE6507" w:rsidRPr="00EE6507" w:rsidRDefault="00C5026E" w:rsidP="00EE6507">
      <w:pPr>
        <w:numPr>
          <w:ilvl w:val="1"/>
          <w:numId w:val="48"/>
        </w:numPr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>Настоящий Договор вступает в силу со дня</w:t>
      </w:r>
      <w:r w:rsidR="003F312A" w:rsidRPr="00EE6507">
        <w:rPr>
          <w:color w:val="000000"/>
          <w:sz w:val="22"/>
          <w:szCs w:val="22"/>
        </w:rPr>
        <w:t xml:space="preserve"> подписания его </w:t>
      </w:r>
      <w:r w:rsidRPr="00EE6507">
        <w:rPr>
          <w:color w:val="000000"/>
          <w:sz w:val="22"/>
          <w:szCs w:val="22"/>
        </w:rPr>
        <w:t xml:space="preserve"> Сторон</w:t>
      </w:r>
      <w:r w:rsidR="003F312A" w:rsidRPr="00EE6507">
        <w:rPr>
          <w:color w:val="000000"/>
          <w:sz w:val="22"/>
          <w:szCs w:val="22"/>
        </w:rPr>
        <w:t>ами</w:t>
      </w:r>
      <w:r w:rsidR="00EE6507" w:rsidRPr="00EE6507">
        <w:rPr>
          <w:color w:val="000000"/>
          <w:sz w:val="22"/>
          <w:szCs w:val="22"/>
        </w:rPr>
        <w:t xml:space="preserve">. Услуги оказываются Исполнителем в период с </w:t>
      </w:r>
      <w:r w:rsidR="002E3F73">
        <w:rPr>
          <w:color w:val="000000"/>
          <w:sz w:val="22"/>
          <w:szCs w:val="22"/>
        </w:rPr>
        <w:t>01.07.2011</w:t>
      </w:r>
      <w:r w:rsidR="00EE6507" w:rsidRPr="00EE6507">
        <w:rPr>
          <w:color w:val="000000"/>
          <w:sz w:val="22"/>
          <w:szCs w:val="22"/>
        </w:rPr>
        <w:t xml:space="preserve">  по </w:t>
      </w:r>
      <w:r w:rsidR="002E3F73">
        <w:rPr>
          <w:color w:val="000000"/>
          <w:sz w:val="22"/>
          <w:szCs w:val="22"/>
        </w:rPr>
        <w:t>31.12.2011</w:t>
      </w:r>
      <w:r w:rsidR="00EE6507" w:rsidRPr="00EE6507">
        <w:rPr>
          <w:color w:val="000000"/>
          <w:sz w:val="22"/>
          <w:szCs w:val="22"/>
        </w:rPr>
        <w:t>. Договор действует до полного исполнения сторонами своих обязательств.</w:t>
      </w:r>
      <w:r w:rsidR="003F312A" w:rsidRPr="00EE6507">
        <w:rPr>
          <w:color w:val="000000"/>
          <w:sz w:val="22"/>
          <w:szCs w:val="22"/>
        </w:rPr>
        <w:t xml:space="preserve"> </w:t>
      </w:r>
    </w:p>
    <w:p w:rsidR="00C5026E" w:rsidRPr="00EE6507" w:rsidRDefault="00C65903">
      <w:pPr>
        <w:ind w:left="284" w:hanging="284"/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>8</w:t>
      </w:r>
      <w:r w:rsidR="00C5026E" w:rsidRPr="00EE6507">
        <w:rPr>
          <w:color w:val="000000"/>
          <w:sz w:val="22"/>
          <w:szCs w:val="22"/>
        </w:rPr>
        <w:t>.</w:t>
      </w:r>
      <w:r w:rsidR="00EE6507" w:rsidRPr="00EE6507">
        <w:rPr>
          <w:color w:val="000000"/>
          <w:sz w:val="22"/>
          <w:szCs w:val="22"/>
        </w:rPr>
        <w:t>2</w:t>
      </w:r>
      <w:r w:rsidR="00C5026E" w:rsidRPr="00EE6507">
        <w:rPr>
          <w:color w:val="000000"/>
          <w:sz w:val="22"/>
          <w:szCs w:val="22"/>
        </w:rPr>
        <w:t xml:space="preserve">. Стороны </w:t>
      </w:r>
      <w:r w:rsidR="005106BD" w:rsidRPr="00EE6507">
        <w:rPr>
          <w:color w:val="000000"/>
          <w:sz w:val="22"/>
          <w:szCs w:val="22"/>
        </w:rPr>
        <w:t>вправе</w:t>
      </w:r>
      <w:r w:rsidR="00C5026E" w:rsidRPr="00EE6507">
        <w:rPr>
          <w:color w:val="000000"/>
          <w:sz w:val="22"/>
          <w:szCs w:val="22"/>
        </w:rPr>
        <w:t xml:space="preserve"> </w:t>
      </w:r>
      <w:r w:rsidR="005106BD" w:rsidRPr="00EE6507">
        <w:rPr>
          <w:color w:val="000000"/>
          <w:sz w:val="22"/>
          <w:szCs w:val="22"/>
        </w:rPr>
        <w:t>расторгнуть настоящий договор</w:t>
      </w:r>
      <w:r w:rsidR="00C5026E" w:rsidRPr="00EE6507">
        <w:rPr>
          <w:color w:val="000000"/>
          <w:sz w:val="22"/>
          <w:szCs w:val="22"/>
        </w:rPr>
        <w:t xml:space="preserve"> досрочно</w:t>
      </w:r>
      <w:r w:rsidR="005106BD" w:rsidRPr="00EE6507">
        <w:rPr>
          <w:color w:val="000000"/>
          <w:sz w:val="22"/>
          <w:szCs w:val="22"/>
        </w:rPr>
        <w:t>,</w:t>
      </w:r>
      <w:r w:rsidR="00C5026E" w:rsidRPr="00EE6507">
        <w:rPr>
          <w:color w:val="000000"/>
          <w:sz w:val="22"/>
          <w:szCs w:val="22"/>
        </w:rPr>
        <w:t xml:space="preserve"> ув</w:t>
      </w:r>
      <w:r w:rsidR="00314CB5" w:rsidRPr="00EE6507">
        <w:rPr>
          <w:color w:val="000000"/>
          <w:sz w:val="22"/>
          <w:szCs w:val="22"/>
        </w:rPr>
        <w:t>едомив об этом соответствующую Сторону</w:t>
      </w:r>
      <w:r w:rsidR="00C5026E" w:rsidRPr="00EE6507">
        <w:rPr>
          <w:color w:val="000000"/>
          <w:sz w:val="22"/>
          <w:szCs w:val="22"/>
        </w:rPr>
        <w:t xml:space="preserve"> не менее чем за 15 дней до даты расторжения.</w:t>
      </w:r>
    </w:p>
    <w:p w:rsidR="00C5026E" w:rsidRPr="00EE6507" w:rsidRDefault="00C65903" w:rsidP="00166641">
      <w:pPr>
        <w:ind w:left="284" w:hanging="284"/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>8</w:t>
      </w:r>
      <w:r w:rsidR="008B245B" w:rsidRPr="00EE6507">
        <w:rPr>
          <w:color w:val="000000"/>
          <w:sz w:val="22"/>
          <w:szCs w:val="22"/>
        </w:rPr>
        <w:t>.</w:t>
      </w:r>
      <w:r w:rsidR="00EE6507" w:rsidRPr="00EE6507">
        <w:rPr>
          <w:color w:val="000000"/>
          <w:sz w:val="22"/>
          <w:szCs w:val="22"/>
        </w:rPr>
        <w:t>3</w:t>
      </w:r>
      <w:r w:rsidR="008B245B" w:rsidRPr="00EE6507">
        <w:rPr>
          <w:color w:val="000000"/>
          <w:sz w:val="22"/>
          <w:szCs w:val="22"/>
        </w:rPr>
        <w:t>.</w:t>
      </w:r>
      <w:r w:rsidR="008126E6" w:rsidRPr="00EE6507">
        <w:rPr>
          <w:color w:val="000000"/>
          <w:sz w:val="22"/>
          <w:szCs w:val="22"/>
        </w:rPr>
        <w:t xml:space="preserve"> </w:t>
      </w:r>
      <w:r w:rsidR="00C5026E" w:rsidRPr="00EE6507">
        <w:rPr>
          <w:color w:val="000000"/>
          <w:sz w:val="22"/>
          <w:szCs w:val="22"/>
        </w:rPr>
        <w:t xml:space="preserve">По всем вопросам, не урегулированным настоящим Договором, </w:t>
      </w:r>
      <w:r w:rsidR="00FA4371" w:rsidRPr="00EE6507">
        <w:rPr>
          <w:color w:val="000000"/>
          <w:sz w:val="22"/>
          <w:szCs w:val="22"/>
        </w:rPr>
        <w:t xml:space="preserve">в целях его исполнения, </w:t>
      </w:r>
      <w:r w:rsidR="00C5026E" w:rsidRPr="00EE6507">
        <w:rPr>
          <w:color w:val="000000"/>
          <w:sz w:val="22"/>
          <w:szCs w:val="22"/>
        </w:rPr>
        <w:t>Стороны руководствуются действующим законодательством Российской Федерации. Все споры между Сторонами, по котор</w:t>
      </w:r>
      <w:r w:rsidR="009E2C55" w:rsidRPr="00EE6507">
        <w:rPr>
          <w:color w:val="000000"/>
          <w:sz w:val="22"/>
          <w:szCs w:val="22"/>
        </w:rPr>
        <w:t xml:space="preserve">ым </w:t>
      </w:r>
      <w:r w:rsidR="004A2F14" w:rsidRPr="00EE6507">
        <w:rPr>
          <w:color w:val="000000"/>
          <w:sz w:val="22"/>
          <w:szCs w:val="22"/>
        </w:rPr>
        <w:t>в процессе переговоров</w:t>
      </w:r>
      <w:r w:rsidR="00166641" w:rsidRPr="00EE6507">
        <w:rPr>
          <w:color w:val="000000"/>
          <w:sz w:val="22"/>
          <w:szCs w:val="22"/>
        </w:rPr>
        <w:t xml:space="preserve"> </w:t>
      </w:r>
      <w:r w:rsidR="009E2C55" w:rsidRPr="00EE6507">
        <w:rPr>
          <w:color w:val="000000"/>
          <w:sz w:val="22"/>
          <w:szCs w:val="22"/>
        </w:rPr>
        <w:t xml:space="preserve">не было достигнуто </w:t>
      </w:r>
      <w:r w:rsidR="00166641" w:rsidRPr="00EE6507">
        <w:rPr>
          <w:color w:val="000000"/>
          <w:sz w:val="22"/>
          <w:szCs w:val="22"/>
        </w:rPr>
        <w:t xml:space="preserve">взаимное </w:t>
      </w:r>
      <w:r w:rsidR="008126E6" w:rsidRPr="00EE6507">
        <w:rPr>
          <w:color w:val="000000"/>
          <w:sz w:val="22"/>
          <w:szCs w:val="22"/>
        </w:rPr>
        <w:t>соглашение</w:t>
      </w:r>
      <w:r w:rsidR="00C5026E" w:rsidRPr="00EE6507">
        <w:rPr>
          <w:color w:val="000000"/>
          <w:sz w:val="22"/>
          <w:szCs w:val="22"/>
        </w:rPr>
        <w:t>, разрешаются в соответствии с законодательством Российской Федерации в суде</w:t>
      </w:r>
      <w:r w:rsidR="0046142D" w:rsidRPr="00EE6507">
        <w:rPr>
          <w:color w:val="000000"/>
          <w:sz w:val="22"/>
          <w:szCs w:val="22"/>
        </w:rPr>
        <w:t>бном порядке</w:t>
      </w:r>
      <w:r w:rsidR="00C5026E" w:rsidRPr="00EE6507">
        <w:rPr>
          <w:color w:val="000000"/>
          <w:sz w:val="22"/>
          <w:szCs w:val="22"/>
        </w:rPr>
        <w:t>.</w:t>
      </w:r>
    </w:p>
    <w:p w:rsidR="00C5026E" w:rsidRPr="00EE6507" w:rsidRDefault="00C65903">
      <w:pPr>
        <w:ind w:left="284" w:hanging="284"/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t>8</w:t>
      </w:r>
      <w:r w:rsidR="00C5026E" w:rsidRPr="00EE6507">
        <w:rPr>
          <w:color w:val="000000"/>
          <w:sz w:val="22"/>
          <w:szCs w:val="22"/>
        </w:rPr>
        <w:t>.</w:t>
      </w:r>
      <w:r w:rsidR="00EE6507" w:rsidRPr="00EE6507">
        <w:rPr>
          <w:color w:val="000000"/>
          <w:sz w:val="22"/>
          <w:szCs w:val="22"/>
        </w:rPr>
        <w:t>4</w:t>
      </w:r>
      <w:r w:rsidR="0046142D" w:rsidRPr="00EE6507">
        <w:rPr>
          <w:color w:val="000000"/>
          <w:sz w:val="22"/>
          <w:szCs w:val="22"/>
        </w:rPr>
        <w:t>.</w:t>
      </w:r>
      <w:r w:rsidR="00C5026E" w:rsidRPr="00EE6507">
        <w:rPr>
          <w:color w:val="000000"/>
          <w:sz w:val="22"/>
          <w:szCs w:val="22"/>
        </w:rPr>
        <w:t xml:space="preserve"> Договор с приложения</w:t>
      </w:r>
      <w:r w:rsidR="007D2E0B" w:rsidRPr="00EE6507">
        <w:rPr>
          <w:color w:val="000000"/>
          <w:sz w:val="22"/>
          <w:szCs w:val="22"/>
        </w:rPr>
        <w:t>ми составлен в двух экземпляра</w:t>
      </w:r>
      <w:r w:rsidR="00D67294" w:rsidRPr="00EE6507">
        <w:rPr>
          <w:color w:val="000000"/>
          <w:sz w:val="22"/>
          <w:szCs w:val="22"/>
        </w:rPr>
        <w:t>х</w:t>
      </w:r>
      <w:r w:rsidR="00AA67AE" w:rsidRPr="00EE6507">
        <w:rPr>
          <w:color w:val="000000"/>
          <w:sz w:val="22"/>
          <w:szCs w:val="22"/>
        </w:rPr>
        <w:t>,</w:t>
      </w:r>
      <w:r w:rsidR="007D2E0B" w:rsidRPr="00EE6507">
        <w:rPr>
          <w:color w:val="000000"/>
          <w:sz w:val="22"/>
          <w:szCs w:val="22"/>
        </w:rPr>
        <w:t xml:space="preserve"> кото</w:t>
      </w:r>
      <w:r w:rsidR="0046142D" w:rsidRPr="00EE6507">
        <w:rPr>
          <w:color w:val="000000"/>
          <w:sz w:val="22"/>
          <w:szCs w:val="22"/>
        </w:rPr>
        <w:t>рые имеют равнозначную</w:t>
      </w:r>
      <w:r w:rsidR="007D2E0B" w:rsidRPr="00EE6507">
        <w:rPr>
          <w:color w:val="000000"/>
          <w:sz w:val="22"/>
          <w:szCs w:val="22"/>
        </w:rPr>
        <w:t xml:space="preserve"> юридическую силу и находятся</w:t>
      </w:r>
      <w:r w:rsidR="00C5026E" w:rsidRPr="00EE6507">
        <w:rPr>
          <w:color w:val="000000"/>
          <w:sz w:val="22"/>
          <w:szCs w:val="22"/>
        </w:rPr>
        <w:t xml:space="preserve"> – один у </w:t>
      </w:r>
      <w:r w:rsidR="00314CB5" w:rsidRPr="00EE6507">
        <w:rPr>
          <w:color w:val="000000"/>
          <w:sz w:val="22"/>
          <w:szCs w:val="22"/>
        </w:rPr>
        <w:t>Исполнителя, второй у Заказчика</w:t>
      </w:r>
      <w:r w:rsidR="00C5026E" w:rsidRPr="00EE6507">
        <w:rPr>
          <w:color w:val="000000"/>
          <w:sz w:val="22"/>
          <w:szCs w:val="22"/>
        </w:rPr>
        <w:t>.</w:t>
      </w:r>
    </w:p>
    <w:p w:rsidR="00C5026E" w:rsidRPr="00EE6507" w:rsidRDefault="00C65903" w:rsidP="004D1B2B">
      <w:pPr>
        <w:ind w:left="284" w:hanging="284"/>
        <w:jc w:val="both"/>
        <w:rPr>
          <w:color w:val="000000"/>
          <w:sz w:val="22"/>
          <w:szCs w:val="22"/>
        </w:rPr>
      </w:pPr>
      <w:r w:rsidRPr="00EE6507">
        <w:rPr>
          <w:color w:val="000000"/>
          <w:sz w:val="22"/>
          <w:szCs w:val="22"/>
        </w:rPr>
        <w:lastRenderedPageBreak/>
        <w:t>8</w:t>
      </w:r>
      <w:r w:rsidR="00366E5B" w:rsidRPr="00EE6507">
        <w:rPr>
          <w:color w:val="000000"/>
          <w:sz w:val="22"/>
          <w:szCs w:val="22"/>
        </w:rPr>
        <w:t>.</w:t>
      </w:r>
      <w:r w:rsidR="00EE6507" w:rsidRPr="00EE6507">
        <w:rPr>
          <w:color w:val="000000"/>
          <w:sz w:val="22"/>
          <w:szCs w:val="22"/>
        </w:rPr>
        <w:t>5</w:t>
      </w:r>
      <w:r w:rsidR="00C5026E" w:rsidRPr="00EE6507">
        <w:rPr>
          <w:color w:val="000000"/>
          <w:sz w:val="22"/>
          <w:szCs w:val="22"/>
        </w:rPr>
        <w:t>. Приложения к настоящему</w:t>
      </w:r>
      <w:r w:rsidR="00AA67AE" w:rsidRPr="00EE6507">
        <w:rPr>
          <w:color w:val="000000"/>
          <w:sz w:val="22"/>
          <w:szCs w:val="22"/>
        </w:rPr>
        <w:t xml:space="preserve"> Договору являются его составной</w:t>
      </w:r>
      <w:r w:rsidR="00C5026E" w:rsidRPr="00EE6507">
        <w:rPr>
          <w:color w:val="000000"/>
          <w:sz w:val="22"/>
          <w:szCs w:val="22"/>
        </w:rPr>
        <w:t xml:space="preserve"> частью.</w:t>
      </w:r>
    </w:p>
    <w:p w:rsidR="00C5026E" w:rsidRPr="00EE6507" w:rsidRDefault="00C5026E">
      <w:pPr>
        <w:jc w:val="both"/>
        <w:rPr>
          <w:color w:val="000000"/>
          <w:sz w:val="22"/>
          <w:szCs w:val="22"/>
        </w:rPr>
      </w:pPr>
    </w:p>
    <w:p w:rsidR="001F49AD" w:rsidRPr="00EE6507" w:rsidRDefault="001F49AD">
      <w:pPr>
        <w:jc w:val="both"/>
        <w:rPr>
          <w:color w:val="000000"/>
          <w:sz w:val="22"/>
          <w:szCs w:val="22"/>
        </w:rPr>
      </w:pPr>
    </w:p>
    <w:p w:rsidR="00C5026E" w:rsidRPr="00EE6507" w:rsidRDefault="00C5026E">
      <w:pPr>
        <w:pStyle w:val="3"/>
        <w:rPr>
          <w:sz w:val="22"/>
          <w:szCs w:val="22"/>
        </w:rPr>
      </w:pPr>
    </w:p>
    <w:p w:rsidR="00C5026E" w:rsidRPr="00EE6507" w:rsidRDefault="00C5026E">
      <w:pPr>
        <w:pStyle w:val="3"/>
        <w:jc w:val="center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 xml:space="preserve">8. </w:t>
      </w:r>
      <w:r w:rsidR="00AF7DAB" w:rsidRPr="00EE6507">
        <w:rPr>
          <w:b/>
          <w:sz w:val="22"/>
          <w:szCs w:val="22"/>
        </w:rPr>
        <w:t>ЮРИДИЧЕСКИЕ АДРЕСА,</w:t>
      </w:r>
      <w:r w:rsidRPr="00EE6507">
        <w:rPr>
          <w:b/>
          <w:sz w:val="22"/>
          <w:szCs w:val="22"/>
        </w:rPr>
        <w:t xml:space="preserve"> МЕСТОНАХОЖДЕНИЕ СТОРОН, </w:t>
      </w:r>
    </w:p>
    <w:p w:rsidR="00C5026E" w:rsidRPr="00EE6507" w:rsidRDefault="00C5026E">
      <w:pPr>
        <w:pStyle w:val="3"/>
        <w:jc w:val="center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ИХ БАНКОВСКИЕ РЕКВИЗИТЫ.</w:t>
      </w:r>
    </w:p>
    <w:p w:rsidR="00C5026E" w:rsidRPr="00EE6507" w:rsidRDefault="00C5026E">
      <w:pPr>
        <w:pStyle w:val="3"/>
        <w:rPr>
          <w:sz w:val="22"/>
          <w:szCs w:val="22"/>
        </w:rPr>
      </w:pPr>
    </w:p>
    <w:p w:rsidR="004D1B2B" w:rsidRPr="00EE6507" w:rsidRDefault="00C47ADF">
      <w:pPr>
        <w:pStyle w:val="2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ИСПОЛНИТЕЛЬ:</w:t>
      </w:r>
    </w:p>
    <w:p w:rsidR="0070246A" w:rsidRPr="00EE6507" w:rsidRDefault="0070246A">
      <w:pPr>
        <w:pStyle w:val="2"/>
        <w:rPr>
          <w:sz w:val="22"/>
          <w:szCs w:val="22"/>
        </w:rPr>
      </w:pPr>
      <w:r w:rsidRPr="00EE6507">
        <w:rPr>
          <w:b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</w:p>
    <w:p w:rsidR="004D1B2B" w:rsidRPr="00EE6507" w:rsidRDefault="004D1B2B">
      <w:pPr>
        <w:pStyle w:val="2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_______</w:t>
      </w:r>
      <w:r w:rsidR="0070246A" w:rsidRPr="00EE6507">
        <w:rPr>
          <w:b/>
          <w:sz w:val="22"/>
          <w:szCs w:val="22"/>
        </w:rPr>
        <w:t xml:space="preserve">______________/                                                  </w:t>
      </w:r>
      <w:r w:rsidRPr="00EE6507">
        <w:rPr>
          <w:b/>
          <w:sz w:val="22"/>
          <w:szCs w:val="22"/>
        </w:rPr>
        <w:t xml:space="preserve">  /</w:t>
      </w:r>
    </w:p>
    <w:p w:rsidR="004D1B2B" w:rsidRPr="00EE6507" w:rsidRDefault="004D1B2B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                  м.п.</w:t>
      </w:r>
    </w:p>
    <w:p w:rsidR="004D1B2B" w:rsidRPr="00EE6507" w:rsidRDefault="004D1B2B">
      <w:pPr>
        <w:pStyle w:val="2"/>
        <w:rPr>
          <w:b/>
          <w:sz w:val="22"/>
          <w:szCs w:val="22"/>
        </w:rPr>
      </w:pPr>
    </w:p>
    <w:p w:rsidR="00C47ADF" w:rsidRPr="00EE6507" w:rsidRDefault="004D1B2B">
      <w:pPr>
        <w:pStyle w:val="2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ЗАКАЗЧИК:</w:t>
      </w:r>
    </w:p>
    <w:p w:rsidR="008126E6" w:rsidRPr="00EE6507" w:rsidRDefault="00EE6507">
      <w:pPr>
        <w:pStyle w:val="2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 xml:space="preserve">МУЗ ГКП № 4 </w:t>
      </w:r>
      <w:r w:rsidR="004D1B2B" w:rsidRPr="00EE6507">
        <w:rPr>
          <w:b/>
          <w:sz w:val="22"/>
          <w:szCs w:val="22"/>
        </w:rPr>
        <w:t>_________________________________________________</w:t>
      </w:r>
    </w:p>
    <w:p w:rsidR="004D1B2B" w:rsidRPr="00EE6507" w:rsidRDefault="004D1B2B">
      <w:pPr>
        <w:pStyle w:val="2"/>
        <w:rPr>
          <w:b/>
          <w:sz w:val="22"/>
          <w:szCs w:val="22"/>
        </w:rPr>
      </w:pPr>
    </w:p>
    <w:p w:rsidR="00EE6507" w:rsidRPr="00EE6507" w:rsidRDefault="00EE6507">
      <w:pPr>
        <w:pStyle w:val="2"/>
        <w:rPr>
          <w:b/>
          <w:sz w:val="22"/>
          <w:szCs w:val="22"/>
        </w:rPr>
      </w:pPr>
    </w:p>
    <w:p w:rsidR="00EE6507" w:rsidRPr="00EE6507" w:rsidRDefault="00EE6507">
      <w:pPr>
        <w:pStyle w:val="2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Главный врач</w:t>
      </w:r>
    </w:p>
    <w:p w:rsidR="005A272B" w:rsidRPr="00EE6507" w:rsidRDefault="004D1B2B">
      <w:pPr>
        <w:pStyle w:val="2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 xml:space="preserve">_____________________/  </w:t>
      </w:r>
      <w:r w:rsidR="00EE6507" w:rsidRPr="00EE6507">
        <w:rPr>
          <w:b/>
          <w:sz w:val="22"/>
          <w:szCs w:val="22"/>
        </w:rPr>
        <w:t>Н.М</w:t>
      </w:r>
      <w:r w:rsidR="006C291C">
        <w:rPr>
          <w:b/>
          <w:sz w:val="22"/>
          <w:szCs w:val="22"/>
        </w:rPr>
        <w:t>.</w:t>
      </w:r>
      <w:r w:rsidR="00EE6507" w:rsidRPr="00EE6507">
        <w:rPr>
          <w:b/>
          <w:sz w:val="22"/>
          <w:szCs w:val="22"/>
        </w:rPr>
        <w:t xml:space="preserve"> Зуева</w:t>
      </w:r>
      <w:r w:rsidRPr="00EE6507">
        <w:rPr>
          <w:b/>
          <w:sz w:val="22"/>
          <w:szCs w:val="22"/>
        </w:rPr>
        <w:t xml:space="preserve">      /</w:t>
      </w:r>
    </w:p>
    <w:p w:rsidR="005A272B" w:rsidRPr="00EE6507" w:rsidRDefault="004D1B2B">
      <w:pPr>
        <w:pStyle w:val="2"/>
        <w:rPr>
          <w:sz w:val="22"/>
          <w:szCs w:val="22"/>
        </w:rPr>
      </w:pPr>
      <w:r w:rsidRPr="00EE6507">
        <w:rPr>
          <w:b/>
          <w:sz w:val="22"/>
          <w:szCs w:val="22"/>
        </w:rPr>
        <w:t xml:space="preserve">              </w:t>
      </w:r>
      <w:r w:rsidRPr="00EE6507">
        <w:rPr>
          <w:sz w:val="22"/>
          <w:szCs w:val="22"/>
        </w:rPr>
        <w:t xml:space="preserve">  м.п.</w:t>
      </w:r>
    </w:p>
    <w:p w:rsidR="003523C7" w:rsidRPr="00EE6507" w:rsidRDefault="003523C7" w:rsidP="00F812BE">
      <w:pPr>
        <w:pStyle w:val="3"/>
        <w:rPr>
          <w:sz w:val="22"/>
          <w:szCs w:val="22"/>
        </w:rPr>
      </w:pPr>
    </w:p>
    <w:p w:rsidR="003523C7" w:rsidRDefault="003523C7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2E3F73" w:rsidRDefault="002E3F73" w:rsidP="00F812BE">
      <w:pPr>
        <w:pStyle w:val="3"/>
        <w:rPr>
          <w:sz w:val="22"/>
          <w:szCs w:val="22"/>
        </w:rPr>
      </w:pPr>
    </w:p>
    <w:p w:rsidR="006C291C" w:rsidRPr="00EE6507" w:rsidRDefault="006C291C" w:rsidP="006C291C">
      <w:pPr>
        <w:pStyle w:val="3"/>
        <w:jc w:val="right"/>
        <w:rPr>
          <w:sz w:val="22"/>
          <w:szCs w:val="22"/>
        </w:rPr>
      </w:pPr>
      <w:r w:rsidRPr="00EE650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</w:t>
      </w:r>
      <w:r w:rsidRPr="00EE6507">
        <w:rPr>
          <w:sz w:val="22"/>
          <w:szCs w:val="22"/>
        </w:rPr>
        <w:t xml:space="preserve"> к Договору № ___________ </w:t>
      </w:r>
    </w:p>
    <w:p w:rsidR="006C291C" w:rsidRPr="00EE6507" w:rsidRDefault="006C291C" w:rsidP="006C291C">
      <w:pPr>
        <w:pStyle w:val="3"/>
        <w:jc w:val="right"/>
        <w:rPr>
          <w:sz w:val="22"/>
          <w:szCs w:val="22"/>
        </w:rPr>
      </w:pPr>
      <w:r w:rsidRPr="00EE6507">
        <w:rPr>
          <w:sz w:val="22"/>
          <w:szCs w:val="22"/>
        </w:rPr>
        <w:t xml:space="preserve">                                                              от «_____»___________20</w:t>
      </w:r>
      <w:r>
        <w:rPr>
          <w:sz w:val="22"/>
          <w:szCs w:val="22"/>
        </w:rPr>
        <w:t>11</w:t>
      </w:r>
      <w:r w:rsidRPr="00EE6507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</w:t>
      </w:r>
    </w:p>
    <w:p w:rsidR="006C291C" w:rsidRDefault="006C291C" w:rsidP="006C291C">
      <w:pPr>
        <w:pStyle w:val="3"/>
        <w:jc w:val="right"/>
        <w:rPr>
          <w:sz w:val="22"/>
          <w:szCs w:val="22"/>
        </w:rPr>
      </w:pPr>
    </w:p>
    <w:p w:rsidR="006C291C" w:rsidRDefault="006C291C" w:rsidP="006C291C">
      <w:pPr>
        <w:pStyle w:val="3"/>
        <w:jc w:val="right"/>
        <w:rPr>
          <w:sz w:val="22"/>
          <w:szCs w:val="22"/>
        </w:rPr>
      </w:pPr>
    </w:p>
    <w:p w:rsidR="006C291C" w:rsidRDefault="006C291C" w:rsidP="006C291C">
      <w:pPr>
        <w:jc w:val="center"/>
      </w:pPr>
      <w:r>
        <w:t>Обслуживание средств сигнализации</w:t>
      </w:r>
    </w:p>
    <w:p w:rsidR="006C291C" w:rsidRPr="00776474" w:rsidRDefault="006C291C" w:rsidP="006C291C">
      <w:pPr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2794"/>
        <w:gridCol w:w="2457"/>
        <w:gridCol w:w="2062"/>
        <w:gridCol w:w="2469"/>
      </w:tblGrid>
      <w:tr w:rsidR="006C291C" w:rsidRPr="00BB350D" w:rsidTr="006C291C">
        <w:trPr>
          <w:jc w:val="center"/>
        </w:trPr>
        <w:tc>
          <w:tcPr>
            <w:tcW w:w="242" w:type="pct"/>
          </w:tcPr>
          <w:p w:rsidR="006C291C" w:rsidRPr="00BB350D" w:rsidRDefault="006C291C" w:rsidP="0007051E">
            <w:pPr>
              <w:rPr>
                <w:b/>
              </w:rPr>
            </w:pPr>
            <w:r w:rsidRPr="00BB350D">
              <w:rPr>
                <w:b/>
              </w:rPr>
              <w:t>№</w:t>
            </w:r>
          </w:p>
        </w:tc>
        <w:tc>
          <w:tcPr>
            <w:tcW w:w="1359" w:type="pct"/>
          </w:tcPr>
          <w:p w:rsidR="006C291C" w:rsidRPr="00BB350D" w:rsidRDefault="006C291C" w:rsidP="0007051E">
            <w:pPr>
              <w:jc w:val="center"/>
            </w:pPr>
            <w:r w:rsidRPr="00BB350D">
              <w:t>Наименование охраняемого объекта</w:t>
            </w:r>
          </w:p>
        </w:tc>
        <w:tc>
          <w:tcPr>
            <w:tcW w:w="1195" w:type="pct"/>
          </w:tcPr>
          <w:p w:rsidR="006C291C" w:rsidRPr="00BB350D" w:rsidRDefault="006C291C" w:rsidP="0007051E">
            <w:pPr>
              <w:jc w:val="center"/>
            </w:pPr>
            <w:r w:rsidRPr="00BB350D">
              <w:t>Адрес охраняемого объекта</w:t>
            </w:r>
          </w:p>
        </w:tc>
        <w:tc>
          <w:tcPr>
            <w:tcW w:w="1003" w:type="pct"/>
          </w:tcPr>
          <w:p w:rsidR="006C291C" w:rsidRPr="00BB350D" w:rsidRDefault="006C291C" w:rsidP="0007051E">
            <w:pPr>
              <w:jc w:val="center"/>
            </w:pPr>
            <w:r w:rsidRPr="00BB350D">
              <w:t>Количество условных установок</w:t>
            </w:r>
          </w:p>
        </w:tc>
        <w:tc>
          <w:tcPr>
            <w:tcW w:w="1201" w:type="pct"/>
          </w:tcPr>
          <w:p w:rsidR="006C291C" w:rsidRPr="00BB350D" w:rsidRDefault="006C291C" w:rsidP="0007051E">
            <w:pPr>
              <w:jc w:val="center"/>
            </w:pPr>
            <w:r w:rsidRPr="00BB350D">
              <w:t>Стоимость обслуживания 1 установки в месяц с НДС 18%</w:t>
            </w:r>
          </w:p>
        </w:tc>
      </w:tr>
      <w:tr w:rsidR="006C291C" w:rsidRPr="00BB350D" w:rsidTr="006C291C">
        <w:trPr>
          <w:jc w:val="center"/>
        </w:trPr>
        <w:tc>
          <w:tcPr>
            <w:tcW w:w="242" w:type="pct"/>
          </w:tcPr>
          <w:p w:rsidR="006C291C" w:rsidRPr="00BB350D" w:rsidRDefault="006C291C" w:rsidP="0007051E">
            <w:r w:rsidRPr="00BB350D">
              <w:t>1</w:t>
            </w:r>
          </w:p>
        </w:tc>
        <w:tc>
          <w:tcPr>
            <w:tcW w:w="1359" w:type="pct"/>
          </w:tcPr>
          <w:p w:rsidR="006C291C" w:rsidRPr="00BB350D" w:rsidRDefault="006C291C" w:rsidP="0007051E">
            <w:pPr>
              <w:jc w:val="center"/>
            </w:pPr>
            <w:r w:rsidRPr="00BB350D">
              <w:t>Поликлиника №1</w:t>
            </w:r>
          </w:p>
        </w:tc>
        <w:tc>
          <w:tcPr>
            <w:tcW w:w="1195" w:type="pct"/>
          </w:tcPr>
          <w:p w:rsidR="006C291C" w:rsidRPr="00BB350D" w:rsidRDefault="006C291C" w:rsidP="0007051E">
            <w:pPr>
              <w:jc w:val="center"/>
            </w:pPr>
            <w:r w:rsidRPr="00BB350D">
              <w:t>Ш Космонавтов 108</w:t>
            </w:r>
          </w:p>
        </w:tc>
        <w:tc>
          <w:tcPr>
            <w:tcW w:w="1003" w:type="pct"/>
          </w:tcPr>
          <w:p w:rsidR="006C291C" w:rsidRPr="00BB350D" w:rsidRDefault="006C291C" w:rsidP="0007051E">
            <w:pPr>
              <w:jc w:val="center"/>
            </w:pPr>
            <w:r w:rsidRPr="00BB350D">
              <w:t>1</w:t>
            </w:r>
          </w:p>
        </w:tc>
        <w:tc>
          <w:tcPr>
            <w:tcW w:w="1201" w:type="pct"/>
          </w:tcPr>
          <w:p w:rsidR="006C291C" w:rsidRPr="00BB350D" w:rsidRDefault="006C291C" w:rsidP="0007051E">
            <w:pPr>
              <w:jc w:val="center"/>
            </w:pPr>
          </w:p>
        </w:tc>
      </w:tr>
      <w:tr w:rsidR="006C291C" w:rsidRPr="00BB350D" w:rsidTr="006C291C">
        <w:trPr>
          <w:jc w:val="center"/>
        </w:trPr>
        <w:tc>
          <w:tcPr>
            <w:tcW w:w="242" w:type="pct"/>
          </w:tcPr>
          <w:p w:rsidR="006C291C" w:rsidRPr="00BB350D" w:rsidRDefault="006C291C" w:rsidP="0007051E">
            <w:r>
              <w:t>2</w:t>
            </w:r>
          </w:p>
        </w:tc>
        <w:tc>
          <w:tcPr>
            <w:tcW w:w="1359" w:type="pct"/>
          </w:tcPr>
          <w:p w:rsidR="006C291C" w:rsidRPr="00BB350D" w:rsidRDefault="006C291C" w:rsidP="0007051E">
            <w:pPr>
              <w:jc w:val="center"/>
            </w:pPr>
            <w:r w:rsidRPr="00BB350D">
              <w:t>Поликлиника №3</w:t>
            </w:r>
          </w:p>
        </w:tc>
        <w:tc>
          <w:tcPr>
            <w:tcW w:w="1195" w:type="pct"/>
          </w:tcPr>
          <w:p w:rsidR="006C291C" w:rsidRPr="00BB350D" w:rsidRDefault="006C291C" w:rsidP="0007051E">
            <w:pPr>
              <w:jc w:val="center"/>
            </w:pPr>
            <w:r w:rsidRPr="00BB350D">
              <w:t>Куфонина 12</w:t>
            </w:r>
          </w:p>
        </w:tc>
        <w:tc>
          <w:tcPr>
            <w:tcW w:w="1003" w:type="pct"/>
          </w:tcPr>
          <w:p w:rsidR="006C291C" w:rsidRPr="00BB350D" w:rsidRDefault="006C291C" w:rsidP="0007051E">
            <w:pPr>
              <w:jc w:val="center"/>
            </w:pPr>
            <w:r w:rsidRPr="00BB350D">
              <w:t>1</w:t>
            </w:r>
          </w:p>
        </w:tc>
        <w:tc>
          <w:tcPr>
            <w:tcW w:w="1201" w:type="pct"/>
          </w:tcPr>
          <w:p w:rsidR="006C291C" w:rsidRPr="00BB350D" w:rsidRDefault="006C291C" w:rsidP="0007051E">
            <w:pPr>
              <w:jc w:val="center"/>
            </w:pPr>
          </w:p>
        </w:tc>
      </w:tr>
      <w:tr w:rsidR="006C291C" w:rsidRPr="00BB350D" w:rsidTr="006C291C">
        <w:trPr>
          <w:jc w:val="center"/>
        </w:trPr>
        <w:tc>
          <w:tcPr>
            <w:tcW w:w="242" w:type="pct"/>
          </w:tcPr>
          <w:p w:rsidR="006C291C" w:rsidRPr="00BB350D" w:rsidRDefault="006C291C" w:rsidP="0007051E">
            <w:r>
              <w:t>3</w:t>
            </w:r>
          </w:p>
        </w:tc>
        <w:tc>
          <w:tcPr>
            <w:tcW w:w="1359" w:type="pct"/>
          </w:tcPr>
          <w:p w:rsidR="006C291C" w:rsidRPr="00BB350D" w:rsidRDefault="006C291C" w:rsidP="0007051E">
            <w:pPr>
              <w:jc w:val="center"/>
            </w:pPr>
            <w:r w:rsidRPr="00BB350D">
              <w:t>Поликлиника №4</w:t>
            </w:r>
          </w:p>
        </w:tc>
        <w:tc>
          <w:tcPr>
            <w:tcW w:w="1195" w:type="pct"/>
          </w:tcPr>
          <w:p w:rsidR="006C291C" w:rsidRPr="00BB350D" w:rsidRDefault="006C291C" w:rsidP="0007051E">
            <w:pPr>
              <w:jc w:val="center"/>
            </w:pPr>
            <w:r w:rsidRPr="00BB350D">
              <w:t>Орджоникидзе 159</w:t>
            </w:r>
          </w:p>
        </w:tc>
        <w:tc>
          <w:tcPr>
            <w:tcW w:w="1003" w:type="pct"/>
          </w:tcPr>
          <w:p w:rsidR="006C291C" w:rsidRPr="00BB350D" w:rsidRDefault="006C291C" w:rsidP="0007051E">
            <w:pPr>
              <w:jc w:val="center"/>
            </w:pPr>
            <w:r w:rsidRPr="00BB350D">
              <w:t>1</w:t>
            </w:r>
          </w:p>
        </w:tc>
        <w:tc>
          <w:tcPr>
            <w:tcW w:w="1201" w:type="pct"/>
          </w:tcPr>
          <w:p w:rsidR="006C291C" w:rsidRPr="00BB350D" w:rsidRDefault="006C291C" w:rsidP="0007051E">
            <w:pPr>
              <w:jc w:val="center"/>
            </w:pPr>
          </w:p>
        </w:tc>
      </w:tr>
      <w:tr w:rsidR="006C291C" w:rsidRPr="00BB350D" w:rsidTr="006C291C">
        <w:trPr>
          <w:jc w:val="center"/>
        </w:trPr>
        <w:tc>
          <w:tcPr>
            <w:tcW w:w="242" w:type="pct"/>
          </w:tcPr>
          <w:p w:rsidR="006C291C" w:rsidRPr="00BB350D" w:rsidRDefault="006C291C" w:rsidP="0007051E">
            <w:r>
              <w:t>4</w:t>
            </w:r>
          </w:p>
        </w:tc>
        <w:tc>
          <w:tcPr>
            <w:tcW w:w="1359" w:type="pct"/>
          </w:tcPr>
          <w:p w:rsidR="006C291C" w:rsidRPr="00BB350D" w:rsidRDefault="006C291C" w:rsidP="0007051E">
            <w:pPr>
              <w:jc w:val="center"/>
            </w:pPr>
            <w:r w:rsidRPr="00BB350D">
              <w:t>Поликлиника №5</w:t>
            </w:r>
          </w:p>
        </w:tc>
        <w:tc>
          <w:tcPr>
            <w:tcW w:w="1195" w:type="pct"/>
          </w:tcPr>
          <w:p w:rsidR="006C291C" w:rsidRPr="00BB350D" w:rsidRDefault="006C291C" w:rsidP="0007051E">
            <w:pPr>
              <w:jc w:val="center"/>
            </w:pPr>
            <w:r>
              <w:t>Екатерининская</w:t>
            </w:r>
            <w:r w:rsidRPr="00BB350D">
              <w:t xml:space="preserve"> 224</w:t>
            </w:r>
          </w:p>
        </w:tc>
        <w:tc>
          <w:tcPr>
            <w:tcW w:w="1003" w:type="pct"/>
          </w:tcPr>
          <w:p w:rsidR="006C291C" w:rsidRPr="00BB350D" w:rsidRDefault="006C291C" w:rsidP="0007051E">
            <w:pPr>
              <w:jc w:val="center"/>
            </w:pPr>
            <w:r w:rsidRPr="00BB350D">
              <w:t>1</w:t>
            </w:r>
          </w:p>
        </w:tc>
        <w:tc>
          <w:tcPr>
            <w:tcW w:w="1201" w:type="pct"/>
          </w:tcPr>
          <w:p w:rsidR="006C291C" w:rsidRPr="00BB350D" w:rsidRDefault="006C291C" w:rsidP="0007051E">
            <w:pPr>
              <w:jc w:val="center"/>
            </w:pPr>
          </w:p>
        </w:tc>
      </w:tr>
      <w:tr w:rsidR="006C291C" w:rsidRPr="00BB350D" w:rsidTr="006C291C">
        <w:trPr>
          <w:jc w:val="center"/>
        </w:trPr>
        <w:tc>
          <w:tcPr>
            <w:tcW w:w="242" w:type="pct"/>
          </w:tcPr>
          <w:p w:rsidR="006C291C" w:rsidRPr="00BB350D" w:rsidRDefault="006C291C" w:rsidP="0007051E">
            <w:r>
              <w:t>5</w:t>
            </w:r>
          </w:p>
        </w:tc>
        <w:tc>
          <w:tcPr>
            <w:tcW w:w="1359" w:type="pct"/>
          </w:tcPr>
          <w:p w:rsidR="006C291C" w:rsidRPr="00BB350D" w:rsidRDefault="006C291C" w:rsidP="0007051E">
            <w:pPr>
              <w:jc w:val="center"/>
            </w:pPr>
            <w:r w:rsidRPr="00BB350D">
              <w:t>Административный кор.</w:t>
            </w:r>
          </w:p>
        </w:tc>
        <w:tc>
          <w:tcPr>
            <w:tcW w:w="1195" w:type="pct"/>
          </w:tcPr>
          <w:p w:rsidR="006C291C" w:rsidRPr="00BB350D" w:rsidRDefault="006C291C" w:rsidP="0007051E">
            <w:pPr>
              <w:jc w:val="center"/>
            </w:pPr>
            <w:r w:rsidRPr="00BB350D">
              <w:t>Академика Вавилова 4</w:t>
            </w:r>
          </w:p>
        </w:tc>
        <w:tc>
          <w:tcPr>
            <w:tcW w:w="1003" w:type="pct"/>
          </w:tcPr>
          <w:p w:rsidR="006C291C" w:rsidRPr="00BB350D" w:rsidRDefault="006C291C" w:rsidP="0007051E">
            <w:pPr>
              <w:jc w:val="center"/>
            </w:pPr>
            <w:r w:rsidRPr="00BB350D">
              <w:t>1</w:t>
            </w:r>
          </w:p>
        </w:tc>
        <w:tc>
          <w:tcPr>
            <w:tcW w:w="1201" w:type="pct"/>
          </w:tcPr>
          <w:p w:rsidR="006C291C" w:rsidRPr="00BB350D" w:rsidRDefault="006C291C" w:rsidP="0007051E">
            <w:pPr>
              <w:jc w:val="center"/>
            </w:pPr>
          </w:p>
        </w:tc>
      </w:tr>
      <w:tr w:rsidR="006C291C" w:rsidRPr="00BB350D" w:rsidTr="006C291C">
        <w:trPr>
          <w:jc w:val="center"/>
        </w:trPr>
        <w:tc>
          <w:tcPr>
            <w:tcW w:w="242" w:type="pct"/>
          </w:tcPr>
          <w:p w:rsidR="006C291C" w:rsidRPr="00BB350D" w:rsidRDefault="006C291C" w:rsidP="0007051E">
            <w:pPr>
              <w:jc w:val="center"/>
            </w:pPr>
          </w:p>
        </w:tc>
        <w:tc>
          <w:tcPr>
            <w:tcW w:w="1359" w:type="pct"/>
          </w:tcPr>
          <w:p w:rsidR="006C291C" w:rsidRPr="00BB350D" w:rsidRDefault="006C291C" w:rsidP="0007051E">
            <w:pPr>
              <w:jc w:val="center"/>
            </w:pPr>
          </w:p>
        </w:tc>
        <w:tc>
          <w:tcPr>
            <w:tcW w:w="1195" w:type="pct"/>
          </w:tcPr>
          <w:p w:rsidR="006C291C" w:rsidRPr="00BB350D" w:rsidRDefault="006C291C" w:rsidP="0007051E">
            <w:pPr>
              <w:jc w:val="center"/>
            </w:pPr>
          </w:p>
        </w:tc>
        <w:tc>
          <w:tcPr>
            <w:tcW w:w="1003" w:type="pct"/>
          </w:tcPr>
          <w:p w:rsidR="006C291C" w:rsidRPr="00BB350D" w:rsidRDefault="006C291C" w:rsidP="0007051E">
            <w:pPr>
              <w:jc w:val="right"/>
            </w:pPr>
            <w:r w:rsidRPr="00BB350D">
              <w:t>всего</w:t>
            </w:r>
          </w:p>
        </w:tc>
        <w:tc>
          <w:tcPr>
            <w:tcW w:w="1201" w:type="pct"/>
          </w:tcPr>
          <w:p w:rsidR="006C291C" w:rsidRPr="00BB350D" w:rsidRDefault="006C291C" w:rsidP="0007051E">
            <w:pPr>
              <w:jc w:val="center"/>
            </w:pPr>
          </w:p>
        </w:tc>
      </w:tr>
      <w:tr w:rsidR="006C291C" w:rsidRPr="00BB350D" w:rsidTr="006C291C">
        <w:trPr>
          <w:jc w:val="center"/>
        </w:trPr>
        <w:tc>
          <w:tcPr>
            <w:tcW w:w="242" w:type="pct"/>
          </w:tcPr>
          <w:p w:rsidR="006C291C" w:rsidRPr="00BB350D" w:rsidRDefault="006C291C" w:rsidP="0007051E">
            <w:pPr>
              <w:jc w:val="center"/>
            </w:pPr>
          </w:p>
        </w:tc>
        <w:tc>
          <w:tcPr>
            <w:tcW w:w="1359" w:type="pct"/>
          </w:tcPr>
          <w:p w:rsidR="006C291C" w:rsidRPr="00BB350D" w:rsidRDefault="006C291C" w:rsidP="0007051E">
            <w:pPr>
              <w:jc w:val="center"/>
            </w:pPr>
          </w:p>
        </w:tc>
        <w:tc>
          <w:tcPr>
            <w:tcW w:w="1195" w:type="pct"/>
          </w:tcPr>
          <w:p w:rsidR="006C291C" w:rsidRPr="00BB350D" w:rsidRDefault="006C291C" w:rsidP="0007051E">
            <w:pPr>
              <w:jc w:val="center"/>
            </w:pPr>
          </w:p>
        </w:tc>
        <w:tc>
          <w:tcPr>
            <w:tcW w:w="1003" w:type="pct"/>
          </w:tcPr>
          <w:p w:rsidR="006C291C" w:rsidRPr="00BB350D" w:rsidRDefault="006C291C" w:rsidP="0007051E">
            <w:pPr>
              <w:jc w:val="right"/>
            </w:pPr>
            <w:r>
              <w:t>Всего за 3-4 кв.</w:t>
            </w:r>
          </w:p>
        </w:tc>
        <w:tc>
          <w:tcPr>
            <w:tcW w:w="1201" w:type="pct"/>
          </w:tcPr>
          <w:p w:rsidR="006C291C" w:rsidRPr="00BB350D" w:rsidRDefault="006C291C" w:rsidP="0007051E">
            <w:pPr>
              <w:jc w:val="center"/>
            </w:pPr>
          </w:p>
        </w:tc>
      </w:tr>
    </w:tbl>
    <w:p w:rsidR="006C291C" w:rsidRDefault="006C291C" w:rsidP="006C291C">
      <w:pPr>
        <w:jc w:val="center"/>
      </w:pPr>
    </w:p>
    <w:p w:rsidR="006C291C" w:rsidRDefault="006C291C" w:rsidP="006C291C">
      <w:pPr>
        <w:jc w:val="center"/>
      </w:pPr>
    </w:p>
    <w:p w:rsidR="006C291C" w:rsidRDefault="006C291C" w:rsidP="006C291C">
      <w:pPr>
        <w:jc w:val="center"/>
      </w:pPr>
    </w:p>
    <w:p w:rsidR="006C291C" w:rsidRDefault="006C291C" w:rsidP="006C291C">
      <w:pPr>
        <w:jc w:val="center"/>
      </w:pPr>
    </w:p>
    <w:p w:rsidR="006C291C" w:rsidRDefault="006C291C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2E3F73" w:rsidRDefault="002E3F73" w:rsidP="006C291C">
      <w:pPr>
        <w:pStyle w:val="3"/>
        <w:jc w:val="right"/>
        <w:rPr>
          <w:sz w:val="22"/>
          <w:szCs w:val="22"/>
        </w:rPr>
      </w:pPr>
    </w:p>
    <w:p w:rsidR="006C291C" w:rsidRPr="00EE6507" w:rsidRDefault="006C291C" w:rsidP="00F812BE">
      <w:pPr>
        <w:pStyle w:val="3"/>
        <w:rPr>
          <w:sz w:val="22"/>
          <w:szCs w:val="22"/>
        </w:rPr>
      </w:pPr>
    </w:p>
    <w:p w:rsidR="001F49AD" w:rsidRPr="00EE6507" w:rsidRDefault="001F49AD" w:rsidP="001F49AD">
      <w:pPr>
        <w:pStyle w:val="3"/>
        <w:jc w:val="center"/>
        <w:rPr>
          <w:sz w:val="22"/>
          <w:szCs w:val="22"/>
        </w:rPr>
      </w:pPr>
      <w:r w:rsidRPr="00EE6507">
        <w:rPr>
          <w:sz w:val="22"/>
          <w:szCs w:val="22"/>
        </w:rPr>
        <w:t xml:space="preserve">                                                                                      Приложение № </w:t>
      </w:r>
      <w:r w:rsidR="00054F26" w:rsidRPr="00EE6507">
        <w:rPr>
          <w:sz w:val="22"/>
          <w:szCs w:val="22"/>
        </w:rPr>
        <w:t>2</w:t>
      </w:r>
      <w:r w:rsidR="00C5026E" w:rsidRPr="00EE6507">
        <w:rPr>
          <w:sz w:val="22"/>
          <w:szCs w:val="22"/>
        </w:rPr>
        <w:t xml:space="preserve"> к Договору № ___________ </w:t>
      </w:r>
    </w:p>
    <w:p w:rsidR="00C5026E" w:rsidRPr="00EE6507" w:rsidRDefault="001F49AD" w:rsidP="001F49AD">
      <w:pPr>
        <w:pStyle w:val="3"/>
        <w:jc w:val="center"/>
        <w:rPr>
          <w:sz w:val="22"/>
          <w:szCs w:val="22"/>
        </w:rPr>
      </w:pPr>
      <w:r w:rsidRPr="00EE6507">
        <w:rPr>
          <w:sz w:val="22"/>
          <w:szCs w:val="22"/>
        </w:rPr>
        <w:t xml:space="preserve">                                                              </w:t>
      </w:r>
      <w:r w:rsidR="00C5026E" w:rsidRPr="00EE6507">
        <w:rPr>
          <w:sz w:val="22"/>
          <w:szCs w:val="22"/>
        </w:rPr>
        <w:t>от «_____»___________20</w:t>
      </w:r>
      <w:r w:rsidR="006C291C">
        <w:rPr>
          <w:sz w:val="22"/>
          <w:szCs w:val="22"/>
        </w:rPr>
        <w:t>11</w:t>
      </w:r>
      <w:r w:rsidR="00C5026E" w:rsidRPr="00EE6507">
        <w:rPr>
          <w:sz w:val="22"/>
          <w:szCs w:val="22"/>
        </w:rPr>
        <w:t xml:space="preserve"> г.</w:t>
      </w:r>
      <w:r w:rsidR="006C291C">
        <w:rPr>
          <w:sz w:val="22"/>
          <w:szCs w:val="22"/>
        </w:rPr>
        <w:t xml:space="preserve"> </w:t>
      </w:r>
    </w:p>
    <w:p w:rsidR="00C5026E" w:rsidRPr="00EE6507" w:rsidRDefault="00C5026E">
      <w:pPr>
        <w:pStyle w:val="2"/>
        <w:rPr>
          <w:sz w:val="22"/>
          <w:szCs w:val="22"/>
        </w:rPr>
      </w:pPr>
    </w:p>
    <w:p w:rsidR="00C5026E" w:rsidRPr="00EE6507" w:rsidRDefault="00C5026E">
      <w:pPr>
        <w:pStyle w:val="2"/>
        <w:jc w:val="center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« Условия предоставления услуг».</w:t>
      </w:r>
    </w:p>
    <w:p w:rsidR="00A31FF7" w:rsidRPr="00EE6507" w:rsidRDefault="00A31FF7">
      <w:pPr>
        <w:pStyle w:val="2"/>
        <w:jc w:val="center"/>
        <w:rPr>
          <w:b/>
          <w:sz w:val="22"/>
          <w:szCs w:val="22"/>
        </w:rPr>
      </w:pPr>
    </w:p>
    <w:p w:rsidR="00A31FF7" w:rsidRPr="00EE6507" w:rsidRDefault="0063156C" w:rsidP="0063156C">
      <w:pPr>
        <w:pStyle w:val="2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1.</w:t>
      </w:r>
      <w:r w:rsidR="00A31FF7" w:rsidRPr="00EE6507">
        <w:rPr>
          <w:b/>
          <w:sz w:val="22"/>
          <w:szCs w:val="22"/>
        </w:rPr>
        <w:t>Техническое обслуживание Комплекса предусматривает выполнение работ: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1.1. </w:t>
      </w:r>
      <w:r w:rsidR="00A31FF7" w:rsidRPr="00EE6507">
        <w:rPr>
          <w:sz w:val="22"/>
          <w:szCs w:val="22"/>
        </w:rPr>
        <w:t xml:space="preserve">Восстановление работоспособности Комплекса в случае его отказа в работе (при невозможности включения Комплекса в </w:t>
      </w:r>
      <w:r w:rsidR="001C57AA" w:rsidRPr="00EE6507">
        <w:rPr>
          <w:sz w:val="22"/>
          <w:szCs w:val="22"/>
        </w:rPr>
        <w:t>р</w:t>
      </w:r>
      <w:r w:rsidR="00A31FF7" w:rsidRPr="00EE6507">
        <w:rPr>
          <w:sz w:val="22"/>
          <w:szCs w:val="22"/>
        </w:rPr>
        <w:t>ежим охраны Объекта, периодических «ложных» срабатываниях (см. примечание), а также сбоев в работе программного обеспечения приёмно-</w:t>
      </w:r>
      <w:r w:rsidR="001C57AA" w:rsidRPr="00EE6507">
        <w:rPr>
          <w:sz w:val="22"/>
          <w:szCs w:val="22"/>
        </w:rPr>
        <w:t>контрольных приборов)</w:t>
      </w:r>
      <w:r w:rsidR="00A31FF7" w:rsidRPr="00EE6507">
        <w:rPr>
          <w:sz w:val="22"/>
          <w:szCs w:val="22"/>
        </w:rPr>
        <w:t xml:space="preserve"> путём замены вышедших из рабочего состояния устройств (приборов, извещателей,  модулей, узлов, плат, блоков, прово</w:t>
      </w:r>
      <w:r w:rsidR="001C57AA" w:rsidRPr="00EE6507">
        <w:rPr>
          <w:sz w:val="22"/>
          <w:szCs w:val="22"/>
        </w:rPr>
        <w:t>дов, антенно-фидерных устройств</w:t>
      </w:r>
      <w:r w:rsidR="00A31FF7" w:rsidRPr="00EE6507">
        <w:rPr>
          <w:sz w:val="22"/>
          <w:szCs w:val="22"/>
        </w:rPr>
        <w:t xml:space="preserve"> и других компонентов) на исправные из обменного фонда Исполнителя.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1.2. </w:t>
      </w:r>
      <w:r w:rsidR="00A31FF7" w:rsidRPr="00EE6507">
        <w:rPr>
          <w:sz w:val="22"/>
          <w:szCs w:val="22"/>
        </w:rPr>
        <w:t>Выявление и устранение неисправностей и недостатков в техническом состоянии Комплекса, причин «ложных» его срабатываний, вызванных сбоями в работе аппаратуры, осуществление текущего ремонта.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1.3. </w:t>
      </w:r>
      <w:r w:rsidR="00A31FF7" w:rsidRPr="00EE6507">
        <w:rPr>
          <w:sz w:val="22"/>
          <w:szCs w:val="22"/>
        </w:rPr>
        <w:t xml:space="preserve">Проведение планового технического обслуживания и регламентных работ (не реже </w:t>
      </w:r>
      <w:r w:rsidR="001C57AA" w:rsidRPr="00EE6507">
        <w:rPr>
          <w:sz w:val="22"/>
          <w:szCs w:val="22"/>
        </w:rPr>
        <w:t>1 раза в месяц</w:t>
      </w:r>
      <w:r w:rsidR="00A31FF7" w:rsidRPr="00EE6507">
        <w:rPr>
          <w:sz w:val="22"/>
          <w:szCs w:val="22"/>
        </w:rPr>
        <w:t xml:space="preserve">) с проверкой работоспособности компонентов </w:t>
      </w:r>
      <w:r w:rsidR="001C57AA" w:rsidRPr="00EE6507">
        <w:rPr>
          <w:sz w:val="22"/>
          <w:szCs w:val="22"/>
        </w:rPr>
        <w:t xml:space="preserve">и </w:t>
      </w:r>
      <w:r w:rsidR="00A31FF7" w:rsidRPr="00EE6507">
        <w:rPr>
          <w:sz w:val="22"/>
          <w:szCs w:val="22"/>
        </w:rPr>
        <w:t>Комплекса в целом с обязательной регистрацией проведённых работ в</w:t>
      </w:r>
      <w:r w:rsidR="001C57AA" w:rsidRPr="00EE6507">
        <w:rPr>
          <w:sz w:val="22"/>
          <w:szCs w:val="22"/>
        </w:rPr>
        <w:t xml:space="preserve"> соответствующем</w:t>
      </w:r>
      <w:r w:rsidR="00A31FF7" w:rsidRPr="00EE6507">
        <w:rPr>
          <w:sz w:val="22"/>
          <w:szCs w:val="22"/>
        </w:rPr>
        <w:t xml:space="preserve"> журнале </w:t>
      </w:r>
      <w:r w:rsidR="00BE5091" w:rsidRPr="00EE6507">
        <w:rPr>
          <w:sz w:val="22"/>
          <w:szCs w:val="22"/>
        </w:rPr>
        <w:t xml:space="preserve">подразделения вневедомтсвенной охраны </w:t>
      </w:r>
      <w:r w:rsidR="00A31FF7" w:rsidRPr="00EE6507">
        <w:rPr>
          <w:sz w:val="22"/>
          <w:szCs w:val="22"/>
        </w:rPr>
        <w:t>и в журнале Заказчика.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1.4. </w:t>
      </w:r>
      <w:r w:rsidR="00A31FF7" w:rsidRPr="00EE6507">
        <w:rPr>
          <w:sz w:val="22"/>
          <w:szCs w:val="22"/>
        </w:rPr>
        <w:t>Принятие мер и (или) выдачу рекомендаций по устранению причин «ложных» срабатываний Комплекса.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1.5. </w:t>
      </w:r>
      <w:r w:rsidR="00A31FF7" w:rsidRPr="00EE6507">
        <w:rPr>
          <w:sz w:val="22"/>
          <w:szCs w:val="22"/>
        </w:rPr>
        <w:t>Изменение программы функционирования Комплекса по письменной заявке Заказчика на корректировку программного обеспечения.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1.6. </w:t>
      </w:r>
      <w:r w:rsidR="00A31FF7" w:rsidRPr="00EE6507">
        <w:rPr>
          <w:sz w:val="22"/>
          <w:szCs w:val="22"/>
        </w:rPr>
        <w:t>Оказание консультативных услуг Заказчику по вопросам эксплуатации Комплекса.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1.7. </w:t>
      </w:r>
      <w:r w:rsidR="00A31FF7" w:rsidRPr="00EE6507">
        <w:rPr>
          <w:sz w:val="22"/>
          <w:szCs w:val="22"/>
        </w:rPr>
        <w:t xml:space="preserve">Круглосуточный приём по </w:t>
      </w:r>
      <w:r w:rsidR="00BE5091" w:rsidRPr="00EE6507">
        <w:rPr>
          <w:sz w:val="22"/>
          <w:szCs w:val="22"/>
        </w:rPr>
        <w:t>телефону сообщений от Заказчика</w:t>
      </w:r>
      <w:r w:rsidR="00A31FF7" w:rsidRPr="00EE6507">
        <w:rPr>
          <w:sz w:val="22"/>
          <w:szCs w:val="22"/>
        </w:rPr>
        <w:t xml:space="preserve"> либо от его уполномоченных лиц о неисправностях оборудов</w:t>
      </w:r>
      <w:r w:rsidR="004F23F4" w:rsidRPr="00EE6507">
        <w:rPr>
          <w:sz w:val="22"/>
          <w:szCs w:val="22"/>
        </w:rPr>
        <w:t>ания, установленного на Объекте, а также устранение указанных неисправностей в течение ___ дней с момента получения сообщения.</w:t>
      </w:r>
    </w:p>
    <w:p w:rsidR="00A31FF7" w:rsidRPr="00EE6507" w:rsidRDefault="0063156C" w:rsidP="0063156C">
      <w:pPr>
        <w:pStyle w:val="2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 xml:space="preserve">2. </w:t>
      </w:r>
      <w:r w:rsidR="00A31FF7" w:rsidRPr="00EE6507">
        <w:rPr>
          <w:b/>
          <w:sz w:val="22"/>
          <w:szCs w:val="22"/>
        </w:rPr>
        <w:t>Регламентными работами являются мероприятия: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2.1. </w:t>
      </w:r>
      <w:r w:rsidR="00A31FF7" w:rsidRPr="00EE6507">
        <w:rPr>
          <w:sz w:val="22"/>
          <w:szCs w:val="22"/>
        </w:rPr>
        <w:t>Визуальный осмотр</w:t>
      </w:r>
      <w:r w:rsidR="00BE5091" w:rsidRPr="00EE6507">
        <w:rPr>
          <w:sz w:val="22"/>
          <w:szCs w:val="22"/>
        </w:rPr>
        <w:t xml:space="preserve"> компонентов Комплекса, проверка</w:t>
      </w:r>
      <w:r w:rsidR="00A31FF7" w:rsidRPr="00EE6507">
        <w:rPr>
          <w:sz w:val="22"/>
          <w:szCs w:val="22"/>
        </w:rPr>
        <w:t xml:space="preserve"> правильности установки и мест расположения извещателей с учётом возможности изменения планировки или дизайна помещений.</w:t>
      </w:r>
    </w:p>
    <w:p w:rsidR="00A31FF7" w:rsidRPr="00EE6507" w:rsidRDefault="0063156C" w:rsidP="0063156C">
      <w:pPr>
        <w:pStyle w:val="2"/>
        <w:numPr>
          <w:ilvl w:val="1"/>
          <w:numId w:val="35"/>
        </w:numPr>
        <w:rPr>
          <w:sz w:val="22"/>
          <w:szCs w:val="22"/>
        </w:rPr>
      </w:pPr>
      <w:r w:rsidRPr="00EE6507">
        <w:rPr>
          <w:sz w:val="22"/>
          <w:szCs w:val="22"/>
        </w:rPr>
        <w:t xml:space="preserve"> </w:t>
      </w:r>
      <w:r w:rsidR="00A31FF7" w:rsidRPr="00EE6507">
        <w:rPr>
          <w:sz w:val="22"/>
          <w:szCs w:val="22"/>
        </w:rPr>
        <w:t>Проведение планового технического обслуживания Комплекса (регламентных работ) включает в себя проведение проверок: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- </w:t>
      </w:r>
      <w:r w:rsidR="00A31FF7" w:rsidRPr="00EE6507">
        <w:rPr>
          <w:sz w:val="22"/>
          <w:szCs w:val="22"/>
        </w:rPr>
        <w:t>состояни</w:t>
      </w:r>
      <w:r w:rsidR="00BE5091" w:rsidRPr="00EE6507">
        <w:rPr>
          <w:sz w:val="22"/>
          <w:szCs w:val="22"/>
        </w:rPr>
        <w:t>я</w:t>
      </w:r>
      <w:r w:rsidR="00A31FF7" w:rsidRPr="00EE6507">
        <w:rPr>
          <w:sz w:val="22"/>
          <w:szCs w:val="22"/>
        </w:rPr>
        <w:t xml:space="preserve"> монтажа, крепления и внешнего вида аппаратуры;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- </w:t>
      </w:r>
      <w:r w:rsidR="00A31FF7" w:rsidRPr="00EE6507">
        <w:rPr>
          <w:sz w:val="22"/>
          <w:szCs w:val="22"/>
        </w:rPr>
        <w:t>срабатывани</w:t>
      </w:r>
      <w:r w:rsidR="00BE5091" w:rsidRPr="00EE6507">
        <w:rPr>
          <w:sz w:val="22"/>
          <w:szCs w:val="22"/>
        </w:rPr>
        <w:t>я</w:t>
      </w:r>
      <w:r w:rsidR="00A31FF7" w:rsidRPr="00EE6507">
        <w:rPr>
          <w:sz w:val="22"/>
          <w:szCs w:val="22"/>
        </w:rPr>
        <w:t xml:space="preserve"> извещателей и работоспособности контрольных панелей и приёмно-передающих устройств;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- </w:t>
      </w:r>
      <w:r w:rsidR="00A31FF7" w:rsidRPr="00EE6507">
        <w:rPr>
          <w:sz w:val="22"/>
          <w:szCs w:val="22"/>
        </w:rPr>
        <w:t>работоспособности основных и резервных источников питания, осуществление контроля рабочих напряжений;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- </w:t>
      </w:r>
      <w:r w:rsidR="00A31FF7" w:rsidRPr="00EE6507">
        <w:rPr>
          <w:sz w:val="22"/>
          <w:szCs w:val="22"/>
        </w:rPr>
        <w:t>работоспособности световых и звуковых оповещателей;</w:t>
      </w:r>
    </w:p>
    <w:p w:rsidR="0063156C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- </w:t>
      </w:r>
      <w:r w:rsidR="00A31FF7" w:rsidRPr="00EE6507">
        <w:rPr>
          <w:sz w:val="22"/>
          <w:szCs w:val="22"/>
        </w:rPr>
        <w:t>общей работоспособности Комплекса в целом.</w:t>
      </w:r>
    </w:p>
    <w:p w:rsidR="00A31FF7" w:rsidRPr="00EE6507" w:rsidRDefault="0063156C" w:rsidP="0063156C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 xml:space="preserve">2.3. </w:t>
      </w:r>
      <w:r w:rsidR="00BE5091" w:rsidRPr="00EE6507">
        <w:rPr>
          <w:sz w:val="22"/>
          <w:szCs w:val="22"/>
        </w:rPr>
        <w:t xml:space="preserve"> Очистка и протирка</w:t>
      </w:r>
      <w:r w:rsidR="00A31FF7" w:rsidRPr="00EE6507">
        <w:rPr>
          <w:sz w:val="22"/>
          <w:szCs w:val="22"/>
        </w:rPr>
        <w:t xml:space="preserve"> клавиатур и других компонентов Комплекса.</w:t>
      </w:r>
    </w:p>
    <w:p w:rsidR="00A31FF7" w:rsidRPr="00EE6507" w:rsidRDefault="0063156C" w:rsidP="0063156C">
      <w:pPr>
        <w:pStyle w:val="2"/>
        <w:numPr>
          <w:ilvl w:val="1"/>
          <w:numId w:val="37"/>
        </w:numPr>
        <w:rPr>
          <w:sz w:val="22"/>
          <w:szCs w:val="22"/>
        </w:rPr>
      </w:pPr>
      <w:r w:rsidRPr="00EE6507">
        <w:rPr>
          <w:sz w:val="22"/>
          <w:szCs w:val="22"/>
        </w:rPr>
        <w:t xml:space="preserve"> </w:t>
      </w:r>
      <w:r w:rsidR="00A31FF7" w:rsidRPr="00EE6507">
        <w:rPr>
          <w:sz w:val="22"/>
          <w:szCs w:val="22"/>
        </w:rPr>
        <w:t>Проведение регламентного обслуживания резервных источников питания.</w:t>
      </w:r>
    </w:p>
    <w:p w:rsidR="00A31FF7" w:rsidRPr="00EE6507" w:rsidRDefault="00A31FF7" w:rsidP="0063156C">
      <w:pPr>
        <w:pStyle w:val="2"/>
        <w:numPr>
          <w:ilvl w:val="1"/>
          <w:numId w:val="37"/>
        </w:numPr>
        <w:rPr>
          <w:sz w:val="22"/>
          <w:szCs w:val="22"/>
        </w:rPr>
      </w:pPr>
      <w:r w:rsidRPr="00EE6507">
        <w:rPr>
          <w:sz w:val="22"/>
          <w:szCs w:val="22"/>
        </w:rPr>
        <w:t>Контроль работоспособности системы передачи данных по дублирующему каналу.</w:t>
      </w:r>
    </w:p>
    <w:p w:rsidR="00A31FF7" w:rsidRPr="00EE6507" w:rsidRDefault="00A31FF7" w:rsidP="00A31FF7">
      <w:pPr>
        <w:pStyle w:val="2"/>
        <w:tabs>
          <w:tab w:val="num" w:pos="567"/>
        </w:tabs>
        <w:rPr>
          <w:sz w:val="22"/>
          <w:szCs w:val="22"/>
        </w:rPr>
      </w:pPr>
    </w:p>
    <w:p w:rsidR="00A31FF7" w:rsidRPr="00EE6507" w:rsidRDefault="00A31FF7" w:rsidP="0063156C">
      <w:pPr>
        <w:pStyle w:val="2"/>
        <w:numPr>
          <w:ilvl w:val="0"/>
          <w:numId w:val="37"/>
        </w:numPr>
        <w:tabs>
          <w:tab w:val="num" w:pos="567"/>
        </w:tabs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Абонентская плата по настоящему Договору включает в себя стоимость:</w:t>
      </w:r>
    </w:p>
    <w:p w:rsidR="00A31FF7" w:rsidRPr="00EE6507" w:rsidRDefault="002917BE" w:rsidP="002917BE">
      <w:pPr>
        <w:pStyle w:val="2"/>
        <w:tabs>
          <w:tab w:val="num" w:pos="567"/>
        </w:tabs>
        <w:rPr>
          <w:sz w:val="22"/>
          <w:szCs w:val="22"/>
        </w:rPr>
      </w:pPr>
      <w:r w:rsidRPr="00EE6507">
        <w:rPr>
          <w:sz w:val="22"/>
          <w:szCs w:val="22"/>
        </w:rPr>
        <w:t>3.1.</w:t>
      </w:r>
      <w:r w:rsidR="00A31FF7" w:rsidRPr="00EE6507">
        <w:rPr>
          <w:sz w:val="22"/>
          <w:szCs w:val="22"/>
        </w:rPr>
        <w:t xml:space="preserve"> По вызову Заказчика выполнени</w:t>
      </w:r>
      <w:r w:rsidR="00054F26" w:rsidRPr="00EE6507">
        <w:rPr>
          <w:sz w:val="22"/>
          <w:szCs w:val="22"/>
        </w:rPr>
        <w:t>я</w:t>
      </w:r>
      <w:r w:rsidR="00A31FF7" w:rsidRPr="00EE6507">
        <w:rPr>
          <w:sz w:val="22"/>
          <w:szCs w:val="22"/>
        </w:rPr>
        <w:t xml:space="preserve"> ремонта Комплекса, его отдельных блоков и узлов с целью восстановления работоспособности аппаратуры и замены изношенных элементов или сборочных единиц, плат, пришедших в негодность в течение установленного срока эксплуатации, на основании технического паспорта на прибор или его часть.</w:t>
      </w:r>
    </w:p>
    <w:p w:rsidR="00A31FF7" w:rsidRPr="00EE6507" w:rsidRDefault="00A31FF7" w:rsidP="002917BE">
      <w:pPr>
        <w:pStyle w:val="2"/>
        <w:numPr>
          <w:ilvl w:val="1"/>
          <w:numId w:val="38"/>
        </w:numPr>
        <w:tabs>
          <w:tab w:val="num" w:pos="567"/>
        </w:tabs>
        <w:rPr>
          <w:sz w:val="22"/>
          <w:szCs w:val="22"/>
        </w:rPr>
      </w:pPr>
      <w:r w:rsidRPr="00EE6507">
        <w:rPr>
          <w:sz w:val="22"/>
          <w:szCs w:val="22"/>
        </w:rPr>
        <w:t xml:space="preserve"> </w:t>
      </w:r>
      <w:r w:rsidR="003C0900" w:rsidRPr="00EE6507">
        <w:rPr>
          <w:sz w:val="22"/>
          <w:szCs w:val="22"/>
        </w:rPr>
        <w:t xml:space="preserve">Работ по </w:t>
      </w:r>
      <w:r w:rsidR="00BE5091" w:rsidRPr="00EE6507">
        <w:rPr>
          <w:sz w:val="22"/>
          <w:szCs w:val="22"/>
        </w:rPr>
        <w:t>замене</w:t>
      </w:r>
      <w:r w:rsidRPr="00EE6507">
        <w:rPr>
          <w:sz w:val="22"/>
          <w:szCs w:val="22"/>
        </w:rPr>
        <w:t>, перечисленн</w:t>
      </w:r>
      <w:r w:rsidR="003C0900" w:rsidRPr="00EE6507">
        <w:rPr>
          <w:sz w:val="22"/>
          <w:szCs w:val="22"/>
        </w:rPr>
        <w:t>ых в пункте 1</w:t>
      </w:r>
      <w:r w:rsidR="00BE5091" w:rsidRPr="00EE6507">
        <w:rPr>
          <w:sz w:val="22"/>
          <w:szCs w:val="22"/>
        </w:rPr>
        <w:t>.1</w:t>
      </w:r>
      <w:r w:rsidR="003C0900" w:rsidRPr="00EE6507">
        <w:rPr>
          <w:sz w:val="22"/>
          <w:szCs w:val="22"/>
        </w:rPr>
        <w:t xml:space="preserve"> настоящих Условий, неисправных Компонентов Комплекса.</w:t>
      </w:r>
      <w:r w:rsidR="004F23F4" w:rsidRPr="00EE6507">
        <w:rPr>
          <w:sz w:val="22"/>
          <w:szCs w:val="22"/>
        </w:rPr>
        <w:t xml:space="preserve"> </w:t>
      </w:r>
    </w:p>
    <w:p w:rsidR="00A31FF7" w:rsidRPr="00EE6507" w:rsidRDefault="00A31FF7" w:rsidP="0063156C">
      <w:pPr>
        <w:pStyle w:val="2"/>
        <w:numPr>
          <w:ilvl w:val="1"/>
          <w:numId w:val="38"/>
        </w:numPr>
        <w:tabs>
          <w:tab w:val="num" w:pos="567"/>
        </w:tabs>
        <w:rPr>
          <w:sz w:val="22"/>
          <w:szCs w:val="22"/>
        </w:rPr>
      </w:pPr>
      <w:r w:rsidRPr="00EE6507">
        <w:rPr>
          <w:sz w:val="22"/>
          <w:szCs w:val="22"/>
        </w:rPr>
        <w:t xml:space="preserve"> Регламентных работ.</w:t>
      </w:r>
    </w:p>
    <w:p w:rsidR="00A31FF7" w:rsidRPr="00EE6507" w:rsidRDefault="00A31FF7" w:rsidP="0063156C">
      <w:pPr>
        <w:pStyle w:val="2"/>
        <w:numPr>
          <w:ilvl w:val="1"/>
          <w:numId w:val="38"/>
        </w:numPr>
        <w:tabs>
          <w:tab w:val="num" w:pos="567"/>
        </w:tabs>
        <w:rPr>
          <w:sz w:val="22"/>
          <w:szCs w:val="22"/>
        </w:rPr>
      </w:pPr>
      <w:r w:rsidRPr="00EE6507">
        <w:rPr>
          <w:sz w:val="22"/>
          <w:szCs w:val="22"/>
        </w:rPr>
        <w:t xml:space="preserve"> Работ по устранению причин подачи «ложных» сигналов тревоги.</w:t>
      </w:r>
    </w:p>
    <w:p w:rsidR="00A31FF7" w:rsidRPr="00EE6507" w:rsidRDefault="00A31FF7" w:rsidP="008D7314">
      <w:pPr>
        <w:pStyle w:val="2"/>
        <w:rPr>
          <w:sz w:val="22"/>
          <w:szCs w:val="22"/>
        </w:rPr>
      </w:pPr>
      <w:r w:rsidRPr="00EE6507">
        <w:rPr>
          <w:sz w:val="22"/>
          <w:szCs w:val="22"/>
          <w:u w:val="single"/>
        </w:rPr>
        <w:t>Примечание:</w:t>
      </w:r>
      <w:r w:rsidRPr="00EE6507">
        <w:rPr>
          <w:sz w:val="22"/>
          <w:szCs w:val="22"/>
        </w:rPr>
        <w:t xml:space="preserve"> «Ложные» срабатывания», это подача Комплексом сигнала «Тревога» без проникновения в охраняем</w:t>
      </w:r>
      <w:r w:rsidR="00BE5091" w:rsidRPr="00EE6507">
        <w:rPr>
          <w:sz w:val="22"/>
          <w:szCs w:val="22"/>
        </w:rPr>
        <w:t>ое пространство посторонних лиц</w:t>
      </w:r>
      <w:r w:rsidRPr="00EE6507">
        <w:rPr>
          <w:sz w:val="22"/>
          <w:szCs w:val="22"/>
        </w:rPr>
        <w:t xml:space="preserve"> (по техническим причинам работы «Ростелекома», подачи электроэнергии и другим).</w:t>
      </w:r>
    </w:p>
    <w:p w:rsidR="00A31FF7" w:rsidRPr="00EE6507" w:rsidRDefault="00A31FF7" w:rsidP="0063156C">
      <w:pPr>
        <w:pStyle w:val="2"/>
        <w:numPr>
          <w:ilvl w:val="1"/>
          <w:numId w:val="38"/>
        </w:numPr>
        <w:rPr>
          <w:sz w:val="22"/>
          <w:szCs w:val="22"/>
        </w:rPr>
      </w:pPr>
      <w:r w:rsidRPr="00EE6507">
        <w:rPr>
          <w:sz w:val="22"/>
          <w:szCs w:val="22"/>
        </w:rPr>
        <w:lastRenderedPageBreak/>
        <w:t xml:space="preserve"> Работ по оказанию консультативных услуг по эксплуатации Комплекса.</w:t>
      </w:r>
    </w:p>
    <w:p w:rsidR="00A31FF7" w:rsidRPr="00EE6507" w:rsidRDefault="00A31FF7" w:rsidP="0063156C">
      <w:pPr>
        <w:pStyle w:val="2"/>
        <w:numPr>
          <w:ilvl w:val="0"/>
          <w:numId w:val="38"/>
        </w:numPr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Техническим обслуживанием Комплекса не являются работы:</w:t>
      </w:r>
    </w:p>
    <w:p w:rsidR="00A31FF7" w:rsidRPr="00EE6507" w:rsidRDefault="008D7314" w:rsidP="008D7314">
      <w:pPr>
        <w:pStyle w:val="2"/>
        <w:rPr>
          <w:b/>
          <w:sz w:val="22"/>
          <w:szCs w:val="22"/>
        </w:rPr>
      </w:pPr>
      <w:r w:rsidRPr="00EE6507">
        <w:rPr>
          <w:sz w:val="22"/>
          <w:szCs w:val="22"/>
        </w:rPr>
        <w:t>4.1.</w:t>
      </w:r>
      <w:r w:rsidR="00A31FF7" w:rsidRPr="00EE6507">
        <w:rPr>
          <w:sz w:val="22"/>
          <w:szCs w:val="22"/>
        </w:rPr>
        <w:t>Капитальный ремонт Комплекса по истечении срока его службы;</w:t>
      </w:r>
    </w:p>
    <w:p w:rsidR="00A31FF7" w:rsidRPr="00EE6507" w:rsidRDefault="00BE5091" w:rsidP="00BE5091">
      <w:pPr>
        <w:pStyle w:val="2"/>
        <w:ind w:right="709"/>
        <w:rPr>
          <w:sz w:val="22"/>
          <w:szCs w:val="22"/>
        </w:rPr>
      </w:pPr>
      <w:r w:rsidRPr="00EE6507">
        <w:rPr>
          <w:sz w:val="22"/>
          <w:szCs w:val="22"/>
        </w:rPr>
        <w:t>4.2.</w:t>
      </w:r>
      <w:r w:rsidR="006441D0" w:rsidRPr="00EE6507">
        <w:rPr>
          <w:sz w:val="22"/>
          <w:szCs w:val="22"/>
        </w:rPr>
        <w:t xml:space="preserve"> </w:t>
      </w:r>
      <w:r w:rsidR="00A31FF7" w:rsidRPr="00EE6507">
        <w:rPr>
          <w:sz w:val="22"/>
          <w:szCs w:val="22"/>
        </w:rPr>
        <w:t>Устранение дефектов и неисправностей, появившихся вследствие:</w:t>
      </w:r>
    </w:p>
    <w:p w:rsidR="00A31FF7" w:rsidRPr="00EE6507" w:rsidRDefault="00A31FF7" w:rsidP="008D7314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>- внесения изменений в состав Комплекса или его ремонта, проведённых лицами, не являющимися представителями Исполнителя;</w:t>
      </w:r>
    </w:p>
    <w:p w:rsidR="00A31FF7" w:rsidRPr="00EE6507" w:rsidRDefault="00A31FF7" w:rsidP="008D7314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>- аварий на объекте или небрежных действий Заказчика, повлекших нарушение работы Комплекса;</w:t>
      </w:r>
    </w:p>
    <w:p w:rsidR="00A31FF7" w:rsidRPr="00EE6507" w:rsidRDefault="00A31FF7" w:rsidP="008D7314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>- нарушений условий эксплуатации Комплекса.</w:t>
      </w:r>
    </w:p>
    <w:p w:rsidR="00A31FF7" w:rsidRPr="00EE6507" w:rsidRDefault="00A31FF7" w:rsidP="00BE5091">
      <w:pPr>
        <w:pStyle w:val="2"/>
        <w:numPr>
          <w:ilvl w:val="1"/>
          <w:numId w:val="43"/>
        </w:numPr>
        <w:ind w:right="709"/>
        <w:rPr>
          <w:sz w:val="22"/>
          <w:szCs w:val="22"/>
        </w:rPr>
      </w:pPr>
      <w:r w:rsidRPr="00EE6507">
        <w:rPr>
          <w:sz w:val="22"/>
          <w:szCs w:val="22"/>
        </w:rPr>
        <w:t>Устранение неисправностей сетей электропитания, систем телефонной связи (проводной или сотовой) к которым подключено оборудование Комплекса, кроме неисправностей объектового оборудования сотовой связи (приёмопередающего оборудования и антенно-фидерных устройств).</w:t>
      </w:r>
    </w:p>
    <w:p w:rsidR="00EE4486" w:rsidRPr="00EE6507" w:rsidRDefault="00EE4486" w:rsidP="00EE4486">
      <w:pPr>
        <w:pStyle w:val="20"/>
        <w:spacing w:before="120"/>
        <w:ind w:left="0" w:firstLine="0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5. Заменённые неисправные компоненты Комплекса, на рабочие, из обменного фонда Исполнителя, в соответствии с пунктом 1.1, становятся собственностью Исполнителя.</w:t>
      </w:r>
    </w:p>
    <w:p w:rsidR="00A31FF7" w:rsidRPr="00EE6507" w:rsidRDefault="00EE4486" w:rsidP="00EE4486">
      <w:pPr>
        <w:pStyle w:val="2"/>
        <w:rPr>
          <w:b/>
          <w:sz w:val="22"/>
          <w:szCs w:val="22"/>
        </w:rPr>
      </w:pPr>
      <w:r w:rsidRPr="00EE6507">
        <w:rPr>
          <w:b/>
          <w:sz w:val="22"/>
          <w:szCs w:val="22"/>
        </w:rPr>
        <w:t>6.</w:t>
      </w:r>
      <w:r w:rsidR="00C05318" w:rsidRPr="00EE6507">
        <w:rPr>
          <w:b/>
          <w:sz w:val="22"/>
          <w:szCs w:val="22"/>
        </w:rPr>
        <w:t xml:space="preserve"> </w:t>
      </w:r>
      <w:r w:rsidR="00A31FF7" w:rsidRPr="00EE6507">
        <w:rPr>
          <w:b/>
          <w:sz w:val="22"/>
          <w:szCs w:val="22"/>
        </w:rPr>
        <w:t>В Абонентскую плату по настоящему Договору не входит стоимость:</w:t>
      </w:r>
    </w:p>
    <w:p w:rsidR="00A31FF7" w:rsidRPr="00EE6507" w:rsidRDefault="00EE4486" w:rsidP="00EE4486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>6.1.</w:t>
      </w:r>
      <w:r w:rsidR="008D7314" w:rsidRPr="00EE6507">
        <w:rPr>
          <w:sz w:val="22"/>
          <w:szCs w:val="22"/>
        </w:rPr>
        <w:t xml:space="preserve"> </w:t>
      </w:r>
      <w:r w:rsidR="006441D0" w:rsidRPr="00EE6507">
        <w:rPr>
          <w:sz w:val="22"/>
          <w:szCs w:val="22"/>
        </w:rPr>
        <w:t>Сменных батарей и аккумуляторов;</w:t>
      </w:r>
    </w:p>
    <w:p w:rsidR="00A31FF7" w:rsidRPr="00EE6507" w:rsidRDefault="00EE4486" w:rsidP="00EE4486">
      <w:pPr>
        <w:pStyle w:val="2"/>
        <w:rPr>
          <w:sz w:val="22"/>
          <w:szCs w:val="22"/>
        </w:rPr>
      </w:pPr>
      <w:r w:rsidRPr="00EE6507">
        <w:rPr>
          <w:sz w:val="22"/>
          <w:szCs w:val="22"/>
        </w:rPr>
        <w:t>6.2.</w:t>
      </w:r>
      <w:r w:rsidR="008D7314" w:rsidRPr="00EE6507">
        <w:rPr>
          <w:sz w:val="22"/>
          <w:szCs w:val="22"/>
        </w:rPr>
        <w:t xml:space="preserve"> </w:t>
      </w:r>
      <w:r w:rsidR="00A31FF7" w:rsidRPr="00EE6507">
        <w:rPr>
          <w:sz w:val="22"/>
          <w:szCs w:val="22"/>
        </w:rPr>
        <w:t>Заменённого оборудования и компонентов Комплекса, а также работ, перечисленных в п. 5 настоящего Перечня.</w:t>
      </w:r>
    </w:p>
    <w:p w:rsidR="00A31FF7" w:rsidRPr="00EE6507" w:rsidRDefault="00EE4486" w:rsidP="00EE4486">
      <w:pPr>
        <w:pStyle w:val="20"/>
        <w:tabs>
          <w:tab w:val="left" w:pos="10915"/>
        </w:tabs>
        <w:spacing w:before="120"/>
        <w:ind w:left="0" w:firstLine="0"/>
        <w:rPr>
          <w:sz w:val="22"/>
          <w:szCs w:val="22"/>
        </w:rPr>
      </w:pPr>
      <w:r w:rsidRPr="00EE6507">
        <w:rPr>
          <w:sz w:val="22"/>
          <w:szCs w:val="22"/>
        </w:rPr>
        <w:t>7.</w:t>
      </w:r>
      <w:r w:rsidR="002B69A0" w:rsidRPr="00EE6507">
        <w:rPr>
          <w:sz w:val="22"/>
          <w:szCs w:val="22"/>
        </w:rPr>
        <w:t xml:space="preserve"> </w:t>
      </w:r>
      <w:r w:rsidR="00A31FF7" w:rsidRPr="00EE6507">
        <w:rPr>
          <w:sz w:val="22"/>
          <w:szCs w:val="22"/>
        </w:rPr>
        <w:t>Стоимость работ, оборудования и материалов, не включённая в абонентскую плату, оплачивается Заказчиком по отдельному договору и счёту, в течение 10 банковских дней.</w:t>
      </w:r>
    </w:p>
    <w:p w:rsidR="004F23F4" w:rsidRPr="00EE6507" w:rsidRDefault="003C0900" w:rsidP="003C0900">
      <w:pPr>
        <w:pStyle w:val="20"/>
        <w:tabs>
          <w:tab w:val="left" w:pos="10915"/>
        </w:tabs>
        <w:spacing w:before="120"/>
        <w:rPr>
          <w:strike/>
          <w:sz w:val="22"/>
          <w:szCs w:val="22"/>
        </w:rPr>
      </w:pPr>
      <w:r w:rsidRPr="00EE6507">
        <w:rPr>
          <w:i/>
          <w:sz w:val="22"/>
          <w:szCs w:val="22"/>
        </w:rPr>
        <w:t>8</w:t>
      </w:r>
      <w:r w:rsidRPr="00EE6507">
        <w:rPr>
          <w:sz w:val="22"/>
          <w:szCs w:val="22"/>
        </w:rPr>
        <w:t xml:space="preserve">.   </w:t>
      </w:r>
      <w:r w:rsidR="004F23F4" w:rsidRPr="00EE6507">
        <w:rPr>
          <w:sz w:val="22"/>
          <w:szCs w:val="22"/>
        </w:rPr>
        <w:t>Заявки на устранение неисправностей Комплекса принимаются диспетчером Исполнителя по телефону _________ или по адресу: ___________________.</w:t>
      </w:r>
    </w:p>
    <w:p w:rsidR="00A31FF7" w:rsidRPr="00EE6507" w:rsidRDefault="00A31FF7" w:rsidP="0063156C">
      <w:pPr>
        <w:pStyle w:val="20"/>
        <w:numPr>
          <w:ilvl w:val="0"/>
          <w:numId w:val="48"/>
        </w:numPr>
        <w:tabs>
          <w:tab w:val="left" w:pos="10915"/>
        </w:tabs>
        <w:spacing w:before="120"/>
        <w:rPr>
          <w:sz w:val="22"/>
          <w:szCs w:val="22"/>
        </w:rPr>
      </w:pPr>
      <w:r w:rsidRPr="00EE6507">
        <w:rPr>
          <w:sz w:val="22"/>
          <w:szCs w:val="22"/>
        </w:rPr>
        <w:t>Весь объём выполненных работ по техническому обслуживанию Комплекса отражается в карточке технического состояния Объекта, находящейся  у Исполнителя. Ведение карточки возлагается на инженера Исполнителя.</w:t>
      </w:r>
    </w:p>
    <w:p w:rsidR="00A31FF7" w:rsidRPr="00EE6507" w:rsidRDefault="00351F89" w:rsidP="00351F89">
      <w:pPr>
        <w:pStyle w:val="20"/>
        <w:spacing w:before="120"/>
        <w:ind w:left="0" w:firstLine="0"/>
        <w:rPr>
          <w:sz w:val="22"/>
          <w:szCs w:val="22"/>
        </w:rPr>
      </w:pPr>
      <w:r w:rsidRPr="00EE6507">
        <w:rPr>
          <w:sz w:val="22"/>
          <w:szCs w:val="22"/>
        </w:rPr>
        <w:t xml:space="preserve">                  </w:t>
      </w:r>
      <w:r w:rsidR="00A31FF7" w:rsidRPr="00EE6507">
        <w:rPr>
          <w:sz w:val="22"/>
          <w:szCs w:val="22"/>
        </w:rPr>
        <w:t>ЗАКАЗЧИК:                                                                       ИСПОЛНИТЕЛЬ:</w:t>
      </w:r>
    </w:p>
    <w:p w:rsidR="00A31FF7" w:rsidRPr="00EE6507" w:rsidRDefault="00A31FF7" w:rsidP="00351F89">
      <w:pPr>
        <w:pStyle w:val="20"/>
        <w:spacing w:before="120"/>
        <w:ind w:left="0" w:firstLine="0"/>
        <w:rPr>
          <w:sz w:val="22"/>
          <w:szCs w:val="22"/>
        </w:rPr>
      </w:pPr>
      <w:r w:rsidRPr="00EE6507">
        <w:rPr>
          <w:sz w:val="22"/>
          <w:szCs w:val="22"/>
        </w:rPr>
        <w:t>______________/</w:t>
      </w:r>
      <w:r w:rsidR="00EE6507">
        <w:rPr>
          <w:sz w:val="22"/>
          <w:szCs w:val="22"/>
        </w:rPr>
        <w:t>Н.М. Зуева</w:t>
      </w:r>
      <w:r w:rsidRPr="00EE6507">
        <w:rPr>
          <w:sz w:val="22"/>
          <w:szCs w:val="22"/>
        </w:rPr>
        <w:t xml:space="preserve">/                 </w:t>
      </w:r>
      <w:r w:rsidR="00EE6507">
        <w:rPr>
          <w:sz w:val="22"/>
          <w:szCs w:val="22"/>
        </w:rPr>
        <w:t xml:space="preserve">                      </w:t>
      </w:r>
      <w:r w:rsidRPr="00EE6507">
        <w:rPr>
          <w:sz w:val="22"/>
          <w:szCs w:val="22"/>
        </w:rPr>
        <w:t xml:space="preserve">     ________________/_________________/</w:t>
      </w:r>
    </w:p>
    <w:p w:rsidR="00A31FF7" w:rsidRPr="00EE6507" w:rsidRDefault="00351F89" w:rsidP="00351F89">
      <w:pPr>
        <w:pStyle w:val="20"/>
        <w:spacing w:before="120"/>
        <w:ind w:left="0" w:firstLine="0"/>
        <w:rPr>
          <w:sz w:val="22"/>
          <w:szCs w:val="22"/>
        </w:rPr>
      </w:pPr>
      <w:r w:rsidRPr="00EE6507">
        <w:rPr>
          <w:sz w:val="22"/>
          <w:szCs w:val="22"/>
        </w:rPr>
        <w:t xml:space="preserve">                    м</w:t>
      </w:r>
      <w:r w:rsidR="00246619" w:rsidRPr="00EE6507">
        <w:rPr>
          <w:sz w:val="22"/>
          <w:szCs w:val="22"/>
        </w:rPr>
        <w:t>.</w:t>
      </w:r>
      <w:r w:rsidRPr="00EE6507">
        <w:rPr>
          <w:sz w:val="22"/>
          <w:szCs w:val="22"/>
        </w:rPr>
        <w:t>п</w:t>
      </w:r>
      <w:r w:rsidR="00246619" w:rsidRPr="00EE6507">
        <w:rPr>
          <w:sz w:val="22"/>
          <w:szCs w:val="22"/>
        </w:rPr>
        <w:t>.</w:t>
      </w:r>
      <w:r w:rsidRPr="00EE6507">
        <w:rPr>
          <w:sz w:val="22"/>
          <w:szCs w:val="22"/>
        </w:rPr>
        <w:t xml:space="preserve">                                                                                       </w:t>
      </w:r>
      <w:r w:rsidR="00A31FF7" w:rsidRPr="00EE6507">
        <w:rPr>
          <w:sz w:val="22"/>
          <w:szCs w:val="22"/>
        </w:rPr>
        <w:t>м.п.</w:t>
      </w:r>
      <w:r w:rsidRPr="00EE6507">
        <w:rPr>
          <w:sz w:val="22"/>
          <w:szCs w:val="22"/>
        </w:rPr>
        <w:t xml:space="preserve"> </w:t>
      </w:r>
    </w:p>
    <w:p w:rsidR="00CC6282" w:rsidRPr="00EE6507" w:rsidRDefault="00CC6282" w:rsidP="00351F89">
      <w:pPr>
        <w:pStyle w:val="20"/>
        <w:spacing w:before="120"/>
        <w:ind w:left="0" w:firstLine="0"/>
        <w:rPr>
          <w:sz w:val="22"/>
          <w:szCs w:val="22"/>
        </w:rPr>
      </w:pPr>
    </w:p>
    <w:p w:rsidR="00A31FF7" w:rsidRPr="00EE6507" w:rsidRDefault="00A31FF7" w:rsidP="00A31FF7">
      <w:pPr>
        <w:pStyle w:val="20"/>
        <w:spacing w:before="120"/>
        <w:ind w:firstLine="0"/>
        <w:rPr>
          <w:b/>
          <w:sz w:val="22"/>
          <w:szCs w:val="22"/>
        </w:rPr>
      </w:pPr>
    </w:p>
    <w:p w:rsidR="00A31FF7" w:rsidRPr="00EE6507" w:rsidRDefault="00A31FF7" w:rsidP="00A31FF7">
      <w:pPr>
        <w:pStyle w:val="20"/>
        <w:spacing w:before="120"/>
        <w:ind w:firstLine="0"/>
        <w:rPr>
          <w:b/>
          <w:sz w:val="22"/>
          <w:szCs w:val="22"/>
        </w:rPr>
      </w:pPr>
    </w:p>
    <w:p w:rsidR="00A31FF7" w:rsidRPr="00EE6507" w:rsidRDefault="00A31FF7" w:rsidP="00A31FF7">
      <w:pPr>
        <w:pStyle w:val="20"/>
        <w:spacing w:before="120"/>
        <w:ind w:firstLine="0"/>
        <w:rPr>
          <w:b/>
          <w:sz w:val="22"/>
          <w:szCs w:val="22"/>
        </w:rPr>
      </w:pPr>
    </w:p>
    <w:p w:rsidR="00A31FF7" w:rsidRPr="00EE6507" w:rsidRDefault="00A31FF7" w:rsidP="00A31FF7">
      <w:pPr>
        <w:pStyle w:val="20"/>
        <w:spacing w:before="120"/>
        <w:ind w:firstLine="0"/>
        <w:rPr>
          <w:b/>
          <w:sz w:val="22"/>
          <w:szCs w:val="22"/>
        </w:rPr>
      </w:pPr>
    </w:p>
    <w:p w:rsidR="00A31FF7" w:rsidRPr="00EE6507" w:rsidRDefault="00A31FF7">
      <w:pPr>
        <w:pStyle w:val="2"/>
        <w:jc w:val="center"/>
        <w:rPr>
          <w:b/>
          <w:sz w:val="22"/>
          <w:szCs w:val="22"/>
        </w:rPr>
      </w:pPr>
    </w:p>
    <w:p w:rsidR="009E5159" w:rsidRPr="00EE6507" w:rsidRDefault="009E5159" w:rsidP="00FD74D2">
      <w:pPr>
        <w:pStyle w:val="2"/>
        <w:rPr>
          <w:sz w:val="22"/>
          <w:szCs w:val="22"/>
        </w:rPr>
      </w:pPr>
    </w:p>
    <w:p w:rsidR="00515A01" w:rsidRPr="00EE6507" w:rsidRDefault="00515A01">
      <w:pPr>
        <w:pStyle w:val="2"/>
        <w:rPr>
          <w:sz w:val="22"/>
          <w:szCs w:val="22"/>
        </w:rPr>
      </w:pPr>
    </w:p>
    <w:sectPr w:rsidR="00515A01" w:rsidRPr="00EE6507" w:rsidSect="00EE39A2">
      <w:pgSz w:w="11906" w:h="16838"/>
      <w:pgMar w:top="426" w:right="849" w:bottom="851" w:left="993" w:header="720" w:footer="141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0667"/>
    <w:multiLevelType w:val="multilevel"/>
    <w:tmpl w:val="8C7875E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030C2207"/>
    <w:multiLevelType w:val="multilevel"/>
    <w:tmpl w:val="5E92A1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>
    <w:nsid w:val="03697BD5"/>
    <w:multiLevelType w:val="multilevel"/>
    <w:tmpl w:val="1FA20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6145561"/>
    <w:multiLevelType w:val="multilevel"/>
    <w:tmpl w:val="D3A8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E13DF"/>
    <w:multiLevelType w:val="multilevel"/>
    <w:tmpl w:val="002AB5D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08210C0E"/>
    <w:multiLevelType w:val="multilevel"/>
    <w:tmpl w:val="511E7E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613657"/>
    <w:multiLevelType w:val="multilevel"/>
    <w:tmpl w:val="CB864B5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0303EBB"/>
    <w:multiLevelType w:val="singleLevel"/>
    <w:tmpl w:val="8A2061D6"/>
    <w:lvl w:ilvl="0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8">
    <w:nsid w:val="125443AA"/>
    <w:multiLevelType w:val="multilevel"/>
    <w:tmpl w:val="2BDAD8C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5B388E"/>
    <w:multiLevelType w:val="multilevel"/>
    <w:tmpl w:val="142089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A06007A"/>
    <w:multiLevelType w:val="multilevel"/>
    <w:tmpl w:val="6CBCE7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1">
    <w:nsid w:val="1E387816"/>
    <w:multiLevelType w:val="multilevel"/>
    <w:tmpl w:val="A0B83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05A6729"/>
    <w:multiLevelType w:val="multilevel"/>
    <w:tmpl w:val="A2121A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3">
    <w:nsid w:val="21283C71"/>
    <w:multiLevelType w:val="multilevel"/>
    <w:tmpl w:val="B15213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>
    <w:nsid w:val="28700EC6"/>
    <w:multiLevelType w:val="singleLevel"/>
    <w:tmpl w:val="E682AB64"/>
    <w:lvl w:ilvl="0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</w:abstractNum>
  <w:abstractNum w:abstractNumId="15">
    <w:nsid w:val="2A7C0695"/>
    <w:multiLevelType w:val="multilevel"/>
    <w:tmpl w:val="7070FD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D2B7791"/>
    <w:multiLevelType w:val="multilevel"/>
    <w:tmpl w:val="2F960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DBE0F42"/>
    <w:multiLevelType w:val="multilevel"/>
    <w:tmpl w:val="097C50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F9D449F"/>
    <w:multiLevelType w:val="multilevel"/>
    <w:tmpl w:val="84ECF3A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82B0FA2"/>
    <w:multiLevelType w:val="multilevel"/>
    <w:tmpl w:val="B78AC38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2"/>
        </w:tabs>
        <w:ind w:left="4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4"/>
        </w:tabs>
        <w:ind w:left="8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46"/>
        </w:tabs>
        <w:ind w:left="8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34"/>
        </w:tabs>
        <w:ind w:left="17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36"/>
        </w:tabs>
        <w:ind w:left="2136" w:hanging="1800"/>
      </w:pPr>
      <w:rPr>
        <w:rFonts w:hint="default"/>
      </w:rPr>
    </w:lvl>
  </w:abstractNum>
  <w:abstractNum w:abstractNumId="20">
    <w:nsid w:val="3D13542B"/>
    <w:multiLevelType w:val="multilevel"/>
    <w:tmpl w:val="B15213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1">
    <w:nsid w:val="3F03126C"/>
    <w:multiLevelType w:val="multilevel"/>
    <w:tmpl w:val="CFF2F97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>
    <w:nsid w:val="407B6C71"/>
    <w:multiLevelType w:val="hybridMultilevel"/>
    <w:tmpl w:val="EC922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E83C8F"/>
    <w:multiLevelType w:val="singleLevel"/>
    <w:tmpl w:val="F04C47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3780789"/>
    <w:multiLevelType w:val="multilevel"/>
    <w:tmpl w:val="517209A0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B47E55"/>
    <w:multiLevelType w:val="multilevel"/>
    <w:tmpl w:val="14EC273C"/>
    <w:lvl w:ilvl="0">
      <w:start w:val="9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>
    <w:nsid w:val="470B2BCC"/>
    <w:multiLevelType w:val="multilevel"/>
    <w:tmpl w:val="E59067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B582CA4"/>
    <w:multiLevelType w:val="multilevel"/>
    <w:tmpl w:val="86D4EF02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8">
    <w:nsid w:val="4BD74599"/>
    <w:multiLevelType w:val="multilevel"/>
    <w:tmpl w:val="797AA5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>
    <w:nsid w:val="505F1790"/>
    <w:multiLevelType w:val="multilevel"/>
    <w:tmpl w:val="3BB877A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>
    <w:nsid w:val="55F26F9A"/>
    <w:multiLevelType w:val="multilevel"/>
    <w:tmpl w:val="900A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7EE2092"/>
    <w:multiLevelType w:val="multilevel"/>
    <w:tmpl w:val="6CBCE7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2">
    <w:nsid w:val="5A4D7BF9"/>
    <w:multiLevelType w:val="multilevel"/>
    <w:tmpl w:val="5D363E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2"/>
        </w:tabs>
        <w:ind w:left="4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804"/>
        </w:tabs>
        <w:ind w:left="8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46"/>
        </w:tabs>
        <w:ind w:left="8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34"/>
        </w:tabs>
        <w:ind w:left="17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36"/>
        </w:tabs>
        <w:ind w:left="2136" w:hanging="1800"/>
      </w:pPr>
      <w:rPr>
        <w:rFonts w:hint="default"/>
      </w:rPr>
    </w:lvl>
  </w:abstractNum>
  <w:abstractNum w:abstractNumId="33">
    <w:nsid w:val="5CA8616C"/>
    <w:multiLevelType w:val="singleLevel"/>
    <w:tmpl w:val="854E6C4E"/>
    <w:lvl w:ilvl="0">
      <w:start w:val="1"/>
      <w:numFmt w:val="decimal"/>
      <w:lvlText w:val="3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4">
    <w:nsid w:val="5E275385"/>
    <w:multiLevelType w:val="multilevel"/>
    <w:tmpl w:val="659801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FA04543"/>
    <w:multiLevelType w:val="singleLevel"/>
    <w:tmpl w:val="A7B671F4"/>
    <w:lvl w:ilvl="0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6">
    <w:nsid w:val="612C1427"/>
    <w:multiLevelType w:val="multilevel"/>
    <w:tmpl w:val="912A9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21E6B9E"/>
    <w:multiLevelType w:val="multilevel"/>
    <w:tmpl w:val="9E767D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2"/>
        </w:tabs>
        <w:ind w:left="4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4"/>
        </w:tabs>
        <w:ind w:left="8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46"/>
        </w:tabs>
        <w:ind w:left="8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34"/>
        </w:tabs>
        <w:ind w:left="17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36"/>
        </w:tabs>
        <w:ind w:left="2136" w:hanging="1800"/>
      </w:pPr>
      <w:rPr>
        <w:rFonts w:hint="default"/>
      </w:rPr>
    </w:lvl>
  </w:abstractNum>
  <w:abstractNum w:abstractNumId="38">
    <w:nsid w:val="65CD4325"/>
    <w:multiLevelType w:val="multilevel"/>
    <w:tmpl w:val="7F88FD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0"/>
        </w:tabs>
        <w:ind w:left="1920" w:hanging="1440"/>
      </w:pPr>
      <w:rPr>
        <w:rFonts w:hint="default"/>
      </w:rPr>
    </w:lvl>
  </w:abstractNum>
  <w:abstractNum w:abstractNumId="39">
    <w:nsid w:val="668C6041"/>
    <w:multiLevelType w:val="multilevel"/>
    <w:tmpl w:val="9A68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66A21AB5"/>
    <w:multiLevelType w:val="multilevel"/>
    <w:tmpl w:val="881655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1">
    <w:nsid w:val="6A871B17"/>
    <w:multiLevelType w:val="multilevel"/>
    <w:tmpl w:val="86D4EF02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>
    <w:nsid w:val="6D07779E"/>
    <w:multiLevelType w:val="multilevel"/>
    <w:tmpl w:val="0630C326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16F11A8"/>
    <w:multiLevelType w:val="multilevel"/>
    <w:tmpl w:val="D3A8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842A7A"/>
    <w:multiLevelType w:val="multilevel"/>
    <w:tmpl w:val="5D363E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2"/>
        </w:tabs>
        <w:ind w:left="4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804"/>
        </w:tabs>
        <w:ind w:left="8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46"/>
        </w:tabs>
        <w:ind w:left="8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34"/>
        </w:tabs>
        <w:ind w:left="17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36"/>
        </w:tabs>
        <w:ind w:left="2136" w:hanging="1800"/>
      </w:pPr>
      <w:rPr>
        <w:rFonts w:hint="default"/>
      </w:rPr>
    </w:lvl>
  </w:abstractNum>
  <w:abstractNum w:abstractNumId="45">
    <w:nsid w:val="79FA47B6"/>
    <w:multiLevelType w:val="multilevel"/>
    <w:tmpl w:val="AD2E563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B507C6E"/>
    <w:multiLevelType w:val="hybridMultilevel"/>
    <w:tmpl w:val="B1B62DA4"/>
    <w:lvl w:ilvl="0" w:tplc="BFD264B4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50424B"/>
    <w:multiLevelType w:val="multilevel"/>
    <w:tmpl w:val="0C3002D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44"/>
  </w:num>
  <w:num w:numId="4">
    <w:abstractNumId w:val="2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5"/>
  </w:num>
  <w:num w:numId="8">
    <w:abstractNumId w:val="7"/>
  </w:num>
  <w:num w:numId="9">
    <w:abstractNumId w:val="36"/>
  </w:num>
  <w:num w:numId="10">
    <w:abstractNumId w:val="30"/>
  </w:num>
  <w:num w:numId="11">
    <w:abstractNumId w:val="11"/>
  </w:num>
  <w:num w:numId="12">
    <w:abstractNumId w:val="20"/>
  </w:num>
  <w:num w:numId="13">
    <w:abstractNumId w:val="39"/>
  </w:num>
  <w:num w:numId="14">
    <w:abstractNumId w:val="29"/>
  </w:num>
  <w:num w:numId="15">
    <w:abstractNumId w:val="3"/>
  </w:num>
  <w:num w:numId="16">
    <w:abstractNumId w:val="25"/>
  </w:num>
  <w:num w:numId="17">
    <w:abstractNumId w:val="23"/>
  </w:num>
  <w:num w:numId="18">
    <w:abstractNumId w:val="1"/>
  </w:num>
  <w:num w:numId="19">
    <w:abstractNumId w:val="47"/>
  </w:num>
  <w:num w:numId="20">
    <w:abstractNumId w:val="26"/>
  </w:num>
  <w:num w:numId="21">
    <w:abstractNumId w:val="13"/>
  </w:num>
  <w:num w:numId="22">
    <w:abstractNumId w:val="31"/>
  </w:num>
  <w:num w:numId="23">
    <w:abstractNumId w:val="43"/>
  </w:num>
  <w:num w:numId="24">
    <w:abstractNumId w:val="10"/>
  </w:num>
  <w:num w:numId="25">
    <w:abstractNumId w:val="40"/>
  </w:num>
  <w:num w:numId="26">
    <w:abstractNumId w:val="28"/>
  </w:num>
  <w:num w:numId="27">
    <w:abstractNumId w:val="21"/>
  </w:num>
  <w:num w:numId="28">
    <w:abstractNumId w:val="38"/>
  </w:num>
  <w:num w:numId="29">
    <w:abstractNumId w:val="22"/>
  </w:num>
  <w:num w:numId="30">
    <w:abstractNumId w:val="18"/>
  </w:num>
  <w:num w:numId="31">
    <w:abstractNumId w:val="4"/>
  </w:num>
  <w:num w:numId="32">
    <w:abstractNumId w:val="27"/>
  </w:num>
  <w:num w:numId="33">
    <w:abstractNumId w:val="41"/>
  </w:num>
  <w:num w:numId="34">
    <w:abstractNumId w:val="5"/>
  </w:num>
  <w:num w:numId="35">
    <w:abstractNumId w:val="15"/>
  </w:num>
  <w:num w:numId="36">
    <w:abstractNumId w:val="46"/>
  </w:num>
  <w:num w:numId="37">
    <w:abstractNumId w:val="17"/>
  </w:num>
  <w:num w:numId="38">
    <w:abstractNumId w:val="9"/>
  </w:num>
  <w:num w:numId="39">
    <w:abstractNumId w:val="2"/>
  </w:num>
  <w:num w:numId="40">
    <w:abstractNumId w:val="34"/>
  </w:num>
  <w:num w:numId="41">
    <w:abstractNumId w:val="33"/>
  </w:num>
  <w:num w:numId="42">
    <w:abstractNumId w:val="8"/>
  </w:num>
  <w:num w:numId="43">
    <w:abstractNumId w:val="42"/>
  </w:num>
  <w:num w:numId="44">
    <w:abstractNumId w:val="19"/>
  </w:num>
  <w:num w:numId="45">
    <w:abstractNumId w:val="32"/>
  </w:num>
  <w:num w:numId="46">
    <w:abstractNumId w:val="37"/>
  </w:num>
  <w:num w:numId="47">
    <w:abstractNumId w:val="12"/>
  </w:num>
  <w:num w:numId="48">
    <w:abstractNumId w:val="0"/>
  </w:num>
  <w:num w:numId="49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B245B"/>
    <w:rsid w:val="00004282"/>
    <w:rsid w:val="000114BA"/>
    <w:rsid w:val="00013E1A"/>
    <w:rsid w:val="00036EF7"/>
    <w:rsid w:val="0004744C"/>
    <w:rsid w:val="0005254E"/>
    <w:rsid w:val="00054F26"/>
    <w:rsid w:val="00074100"/>
    <w:rsid w:val="00083981"/>
    <w:rsid w:val="000E18F1"/>
    <w:rsid w:val="00122D18"/>
    <w:rsid w:val="00125631"/>
    <w:rsid w:val="001365C1"/>
    <w:rsid w:val="00145370"/>
    <w:rsid w:val="00166641"/>
    <w:rsid w:val="00167EB7"/>
    <w:rsid w:val="00175FDB"/>
    <w:rsid w:val="00176809"/>
    <w:rsid w:val="001830B9"/>
    <w:rsid w:val="00192D0D"/>
    <w:rsid w:val="001A1A12"/>
    <w:rsid w:val="001A32A2"/>
    <w:rsid w:val="001B6BA3"/>
    <w:rsid w:val="001C57AA"/>
    <w:rsid w:val="001D1440"/>
    <w:rsid w:val="001D46F2"/>
    <w:rsid w:val="001D7243"/>
    <w:rsid w:val="001E316C"/>
    <w:rsid w:val="001E4BDC"/>
    <w:rsid w:val="001E5E3F"/>
    <w:rsid w:val="001F49AD"/>
    <w:rsid w:val="00204B51"/>
    <w:rsid w:val="00244C18"/>
    <w:rsid w:val="00246619"/>
    <w:rsid w:val="002478D7"/>
    <w:rsid w:val="00253CAB"/>
    <w:rsid w:val="002835CA"/>
    <w:rsid w:val="002917BE"/>
    <w:rsid w:val="00291F8E"/>
    <w:rsid w:val="00294AB5"/>
    <w:rsid w:val="002B242E"/>
    <w:rsid w:val="002B69A0"/>
    <w:rsid w:val="002D0B1C"/>
    <w:rsid w:val="002D5D79"/>
    <w:rsid w:val="002E0B28"/>
    <w:rsid w:val="002E3F73"/>
    <w:rsid w:val="002E5A68"/>
    <w:rsid w:val="002F4E5A"/>
    <w:rsid w:val="0030155C"/>
    <w:rsid w:val="00314CB5"/>
    <w:rsid w:val="003335B7"/>
    <w:rsid w:val="00351F89"/>
    <w:rsid w:val="003523C7"/>
    <w:rsid w:val="00355624"/>
    <w:rsid w:val="003576A1"/>
    <w:rsid w:val="00361581"/>
    <w:rsid w:val="00366E5B"/>
    <w:rsid w:val="0037069D"/>
    <w:rsid w:val="00395596"/>
    <w:rsid w:val="003A00F7"/>
    <w:rsid w:val="003B37C8"/>
    <w:rsid w:val="003B6CE2"/>
    <w:rsid w:val="003C0900"/>
    <w:rsid w:val="003D1FEE"/>
    <w:rsid w:val="003E3635"/>
    <w:rsid w:val="003F312A"/>
    <w:rsid w:val="003F379A"/>
    <w:rsid w:val="0042175A"/>
    <w:rsid w:val="00423D8A"/>
    <w:rsid w:val="004256D8"/>
    <w:rsid w:val="0044098D"/>
    <w:rsid w:val="00446949"/>
    <w:rsid w:val="00457BBC"/>
    <w:rsid w:val="0046142D"/>
    <w:rsid w:val="00467088"/>
    <w:rsid w:val="004748F1"/>
    <w:rsid w:val="004877B0"/>
    <w:rsid w:val="004A01CA"/>
    <w:rsid w:val="004A0C45"/>
    <w:rsid w:val="004A2F14"/>
    <w:rsid w:val="004C67D7"/>
    <w:rsid w:val="004C6A45"/>
    <w:rsid w:val="004D1B2B"/>
    <w:rsid w:val="004E67EC"/>
    <w:rsid w:val="004E7803"/>
    <w:rsid w:val="004F23F4"/>
    <w:rsid w:val="004F3F38"/>
    <w:rsid w:val="005014E1"/>
    <w:rsid w:val="005062A1"/>
    <w:rsid w:val="005106BD"/>
    <w:rsid w:val="00515A01"/>
    <w:rsid w:val="0052251E"/>
    <w:rsid w:val="00524746"/>
    <w:rsid w:val="00534C5F"/>
    <w:rsid w:val="00535706"/>
    <w:rsid w:val="005415C2"/>
    <w:rsid w:val="0054743C"/>
    <w:rsid w:val="00547551"/>
    <w:rsid w:val="00575385"/>
    <w:rsid w:val="00575481"/>
    <w:rsid w:val="00595B39"/>
    <w:rsid w:val="005A272B"/>
    <w:rsid w:val="005A295F"/>
    <w:rsid w:val="005B110C"/>
    <w:rsid w:val="005C4683"/>
    <w:rsid w:val="005C7019"/>
    <w:rsid w:val="005D774C"/>
    <w:rsid w:val="005E7F9F"/>
    <w:rsid w:val="005F4454"/>
    <w:rsid w:val="0060792F"/>
    <w:rsid w:val="00612497"/>
    <w:rsid w:val="006221B5"/>
    <w:rsid w:val="00622481"/>
    <w:rsid w:val="00622EBB"/>
    <w:rsid w:val="006247A1"/>
    <w:rsid w:val="006274BE"/>
    <w:rsid w:val="0063156C"/>
    <w:rsid w:val="0063285F"/>
    <w:rsid w:val="00641B83"/>
    <w:rsid w:val="006441D0"/>
    <w:rsid w:val="0065374E"/>
    <w:rsid w:val="00677F9C"/>
    <w:rsid w:val="00695C35"/>
    <w:rsid w:val="006A1619"/>
    <w:rsid w:val="006A494A"/>
    <w:rsid w:val="006B007D"/>
    <w:rsid w:val="006C291C"/>
    <w:rsid w:val="006E18B8"/>
    <w:rsid w:val="0070246A"/>
    <w:rsid w:val="00715D0B"/>
    <w:rsid w:val="00717CC7"/>
    <w:rsid w:val="0072255F"/>
    <w:rsid w:val="007323CA"/>
    <w:rsid w:val="00734DB4"/>
    <w:rsid w:val="00775C32"/>
    <w:rsid w:val="00776CDC"/>
    <w:rsid w:val="007837E1"/>
    <w:rsid w:val="007A1946"/>
    <w:rsid w:val="007A7931"/>
    <w:rsid w:val="007D1862"/>
    <w:rsid w:val="007D2E0B"/>
    <w:rsid w:val="007D36FE"/>
    <w:rsid w:val="007D730C"/>
    <w:rsid w:val="007E24F1"/>
    <w:rsid w:val="007F222A"/>
    <w:rsid w:val="007F51D1"/>
    <w:rsid w:val="0080301B"/>
    <w:rsid w:val="008065D8"/>
    <w:rsid w:val="008126E6"/>
    <w:rsid w:val="008230CE"/>
    <w:rsid w:val="00842501"/>
    <w:rsid w:val="00852A30"/>
    <w:rsid w:val="00860736"/>
    <w:rsid w:val="00862865"/>
    <w:rsid w:val="008630AF"/>
    <w:rsid w:val="00870BD0"/>
    <w:rsid w:val="00880AB7"/>
    <w:rsid w:val="00885068"/>
    <w:rsid w:val="0088626E"/>
    <w:rsid w:val="00893A48"/>
    <w:rsid w:val="008962E6"/>
    <w:rsid w:val="008B245B"/>
    <w:rsid w:val="008C5AC4"/>
    <w:rsid w:val="008D1580"/>
    <w:rsid w:val="008D7314"/>
    <w:rsid w:val="008E0618"/>
    <w:rsid w:val="008E3D8F"/>
    <w:rsid w:val="008F0B82"/>
    <w:rsid w:val="008F1AA7"/>
    <w:rsid w:val="0093373C"/>
    <w:rsid w:val="00962C7A"/>
    <w:rsid w:val="00976641"/>
    <w:rsid w:val="0099688A"/>
    <w:rsid w:val="009A561F"/>
    <w:rsid w:val="009C4A6F"/>
    <w:rsid w:val="009E02A9"/>
    <w:rsid w:val="009E2C55"/>
    <w:rsid w:val="009E4AB5"/>
    <w:rsid w:val="009E5159"/>
    <w:rsid w:val="009F7BA5"/>
    <w:rsid w:val="00A11412"/>
    <w:rsid w:val="00A31FF7"/>
    <w:rsid w:val="00A418C6"/>
    <w:rsid w:val="00A77CB5"/>
    <w:rsid w:val="00A872D5"/>
    <w:rsid w:val="00AA67AE"/>
    <w:rsid w:val="00AB17E9"/>
    <w:rsid w:val="00AF015B"/>
    <w:rsid w:val="00AF7DAB"/>
    <w:rsid w:val="00B12F7D"/>
    <w:rsid w:val="00B21F00"/>
    <w:rsid w:val="00B25214"/>
    <w:rsid w:val="00B34469"/>
    <w:rsid w:val="00B55218"/>
    <w:rsid w:val="00B949DB"/>
    <w:rsid w:val="00B9699C"/>
    <w:rsid w:val="00BB01E5"/>
    <w:rsid w:val="00BC5211"/>
    <w:rsid w:val="00BC6CF9"/>
    <w:rsid w:val="00BE5091"/>
    <w:rsid w:val="00C01853"/>
    <w:rsid w:val="00C05318"/>
    <w:rsid w:val="00C21E01"/>
    <w:rsid w:val="00C47ADF"/>
    <w:rsid w:val="00C5026E"/>
    <w:rsid w:val="00C57161"/>
    <w:rsid w:val="00C60A8B"/>
    <w:rsid w:val="00C617A4"/>
    <w:rsid w:val="00C65903"/>
    <w:rsid w:val="00C66230"/>
    <w:rsid w:val="00C72505"/>
    <w:rsid w:val="00C74D0B"/>
    <w:rsid w:val="00C95A9B"/>
    <w:rsid w:val="00CC0F13"/>
    <w:rsid w:val="00CC6282"/>
    <w:rsid w:val="00CD1511"/>
    <w:rsid w:val="00CD579A"/>
    <w:rsid w:val="00CE3402"/>
    <w:rsid w:val="00CE3EF8"/>
    <w:rsid w:val="00CF66DC"/>
    <w:rsid w:val="00D06286"/>
    <w:rsid w:val="00D078FA"/>
    <w:rsid w:val="00D1276B"/>
    <w:rsid w:val="00D37B7C"/>
    <w:rsid w:val="00D50DC9"/>
    <w:rsid w:val="00D56191"/>
    <w:rsid w:val="00D67294"/>
    <w:rsid w:val="00D70D74"/>
    <w:rsid w:val="00D73732"/>
    <w:rsid w:val="00D86F67"/>
    <w:rsid w:val="00DB6092"/>
    <w:rsid w:val="00DD31D0"/>
    <w:rsid w:val="00DD4A01"/>
    <w:rsid w:val="00DE5174"/>
    <w:rsid w:val="00E125A0"/>
    <w:rsid w:val="00E21D0F"/>
    <w:rsid w:val="00E23D96"/>
    <w:rsid w:val="00E26488"/>
    <w:rsid w:val="00E51724"/>
    <w:rsid w:val="00E769E8"/>
    <w:rsid w:val="00E973AD"/>
    <w:rsid w:val="00EA039E"/>
    <w:rsid w:val="00EC7D85"/>
    <w:rsid w:val="00EE1B94"/>
    <w:rsid w:val="00EE2D5B"/>
    <w:rsid w:val="00EE39A2"/>
    <w:rsid w:val="00EE4486"/>
    <w:rsid w:val="00EE6179"/>
    <w:rsid w:val="00EE6507"/>
    <w:rsid w:val="00EE7387"/>
    <w:rsid w:val="00F01283"/>
    <w:rsid w:val="00F02585"/>
    <w:rsid w:val="00F31B8E"/>
    <w:rsid w:val="00F3220F"/>
    <w:rsid w:val="00F325B4"/>
    <w:rsid w:val="00F427B3"/>
    <w:rsid w:val="00F65E76"/>
    <w:rsid w:val="00F7359B"/>
    <w:rsid w:val="00F812BE"/>
    <w:rsid w:val="00F91052"/>
    <w:rsid w:val="00F913F2"/>
    <w:rsid w:val="00FA4371"/>
    <w:rsid w:val="00FB0BF4"/>
    <w:rsid w:val="00FD1917"/>
    <w:rsid w:val="00FD7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B5"/>
  </w:style>
  <w:style w:type="paragraph" w:styleId="1">
    <w:name w:val="heading 1"/>
    <w:basedOn w:val="a"/>
    <w:next w:val="a"/>
    <w:qFormat/>
    <w:rsid w:val="00A77CB5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77CB5"/>
    <w:pPr>
      <w:jc w:val="center"/>
    </w:pPr>
    <w:rPr>
      <w:sz w:val="28"/>
    </w:rPr>
  </w:style>
  <w:style w:type="paragraph" w:styleId="a4">
    <w:name w:val="Body Text"/>
    <w:basedOn w:val="a"/>
    <w:rsid w:val="00A77CB5"/>
    <w:pPr>
      <w:jc w:val="both"/>
    </w:pPr>
    <w:rPr>
      <w:sz w:val="28"/>
    </w:rPr>
  </w:style>
  <w:style w:type="paragraph" w:styleId="2">
    <w:name w:val="Body Text 2"/>
    <w:basedOn w:val="a"/>
    <w:rsid w:val="00A77CB5"/>
    <w:pPr>
      <w:jc w:val="both"/>
    </w:pPr>
    <w:rPr>
      <w:sz w:val="24"/>
    </w:rPr>
  </w:style>
  <w:style w:type="paragraph" w:styleId="a5">
    <w:name w:val="Body Text Indent"/>
    <w:basedOn w:val="a"/>
    <w:rsid w:val="00A77CB5"/>
    <w:pPr>
      <w:jc w:val="both"/>
    </w:pPr>
    <w:rPr>
      <w:color w:val="000000"/>
    </w:rPr>
  </w:style>
  <w:style w:type="paragraph" w:styleId="20">
    <w:name w:val="Body Text Indent 2"/>
    <w:basedOn w:val="a"/>
    <w:rsid w:val="00A77CB5"/>
    <w:pPr>
      <w:ind w:left="567" w:hanging="567"/>
      <w:jc w:val="both"/>
    </w:pPr>
    <w:rPr>
      <w:color w:val="000000"/>
      <w:sz w:val="24"/>
    </w:rPr>
  </w:style>
  <w:style w:type="paragraph" w:styleId="3">
    <w:name w:val="Body Text 3"/>
    <w:basedOn w:val="a"/>
    <w:rsid w:val="00A77CB5"/>
    <w:pPr>
      <w:jc w:val="both"/>
    </w:pPr>
    <w:rPr>
      <w:sz w:val="24"/>
    </w:rPr>
  </w:style>
  <w:style w:type="paragraph" w:styleId="30">
    <w:name w:val="Body Text Indent 3"/>
    <w:basedOn w:val="a"/>
    <w:rsid w:val="00A77CB5"/>
    <w:pPr>
      <w:ind w:left="284"/>
    </w:pPr>
    <w:rPr>
      <w:color w:val="000000"/>
    </w:rPr>
  </w:style>
  <w:style w:type="paragraph" w:customStyle="1" w:styleId="ConsPlusNormal">
    <w:name w:val="ConsPlusNormal"/>
    <w:rsid w:val="008F1A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2772</Words>
  <Characters>15805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</vt:lpstr>
    </vt:vector>
  </TitlesOfParts>
  <Company> </Company>
  <LinksUpToDate>false</LinksUpToDate>
  <CharactersWithSpaces>18540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</dc:title>
  <dc:subject/>
  <dc:creator>Jurist</dc:creator>
  <cp:keywords/>
  <cp:lastModifiedBy>comp</cp:lastModifiedBy>
  <cp:revision>5</cp:revision>
  <cp:lastPrinted>2007-11-07T06:38:00Z</cp:lastPrinted>
  <dcterms:created xsi:type="dcterms:W3CDTF">2011-06-14T10:19:00Z</dcterms:created>
  <dcterms:modified xsi:type="dcterms:W3CDTF">2011-06-14T10:52:00Z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373321616</vt:i4>
  </property>
  <property fmtid="{D5CDD505-2E9C-101B-9397-08002B2CF9AE}" pid="3" name="_EmailSubject">
    <vt:lpwstr/>
  </property>
  <property fmtid="{D5CDD505-2E9C-101B-9397-08002B2CF9AE}" pid="4" name="_AuthorEmail">
    <vt:lpwstr>Afanasev@guvo.mvd.ru</vt:lpwstr>
  </property>
  <property fmtid="{D5CDD505-2E9C-101B-9397-08002B2CF9AE}" pid="5" name="_AuthorEmailDisplayName">
    <vt:lpwstr>Афанасьев М.Ю.</vt:lpwstr>
  </property>
  <property fmtid="{D5CDD505-2E9C-101B-9397-08002B2CF9AE}" pid="6" name="_ReviewingToolsShownOnce">
    <vt:lpwstr/>
  </property>
</Properties>
</file>