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A7F" w:rsidRPr="00757464" w:rsidRDefault="00F81A7F" w:rsidP="00757464">
      <w:pPr>
        <w:jc w:val="right"/>
      </w:pPr>
      <w:r w:rsidRPr="00757464">
        <w:t>Приложение 4</w:t>
      </w:r>
    </w:p>
    <w:p w:rsidR="00F81A7F" w:rsidRDefault="00F81A7F" w:rsidP="00CE41AE">
      <w:pPr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 начальной (максимальной) цены</w:t>
      </w:r>
    </w:p>
    <w:p w:rsidR="00F81A7F" w:rsidRDefault="00F81A7F" w:rsidP="00CE41AE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5"/>
      </w:tblGrid>
      <w:tr w:rsidR="00F81A7F" w:rsidTr="00757464">
        <w:tc>
          <w:tcPr>
            <w:tcW w:w="4785" w:type="dxa"/>
          </w:tcPr>
          <w:p w:rsidR="00F81A7F" w:rsidRDefault="00F81A7F" w:rsidP="007574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Муниципальный заказчик                </w:t>
            </w:r>
          </w:p>
          <w:p w:rsidR="00F81A7F" w:rsidRDefault="00F81A7F" w:rsidP="007574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F81A7F" w:rsidRDefault="00F81A7F" w:rsidP="007574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развития коммунальной                    инфраструктуры администрации города Перми</w:t>
            </w:r>
          </w:p>
        </w:tc>
      </w:tr>
      <w:tr w:rsidR="00F81A7F" w:rsidTr="00757464">
        <w:tc>
          <w:tcPr>
            <w:tcW w:w="4785" w:type="dxa"/>
          </w:tcPr>
          <w:p w:rsidR="00F81A7F" w:rsidRDefault="00F81A7F" w:rsidP="007574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 муниципального контракта</w:t>
            </w:r>
          </w:p>
        </w:tc>
        <w:tc>
          <w:tcPr>
            <w:tcW w:w="4785" w:type="dxa"/>
          </w:tcPr>
          <w:p w:rsidR="00F81A7F" w:rsidRDefault="00F81A7F" w:rsidP="007574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услуг по проведению технического и аварийно-диспетчерского обслуживания газопроводов, сооружений на них и газового оборудования</w:t>
            </w:r>
          </w:p>
        </w:tc>
      </w:tr>
    </w:tbl>
    <w:p w:rsidR="00F81A7F" w:rsidRDefault="00F81A7F" w:rsidP="0075746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1A7F" w:rsidRDefault="00F81A7F" w:rsidP="00CE41AE">
      <w:pPr>
        <w:jc w:val="center"/>
        <w:rPr>
          <w:sz w:val="28"/>
          <w:szCs w:val="28"/>
        </w:rPr>
      </w:pPr>
      <w:r>
        <w:rPr>
          <w:sz w:val="28"/>
          <w:szCs w:val="28"/>
        </w:rPr>
        <w:t>Смета затрат на техническое и аварийно-диспетчерское обслуживание газопроводов, сооружений на них и газового оборудования</w:t>
      </w:r>
    </w:p>
    <w:p w:rsidR="00F81A7F" w:rsidRDefault="00F81A7F">
      <w:pPr>
        <w:rPr>
          <w:sz w:val="28"/>
          <w:szCs w:val="28"/>
        </w:rPr>
      </w:pPr>
    </w:p>
    <w:tbl>
      <w:tblPr>
        <w:tblW w:w="9223" w:type="dxa"/>
        <w:tblLayout w:type="fixed"/>
        <w:tblLook w:val="00A0"/>
      </w:tblPr>
      <w:tblGrid>
        <w:gridCol w:w="674"/>
        <w:gridCol w:w="2977"/>
        <w:gridCol w:w="1317"/>
        <w:gridCol w:w="992"/>
        <w:gridCol w:w="851"/>
        <w:gridCol w:w="709"/>
        <w:gridCol w:w="1703"/>
      </w:tblGrid>
      <w:tr w:rsidR="00F81A7F" w:rsidTr="003A7F65">
        <w:trPr>
          <w:trHeight w:val="30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работ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работ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 w:rsidRPr="00984879">
              <w:rPr>
                <w:color w:val="000000"/>
              </w:rPr>
              <w:t>Общая сумма в год, руб.</w:t>
            </w:r>
          </w:p>
        </w:tc>
      </w:tr>
      <w:tr w:rsidR="00F81A7F" w:rsidTr="003A7F65">
        <w:trPr>
          <w:trHeight w:val="30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мес.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год</w:t>
            </w: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81A7F" w:rsidRDefault="00F81A7F" w:rsidP="0089086F">
            <w:pPr>
              <w:jc w:val="center"/>
              <w:rPr>
                <w:color w:val="000000"/>
              </w:rPr>
            </w:pPr>
          </w:p>
        </w:tc>
      </w:tr>
      <w:tr w:rsidR="00F81A7F" w:rsidTr="003A7F65">
        <w:trPr>
          <w:trHeight w:val="22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F81A7F" w:rsidTr="003A7F65">
        <w:trPr>
          <w:trHeight w:val="495"/>
        </w:trPr>
        <w:tc>
          <w:tcPr>
            <w:tcW w:w="92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Pr="006B7DD2" w:rsidRDefault="00F81A7F" w:rsidP="0089086F">
            <w:pPr>
              <w:jc w:val="center"/>
              <w:rPr>
                <w:b/>
                <w:color w:val="000000"/>
              </w:rPr>
            </w:pPr>
            <w:r w:rsidRPr="006B7DD2">
              <w:rPr>
                <w:b/>
                <w:color w:val="000000"/>
              </w:rPr>
              <w:t>I. Наружные и внутренние газопроводы (подземные и надземные) высокого давления</w:t>
            </w:r>
          </w:p>
        </w:tc>
      </w:tr>
      <w:tr w:rsidR="00F81A7F" w:rsidTr="003A7F65">
        <w:trPr>
          <w:trHeight w:val="102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Обход и осмотр трассы под-</w:t>
            </w:r>
          </w:p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земного распределительного газопровода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15 131,91</w:t>
            </w:r>
          </w:p>
        </w:tc>
      </w:tr>
      <w:tr w:rsidR="00F81A7F" w:rsidTr="003A7F65">
        <w:trPr>
          <w:trHeight w:val="76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Проверка на загазованность</w:t>
            </w:r>
          </w:p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контрольной трубки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контрольная трубка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1 104,00</w:t>
            </w:r>
          </w:p>
        </w:tc>
      </w:tr>
      <w:tr w:rsidR="00F81A7F" w:rsidTr="003A7F65">
        <w:trPr>
          <w:trHeight w:val="18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Техническое обслуживание отключающего устройства на фасаде здания на наружном или вводном газопроводе диаметром до 50мм.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задвижка (кран)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1 926,00</w:t>
            </w:r>
          </w:p>
        </w:tc>
      </w:tr>
      <w:tr w:rsidR="00F81A7F" w:rsidTr="003A7F65">
        <w:trPr>
          <w:trHeight w:val="96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То же 51-100мм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задвижка (кран)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1 072,00</w:t>
            </w:r>
          </w:p>
        </w:tc>
      </w:tr>
      <w:tr w:rsidR="00F81A7F" w:rsidTr="003A7F65">
        <w:trPr>
          <w:trHeight w:val="1123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Оформление результатов обхода трассы газопровода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оформление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Pr="00525CE8" w:rsidRDefault="00F81A7F" w:rsidP="0089086F">
            <w:pPr>
              <w:jc w:val="center"/>
              <w:rPr>
                <w:color w:val="FF0000"/>
              </w:rPr>
            </w:pPr>
            <w:r w:rsidRPr="00525CE8">
              <w:rPr>
                <w:color w:val="FF0000"/>
              </w:rPr>
              <w:t>1 632,00*</w:t>
            </w:r>
          </w:p>
        </w:tc>
      </w:tr>
      <w:tr w:rsidR="00F81A7F" w:rsidTr="003A7F65">
        <w:trPr>
          <w:trHeight w:val="300"/>
        </w:trPr>
        <w:tc>
          <w:tcPr>
            <w:tcW w:w="7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1A7F" w:rsidRPr="006B7DD2" w:rsidRDefault="00F81A7F" w:rsidP="0089086F">
            <w:pPr>
              <w:jc w:val="center"/>
              <w:rPr>
                <w:b/>
                <w:color w:val="000000"/>
              </w:rPr>
            </w:pPr>
            <w:r w:rsidRPr="006B7DD2">
              <w:rPr>
                <w:b/>
                <w:color w:val="000000"/>
              </w:rPr>
              <w:t>II. ГРП, ШРП, ГРУ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</w:p>
        </w:tc>
      </w:tr>
      <w:tr w:rsidR="00F81A7F" w:rsidTr="003A7F65">
        <w:trPr>
          <w:trHeight w:val="229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Осмотр технического состояния газорегуляторных пунктов (в том числе ГРУ и ШРП) пропускной способностью свыше 50 куб.м/ч при одной нитке редуцирования.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ШРП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7 065,00</w:t>
            </w:r>
          </w:p>
        </w:tc>
      </w:tr>
      <w:tr w:rsidR="00F81A7F" w:rsidTr="00197676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То же (зимнийкоэф.)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ШРП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8 478,00</w:t>
            </w:r>
          </w:p>
        </w:tc>
      </w:tr>
      <w:tr w:rsidR="00F81A7F" w:rsidTr="00197676">
        <w:trPr>
          <w:trHeight w:val="229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Техническое обслуживание газорегуляторных пунктов (в том числе ГРУ и ШРП) пропускной </w:t>
            </w:r>
          </w:p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способностью свыше 50 куб.м/ч при одной нитке редуцирования.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ШРП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5 538,00</w:t>
            </w:r>
          </w:p>
        </w:tc>
      </w:tr>
      <w:tr w:rsidR="00F81A7F" w:rsidTr="00197676">
        <w:trPr>
          <w:trHeight w:val="13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Текущий ремонт оборудования газорегуляторных пунктов (в том числе ГРУ и ШРП) пропускной способностью свыше 50 куб.м/ч при одной нитке редуцирования.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ШРП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17 391,00</w:t>
            </w:r>
          </w:p>
        </w:tc>
      </w:tr>
      <w:tr w:rsidR="00F81A7F" w:rsidTr="00197676">
        <w:trPr>
          <w:trHeight w:val="84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CE41AE">
            <w:pPr>
              <w:rPr>
                <w:color w:val="000000"/>
              </w:rPr>
            </w:pPr>
            <w:r>
              <w:rPr>
                <w:color w:val="000000"/>
              </w:rPr>
              <w:t>Проверка параметров срабатывания и настройка предохранительного запорного клапана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клапан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11 388,00</w:t>
            </w:r>
          </w:p>
        </w:tc>
      </w:tr>
      <w:tr w:rsidR="00F81A7F" w:rsidTr="003A7F65">
        <w:trPr>
          <w:trHeight w:val="551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CE41AE">
            <w:pPr>
              <w:rPr>
                <w:color w:val="000000"/>
              </w:rPr>
            </w:pPr>
            <w:r>
              <w:rPr>
                <w:color w:val="000000"/>
              </w:rPr>
              <w:t>Проверка параметров срабатывания и настройка предохранительного сбросного клапана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клапан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4 104,00</w:t>
            </w:r>
          </w:p>
        </w:tc>
      </w:tr>
      <w:tr w:rsidR="00F81A7F" w:rsidTr="003A7F65">
        <w:trPr>
          <w:trHeight w:val="323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CE41AE">
            <w:pPr>
              <w:rPr>
                <w:color w:val="000000"/>
              </w:rPr>
            </w:pPr>
            <w:r>
              <w:rPr>
                <w:color w:val="000000"/>
              </w:rPr>
              <w:t>Замена пружин манометров в ШРП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манометр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2 040,00</w:t>
            </w:r>
          </w:p>
        </w:tc>
      </w:tr>
      <w:tr w:rsidR="00F81A7F" w:rsidTr="003A7F65">
        <w:trPr>
          <w:trHeight w:val="401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Pr="003A7F65" w:rsidRDefault="00F81A7F" w:rsidP="0089086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Pr="003A7F65" w:rsidRDefault="00F81A7F" w:rsidP="0089086F">
            <w:pPr>
              <w:rPr>
                <w:b/>
                <w:color w:val="000000"/>
              </w:rPr>
            </w:pPr>
            <w:r w:rsidRPr="003A7F65">
              <w:rPr>
                <w:b/>
                <w:color w:val="000000"/>
              </w:rPr>
              <w:t>ИТОГО СТОИМОСТЬ РАБОТ:</w:t>
            </w:r>
          </w:p>
        </w:tc>
        <w:tc>
          <w:tcPr>
            <w:tcW w:w="5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Pr="003A7F65" w:rsidRDefault="00F81A7F" w:rsidP="00EB3688">
            <w:pPr>
              <w:jc w:val="center"/>
              <w:rPr>
                <w:b/>
                <w:color w:val="000000"/>
              </w:rPr>
            </w:pPr>
            <w:r w:rsidRPr="003A7F65">
              <w:rPr>
                <w:b/>
                <w:color w:val="000000"/>
              </w:rPr>
              <w:t xml:space="preserve">                                                                            75 237,91</w:t>
            </w:r>
          </w:p>
        </w:tc>
      </w:tr>
      <w:tr w:rsidR="00F81A7F" w:rsidTr="003A7F65">
        <w:trPr>
          <w:trHeight w:val="401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Pr="003A7F65" w:rsidRDefault="00F81A7F" w:rsidP="0089086F">
            <w:pPr>
              <w:rPr>
                <w:i/>
                <w:color w:val="000000"/>
              </w:rPr>
            </w:pPr>
            <w:r w:rsidRPr="003A7F65">
              <w:rPr>
                <w:i/>
                <w:color w:val="000000"/>
              </w:rPr>
              <w:t>С коэффициентом удаления сельской местности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Pr="003A7F65" w:rsidRDefault="00F81A7F" w:rsidP="0089086F">
            <w:pPr>
              <w:jc w:val="right"/>
              <w:rPr>
                <w:i/>
                <w:color w:val="000000"/>
              </w:rPr>
            </w:pPr>
            <w:r w:rsidRPr="003A7F65">
              <w:rPr>
                <w:i/>
                <w:color w:val="000000"/>
              </w:rPr>
              <w:t>1,5</w:t>
            </w:r>
          </w:p>
        </w:tc>
        <w:tc>
          <w:tcPr>
            <w:tcW w:w="42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Pr="003A7F65" w:rsidRDefault="00F81A7F" w:rsidP="0089086F">
            <w:pPr>
              <w:jc w:val="center"/>
              <w:rPr>
                <w:i/>
                <w:color w:val="000000"/>
              </w:rPr>
            </w:pPr>
            <w:r w:rsidRPr="003A7F65">
              <w:rPr>
                <w:i/>
                <w:color w:val="000000"/>
              </w:rPr>
              <w:t xml:space="preserve">                                                 112 856,87</w:t>
            </w:r>
          </w:p>
        </w:tc>
      </w:tr>
      <w:tr w:rsidR="00F81A7F" w:rsidTr="003A7F65">
        <w:trPr>
          <w:trHeight w:val="401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Pr="003A7F65" w:rsidRDefault="00F81A7F" w:rsidP="0089086F">
            <w:pPr>
              <w:rPr>
                <w:i/>
                <w:color w:val="000000"/>
              </w:rPr>
            </w:pPr>
            <w:r w:rsidRPr="003A7F65">
              <w:rPr>
                <w:i/>
                <w:color w:val="000000"/>
              </w:rPr>
              <w:t>Оформление результатов обхода трассы газопровода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Pr="003A7F65" w:rsidRDefault="00F81A7F" w:rsidP="0089086F">
            <w:pPr>
              <w:jc w:val="right"/>
              <w:rPr>
                <w:i/>
                <w:color w:val="000000"/>
              </w:rPr>
            </w:pPr>
          </w:p>
        </w:tc>
        <w:tc>
          <w:tcPr>
            <w:tcW w:w="42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Pr="003A7F65" w:rsidRDefault="00F81A7F" w:rsidP="006F68FD">
            <w:pPr>
              <w:jc w:val="center"/>
              <w:rPr>
                <w:i/>
                <w:color w:val="FF0000"/>
              </w:rPr>
            </w:pPr>
            <w:r w:rsidRPr="003A7F65">
              <w:rPr>
                <w:i/>
                <w:color w:val="FF0000"/>
              </w:rPr>
              <w:t xml:space="preserve">                                                 1 632,00</w:t>
            </w:r>
          </w:p>
        </w:tc>
      </w:tr>
      <w:tr w:rsidR="00F81A7F" w:rsidTr="003A7F65">
        <w:trPr>
          <w:trHeight w:val="401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Pr="003A7F65" w:rsidRDefault="00F81A7F" w:rsidP="0089086F">
            <w:pPr>
              <w:rPr>
                <w:b/>
                <w:color w:val="000000"/>
              </w:rPr>
            </w:pPr>
            <w:r w:rsidRPr="003A7F65">
              <w:rPr>
                <w:b/>
                <w:color w:val="000000"/>
              </w:rPr>
              <w:t>ВСЕГО СТОИМОСТЬ РАБОТ</w:t>
            </w:r>
          </w:p>
        </w:tc>
        <w:tc>
          <w:tcPr>
            <w:tcW w:w="5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Pr="003A7F65" w:rsidRDefault="00F81A7F" w:rsidP="006F68FD">
            <w:pPr>
              <w:jc w:val="center"/>
              <w:rPr>
                <w:b/>
                <w:color w:val="000000"/>
              </w:rPr>
            </w:pPr>
            <w:r w:rsidRPr="003A7F65">
              <w:rPr>
                <w:b/>
                <w:color w:val="000000"/>
              </w:rPr>
              <w:t xml:space="preserve">                                                                         114 488,87</w:t>
            </w:r>
          </w:p>
        </w:tc>
      </w:tr>
      <w:tr w:rsidR="00F81A7F" w:rsidTr="003A7F65">
        <w:trPr>
          <w:trHeight w:val="300"/>
        </w:trPr>
        <w:tc>
          <w:tcPr>
            <w:tcW w:w="7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Pr="006B7DD2" w:rsidRDefault="00F81A7F" w:rsidP="0089086F">
            <w:pPr>
              <w:jc w:val="center"/>
              <w:rPr>
                <w:b/>
                <w:color w:val="000000"/>
              </w:rPr>
            </w:pPr>
            <w:r w:rsidRPr="006B7DD2">
              <w:rPr>
                <w:b/>
                <w:color w:val="000000"/>
              </w:rPr>
              <w:t>III. Наружные газопроводы низкого давления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</w:p>
        </w:tc>
      </w:tr>
      <w:tr w:rsidR="00F81A7F" w:rsidTr="003A7F65">
        <w:trPr>
          <w:trHeight w:val="487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Обход и осмотр трассы подземного распределительного газопровода.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74 587,56</w:t>
            </w:r>
          </w:p>
        </w:tc>
      </w:tr>
      <w:tr w:rsidR="00F81A7F" w:rsidTr="003A7F65">
        <w:trPr>
          <w:trHeight w:val="401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Проверка на загазованность контрольной трубки.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контрольная трубка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3 588,00</w:t>
            </w:r>
          </w:p>
        </w:tc>
      </w:tr>
      <w:tr w:rsidR="00F81A7F" w:rsidTr="003A7F65">
        <w:trPr>
          <w:trHeight w:val="209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Оформление результатов обхода трассы газопровода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оформление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272,00</w:t>
            </w:r>
          </w:p>
        </w:tc>
      </w:tr>
      <w:tr w:rsidR="00F81A7F" w:rsidTr="003A7F65">
        <w:trPr>
          <w:trHeight w:val="7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rPr>
                <w:color w:val="000000"/>
              </w:rPr>
            </w:pPr>
            <w:r>
              <w:rPr>
                <w:color w:val="000000"/>
              </w:rPr>
              <w:t>ИТОГО СТОИМОСТЬ РАБОТ:</w:t>
            </w:r>
          </w:p>
        </w:tc>
        <w:tc>
          <w:tcPr>
            <w:tcW w:w="55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78 447,56</w:t>
            </w:r>
          </w:p>
        </w:tc>
      </w:tr>
      <w:tr w:rsidR="00F81A7F" w:rsidTr="003A7F65">
        <w:trPr>
          <w:trHeight w:val="70"/>
        </w:trPr>
        <w:tc>
          <w:tcPr>
            <w:tcW w:w="7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Pr="003634D5" w:rsidRDefault="00F81A7F" w:rsidP="0089086F">
            <w:pPr>
              <w:jc w:val="center"/>
              <w:rPr>
                <w:b/>
                <w:color w:val="000000"/>
              </w:rPr>
            </w:pPr>
            <w:r w:rsidRPr="003634D5">
              <w:rPr>
                <w:b/>
                <w:color w:val="000000"/>
              </w:rPr>
              <w:t>IV. Дополнительно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</w:p>
        </w:tc>
      </w:tr>
      <w:tr w:rsidR="00F81A7F" w:rsidTr="003A7F65">
        <w:trPr>
          <w:trHeight w:val="7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Транспортные услуги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час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21 840,00</w:t>
            </w:r>
          </w:p>
        </w:tc>
      </w:tr>
      <w:tr w:rsidR="00F81A7F" w:rsidTr="006B7DD2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СТОИМОСТЬ РАБОТ:</w:t>
            </w:r>
          </w:p>
        </w:tc>
        <w:tc>
          <w:tcPr>
            <w:tcW w:w="5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21 840,00</w:t>
            </w:r>
          </w:p>
        </w:tc>
      </w:tr>
      <w:tr w:rsidR="00F81A7F" w:rsidTr="006B7DD2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noWrap/>
            <w:vAlign w:val="center"/>
          </w:tcPr>
          <w:p w:rsidR="00F81A7F" w:rsidRPr="00197676" w:rsidRDefault="00F81A7F" w:rsidP="0089086F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197676">
              <w:rPr>
                <w:b/>
                <w:color w:val="0000FF"/>
                <w:sz w:val="22"/>
                <w:szCs w:val="22"/>
              </w:rPr>
              <w:t>ВСЕГО</w:t>
            </w:r>
          </w:p>
          <w:p w:rsidR="00F81A7F" w:rsidRPr="001E21A0" w:rsidRDefault="00F81A7F" w:rsidP="0089086F">
            <w:pPr>
              <w:jc w:val="center"/>
              <w:rPr>
                <w:b/>
                <w:color w:val="0000FF"/>
              </w:rPr>
            </w:pPr>
            <w:r w:rsidRPr="00197676">
              <w:rPr>
                <w:b/>
                <w:color w:val="0000FF"/>
                <w:sz w:val="22"/>
                <w:szCs w:val="22"/>
              </w:rPr>
              <w:t xml:space="preserve"> </w:t>
            </w:r>
            <w:r w:rsidRPr="001E21A0">
              <w:rPr>
                <w:b/>
                <w:color w:val="0000FF"/>
              </w:rPr>
              <w:t xml:space="preserve">(сумма разделов </w:t>
            </w:r>
            <w:r w:rsidRPr="001E21A0">
              <w:rPr>
                <w:b/>
                <w:color w:val="0000FF"/>
                <w:lang w:val="en-US"/>
              </w:rPr>
              <w:t>I</w:t>
            </w:r>
            <w:r w:rsidRPr="001E21A0">
              <w:rPr>
                <w:b/>
                <w:color w:val="0000FF"/>
              </w:rPr>
              <w:t>,</w:t>
            </w:r>
            <w:r w:rsidRPr="00ED64B4">
              <w:rPr>
                <w:b/>
                <w:color w:val="0000FF"/>
              </w:rPr>
              <w:t xml:space="preserve"> </w:t>
            </w:r>
            <w:r w:rsidRPr="001E21A0">
              <w:rPr>
                <w:b/>
                <w:color w:val="0000FF"/>
                <w:lang w:val="en-US"/>
              </w:rPr>
              <w:t>II</w:t>
            </w:r>
            <w:r w:rsidRPr="001E21A0">
              <w:rPr>
                <w:b/>
                <w:color w:val="0000FF"/>
              </w:rPr>
              <w:t xml:space="preserve">, </w:t>
            </w:r>
            <w:r w:rsidRPr="001E21A0">
              <w:rPr>
                <w:b/>
                <w:color w:val="0000FF"/>
                <w:lang w:val="en-US"/>
              </w:rPr>
              <w:t>III</w:t>
            </w:r>
            <w:r w:rsidRPr="001E21A0">
              <w:rPr>
                <w:b/>
                <w:color w:val="0000FF"/>
              </w:rPr>
              <w:t xml:space="preserve">, </w:t>
            </w:r>
            <w:r w:rsidRPr="001E21A0">
              <w:rPr>
                <w:b/>
                <w:color w:val="0000FF"/>
                <w:lang w:val="en-US"/>
              </w:rPr>
              <w:t>IV</w:t>
            </w:r>
            <w:r w:rsidRPr="001E21A0">
              <w:rPr>
                <w:b/>
                <w:color w:val="0000FF"/>
              </w:rPr>
              <w:t>)</w:t>
            </w:r>
          </w:p>
        </w:tc>
        <w:tc>
          <w:tcPr>
            <w:tcW w:w="5572" w:type="dxa"/>
            <w:gridSpan w:val="5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Pr="00197676" w:rsidRDefault="00F81A7F" w:rsidP="006B7DD2">
            <w:pPr>
              <w:rPr>
                <w:b/>
                <w:color w:val="0000FF"/>
                <w:sz w:val="22"/>
                <w:szCs w:val="22"/>
              </w:rPr>
            </w:pPr>
            <w:r w:rsidRPr="00197676">
              <w:rPr>
                <w:b/>
                <w:color w:val="0000FF"/>
                <w:sz w:val="22"/>
                <w:szCs w:val="22"/>
              </w:rPr>
              <w:t xml:space="preserve">                                                                              214 776,43</w:t>
            </w:r>
          </w:p>
        </w:tc>
      </w:tr>
      <w:tr w:rsidR="00F81A7F" w:rsidTr="006B7DD2">
        <w:trPr>
          <w:trHeight w:val="70"/>
        </w:trPr>
        <w:tc>
          <w:tcPr>
            <w:tcW w:w="674" w:type="dxa"/>
            <w:tcBorders>
              <w:left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noWrap/>
            <w:vAlign w:val="center"/>
          </w:tcPr>
          <w:p w:rsidR="00F81A7F" w:rsidRPr="00197676" w:rsidRDefault="00F81A7F" w:rsidP="0089086F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197676">
              <w:rPr>
                <w:b/>
                <w:color w:val="0000FF"/>
                <w:sz w:val="22"/>
                <w:szCs w:val="22"/>
              </w:rPr>
              <w:t>НДС 18%</w:t>
            </w:r>
          </w:p>
        </w:tc>
        <w:tc>
          <w:tcPr>
            <w:tcW w:w="5572" w:type="dxa"/>
            <w:gridSpan w:val="5"/>
            <w:tcBorders>
              <w:right w:val="single" w:sz="4" w:space="0" w:color="auto"/>
            </w:tcBorders>
            <w:noWrap/>
            <w:vAlign w:val="center"/>
          </w:tcPr>
          <w:p w:rsidR="00F81A7F" w:rsidRPr="00197676" w:rsidRDefault="00F81A7F" w:rsidP="006B7DD2">
            <w:pPr>
              <w:rPr>
                <w:b/>
                <w:color w:val="0000FF"/>
                <w:sz w:val="22"/>
                <w:szCs w:val="22"/>
              </w:rPr>
            </w:pPr>
            <w:r w:rsidRPr="00197676">
              <w:rPr>
                <w:b/>
                <w:color w:val="0000FF"/>
                <w:sz w:val="22"/>
                <w:szCs w:val="22"/>
              </w:rPr>
              <w:t xml:space="preserve">                                                                              38</w:t>
            </w:r>
            <w:r w:rsidRPr="00197676">
              <w:rPr>
                <w:b/>
                <w:color w:val="0000FF"/>
                <w:sz w:val="22"/>
                <w:szCs w:val="22"/>
                <w:lang w:val="en-US"/>
              </w:rPr>
              <w:t xml:space="preserve"> </w:t>
            </w:r>
            <w:r w:rsidRPr="00197676">
              <w:rPr>
                <w:b/>
                <w:color w:val="0000FF"/>
                <w:sz w:val="22"/>
                <w:szCs w:val="22"/>
              </w:rPr>
              <w:t>659,76</w:t>
            </w:r>
          </w:p>
        </w:tc>
      </w:tr>
      <w:tr w:rsidR="00F81A7F" w:rsidTr="006B7DD2">
        <w:trPr>
          <w:trHeight w:val="70"/>
        </w:trPr>
        <w:tc>
          <w:tcPr>
            <w:tcW w:w="674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F81A7F" w:rsidRDefault="00F81A7F" w:rsidP="0089086F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noWrap/>
            <w:vAlign w:val="center"/>
          </w:tcPr>
          <w:p w:rsidR="00F81A7F" w:rsidRPr="00197676" w:rsidRDefault="00F81A7F" w:rsidP="0089086F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197676">
              <w:rPr>
                <w:b/>
                <w:color w:val="0000FF"/>
                <w:sz w:val="22"/>
                <w:szCs w:val="22"/>
              </w:rPr>
              <w:t>ВСЕГО с НДС</w:t>
            </w:r>
            <w:r>
              <w:rPr>
                <w:b/>
                <w:color w:val="0000FF"/>
                <w:sz w:val="22"/>
                <w:szCs w:val="22"/>
              </w:rPr>
              <w:t xml:space="preserve"> в год</w:t>
            </w:r>
          </w:p>
        </w:tc>
        <w:tc>
          <w:tcPr>
            <w:tcW w:w="5572" w:type="dxa"/>
            <w:gridSpan w:val="5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A7F" w:rsidRPr="00197676" w:rsidRDefault="00F81A7F" w:rsidP="00197676">
            <w:pPr>
              <w:jc w:val="right"/>
              <w:rPr>
                <w:b/>
                <w:color w:val="0000FF"/>
                <w:sz w:val="22"/>
                <w:szCs w:val="22"/>
              </w:rPr>
            </w:pPr>
            <w:r w:rsidRPr="00197676">
              <w:rPr>
                <w:b/>
                <w:color w:val="0000FF"/>
                <w:sz w:val="22"/>
                <w:szCs w:val="22"/>
              </w:rPr>
              <w:t xml:space="preserve">                                                                                   </w:t>
            </w:r>
            <w:r w:rsidRPr="004C1B66">
              <w:rPr>
                <w:b/>
                <w:color w:val="0000FF"/>
                <w:sz w:val="22"/>
                <w:szCs w:val="22"/>
              </w:rPr>
              <w:t xml:space="preserve">                                         </w:t>
            </w:r>
            <w:r w:rsidRPr="00197676">
              <w:rPr>
                <w:b/>
                <w:color w:val="0000FF"/>
                <w:sz w:val="22"/>
                <w:szCs w:val="22"/>
              </w:rPr>
              <w:t>253 436,19</w:t>
            </w:r>
          </w:p>
        </w:tc>
      </w:tr>
    </w:tbl>
    <w:p w:rsidR="00F81A7F" w:rsidRDefault="00F81A7F" w:rsidP="007044F8">
      <w:pPr>
        <w:rPr>
          <w:sz w:val="28"/>
          <w:szCs w:val="28"/>
        </w:rPr>
      </w:pPr>
    </w:p>
    <w:p w:rsidR="00F81A7F" w:rsidRDefault="00F81A7F">
      <w:pPr>
        <w:rPr>
          <w:sz w:val="28"/>
          <w:szCs w:val="28"/>
        </w:rPr>
      </w:pPr>
      <w:r>
        <w:rPr>
          <w:sz w:val="28"/>
          <w:szCs w:val="28"/>
        </w:rPr>
        <w:t>В месяц 17 898,03 руб</w:t>
      </w:r>
    </w:p>
    <w:p w:rsidR="00F81A7F" w:rsidRDefault="00F81A7F">
      <w:pPr>
        <w:rPr>
          <w:sz w:val="28"/>
          <w:szCs w:val="28"/>
        </w:rPr>
      </w:pPr>
      <w:r>
        <w:rPr>
          <w:sz w:val="28"/>
          <w:szCs w:val="28"/>
        </w:rPr>
        <w:t>НДС 18% 3 221,65 руб</w:t>
      </w:r>
    </w:p>
    <w:p w:rsidR="00F81A7F" w:rsidRDefault="00F81A7F">
      <w:pPr>
        <w:rPr>
          <w:sz w:val="28"/>
          <w:szCs w:val="28"/>
        </w:rPr>
      </w:pPr>
      <w:r>
        <w:rPr>
          <w:sz w:val="28"/>
          <w:szCs w:val="28"/>
        </w:rPr>
        <w:t>Итого в месяц 21 119,68 руб</w:t>
      </w:r>
    </w:p>
    <w:p w:rsidR="00F81A7F" w:rsidRDefault="00F81A7F">
      <w:pPr>
        <w:rPr>
          <w:sz w:val="28"/>
          <w:szCs w:val="28"/>
        </w:rPr>
      </w:pPr>
    </w:p>
    <w:p w:rsidR="00F81A7F" w:rsidRDefault="00F81A7F">
      <w:pPr>
        <w:rPr>
          <w:sz w:val="28"/>
          <w:szCs w:val="28"/>
        </w:rPr>
      </w:pPr>
      <w:r>
        <w:rPr>
          <w:sz w:val="28"/>
          <w:szCs w:val="28"/>
        </w:rPr>
        <w:t>За 6 месяцев 107 388,20 руб</w:t>
      </w:r>
    </w:p>
    <w:p w:rsidR="00F81A7F" w:rsidRDefault="00F81A7F">
      <w:pPr>
        <w:rPr>
          <w:sz w:val="28"/>
          <w:szCs w:val="28"/>
        </w:rPr>
      </w:pPr>
      <w:r>
        <w:rPr>
          <w:sz w:val="28"/>
          <w:szCs w:val="28"/>
        </w:rPr>
        <w:t>НДС 18% 19 329,88 руб</w:t>
      </w:r>
    </w:p>
    <w:p w:rsidR="00F81A7F" w:rsidRPr="002B435A" w:rsidRDefault="00F81A7F">
      <w:pPr>
        <w:rPr>
          <w:sz w:val="28"/>
          <w:szCs w:val="28"/>
        </w:rPr>
      </w:pPr>
      <w:r>
        <w:rPr>
          <w:sz w:val="28"/>
          <w:szCs w:val="28"/>
        </w:rPr>
        <w:t>Итого за 6 месяцев 126 718,08 руб</w:t>
      </w:r>
    </w:p>
    <w:sectPr w:rsidR="00F81A7F" w:rsidRPr="002B435A" w:rsidSect="0057063A">
      <w:footerReference w:type="default" r:id="rId6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A7F" w:rsidRDefault="00F81A7F" w:rsidP="00CE41AE">
      <w:r>
        <w:separator/>
      </w:r>
    </w:p>
  </w:endnote>
  <w:endnote w:type="continuationSeparator" w:id="1">
    <w:p w:rsidR="00F81A7F" w:rsidRDefault="00F81A7F" w:rsidP="00CE4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A7F" w:rsidRDefault="00F81A7F">
    <w:pPr>
      <w:pStyle w:val="Footer"/>
    </w:pPr>
    <w:r>
      <w:t>Исполнитель: А.А.Шишкин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A7F" w:rsidRDefault="00F81A7F" w:rsidP="00CE41AE">
      <w:r>
        <w:separator/>
      </w:r>
    </w:p>
  </w:footnote>
  <w:footnote w:type="continuationSeparator" w:id="1">
    <w:p w:rsidR="00F81A7F" w:rsidRDefault="00F81A7F" w:rsidP="00CE41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89D"/>
    <w:rsid w:val="000312F3"/>
    <w:rsid w:val="00031E23"/>
    <w:rsid w:val="000A59AE"/>
    <w:rsid w:val="000A7BF7"/>
    <w:rsid w:val="00131C74"/>
    <w:rsid w:val="00197676"/>
    <w:rsid w:val="001E21A0"/>
    <w:rsid w:val="001F3798"/>
    <w:rsid w:val="00201DE6"/>
    <w:rsid w:val="002B435A"/>
    <w:rsid w:val="003634D5"/>
    <w:rsid w:val="003A7F65"/>
    <w:rsid w:val="00493934"/>
    <w:rsid w:val="004C1B66"/>
    <w:rsid w:val="004F4B95"/>
    <w:rsid w:val="00500FDC"/>
    <w:rsid w:val="00525CE8"/>
    <w:rsid w:val="00543D79"/>
    <w:rsid w:val="0057063A"/>
    <w:rsid w:val="005D4103"/>
    <w:rsid w:val="005F0AB7"/>
    <w:rsid w:val="00601A4A"/>
    <w:rsid w:val="00635998"/>
    <w:rsid w:val="006371B1"/>
    <w:rsid w:val="006A4A94"/>
    <w:rsid w:val="006B7DD2"/>
    <w:rsid w:val="006F68FD"/>
    <w:rsid w:val="007044F8"/>
    <w:rsid w:val="0072083A"/>
    <w:rsid w:val="007410A9"/>
    <w:rsid w:val="00757464"/>
    <w:rsid w:val="00791E1B"/>
    <w:rsid w:val="007A6FCC"/>
    <w:rsid w:val="007C0F24"/>
    <w:rsid w:val="007D7632"/>
    <w:rsid w:val="00804514"/>
    <w:rsid w:val="0088124E"/>
    <w:rsid w:val="00881E6A"/>
    <w:rsid w:val="0089086F"/>
    <w:rsid w:val="009031F5"/>
    <w:rsid w:val="00984879"/>
    <w:rsid w:val="00A73F0C"/>
    <w:rsid w:val="00A93281"/>
    <w:rsid w:val="00AA0B22"/>
    <w:rsid w:val="00AE7E04"/>
    <w:rsid w:val="00C11542"/>
    <w:rsid w:val="00C3673B"/>
    <w:rsid w:val="00CD6C12"/>
    <w:rsid w:val="00CE41AE"/>
    <w:rsid w:val="00D2689D"/>
    <w:rsid w:val="00E1581E"/>
    <w:rsid w:val="00E66E43"/>
    <w:rsid w:val="00E83144"/>
    <w:rsid w:val="00EB3688"/>
    <w:rsid w:val="00ED64B4"/>
    <w:rsid w:val="00F15DDD"/>
    <w:rsid w:val="00F22572"/>
    <w:rsid w:val="00F81A7F"/>
    <w:rsid w:val="00FE0050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5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41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41AE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CE41A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E41AE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CE41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E41AE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locked/>
    <w:rsid w:val="0075746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0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202</TotalTime>
  <Pages>2</Pages>
  <Words>531</Words>
  <Characters>3033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2011-06-23T05:06:00Z</cp:lastPrinted>
  <dcterms:created xsi:type="dcterms:W3CDTF">2011-06-07T03:23:00Z</dcterms:created>
  <dcterms:modified xsi:type="dcterms:W3CDTF">2011-06-24T09:23:00Z</dcterms:modified>
</cp:coreProperties>
</file>