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79" w:type="dxa"/>
        <w:tblInd w:w="-106" w:type="dxa"/>
        <w:tblLook w:val="01E0"/>
      </w:tblPr>
      <w:tblGrid>
        <w:gridCol w:w="4183"/>
        <w:gridCol w:w="6096"/>
      </w:tblGrid>
      <w:tr w:rsidR="005E545B" w:rsidRPr="00795669" w:rsidTr="008B0BE7">
        <w:tc>
          <w:tcPr>
            <w:tcW w:w="4183" w:type="dxa"/>
          </w:tcPr>
          <w:p w:rsidR="005E545B" w:rsidRPr="00795669" w:rsidRDefault="005E545B" w:rsidP="008B0BE7">
            <w:pPr>
              <w:spacing w:line="28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96" w:type="dxa"/>
            <w:hideMark/>
          </w:tcPr>
          <w:p w:rsidR="005E545B" w:rsidRPr="00795669" w:rsidRDefault="005E545B" w:rsidP="008B0BE7">
            <w:pPr>
              <w:tabs>
                <w:tab w:val="left" w:pos="2080"/>
                <w:tab w:val="left" w:pos="6480"/>
                <w:tab w:val="left" w:pos="6660"/>
              </w:tabs>
              <w:snapToGrid w:val="0"/>
              <w:jc w:val="right"/>
              <w:rPr>
                <w:sz w:val="28"/>
                <w:szCs w:val="28"/>
              </w:rPr>
            </w:pPr>
            <w:r w:rsidRPr="00795669">
              <w:rPr>
                <w:b/>
                <w:sz w:val="28"/>
                <w:szCs w:val="28"/>
              </w:rPr>
              <w:t>УТВЕРЖДАЮ</w:t>
            </w:r>
            <w:r w:rsidRPr="00795669">
              <w:rPr>
                <w:sz w:val="28"/>
                <w:szCs w:val="28"/>
              </w:rPr>
              <w:t xml:space="preserve"> </w:t>
            </w:r>
          </w:p>
          <w:p w:rsidR="005E545B" w:rsidRPr="00795669" w:rsidRDefault="005E545B" w:rsidP="008B0BE7">
            <w:pPr>
              <w:tabs>
                <w:tab w:val="left" w:pos="2080"/>
                <w:tab w:val="left" w:pos="6480"/>
                <w:tab w:val="left" w:pos="6660"/>
              </w:tabs>
              <w:jc w:val="right"/>
              <w:rPr>
                <w:sz w:val="28"/>
                <w:szCs w:val="28"/>
              </w:rPr>
            </w:pPr>
            <w:r w:rsidRPr="00795669">
              <w:rPr>
                <w:sz w:val="28"/>
                <w:szCs w:val="28"/>
              </w:rPr>
              <w:t>Директор Муниципального Бюджетного                                                                                      учреждения «Благоустройство Ленинского района»</w:t>
            </w:r>
          </w:p>
          <w:p w:rsidR="005E545B" w:rsidRPr="00795669" w:rsidRDefault="005E545B" w:rsidP="008B0BE7">
            <w:pPr>
              <w:tabs>
                <w:tab w:val="left" w:pos="2080"/>
                <w:tab w:val="left" w:pos="6480"/>
                <w:tab w:val="left" w:pos="6660"/>
              </w:tabs>
              <w:jc w:val="right"/>
              <w:rPr>
                <w:sz w:val="28"/>
                <w:szCs w:val="28"/>
              </w:rPr>
            </w:pPr>
            <w:r w:rsidRPr="00795669">
              <w:rPr>
                <w:sz w:val="28"/>
                <w:szCs w:val="28"/>
              </w:rPr>
              <w:t xml:space="preserve">_________________ С.В. </w:t>
            </w:r>
            <w:proofErr w:type="spellStart"/>
            <w:r>
              <w:rPr>
                <w:sz w:val="28"/>
                <w:szCs w:val="28"/>
              </w:rPr>
              <w:t>Пивнев</w:t>
            </w:r>
            <w:proofErr w:type="spellEnd"/>
          </w:p>
          <w:p w:rsidR="005E545B" w:rsidRPr="00795669" w:rsidRDefault="005E545B" w:rsidP="008B0BE7">
            <w:pPr>
              <w:spacing w:line="280" w:lineRule="exact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____ » </w:t>
            </w:r>
            <w:r w:rsidRPr="00795669">
              <w:rPr>
                <w:sz w:val="28"/>
                <w:szCs w:val="28"/>
              </w:rPr>
              <w:t>________ 201</w:t>
            </w:r>
            <w:r>
              <w:rPr>
                <w:sz w:val="28"/>
                <w:szCs w:val="28"/>
              </w:rPr>
              <w:t>1</w:t>
            </w:r>
            <w:r w:rsidRPr="00795669">
              <w:rPr>
                <w:sz w:val="28"/>
                <w:szCs w:val="28"/>
              </w:rPr>
              <w:t xml:space="preserve"> года</w:t>
            </w:r>
          </w:p>
        </w:tc>
      </w:tr>
    </w:tbl>
    <w:p w:rsidR="0001403B" w:rsidRPr="00CC7E03" w:rsidRDefault="0001403B" w:rsidP="004500E0">
      <w:pPr>
        <w:outlineLvl w:val="0"/>
        <w:rPr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5E545B">
      <w:pPr>
        <w:pStyle w:val="a3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01403B" w:rsidRPr="00F177F8" w:rsidRDefault="0001403B" w:rsidP="0001403B">
      <w:pPr>
        <w:pStyle w:val="a3"/>
        <w:jc w:val="center"/>
        <w:rPr>
          <w:b/>
          <w:color w:val="000000"/>
          <w:sz w:val="28"/>
          <w:szCs w:val="28"/>
        </w:rPr>
      </w:pPr>
      <w:r w:rsidRPr="00F177F8">
        <w:rPr>
          <w:b/>
          <w:color w:val="000000"/>
          <w:sz w:val="28"/>
          <w:szCs w:val="28"/>
        </w:rPr>
        <w:t xml:space="preserve">на право заключить </w:t>
      </w:r>
      <w:r w:rsidR="000D6843">
        <w:rPr>
          <w:b/>
          <w:color w:val="000000"/>
          <w:sz w:val="28"/>
          <w:szCs w:val="28"/>
        </w:rPr>
        <w:t>договор</w:t>
      </w:r>
    </w:p>
    <w:p w:rsidR="0001403B" w:rsidRPr="00A81A72" w:rsidRDefault="000A3DB8" w:rsidP="00A81A72">
      <w:pPr>
        <w:tabs>
          <w:tab w:val="left" w:pos="426"/>
          <w:tab w:val="left" w:pos="851"/>
          <w:tab w:val="left" w:pos="2977"/>
          <w:tab w:val="left" w:pos="3119"/>
        </w:tabs>
        <w:spacing w:after="200"/>
        <w:ind w:left="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на</w:t>
      </w:r>
      <w:r w:rsidR="008B0BE7" w:rsidRPr="00A81A72">
        <w:rPr>
          <w:b/>
          <w:color w:val="000000"/>
          <w:sz w:val="28"/>
          <w:szCs w:val="28"/>
        </w:rPr>
        <w:t xml:space="preserve"> </w:t>
      </w:r>
      <w:r w:rsidR="00A81A72" w:rsidRPr="00A81A72">
        <w:rPr>
          <w:b/>
          <w:color w:val="000000"/>
          <w:sz w:val="28"/>
          <w:szCs w:val="28"/>
        </w:rPr>
        <w:t>выполнени</w:t>
      </w:r>
      <w:r>
        <w:rPr>
          <w:b/>
          <w:color w:val="000000"/>
          <w:sz w:val="28"/>
          <w:szCs w:val="28"/>
        </w:rPr>
        <w:t>е</w:t>
      </w:r>
      <w:r w:rsidR="00A81A72" w:rsidRPr="00A81A72">
        <w:rPr>
          <w:b/>
          <w:color w:val="000000"/>
          <w:sz w:val="28"/>
          <w:szCs w:val="28"/>
        </w:rPr>
        <w:t xml:space="preserve"> работ </w:t>
      </w:r>
      <w:r>
        <w:rPr>
          <w:b/>
          <w:color w:val="000000"/>
          <w:sz w:val="28"/>
          <w:szCs w:val="28"/>
        </w:rPr>
        <w:t xml:space="preserve">по </w:t>
      </w:r>
      <w:r w:rsidR="0000138D">
        <w:rPr>
          <w:b/>
          <w:color w:val="000000"/>
          <w:sz w:val="28"/>
          <w:szCs w:val="28"/>
        </w:rPr>
        <w:t xml:space="preserve">благоустройству </w:t>
      </w:r>
      <w:r>
        <w:rPr>
          <w:b/>
          <w:color w:val="000000"/>
          <w:sz w:val="28"/>
          <w:szCs w:val="28"/>
        </w:rPr>
        <w:t xml:space="preserve"> </w:t>
      </w:r>
      <w:r w:rsidR="00A81A72" w:rsidRPr="00A81A72">
        <w:rPr>
          <w:b/>
          <w:color w:val="000000"/>
          <w:sz w:val="28"/>
          <w:szCs w:val="28"/>
        </w:rPr>
        <w:t xml:space="preserve"> придорожных </w:t>
      </w:r>
      <w:r w:rsidR="00023774">
        <w:rPr>
          <w:b/>
          <w:color w:val="000000"/>
          <w:sz w:val="28"/>
          <w:szCs w:val="28"/>
        </w:rPr>
        <w:t xml:space="preserve">газонов </w:t>
      </w:r>
      <w:r w:rsidR="0000138D">
        <w:rPr>
          <w:b/>
          <w:color w:val="000000"/>
          <w:sz w:val="28"/>
          <w:szCs w:val="28"/>
        </w:rPr>
        <w:t>по улице Ленина</w:t>
      </w:r>
      <w:r w:rsidR="00734B44">
        <w:rPr>
          <w:b/>
          <w:color w:val="000000"/>
          <w:sz w:val="28"/>
          <w:szCs w:val="28"/>
        </w:rPr>
        <w:t xml:space="preserve"> </w:t>
      </w:r>
      <w:r w:rsidR="0000138D">
        <w:rPr>
          <w:b/>
          <w:color w:val="000000"/>
          <w:sz w:val="28"/>
          <w:szCs w:val="28"/>
        </w:rPr>
        <w:t>Ленинского района города Перми</w:t>
      </w:r>
    </w:p>
    <w:p w:rsidR="0001403B" w:rsidRDefault="0001403B" w:rsidP="0001403B">
      <w:pPr>
        <w:spacing w:line="520" w:lineRule="exact"/>
        <w:jc w:val="center"/>
        <w:rPr>
          <w:sz w:val="24"/>
          <w:szCs w:val="24"/>
        </w:rPr>
      </w:pPr>
    </w:p>
    <w:p w:rsidR="0001403B" w:rsidRDefault="0001403B" w:rsidP="0001403B">
      <w:pPr>
        <w:spacing w:line="520" w:lineRule="exact"/>
        <w:rPr>
          <w:sz w:val="24"/>
          <w:szCs w:val="24"/>
        </w:rPr>
      </w:pPr>
    </w:p>
    <w:p w:rsidR="0001403B" w:rsidRDefault="0001403B" w:rsidP="0001403B">
      <w:pPr>
        <w:spacing w:line="520" w:lineRule="exact"/>
        <w:rPr>
          <w:sz w:val="24"/>
          <w:szCs w:val="24"/>
        </w:rPr>
      </w:pPr>
    </w:p>
    <w:p w:rsidR="0001403B" w:rsidRDefault="0001403B" w:rsidP="0001403B">
      <w:pPr>
        <w:spacing w:line="520" w:lineRule="exact"/>
        <w:rPr>
          <w:sz w:val="24"/>
          <w:szCs w:val="24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  <w:sectPr w:rsidR="0001403B" w:rsidSect="006801C8">
          <w:footerReference w:type="even" r:id="rId8"/>
          <w:footerReference w:type="default" r:id="rId9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</w:t>
      </w:r>
      <w:r w:rsidR="000D6843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</w:p>
    <w:tbl>
      <w:tblPr>
        <w:tblW w:w="10746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62"/>
        <w:gridCol w:w="7547"/>
      </w:tblGrid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01403B" w:rsidRPr="00D43C02" w:rsidRDefault="0001403B" w:rsidP="006801C8">
            <w:pPr>
              <w:pStyle w:val="a3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01403B" w:rsidRPr="00D43C02" w:rsidRDefault="0001403B" w:rsidP="006801C8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01403B" w:rsidRPr="00D43C02" w:rsidRDefault="0001403B" w:rsidP="006801C8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01403B" w:rsidRPr="00D43C02" w:rsidRDefault="0001403B" w:rsidP="006801C8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МБУ «Благоустройство Ленинского района»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г. Пермь, ул. Кирова,61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614000, г. Пермь, ул. Кирова,61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235-28-24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Хозяшева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Нелли Анатольевна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4C62A3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01403B" w:rsidRPr="00D43C02" w:rsidTr="00A81A72">
        <w:trPr>
          <w:trHeight w:val="532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Предмет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593B59" w:rsidRPr="000D6843" w:rsidRDefault="00023774" w:rsidP="00734B44">
            <w:pPr>
              <w:tabs>
                <w:tab w:val="left" w:pos="426"/>
                <w:tab w:val="left" w:pos="851"/>
                <w:tab w:val="left" w:pos="2977"/>
                <w:tab w:val="left" w:pos="3119"/>
              </w:tabs>
              <w:spacing w:after="200"/>
              <w:ind w:left="60"/>
              <w:rPr>
                <w:sz w:val="22"/>
                <w:szCs w:val="22"/>
              </w:rPr>
            </w:pPr>
            <w:r w:rsidRPr="00023774">
              <w:rPr>
                <w:sz w:val="22"/>
                <w:szCs w:val="22"/>
              </w:rPr>
              <w:t>выполнение работ по благоустройству   придорожных газонов по улице Ленина Ленинского района города Перм</w:t>
            </w:r>
            <w:r>
              <w:rPr>
                <w:sz w:val="22"/>
                <w:szCs w:val="22"/>
              </w:rPr>
              <w:t>и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Начальная (максимальная) цена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01403B" w:rsidRPr="006801C8" w:rsidRDefault="00023774" w:rsidP="000C38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1 113 351 (один миллион сто тринадцать тысяч триста пятьдесят один) рубль 32 копейки</w:t>
            </w:r>
          </w:p>
        </w:tc>
      </w:tr>
      <w:tr w:rsidR="0018048A" w:rsidRPr="00D43C02" w:rsidTr="006801C8">
        <w:trPr>
          <w:trHeight w:val="616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6801C8" w:rsidRDefault="000E1435" w:rsidP="000E1435">
            <w:pPr>
              <w:pStyle w:val="ConsPlusNormal"/>
              <w:widowControl/>
              <w:ind w:firstLine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Обоснование н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ачальн</w:t>
            </w:r>
            <w:r>
              <w:rPr>
                <w:sz w:val="22"/>
                <w:szCs w:val="22"/>
              </w:rPr>
              <w:t>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(максимальн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ой) цены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18048A" w:rsidRPr="006801C8" w:rsidRDefault="000E1435" w:rsidP="00E86DF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Локальный сметный расчет (Приложение № </w:t>
            </w:r>
            <w:r w:rsidR="00E86DF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к документации об открытом аукционе в электронной форме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0E1435" w:rsidRPr="00D43C02" w:rsidTr="006801C8">
        <w:trPr>
          <w:trHeight w:val="616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E1435" w:rsidRDefault="000E1435" w:rsidP="000E14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бъем выполняемых работ</w:t>
            </w:r>
          </w:p>
          <w:p w:rsidR="000E1435" w:rsidRPr="006801C8" w:rsidRDefault="000E1435" w:rsidP="000E1435"/>
        </w:tc>
        <w:tc>
          <w:tcPr>
            <w:tcW w:w="7487" w:type="dxa"/>
            <w:shd w:val="clear" w:color="auto" w:fill="FFFFFF"/>
          </w:tcPr>
          <w:p w:rsidR="000E1435" w:rsidRPr="006801C8" w:rsidRDefault="000E1435" w:rsidP="000E14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соответствии с техническим заданием (</w:t>
            </w: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Приложение № 1 к документации об открытом аукционе в электронной форме</w:t>
            </w:r>
            <w:r w:rsidR="00E86DF4">
              <w:rPr>
                <w:rFonts w:ascii="Times New Roman" w:hAnsi="Times New Roman" w:cs="Times New Roman"/>
                <w:sz w:val="22"/>
                <w:szCs w:val="22"/>
              </w:rPr>
              <w:t>, Приложение № 2 к договору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Требования к выполняемым работам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Работы должны быть выполнены в полном соответствии с требованиями документации об открытом аукционе в электронной форме (</w:t>
            </w:r>
            <w:r w:rsidRPr="001C727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</w:t>
            </w:r>
            <w:r w:rsidRPr="001C727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техническим заданием</w:t>
            </w:r>
            <w:r w:rsidR="000E1435">
              <w:rPr>
                <w:rFonts w:ascii="Times New Roman" w:hAnsi="Times New Roman" w:cs="Times New Roman"/>
                <w:sz w:val="22"/>
                <w:szCs w:val="22"/>
              </w:rPr>
              <w:t xml:space="preserve"> – Приложение №</w:t>
            </w:r>
            <w:r w:rsidR="00E86DF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 xml:space="preserve">) и условиями </w:t>
            </w:r>
            <w:r w:rsidR="000E1435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, являющегося приложением к документации об аукционе.</w:t>
            </w:r>
          </w:p>
          <w:p w:rsidR="00593B59" w:rsidRPr="001C727A" w:rsidRDefault="00593B59" w:rsidP="006801C8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18048A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 работ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87" w:type="dxa"/>
            <w:shd w:val="clear" w:color="auto" w:fill="FFFFFF"/>
          </w:tcPr>
          <w:p w:rsidR="0018048A" w:rsidRPr="006801C8" w:rsidRDefault="000E1435" w:rsidP="00734B44">
            <w:pPr>
              <w:pStyle w:val="a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</w:t>
            </w:r>
            <w:proofErr w:type="gramStart"/>
            <w:r w:rsidR="0018048A" w:rsidRPr="006801C8">
              <w:rPr>
                <w:color w:val="000000"/>
                <w:sz w:val="22"/>
                <w:szCs w:val="22"/>
              </w:rPr>
              <w:t>.П</w:t>
            </w:r>
            <w:proofErr w:type="gramEnd"/>
            <w:r w:rsidR="0018048A" w:rsidRPr="006801C8">
              <w:rPr>
                <w:color w:val="000000"/>
                <w:sz w:val="22"/>
                <w:szCs w:val="22"/>
              </w:rPr>
              <w:t>ермь, Ленинский район</w:t>
            </w:r>
            <w:r>
              <w:rPr>
                <w:color w:val="000000"/>
                <w:sz w:val="22"/>
                <w:szCs w:val="22"/>
              </w:rPr>
              <w:t>, ул. Ленина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словия и сроки (периоды) выполнения работ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6C3E1E" w:rsidP="00A81A72">
            <w:pPr>
              <w:pStyle w:val="ConsPlusNormal"/>
              <w:widowControl/>
              <w:ind w:firstLin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момента заключения договора -</w:t>
            </w:r>
            <w:r w:rsidR="00C91AED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A81A72" w:rsidRPr="000C38E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15.10.2011г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2355A9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Срок и (или) объем предоставления гарантий качества товара, работ, услуг, требования к обслуживанию товара, к расходам на эксплуатацию товара </w:t>
            </w:r>
          </w:p>
        </w:tc>
        <w:tc>
          <w:tcPr>
            <w:tcW w:w="7487" w:type="dxa"/>
            <w:shd w:val="clear" w:color="auto" w:fill="FFFFFF"/>
          </w:tcPr>
          <w:p w:rsidR="0018048A" w:rsidRPr="00827A15" w:rsidRDefault="00467613" w:rsidP="0018048A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Согласно договор</w:t>
            </w:r>
            <w:r w:rsidR="00023774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</w:p>
          <w:p w:rsidR="0001403B" w:rsidRPr="00D43C02" w:rsidRDefault="0001403B" w:rsidP="006801C8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оплаты работ</w:t>
            </w:r>
          </w:p>
        </w:tc>
        <w:tc>
          <w:tcPr>
            <w:tcW w:w="7487" w:type="dxa"/>
            <w:shd w:val="clear" w:color="auto" w:fill="FFFFFF"/>
          </w:tcPr>
          <w:p w:rsidR="0001403B" w:rsidRDefault="00133306" w:rsidP="006801C8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93E">
              <w:rPr>
                <w:rFonts w:ascii="Times New Roman" w:hAnsi="Times New Roman" w:cs="Times New Roman"/>
                <w:sz w:val="24"/>
                <w:szCs w:val="24"/>
              </w:rPr>
              <w:t>Форма оплаты: безналичный расчет.</w:t>
            </w:r>
          </w:p>
          <w:p w:rsidR="00757FA3" w:rsidRPr="007A5177" w:rsidRDefault="00A81A72" w:rsidP="00023774">
            <w:pPr>
              <w:jc w:val="both"/>
              <w:rPr>
                <w:sz w:val="22"/>
                <w:szCs w:val="22"/>
              </w:rPr>
            </w:pPr>
            <w:r w:rsidRPr="00023774">
              <w:rPr>
                <w:sz w:val="24"/>
                <w:szCs w:val="24"/>
              </w:rPr>
              <w:t xml:space="preserve">         </w:t>
            </w:r>
            <w:r w:rsidR="00757FA3">
              <w:rPr>
                <w:sz w:val="22"/>
                <w:szCs w:val="22"/>
              </w:rPr>
              <w:t>Основанием для рассмотрения и последующей оплаты работ,  выполненных Подрядчиком, являются подписанные сторонами акты сдачи-приемки выполненных работ (формы КС-2), справки о стоимости выполненных работ (форма КС-3), счета-фактуры,  и документы подтверждающие вывоз мусора и отходов производства к местам их легальной утилизации</w:t>
            </w:r>
          </w:p>
          <w:p w:rsidR="00023774" w:rsidRDefault="009C412D" w:rsidP="00023774">
            <w:pPr>
              <w:jc w:val="both"/>
              <w:rPr>
                <w:sz w:val="22"/>
                <w:szCs w:val="22"/>
              </w:rPr>
            </w:pPr>
            <w:r w:rsidRPr="00F54BEC">
              <w:rPr>
                <w:color w:val="FF0000"/>
                <w:sz w:val="22"/>
                <w:szCs w:val="22"/>
              </w:rPr>
              <w:t xml:space="preserve">  </w:t>
            </w:r>
            <w:proofErr w:type="gramStart"/>
            <w:r w:rsidR="00023774">
              <w:rPr>
                <w:sz w:val="22"/>
                <w:szCs w:val="22"/>
              </w:rPr>
              <w:t xml:space="preserve">Оплата фактически выполненных и принятых по акту объемов  работ осуществляется Заказчиком  в течение 30 банковских дней с момента </w:t>
            </w:r>
            <w:r w:rsidR="00023774">
              <w:rPr>
                <w:sz w:val="22"/>
                <w:szCs w:val="22"/>
              </w:rPr>
              <w:lastRenderedPageBreak/>
              <w:t xml:space="preserve">получения полного пакета документов указанного в п. 3.5. настоящего договора, и производится в объеме их стоимости,  за исключением случаев,  когда с Подрядчика были  взысканы экономические санкции (удержания) за несвоевременно или некачественно выполненную работу.  </w:t>
            </w:r>
            <w:proofErr w:type="gramEnd"/>
          </w:p>
          <w:p w:rsidR="00552140" w:rsidRDefault="00A81A72" w:rsidP="005521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52140">
              <w:rPr>
                <w:sz w:val="22"/>
                <w:szCs w:val="22"/>
              </w:rPr>
              <w:t>При нарушении срока предоставления вышеуказанных документов, срок оплаты работ смещается на период  задержки</w:t>
            </w:r>
            <w:r w:rsidR="00552140" w:rsidRPr="0087442C">
              <w:rPr>
                <w:sz w:val="22"/>
                <w:szCs w:val="22"/>
              </w:rPr>
              <w:t xml:space="preserve"> </w:t>
            </w:r>
            <w:r w:rsidR="00552140">
              <w:rPr>
                <w:sz w:val="22"/>
                <w:szCs w:val="22"/>
              </w:rPr>
              <w:t xml:space="preserve">их предоставления. </w:t>
            </w:r>
          </w:p>
          <w:p w:rsidR="00133306" w:rsidRPr="00F559BC" w:rsidRDefault="00A81A72" w:rsidP="005521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33306" w:rsidRPr="00F559BC">
              <w:rPr>
                <w:sz w:val="22"/>
                <w:szCs w:val="22"/>
              </w:rPr>
              <w:t>Оплата по договору третьим лицам не допускается.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Источник финансирования заказа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01403B" w:rsidP="006801C8">
            <w:pPr>
              <w:pStyle w:val="a3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Бюджет города Перми. </w:t>
            </w:r>
          </w:p>
          <w:p w:rsidR="0001403B" w:rsidRPr="00D43C02" w:rsidRDefault="0001403B" w:rsidP="006801C8">
            <w:pPr>
              <w:pStyle w:val="a3"/>
              <w:rPr>
                <w:sz w:val="22"/>
                <w:szCs w:val="22"/>
              </w:rPr>
            </w:pP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формирования цены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023774" w:rsidRDefault="008E38A0" w:rsidP="0002377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Цена договора включает в</w:t>
            </w:r>
            <w:r w:rsidR="00023774">
              <w:rPr>
                <w:rFonts w:ascii="Times New Roman" w:hAnsi="Times New Roman" w:cs="Times New Roman"/>
                <w:sz w:val="22"/>
                <w:szCs w:val="22"/>
              </w:rPr>
              <w:t>се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23774">
              <w:rPr>
                <w:rFonts w:ascii="Times New Roman" w:hAnsi="Times New Roman" w:cs="Times New Roman"/>
                <w:sz w:val="22"/>
                <w:szCs w:val="22"/>
              </w:rPr>
              <w:t>затраты Подрядчика на расходные материалы, технику, оборудованию, налоговые и другие обязательные платежи, которые могут возникнуть у последнего при исполнении основных обязательств по договору.</w:t>
            </w:r>
          </w:p>
          <w:p w:rsidR="00133306" w:rsidRPr="0079453C" w:rsidRDefault="00133306" w:rsidP="00133306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r w:rsidRPr="0079453C">
              <w:rPr>
                <w:sz w:val="22"/>
                <w:szCs w:val="22"/>
              </w:rPr>
              <w:t xml:space="preserve">Цена </w:t>
            </w:r>
            <w:r>
              <w:rPr>
                <w:sz w:val="22"/>
                <w:szCs w:val="22"/>
              </w:rPr>
              <w:t>договора</w:t>
            </w:r>
            <w:r w:rsidRPr="0079453C">
              <w:rPr>
                <w:sz w:val="22"/>
                <w:szCs w:val="22"/>
              </w:rPr>
              <w:t xml:space="preserve"> является твердой и не может изменяться в ходе его исполнения, за исключением случаев, предусмотренных документацией об </w:t>
            </w:r>
            <w:r>
              <w:rPr>
                <w:sz w:val="22"/>
                <w:szCs w:val="22"/>
              </w:rPr>
              <w:t xml:space="preserve">открытом </w:t>
            </w:r>
            <w:r w:rsidRPr="0079453C">
              <w:rPr>
                <w:sz w:val="22"/>
                <w:szCs w:val="22"/>
              </w:rPr>
              <w:t>аукционе</w:t>
            </w:r>
            <w:r>
              <w:rPr>
                <w:sz w:val="22"/>
                <w:szCs w:val="22"/>
              </w:rPr>
              <w:t xml:space="preserve"> в электронной форме</w:t>
            </w:r>
            <w:r w:rsidRPr="0079453C">
              <w:rPr>
                <w:sz w:val="22"/>
                <w:szCs w:val="22"/>
              </w:rPr>
              <w:t>.</w:t>
            </w:r>
          </w:p>
          <w:p w:rsidR="00133306" w:rsidRPr="0079453C" w:rsidRDefault="00133306" w:rsidP="00133306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r w:rsidRPr="0079453C">
              <w:rPr>
                <w:sz w:val="22"/>
                <w:szCs w:val="22"/>
              </w:rPr>
              <w:t xml:space="preserve">Оплата </w:t>
            </w:r>
            <w:r>
              <w:rPr>
                <w:sz w:val="22"/>
                <w:szCs w:val="22"/>
              </w:rPr>
              <w:t>вы</w:t>
            </w:r>
            <w:r w:rsidRPr="0079453C">
              <w:rPr>
                <w:sz w:val="22"/>
                <w:szCs w:val="22"/>
              </w:rPr>
              <w:t>полняемых работ</w:t>
            </w:r>
            <w:r>
              <w:rPr>
                <w:sz w:val="22"/>
                <w:szCs w:val="22"/>
              </w:rPr>
              <w:t xml:space="preserve"> </w:t>
            </w:r>
            <w:r w:rsidRPr="0079453C">
              <w:rPr>
                <w:sz w:val="22"/>
                <w:szCs w:val="22"/>
              </w:rPr>
              <w:t xml:space="preserve">осуществляется по цене, установленной </w:t>
            </w:r>
            <w:r>
              <w:rPr>
                <w:sz w:val="22"/>
                <w:szCs w:val="22"/>
              </w:rPr>
              <w:t>договором</w:t>
            </w:r>
            <w:r w:rsidRPr="0079453C">
              <w:rPr>
                <w:sz w:val="22"/>
                <w:szCs w:val="22"/>
              </w:rPr>
              <w:t>.</w:t>
            </w:r>
          </w:p>
          <w:p w:rsidR="0001403B" w:rsidRPr="00D43C02" w:rsidRDefault="00133306" w:rsidP="00133306">
            <w:pPr>
              <w:autoSpaceDE w:val="0"/>
              <w:autoSpaceDN w:val="0"/>
              <w:adjustRightInd w:val="0"/>
              <w:ind w:firstLine="258"/>
              <w:jc w:val="both"/>
              <w:rPr>
                <w:i/>
                <w:sz w:val="22"/>
                <w:szCs w:val="22"/>
              </w:rPr>
            </w:pPr>
            <w:r w:rsidRPr="0079453C">
              <w:rPr>
                <w:sz w:val="22"/>
                <w:szCs w:val="22"/>
              </w:rPr>
              <w:t xml:space="preserve">Цена </w:t>
            </w:r>
            <w:r>
              <w:rPr>
                <w:sz w:val="22"/>
                <w:szCs w:val="22"/>
              </w:rPr>
              <w:t>договора</w:t>
            </w:r>
            <w:r w:rsidRPr="0079453C">
              <w:rPr>
                <w:sz w:val="22"/>
                <w:szCs w:val="22"/>
              </w:rPr>
              <w:t xml:space="preserve"> может быть снижена по соглашению сторон без изменения предусмотренных </w:t>
            </w:r>
            <w:r>
              <w:rPr>
                <w:sz w:val="22"/>
                <w:szCs w:val="22"/>
              </w:rPr>
              <w:t xml:space="preserve">договором объема работ </w:t>
            </w:r>
            <w:r w:rsidRPr="0079453C">
              <w:rPr>
                <w:sz w:val="22"/>
                <w:szCs w:val="22"/>
              </w:rPr>
              <w:t>и иных условий исполнения</w:t>
            </w:r>
            <w:r>
              <w:rPr>
                <w:sz w:val="22"/>
                <w:szCs w:val="22"/>
              </w:rPr>
              <w:t xml:space="preserve"> договора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применения официального курса иностранной валюты к рублю РФ, установленного ЦБ РФ и используемого при оплате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заключенного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применяется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18048A" w:rsidRPr="00D43C02" w:rsidTr="006801C8">
        <w:trPr>
          <w:trHeight w:val="325"/>
          <w:tblCellSpacing w:w="20" w:type="dxa"/>
        </w:trPr>
        <w:tc>
          <w:tcPr>
            <w:tcW w:w="10666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18048A" w:rsidRPr="00D43C02" w:rsidTr="006801C8">
        <w:trPr>
          <w:trHeight w:val="168"/>
          <w:tblCellSpacing w:w="20" w:type="dxa"/>
        </w:trPr>
        <w:tc>
          <w:tcPr>
            <w:tcW w:w="10666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При размещении заказа путем проведения открытого аукциона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форме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18048A" w:rsidRPr="00D43C02" w:rsidTr="006801C8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18048A" w:rsidRPr="00D43C02" w:rsidTr="006801C8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Непроведение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18048A" w:rsidRPr="00D43C02" w:rsidTr="006801C8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Неприостановление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18048A" w:rsidRPr="00D43C02" w:rsidTr="006801C8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18048A" w:rsidRPr="00D43C02" w:rsidTr="006801C8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Pr="00725697" w:rsidRDefault="0018048A" w:rsidP="0001403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1666FE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666FE" w:rsidRPr="00F36F19" w:rsidRDefault="001666FE" w:rsidP="007E395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7" w:hanging="284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sz w:val="22"/>
                <w:szCs w:val="22"/>
              </w:rPr>
              <w:t>Согласие участника размеще</w:t>
            </w:r>
            <w:r>
              <w:rPr>
                <w:sz w:val="22"/>
                <w:szCs w:val="22"/>
              </w:rPr>
              <w:t xml:space="preserve">ния заказа на выполнение работ </w:t>
            </w:r>
            <w:r w:rsidRPr="00F36F19">
              <w:rPr>
                <w:sz w:val="22"/>
                <w:szCs w:val="22"/>
              </w:rPr>
              <w:t>на условиях, предусмотренных документацией об открытом аукционе в электронной форме, при условии размещения заказа на выполнение работ;</w:t>
            </w:r>
          </w:p>
        </w:tc>
      </w:tr>
      <w:tr w:rsidR="001666FE" w:rsidRPr="00F36F19" w:rsidTr="007E3953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666FE" w:rsidRPr="00F36F19" w:rsidRDefault="001666FE" w:rsidP="007E395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7" w:hanging="284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sz w:val="22"/>
                <w:szCs w:val="22"/>
              </w:rPr>
              <w:t>При размещении заказа на выполнение работ, оказание услуг, для выполнения, оказания которых используется товар:</w:t>
            </w:r>
          </w:p>
        </w:tc>
      </w:tr>
      <w:tr w:rsidR="001666FE" w:rsidRPr="004C1CA1" w:rsidTr="007E3953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666FE" w:rsidRPr="004C1CA1" w:rsidRDefault="001666FE" w:rsidP="007E3953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666FE" w:rsidRPr="004C1CA1" w:rsidRDefault="001666FE" w:rsidP="007E3953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4C1CA1">
              <w:rPr>
                <w:sz w:val="22"/>
                <w:szCs w:val="22"/>
              </w:rPr>
              <w:t xml:space="preserve"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в том числе означающее согласие на использование товара, </w:t>
            </w:r>
            <w:proofErr w:type="gramStart"/>
            <w:r w:rsidRPr="004C1CA1">
              <w:rPr>
                <w:sz w:val="22"/>
                <w:szCs w:val="22"/>
              </w:rPr>
              <w:t>указание</w:t>
            </w:r>
            <w:proofErr w:type="gramEnd"/>
            <w:r w:rsidRPr="004C1CA1">
              <w:rPr>
                <w:sz w:val="22"/>
                <w:szCs w:val="22"/>
              </w:rPr>
              <w:t xml:space="preserve"> на товарный знак которого содержится в документации об открытом аукционе, или согласие участника размещения заказа на выполнение работ, оказание услуг на условиях, предусмотренных </w:t>
            </w:r>
            <w:proofErr w:type="gramStart"/>
            <w:r w:rsidRPr="004C1CA1">
              <w:rPr>
                <w:sz w:val="22"/>
                <w:szCs w:val="22"/>
              </w:rPr>
              <w:t>документацией об открытом аукционе в электронной форме, при условии размещения заказа на выполнение работ, оказание услуг, указание на товарный знак предлагаемого для использования товара и конкретные показатели этого товара, соответствующие значениям эквивалентности, установленным документацией об открытом аукционе в электронной форме, если участник размещения заказа предлагает для использования товар, который является эквивалентным товару, указанному в документации об открытом аукционе в электронной</w:t>
            </w:r>
            <w:proofErr w:type="gramEnd"/>
            <w:r w:rsidRPr="004C1CA1">
              <w:rPr>
                <w:sz w:val="22"/>
                <w:szCs w:val="22"/>
              </w:rPr>
              <w:t xml:space="preserve"> форме, при условии содержания в документации об открытом аукционе в электронной форме указания на товарный знак используемого товара, а также требования о необходимости указания в заявке на участие в открытом аукционе в электронной форме на товарный знак;</w:t>
            </w:r>
          </w:p>
        </w:tc>
      </w:tr>
      <w:tr w:rsidR="001666FE" w:rsidRPr="004C1CA1" w:rsidTr="007E3953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666FE" w:rsidRPr="004C1CA1" w:rsidRDefault="001666FE" w:rsidP="007E3953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666FE" w:rsidRPr="004C1CA1" w:rsidRDefault="001666FE" w:rsidP="007E3953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 w:rsidRPr="004C1CA1">
              <w:rPr>
                <w:sz w:val="22"/>
                <w:szCs w:val="22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показатели, соответствующие значениям, установленным документацией об открытом аукционе в электронной форме, и товарный знак (при его наличии) предлагаемого для использования товара при условии отсутствия в документации об открытом аукционе</w:t>
            </w:r>
            <w:proofErr w:type="gramEnd"/>
            <w:r w:rsidRPr="004C1CA1">
              <w:rPr>
                <w:sz w:val="22"/>
                <w:szCs w:val="22"/>
              </w:rPr>
              <w:t xml:space="preserve"> в электронной форме указания на товарный знак используемого товара.</w:t>
            </w:r>
          </w:p>
        </w:tc>
      </w:tr>
      <w:tr w:rsidR="001666FE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666FE" w:rsidRPr="00D43C02" w:rsidRDefault="001666FE" w:rsidP="0001403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1666FE" w:rsidRPr="00D43C02" w:rsidTr="006801C8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666FE" w:rsidRPr="00D43C02" w:rsidRDefault="001666FE" w:rsidP="007E3953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666FE" w:rsidRPr="00D43C02" w:rsidRDefault="001666FE" w:rsidP="007E3953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1666FE" w:rsidRPr="00D43C02" w:rsidTr="006801C8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666FE" w:rsidRPr="00D43C02" w:rsidRDefault="001666FE" w:rsidP="007E3953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666FE" w:rsidRPr="00D43C02" w:rsidRDefault="001666FE" w:rsidP="007E3953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</w:t>
            </w:r>
            <w:r>
              <w:rPr>
                <w:sz w:val="22"/>
                <w:szCs w:val="22"/>
              </w:rPr>
              <w:lastRenderedPageBreak/>
              <w:t>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1666FE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666FE" w:rsidRPr="00D43C02" w:rsidRDefault="001666FE" w:rsidP="006801C8">
            <w:pPr>
              <w:pStyle w:val="a5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lastRenderedPageBreak/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487" w:type="dxa"/>
            <w:shd w:val="clear" w:color="auto" w:fill="FFFFFF"/>
          </w:tcPr>
          <w:p w:rsidR="001666FE" w:rsidRDefault="001666F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2"/>
                <w:szCs w:val="22"/>
              </w:rPr>
            </w:pPr>
            <w:r w:rsidRPr="009E359B">
              <w:rPr>
                <w:iCs/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1666FE" w:rsidRDefault="001666F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>
              <w:rPr>
                <w:sz w:val="22"/>
                <w:szCs w:val="22"/>
                <w:lang w:val="en-US"/>
              </w:rPr>
              <w:t>IV</w:t>
            </w:r>
            <w:r>
              <w:rPr>
                <w:sz w:val="22"/>
                <w:szCs w:val="22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1666FE" w:rsidRDefault="001666F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 размещения заказа вправе подать только одну заявку на участие в открытом аукционе в электронной форме в отношении предмета аукциона.</w:t>
            </w:r>
          </w:p>
          <w:p w:rsidR="001666FE" w:rsidRPr="00D43C02" w:rsidRDefault="001666F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1666FE" w:rsidRPr="00D43C02" w:rsidTr="006801C8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666FE" w:rsidRPr="00D43C02" w:rsidRDefault="001666FE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1666FE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6FE" w:rsidRPr="00D43C02" w:rsidRDefault="001666FE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1666FE" w:rsidRPr="00D43C02" w:rsidRDefault="001666FE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6FE" w:rsidRPr="00945126" w:rsidRDefault="001666FE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5 </w:t>
            </w:r>
            <w:r w:rsidRPr="00945126">
              <w:rPr>
                <w:bCs/>
                <w:sz w:val="22"/>
                <w:szCs w:val="22"/>
              </w:rPr>
              <w:t>% начальной (максимальной</w:t>
            </w:r>
            <w:r>
              <w:rPr>
                <w:bCs/>
                <w:sz w:val="22"/>
                <w:szCs w:val="22"/>
              </w:rPr>
              <w:t>)</w:t>
            </w:r>
            <w:r w:rsidRPr="00945126">
              <w:rPr>
                <w:bCs/>
                <w:sz w:val="22"/>
                <w:szCs w:val="22"/>
              </w:rPr>
              <w:t xml:space="preserve"> цены </w:t>
            </w:r>
            <w:r>
              <w:rPr>
                <w:bCs/>
                <w:sz w:val="22"/>
                <w:szCs w:val="22"/>
              </w:rPr>
              <w:t xml:space="preserve">договора, что составляет - </w:t>
            </w:r>
            <w:r w:rsidR="007A5177">
              <w:rPr>
                <w:bCs/>
                <w:sz w:val="22"/>
                <w:szCs w:val="22"/>
              </w:rPr>
              <w:t>55667,5</w:t>
            </w:r>
            <w:r w:rsidR="007A5177" w:rsidRPr="007A5177">
              <w:rPr>
                <w:bCs/>
                <w:sz w:val="22"/>
                <w:szCs w:val="22"/>
              </w:rPr>
              <w:t>7</w:t>
            </w:r>
            <w:r>
              <w:rPr>
                <w:bCs/>
                <w:sz w:val="22"/>
                <w:szCs w:val="22"/>
              </w:rPr>
              <w:t xml:space="preserve"> рублей</w:t>
            </w:r>
          </w:p>
          <w:p w:rsidR="001666FE" w:rsidRPr="00755220" w:rsidRDefault="001666F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</w:rPr>
            </w:pPr>
            <w:r w:rsidRPr="00880FF1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</w:t>
            </w:r>
            <w:r>
              <w:rPr>
                <w:bCs/>
                <w:sz w:val="22"/>
                <w:szCs w:val="22"/>
              </w:rPr>
              <w:t>.</w:t>
            </w:r>
            <w:r w:rsidRPr="00755220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1666FE" w:rsidRPr="00D43C02" w:rsidTr="006801C8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666FE" w:rsidRPr="00D43C02" w:rsidRDefault="001666FE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1666FE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6FE" w:rsidRPr="00D43C02" w:rsidRDefault="001666FE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6FE" w:rsidRPr="001D3395" w:rsidRDefault="001666FE" w:rsidP="007A51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A517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7A517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07.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2011г  </w:t>
            </w:r>
            <w:r w:rsidR="007A517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:00</w:t>
            </w:r>
          </w:p>
        </w:tc>
      </w:tr>
      <w:tr w:rsidR="001666FE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6FE" w:rsidRDefault="001666FE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1666FE" w:rsidRPr="00D43C02" w:rsidRDefault="001666FE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6FE" w:rsidRPr="00D43C02" w:rsidRDefault="007A5177" w:rsidP="007A51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29</w:t>
            </w:r>
            <w:r w:rsidR="001666F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07</w:t>
            </w:r>
            <w:r w:rsidR="001666FE">
              <w:rPr>
                <w:rFonts w:ascii="Times New Roman" w:hAnsi="Times New Roman" w:cs="Times New Roman"/>
                <w:sz w:val="22"/>
                <w:szCs w:val="22"/>
              </w:rPr>
              <w:t>.2011г</w:t>
            </w:r>
          </w:p>
        </w:tc>
      </w:tr>
      <w:tr w:rsidR="001666FE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6FE" w:rsidRPr="00D43C02" w:rsidRDefault="001666FE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6FE" w:rsidRPr="001D3395" w:rsidRDefault="007A5177" w:rsidP="007A5177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01</w:t>
            </w:r>
            <w:r w:rsidR="001666FE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  <w:lang w:val="en-US"/>
              </w:rPr>
              <w:t>8</w:t>
            </w:r>
            <w:r w:rsidR="001666FE">
              <w:rPr>
                <w:sz w:val="22"/>
                <w:szCs w:val="22"/>
              </w:rPr>
              <w:t>.2011</w:t>
            </w:r>
          </w:p>
        </w:tc>
      </w:tr>
      <w:tr w:rsidR="001666FE" w:rsidRPr="00D43C02" w:rsidTr="006801C8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666FE" w:rsidRPr="00D43C02" w:rsidRDefault="001666FE" w:rsidP="002355A9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 xml:space="preserve">. Обеспечение исполнения </w:t>
            </w:r>
            <w:r>
              <w:rPr>
                <w:b/>
              </w:rPr>
              <w:t>договора</w:t>
            </w:r>
          </w:p>
        </w:tc>
      </w:tr>
      <w:tr w:rsidR="001666FE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666FE" w:rsidRPr="00D43C02" w:rsidRDefault="001666FE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1666FE" w:rsidRPr="00D43C02" w:rsidRDefault="001666FE" w:rsidP="006801C8">
            <w:pPr>
              <w:pStyle w:val="3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  <w:r w:rsidRPr="00D43C02">
              <w:rPr>
                <w:sz w:val="22"/>
                <w:szCs w:val="22"/>
              </w:rPr>
              <w:t xml:space="preserve">% начальной (максимальной) цены </w:t>
            </w:r>
            <w:r>
              <w:rPr>
                <w:sz w:val="22"/>
                <w:szCs w:val="22"/>
              </w:rPr>
              <w:t xml:space="preserve">договора, что составляет- </w:t>
            </w:r>
            <w:r w:rsidR="00023774">
              <w:rPr>
                <w:sz w:val="22"/>
                <w:szCs w:val="22"/>
              </w:rPr>
              <w:t>111 335,13</w:t>
            </w:r>
            <w:r>
              <w:rPr>
                <w:sz w:val="22"/>
                <w:szCs w:val="22"/>
              </w:rPr>
              <w:t xml:space="preserve"> рублей</w:t>
            </w:r>
          </w:p>
          <w:p w:rsidR="001666FE" w:rsidRPr="00D43C02" w:rsidRDefault="001666FE" w:rsidP="006801C8">
            <w:pPr>
              <w:pStyle w:val="3"/>
              <w:numPr>
                <w:ilvl w:val="0"/>
                <w:numId w:val="0"/>
              </w:numPr>
              <w:ind w:firstLine="317"/>
              <w:rPr>
                <w:sz w:val="22"/>
                <w:szCs w:val="22"/>
              </w:rPr>
            </w:pPr>
          </w:p>
        </w:tc>
      </w:tr>
      <w:tr w:rsidR="001666FE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666FE" w:rsidRPr="00D05031" w:rsidRDefault="001666FE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5031">
              <w:rPr>
                <w:rFonts w:ascii="Times New Roman" w:hAnsi="Times New Roman" w:cs="Times New Roman"/>
                <w:sz w:val="22"/>
                <w:szCs w:val="22"/>
              </w:rPr>
              <w:t xml:space="preserve">Срок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1666FE" w:rsidRDefault="001666F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D05031">
              <w:rPr>
                <w:sz w:val="22"/>
                <w:szCs w:val="22"/>
              </w:rPr>
              <w:t xml:space="preserve">В течение пяти дней со дня получения проекта </w:t>
            </w:r>
            <w:r>
              <w:rPr>
                <w:sz w:val="22"/>
                <w:szCs w:val="22"/>
              </w:rPr>
              <w:t>договора</w:t>
            </w:r>
            <w:r w:rsidRPr="00D05031">
              <w:rPr>
                <w:sz w:val="22"/>
                <w:szCs w:val="22"/>
              </w:rPr>
              <w:t xml:space="preserve"> участник открытого аукциона в электронной форме направляет оператору электронной площадки проект </w:t>
            </w:r>
            <w:r>
              <w:rPr>
                <w:sz w:val="22"/>
                <w:szCs w:val="22"/>
              </w:rPr>
              <w:t>договора</w:t>
            </w:r>
            <w:r w:rsidRPr="00D05031">
              <w:rPr>
                <w:sz w:val="22"/>
                <w:szCs w:val="22"/>
              </w:rPr>
              <w:t xml:space="preserve">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</w:t>
            </w:r>
            <w:r>
              <w:rPr>
                <w:sz w:val="22"/>
                <w:szCs w:val="22"/>
              </w:rPr>
              <w:t>договора, или протокол разногласий.</w:t>
            </w:r>
          </w:p>
          <w:p w:rsidR="001666FE" w:rsidRPr="00D05031" w:rsidRDefault="001666F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исполнения договора предоставляется в сроки, </w:t>
            </w:r>
            <w:r>
              <w:rPr>
                <w:sz w:val="22"/>
                <w:szCs w:val="22"/>
              </w:rPr>
              <w:lastRenderedPageBreak/>
              <w:t>определенные статьей 41.12 Федерального закона от 21.07.2005 № 94-ФЗ.</w:t>
            </w:r>
          </w:p>
        </w:tc>
      </w:tr>
      <w:tr w:rsidR="001666FE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666FE" w:rsidRPr="00D43C02" w:rsidRDefault="001666FE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Порядок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1666FE" w:rsidRDefault="001666F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заключается только после предоставления участником открытого аукциона в электронной форме, с которым заключается договор:</w:t>
            </w:r>
          </w:p>
          <w:p w:rsidR="001666FE" w:rsidRDefault="001666FE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1666FE" w:rsidRDefault="001666FE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договора поручительства,</w:t>
            </w:r>
          </w:p>
          <w:p w:rsidR="001666FE" w:rsidRDefault="001666FE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1666FE" w:rsidRDefault="001666FE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размере обеспечения исполнения договора, установленном документацией об открытом аукционе в электронной форме. </w:t>
            </w:r>
          </w:p>
          <w:p w:rsidR="001666FE" w:rsidRDefault="001666F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 обеспечения исполнения договора определяется таким участником открытого аукциона в электронной форме самостоятельно.</w:t>
            </w:r>
          </w:p>
          <w:p w:rsidR="001666FE" w:rsidRDefault="001666FE" w:rsidP="006801C8">
            <w:pPr>
              <w:pStyle w:val="3"/>
              <w:numPr>
                <w:ilvl w:val="0"/>
                <w:numId w:val="0"/>
              </w:numPr>
              <w:ind w:firstLine="258"/>
              <w:rPr>
                <w:sz w:val="22"/>
                <w:szCs w:val="22"/>
              </w:rPr>
            </w:pPr>
            <w:r w:rsidRPr="004D4A81">
              <w:rPr>
                <w:sz w:val="22"/>
                <w:szCs w:val="22"/>
              </w:rPr>
              <w:t>Если участником открытого аукциона в электронной форме</w:t>
            </w:r>
            <w:r>
              <w:rPr>
                <w:sz w:val="22"/>
                <w:szCs w:val="22"/>
              </w:rPr>
              <w:t>, с которым заключается договор</w:t>
            </w:r>
            <w:r w:rsidRPr="004D4A81">
              <w:rPr>
                <w:sz w:val="22"/>
                <w:szCs w:val="22"/>
              </w:rPr>
              <w:t>, является бюджетное учреждение, предоставление обеспечения исполнения</w:t>
            </w:r>
            <w:r>
              <w:rPr>
                <w:sz w:val="22"/>
                <w:szCs w:val="22"/>
              </w:rPr>
              <w:t xml:space="preserve"> договора</w:t>
            </w:r>
            <w:r w:rsidRPr="004D4A81">
              <w:rPr>
                <w:sz w:val="22"/>
                <w:szCs w:val="22"/>
              </w:rPr>
              <w:t xml:space="preserve"> не требуется.</w:t>
            </w:r>
          </w:p>
          <w:p w:rsidR="001666FE" w:rsidRPr="00D43C02" w:rsidRDefault="001666FE" w:rsidP="006801C8">
            <w:pPr>
              <w:pStyle w:val="3"/>
              <w:numPr>
                <w:ilvl w:val="0"/>
                <w:numId w:val="0"/>
              </w:numPr>
              <w:ind w:firstLine="258"/>
              <w:rPr>
                <w:i/>
                <w:sz w:val="22"/>
                <w:szCs w:val="22"/>
              </w:rPr>
            </w:pPr>
            <w:proofErr w:type="gramStart"/>
            <w:r w:rsidRPr="008447B3">
              <w:rPr>
                <w:sz w:val="22"/>
                <w:szCs w:val="22"/>
              </w:rPr>
              <w:t xml:space="preserve">В случае если по каким-либо причинам обеспечение исполнения </w:t>
            </w:r>
            <w:r>
              <w:rPr>
                <w:sz w:val="22"/>
                <w:szCs w:val="22"/>
              </w:rPr>
              <w:t xml:space="preserve">договора </w:t>
            </w:r>
            <w:r w:rsidRPr="008447B3">
              <w:rPr>
                <w:sz w:val="22"/>
                <w:szCs w:val="22"/>
              </w:rPr>
              <w:t xml:space="preserve">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</w:t>
            </w:r>
            <w:r>
              <w:rPr>
                <w:sz w:val="22"/>
                <w:szCs w:val="22"/>
              </w:rPr>
              <w:t>договору</w:t>
            </w:r>
            <w:r w:rsidRPr="008447B3">
              <w:rPr>
                <w:sz w:val="22"/>
                <w:szCs w:val="22"/>
              </w:rPr>
              <w:t xml:space="preserve">, соответствующий поставщик (исполнитель, подрядчик) должен в течение </w:t>
            </w:r>
            <w:r w:rsidRPr="007E71C2">
              <w:rPr>
                <w:sz w:val="22"/>
                <w:szCs w:val="22"/>
              </w:rPr>
              <w:t>7 (семи) банковских</w:t>
            </w:r>
            <w:r w:rsidRPr="008447B3">
              <w:rPr>
                <w:sz w:val="22"/>
                <w:szCs w:val="22"/>
              </w:rPr>
              <w:t xml:space="preserve"> дней предоставить заказчику иное (новое) обеспечение исполнения </w:t>
            </w:r>
            <w:r>
              <w:rPr>
                <w:sz w:val="22"/>
                <w:szCs w:val="22"/>
              </w:rPr>
              <w:t>договора</w:t>
            </w:r>
            <w:r w:rsidRPr="008447B3">
              <w:rPr>
                <w:sz w:val="22"/>
                <w:szCs w:val="22"/>
              </w:rPr>
              <w:t xml:space="preserve"> на тех</w:t>
            </w:r>
            <w:r>
              <w:rPr>
                <w:sz w:val="22"/>
                <w:szCs w:val="22"/>
              </w:rPr>
              <w:t xml:space="preserve"> же условиях и в том же размере</w:t>
            </w:r>
            <w:r>
              <w:rPr>
                <w:i/>
                <w:sz w:val="22"/>
                <w:szCs w:val="22"/>
              </w:rPr>
              <w:t>).</w:t>
            </w:r>
            <w:proofErr w:type="gramEnd"/>
          </w:p>
        </w:tc>
      </w:tr>
      <w:tr w:rsidR="001666FE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666FE" w:rsidRPr="00D43C02" w:rsidRDefault="001666FE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Безотзывная банковская гарантия</w:t>
            </w:r>
          </w:p>
        </w:tc>
        <w:tc>
          <w:tcPr>
            <w:tcW w:w="7487" w:type="dxa"/>
            <w:shd w:val="clear" w:color="auto" w:fill="FFFFFF"/>
          </w:tcPr>
          <w:p w:rsidR="001666FE" w:rsidRDefault="001666FE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выборе в качестве обеспечения исполнения договора безотзывной Банковской гарантии необходимо представить Банковскую гарантию, которая должна содержать следующие необходимые условия:</w:t>
            </w:r>
          </w:p>
          <w:p w:rsidR="001666FE" w:rsidRDefault="001666FE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1.Указание на безотзывность гарантии;</w:t>
            </w:r>
          </w:p>
          <w:p w:rsidR="001666FE" w:rsidRDefault="001666FE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Указание в качестве Бенефициара МБУ «Благоустройство Ленинского района»</w:t>
            </w:r>
          </w:p>
          <w:p w:rsidR="001666FE" w:rsidRDefault="001666FE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Ссылка на решения аукционной комиссии и Договор;</w:t>
            </w:r>
          </w:p>
          <w:p w:rsidR="001666FE" w:rsidRDefault="001666FE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Указание срока уплаты денежных средств, который не должен превышать 15(пятнадцать)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договору;</w:t>
            </w:r>
          </w:p>
          <w:p w:rsidR="001666FE" w:rsidRDefault="001666FE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Условие о предоставлении банковской гарантии в следующих размерах:</w:t>
            </w:r>
          </w:p>
          <w:p w:rsidR="001666FE" w:rsidRDefault="001666FE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-размер обеспечения исполнения договора составляет 10 % от начальной (максимальной) цены договора;</w:t>
            </w:r>
          </w:p>
          <w:p w:rsidR="001666FE" w:rsidRDefault="001666FE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Срок действия Банковской гарантии должен распространяться до окончания срока, предусмотренного Договором</w:t>
            </w:r>
          </w:p>
          <w:p w:rsidR="001666FE" w:rsidRPr="007E71C2" w:rsidRDefault="001666FE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Банковская гарантия должна быть оформлена и выдана в соответствии с действующим законодательством Российской Федерации, кроме того, банк в связи с выдачей гарантии не должен нарушать нормативы и иные требования, установленные Банком России.</w:t>
            </w:r>
          </w:p>
        </w:tc>
      </w:tr>
      <w:tr w:rsidR="001666FE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666FE" w:rsidRPr="00D43C02" w:rsidRDefault="001666FE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Договор поручительства</w:t>
            </w:r>
          </w:p>
        </w:tc>
        <w:tc>
          <w:tcPr>
            <w:tcW w:w="7487" w:type="dxa"/>
            <w:shd w:val="clear" w:color="auto" w:fill="FFFFFF"/>
          </w:tcPr>
          <w:p w:rsidR="001666FE" w:rsidRDefault="001666FE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обеспечением исполнения Договора является договор поручительства, поручителем выступает юридическое лицо,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требованиям:</w:t>
            </w:r>
          </w:p>
          <w:p w:rsidR="001666FE" w:rsidRDefault="001666FE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капитал и резервы поручителя, указанные в соответствующем разделе бухгалтерской отчетности, должны составлять не менее чем триста миллионов рублей и превышать размер поручительства не менее чем в десять раз;</w:t>
            </w:r>
          </w:p>
          <w:p w:rsidR="001666FE" w:rsidRDefault="001666FE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чистая прибыль поручителя, указанная в соответствующем разделе бухгалтерской отчетности, должна превышать не менее чем в три раза размер поручительства или размер чистой прибыли поручителя должен составлять более чем сто миллионов рублей;</w:t>
            </w:r>
          </w:p>
          <w:p w:rsidR="001666FE" w:rsidRDefault="001666FE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стоимость основных средств (в части зданий) поручителя, указанная в </w:t>
            </w:r>
            <w:r>
              <w:rPr>
                <w:sz w:val="22"/>
                <w:szCs w:val="22"/>
              </w:rPr>
              <w:lastRenderedPageBreak/>
              <w:t>соответствующем разделе бухгалтерской отчетности,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рублей.</w:t>
            </w:r>
          </w:p>
          <w:p w:rsidR="001666FE" w:rsidRDefault="001666FE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Соответствие поручителя требованиям, установленным пунктами 1)-3), определяется по данным бухгалтерской отчетности за два последних отчетных года или, если договор поручительства заключен до истечения срока предоставления годовой отчетности, установленного законодательством Российской Федерации о бухгалтерском учете, по выбору поручителя по данным бухгалтерской отчетности за два отчетных года, предшествующих последнему отчетному году.</w:t>
            </w:r>
            <w:proofErr w:type="gramEnd"/>
            <w:r>
              <w:rPr>
                <w:sz w:val="22"/>
                <w:szCs w:val="22"/>
              </w:rPr>
              <w:t xml:space="preserve"> При этом соответствие поручителя требованиям, установленным пунктами 1)-3) определяется по данным бухгалтерской отчетности за каждый отчетный год.</w:t>
            </w:r>
          </w:p>
          <w:p w:rsidR="001666FE" w:rsidRPr="00D43C02" w:rsidRDefault="001666FE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случае если обеспечением исполнения Договора является договор поручительства, Договор может быть заключен только после предоставления участником открытого аукциона в электронной форме, с которым заключается Договор, одновременно с договором поручительства соответствующих копий бухгалтерских отчетностей поручителя, представленных в налоговый орган в установленном порядке, а также документов в отношении поручителя, указанных в пунктах 3 и 5 части 2 статьи 41.3 Федерального закона</w:t>
            </w:r>
            <w:proofErr w:type="gramEnd"/>
            <w:r>
              <w:rPr>
                <w:sz w:val="22"/>
                <w:szCs w:val="22"/>
              </w:rPr>
              <w:t xml:space="preserve"> от 21.07.2005 № 94-ФЗ и </w:t>
            </w:r>
            <w:proofErr w:type="gramStart"/>
            <w:r>
              <w:rPr>
                <w:sz w:val="22"/>
                <w:szCs w:val="22"/>
              </w:rPr>
              <w:t>подтверждающих</w:t>
            </w:r>
            <w:proofErr w:type="gramEnd"/>
            <w:r>
              <w:rPr>
                <w:sz w:val="22"/>
                <w:szCs w:val="22"/>
              </w:rPr>
              <w:t xml:space="preserve"> его полномочия.</w:t>
            </w:r>
          </w:p>
        </w:tc>
      </w:tr>
      <w:tr w:rsidR="001666FE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666FE" w:rsidRPr="00D43C02" w:rsidRDefault="001666FE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Залог денежных средств</w:t>
            </w:r>
          </w:p>
        </w:tc>
        <w:tc>
          <w:tcPr>
            <w:tcW w:w="7487" w:type="dxa"/>
            <w:shd w:val="clear" w:color="auto" w:fill="FFFFFF"/>
          </w:tcPr>
          <w:p w:rsidR="001666FE" w:rsidRPr="00D43C02" w:rsidRDefault="001666FE" w:rsidP="006801C8">
            <w:pPr>
              <w:ind w:firstLine="258"/>
              <w:jc w:val="both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В случае передачи заказчику в залог денежных сре</w:t>
            </w:r>
            <w:proofErr w:type="gramStart"/>
            <w:r w:rsidRPr="00D43C02">
              <w:rPr>
                <w:sz w:val="22"/>
                <w:szCs w:val="22"/>
              </w:rPr>
              <w:t>дств в к</w:t>
            </w:r>
            <w:proofErr w:type="gramEnd"/>
            <w:r w:rsidRPr="00D43C02">
              <w:rPr>
                <w:sz w:val="22"/>
                <w:szCs w:val="22"/>
              </w:rPr>
              <w:t xml:space="preserve">ачестве обеспечения исполнения </w:t>
            </w:r>
            <w:r>
              <w:rPr>
                <w:sz w:val="22"/>
                <w:szCs w:val="22"/>
              </w:rPr>
              <w:t>Договора</w:t>
            </w:r>
            <w:r w:rsidRPr="00D43C02">
              <w:rPr>
                <w:sz w:val="22"/>
                <w:szCs w:val="22"/>
              </w:rPr>
              <w:t>, перечисление участником</w:t>
            </w:r>
            <w:r>
              <w:rPr>
                <w:sz w:val="22"/>
                <w:szCs w:val="22"/>
              </w:rPr>
              <w:t xml:space="preserve"> открытого</w:t>
            </w:r>
            <w:r w:rsidRPr="00D43C02">
              <w:rPr>
                <w:sz w:val="22"/>
                <w:szCs w:val="22"/>
              </w:rPr>
              <w:t xml:space="preserve"> аукциона</w:t>
            </w:r>
            <w:r>
              <w:rPr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sz w:val="22"/>
                <w:szCs w:val="22"/>
              </w:rPr>
              <w:t xml:space="preserve">, с которым заключается </w:t>
            </w:r>
            <w:r>
              <w:rPr>
                <w:sz w:val="22"/>
                <w:szCs w:val="22"/>
              </w:rPr>
              <w:t>Договор</w:t>
            </w:r>
            <w:r w:rsidRPr="00D43C02">
              <w:rPr>
                <w:sz w:val="22"/>
                <w:szCs w:val="22"/>
              </w:rPr>
              <w:t xml:space="preserve">, производится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302"/>
              <w:gridCol w:w="5939"/>
            </w:tblGrid>
            <w:tr w:rsidR="001666FE" w:rsidRPr="00072271" w:rsidTr="006801C8">
              <w:tc>
                <w:tcPr>
                  <w:tcW w:w="1302" w:type="dxa"/>
                  <w:shd w:val="clear" w:color="auto" w:fill="auto"/>
                </w:tcPr>
                <w:p w:rsidR="001666FE" w:rsidRDefault="001666FE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593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666FE" w:rsidRPr="00FD2BA3" w:rsidRDefault="001666FE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Департамент финансов администрации г</w:t>
                  </w:r>
                  <w:proofErr w:type="gramStart"/>
                  <w:r w:rsidRPr="00FD2BA3">
                    <w:rPr>
                      <w:lang w:eastAsia="ar-SA"/>
                    </w:rPr>
                    <w:t>.П</w:t>
                  </w:r>
                  <w:proofErr w:type="gramEnd"/>
                  <w:r w:rsidRPr="00FD2BA3">
                    <w:rPr>
                      <w:lang w:eastAsia="ar-SA"/>
                    </w:rPr>
                    <w:t>ерми (МБУ «Благоустройство Ленинского района» л/</w:t>
                  </w:r>
                  <w:proofErr w:type="spellStart"/>
                  <w:r w:rsidRPr="00FD2BA3">
                    <w:rPr>
                      <w:lang w:eastAsia="ar-SA"/>
                    </w:rPr>
                    <w:t>сч</w:t>
                  </w:r>
                  <w:proofErr w:type="spellEnd"/>
                  <w:r w:rsidRPr="00FD2BA3">
                    <w:rPr>
                      <w:lang w:eastAsia="ar-SA"/>
                    </w:rPr>
                    <w:t xml:space="preserve"> 04931018352)</w:t>
                  </w:r>
                </w:p>
              </w:tc>
            </w:tr>
            <w:tr w:rsidR="001666FE" w:rsidRPr="00072271" w:rsidTr="006801C8">
              <w:tc>
                <w:tcPr>
                  <w:tcW w:w="1302" w:type="dxa"/>
                  <w:shd w:val="clear" w:color="auto" w:fill="auto"/>
                </w:tcPr>
                <w:p w:rsidR="001666FE" w:rsidRDefault="001666FE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ИНН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1666FE" w:rsidRPr="00FD2BA3" w:rsidRDefault="001666FE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5902293629</w:t>
                  </w:r>
                </w:p>
              </w:tc>
            </w:tr>
            <w:tr w:rsidR="001666FE" w:rsidRPr="00072271" w:rsidTr="006801C8">
              <w:tc>
                <w:tcPr>
                  <w:tcW w:w="1302" w:type="dxa"/>
                  <w:shd w:val="clear" w:color="auto" w:fill="auto"/>
                </w:tcPr>
                <w:p w:rsidR="001666FE" w:rsidRDefault="001666FE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КПП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1666FE" w:rsidRPr="00FD2BA3" w:rsidRDefault="001666FE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590201001</w:t>
                  </w:r>
                </w:p>
              </w:tc>
            </w:tr>
            <w:tr w:rsidR="001666FE" w:rsidRPr="00072271" w:rsidTr="006801C8">
              <w:tc>
                <w:tcPr>
                  <w:tcW w:w="1302" w:type="dxa"/>
                  <w:shd w:val="clear" w:color="auto" w:fill="auto"/>
                </w:tcPr>
                <w:p w:rsidR="001666FE" w:rsidRDefault="001666FE" w:rsidP="006801C8">
                  <w:pPr>
                    <w:snapToGrid w:val="0"/>
                    <w:jc w:val="right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Р</w:t>
                  </w:r>
                  <w:proofErr w:type="gramEnd"/>
                  <w:r>
                    <w:rPr>
                      <w:b/>
                    </w:rPr>
                    <w:t>/с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1666FE" w:rsidRPr="00FD2BA3" w:rsidRDefault="001666FE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 xml:space="preserve">40302810000005000009  в РКЦ </w:t>
                  </w:r>
                  <w:proofErr w:type="gramStart"/>
                  <w:r w:rsidRPr="00FD2BA3">
                    <w:rPr>
                      <w:lang w:eastAsia="ar-SA"/>
                    </w:rPr>
                    <w:t>г</w:t>
                  </w:r>
                  <w:proofErr w:type="gramEnd"/>
                  <w:r w:rsidRPr="00FD2BA3">
                    <w:rPr>
                      <w:lang w:eastAsia="ar-SA"/>
                    </w:rPr>
                    <w:t>. Перми</w:t>
                  </w:r>
                </w:p>
              </w:tc>
            </w:tr>
            <w:tr w:rsidR="001666FE" w:rsidRPr="00072271" w:rsidTr="006801C8">
              <w:tc>
                <w:tcPr>
                  <w:tcW w:w="1302" w:type="dxa"/>
                  <w:shd w:val="clear" w:color="auto" w:fill="auto"/>
                </w:tcPr>
                <w:p w:rsidR="001666FE" w:rsidRDefault="001666FE" w:rsidP="006801C8">
                  <w:pPr>
                    <w:snapToGri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1666FE" w:rsidRPr="00FD2BA3" w:rsidRDefault="001666FE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045744000</w:t>
                  </w:r>
                </w:p>
              </w:tc>
            </w:tr>
            <w:tr w:rsidR="001666FE" w:rsidRPr="00072271" w:rsidTr="006801C8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1666FE" w:rsidRDefault="001666FE" w:rsidP="006801C8">
                  <w:pPr>
                    <w:snapToGri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1666FE" w:rsidRPr="00FD2BA3" w:rsidRDefault="001666FE" w:rsidP="006801C8">
                  <w:pPr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Обеспечение исполнения договора</w:t>
                  </w:r>
                  <w:r w:rsidRPr="00FD2BA3">
                    <w:rPr>
                      <w:lang w:eastAsia="ar-SA"/>
                    </w:rPr>
                    <w:t xml:space="preserve"> </w:t>
                  </w:r>
                  <w:r>
                    <w:rPr>
                      <w:lang w:eastAsia="ar-SA"/>
                    </w:rPr>
                    <w:t xml:space="preserve">(извещение № __ </w:t>
                  </w:r>
                  <w:proofErr w:type="gramStart"/>
                  <w:r w:rsidRPr="00FD2BA3">
                    <w:rPr>
                      <w:lang w:eastAsia="ar-SA"/>
                    </w:rPr>
                    <w:t>от</w:t>
                  </w:r>
                  <w:proofErr w:type="gramEnd"/>
                  <w:r w:rsidRPr="00FD2BA3">
                    <w:rPr>
                      <w:lang w:eastAsia="ar-SA"/>
                    </w:rPr>
                    <w:t xml:space="preserve"> «__» ______</w:t>
                  </w:r>
                  <w:r>
                    <w:rPr>
                      <w:lang w:eastAsia="ar-SA"/>
                    </w:rPr>
                    <w:t>)</w:t>
                  </w:r>
                </w:p>
              </w:tc>
            </w:tr>
          </w:tbl>
          <w:p w:rsidR="001666FE" w:rsidRPr="00D43C02" w:rsidRDefault="001666FE" w:rsidP="006801C8">
            <w:pPr>
              <w:pStyle w:val="a3"/>
              <w:rPr>
                <w:color w:val="FFFF00"/>
                <w:sz w:val="22"/>
                <w:szCs w:val="22"/>
                <w:highlight w:val="yellow"/>
              </w:rPr>
            </w:pPr>
          </w:p>
        </w:tc>
      </w:tr>
    </w:tbl>
    <w:p w:rsidR="0001403B" w:rsidRDefault="0001403B" w:rsidP="0001403B">
      <w:pPr>
        <w:pStyle w:val="a3"/>
        <w:ind w:firstLine="360"/>
        <w:rPr>
          <w:sz w:val="28"/>
          <w:szCs w:val="28"/>
        </w:rPr>
      </w:pPr>
    </w:p>
    <w:p w:rsidR="0001403B" w:rsidRDefault="0001403B" w:rsidP="0001403B">
      <w:pPr>
        <w:pStyle w:val="a3"/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1403B" w:rsidRPr="009247E2" w:rsidRDefault="0001403B" w:rsidP="0001403B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  <w:r w:rsidRPr="009247E2">
        <w:rPr>
          <w:sz w:val="24"/>
          <w:szCs w:val="24"/>
        </w:rPr>
        <w:lastRenderedPageBreak/>
        <w:t>Приложение № 1</w:t>
      </w: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01403B" w:rsidRPr="00133306" w:rsidRDefault="0001403B" w:rsidP="00133306">
      <w:pPr>
        <w:ind w:firstLine="567"/>
        <w:jc w:val="right"/>
        <w:rPr>
          <w:sz w:val="22"/>
          <w:szCs w:val="22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01403B" w:rsidRPr="00FC3364" w:rsidRDefault="0001403B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E86DF4" w:rsidRPr="00CB4E50" w:rsidRDefault="00E86DF4" w:rsidP="00E86DF4">
      <w:pPr>
        <w:jc w:val="center"/>
        <w:rPr>
          <w:sz w:val="28"/>
          <w:szCs w:val="28"/>
        </w:rPr>
      </w:pPr>
      <w:r w:rsidRPr="00CB4E50">
        <w:rPr>
          <w:sz w:val="28"/>
          <w:szCs w:val="28"/>
        </w:rPr>
        <w:t>Техническое задание</w:t>
      </w:r>
    </w:p>
    <w:p w:rsidR="00E86DF4" w:rsidRDefault="00E86DF4" w:rsidP="00E86DF4">
      <w:pPr>
        <w:jc w:val="center"/>
        <w:rPr>
          <w:sz w:val="28"/>
          <w:szCs w:val="28"/>
        </w:rPr>
      </w:pPr>
      <w:r w:rsidRPr="00CB4E50">
        <w:rPr>
          <w:sz w:val="28"/>
          <w:szCs w:val="28"/>
        </w:rPr>
        <w:t xml:space="preserve">на работы по благоустройству придорожных газонов </w:t>
      </w:r>
      <w:r>
        <w:rPr>
          <w:sz w:val="28"/>
          <w:szCs w:val="28"/>
        </w:rPr>
        <w:t xml:space="preserve">по ул. Ленина </w:t>
      </w:r>
    </w:p>
    <w:p w:rsidR="00E86DF4" w:rsidRDefault="00E86DF4" w:rsidP="00E86DF4">
      <w:pPr>
        <w:jc w:val="center"/>
        <w:rPr>
          <w:sz w:val="28"/>
          <w:szCs w:val="28"/>
        </w:rPr>
      </w:pPr>
      <w:r w:rsidRPr="00CB4E50">
        <w:rPr>
          <w:sz w:val="28"/>
          <w:szCs w:val="28"/>
        </w:rPr>
        <w:t>Ленинского района</w:t>
      </w:r>
      <w:r>
        <w:rPr>
          <w:sz w:val="28"/>
          <w:szCs w:val="28"/>
        </w:rPr>
        <w:t>.</w:t>
      </w:r>
    </w:p>
    <w:p w:rsidR="00E86DF4" w:rsidRDefault="00E86DF4" w:rsidP="00E86DF4">
      <w:pPr>
        <w:jc w:val="center"/>
        <w:rPr>
          <w:sz w:val="28"/>
          <w:szCs w:val="28"/>
        </w:rPr>
      </w:pPr>
    </w:p>
    <w:tbl>
      <w:tblPr>
        <w:tblStyle w:val="af0"/>
        <w:tblW w:w="10490" w:type="dxa"/>
        <w:tblInd w:w="-700" w:type="dxa"/>
        <w:tblLayout w:type="fixed"/>
        <w:tblLook w:val="04A0"/>
      </w:tblPr>
      <w:tblGrid>
        <w:gridCol w:w="567"/>
        <w:gridCol w:w="7513"/>
        <w:gridCol w:w="850"/>
        <w:gridCol w:w="1560"/>
      </w:tblGrid>
      <w:tr w:rsidR="00E86DF4" w:rsidTr="00E86DF4">
        <w:tc>
          <w:tcPr>
            <w:tcW w:w="567" w:type="dxa"/>
          </w:tcPr>
          <w:p w:rsidR="00E86DF4" w:rsidRDefault="00E86DF4" w:rsidP="00E86DF4">
            <w:pPr>
              <w:pStyle w:val="af2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513" w:type="dxa"/>
          </w:tcPr>
          <w:p w:rsidR="00E86DF4" w:rsidRDefault="00E86DF4" w:rsidP="00E86DF4">
            <w:pPr>
              <w:pStyle w:val="af2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работ</w:t>
            </w:r>
          </w:p>
        </w:tc>
        <w:tc>
          <w:tcPr>
            <w:tcW w:w="850" w:type="dxa"/>
          </w:tcPr>
          <w:p w:rsidR="00E86DF4" w:rsidRDefault="00E86DF4" w:rsidP="00E86DF4">
            <w:pPr>
              <w:pStyle w:val="af2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E86DF4" w:rsidRDefault="00E86DF4" w:rsidP="00E86DF4">
            <w:pPr>
              <w:pStyle w:val="af2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</w:tr>
      <w:tr w:rsidR="00E86DF4" w:rsidTr="00E86DF4">
        <w:trPr>
          <w:trHeight w:val="4430"/>
        </w:trPr>
        <w:tc>
          <w:tcPr>
            <w:tcW w:w="567" w:type="dxa"/>
          </w:tcPr>
          <w:p w:rsidR="00E86DF4" w:rsidRPr="00642F44" w:rsidRDefault="00E86DF4" w:rsidP="00E86DF4">
            <w:pPr>
              <w:pStyle w:val="af2"/>
              <w:ind w:left="0"/>
              <w:rPr>
                <w:b/>
                <w:sz w:val="24"/>
                <w:szCs w:val="24"/>
              </w:rPr>
            </w:pPr>
            <w:r w:rsidRPr="00642F4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E86DF4" w:rsidRDefault="00E86DF4" w:rsidP="00E86DF4">
            <w:pPr>
              <w:pStyle w:val="af2"/>
              <w:ind w:left="33"/>
              <w:jc w:val="center"/>
              <w:rPr>
                <w:b/>
                <w:sz w:val="24"/>
                <w:szCs w:val="24"/>
              </w:rPr>
            </w:pPr>
            <w:r w:rsidRPr="00A835E9">
              <w:rPr>
                <w:b/>
                <w:sz w:val="24"/>
                <w:szCs w:val="24"/>
              </w:rPr>
              <w:t>Установка стандартного металлического пешеходного ограждения из стальных труб</w:t>
            </w:r>
          </w:p>
          <w:p w:rsidR="00E86DF4" w:rsidRPr="00A835E9" w:rsidRDefault="00E86DF4" w:rsidP="00E86DF4">
            <w:pPr>
              <w:pStyle w:val="af2"/>
              <w:ind w:left="33"/>
              <w:jc w:val="center"/>
              <w:rPr>
                <w:b/>
                <w:sz w:val="24"/>
                <w:szCs w:val="24"/>
              </w:rPr>
            </w:pPr>
          </w:p>
          <w:p w:rsidR="00E86DF4" w:rsidRDefault="00E86DF4" w:rsidP="00E86DF4">
            <w:pPr>
              <w:pStyle w:val="af2"/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Длина секции 2800 мм</w:t>
            </w:r>
          </w:p>
          <w:p w:rsidR="00E86DF4" w:rsidRDefault="00E86DF4" w:rsidP="00E86DF4">
            <w:pPr>
              <w:pStyle w:val="af2"/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Высота секции 500 мм</w:t>
            </w:r>
          </w:p>
          <w:p w:rsidR="00E86DF4" w:rsidRDefault="00E86DF4" w:rsidP="00E86DF4">
            <w:pPr>
              <w:pStyle w:val="af2"/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Высота стойки 1450 мм с заглублением 500 мм</w:t>
            </w:r>
          </w:p>
          <w:p w:rsidR="00E86DF4" w:rsidRPr="00EE4005" w:rsidRDefault="00E86DF4" w:rsidP="00E86DF4">
            <w:pPr>
              <w:ind w:firstLine="175"/>
              <w:jc w:val="both"/>
              <w:rPr>
                <w:rFonts w:eastAsia="Calibri"/>
                <w:b/>
                <w:sz w:val="24"/>
                <w:szCs w:val="24"/>
              </w:rPr>
            </w:pPr>
            <w:r w:rsidRPr="00EE4005">
              <w:rPr>
                <w:rFonts w:eastAsia="Calibri"/>
                <w:b/>
                <w:sz w:val="24"/>
                <w:szCs w:val="24"/>
              </w:rPr>
              <w:t>Состав работ:</w:t>
            </w:r>
          </w:p>
          <w:p w:rsidR="00E86DF4" w:rsidRPr="002F4545" w:rsidRDefault="00E86DF4" w:rsidP="00E86DF4">
            <w:pPr>
              <w:ind w:firstLine="316"/>
              <w:jc w:val="both"/>
              <w:rPr>
                <w:rFonts w:eastAsia="Calibri"/>
                <w:sz w:val="24"/>
                <w:szCs w:val="24"/>
              </w:rPr>
            </w:pPr>
            <w:r w:rsidRPr="002F4545">
              <w:rPr>
                <w:rFonts w:eastAsia="Calibri"/>
                <w:sz w:val="24"/>
                <w:szCs w:val="24"/>
              </w:rPr>
              <w:t>- разбивочные работы;</w:t>
            </w:r>
          </w:p>
          <w:p w:rsidR="00E86DF4" w:rsidRPr="002F4545" w:rsidRDefault="00E86DF4" w:rsidP="00E86DF4">
            <w:pPr>
              <w:ind w:firstLine="316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бурение (рытье в </w:t>
            </w:r>
            <w:proofErr w:type="gramStart"/>
            <w:r>
              <w:rPr>
                <w:rFonts w:eastAsia="Calibri"/>
                <w:sz w:val="24"/>
                <w:szCs w:val="24"/>
              </w:rPr>
              <w:t>ручную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) </w:t>
            </w:r>
            <w:r w:rsidRPr="002F4545">
              <w:rPr>
                <w:rFonts w:eastAsia="Calibri"/>
                <w:sz w:val="24"/>
                <w:szCs w:val="24"/>
              </w:rPr>
              <w:t>ям под стойки;</w:t>
            </w:r>
          </w:p>
          <w:p w:rsidR="00E86DF4" w:rsidRPr="002F4545" w:rsidRDefault="00E86DF4" w:rsidP="00E86DF4">
            <w:pPr>
              <w:ind w:firstLine="316"/>
              <w:jc w:val="both"/>
              <w:rPr>
                <w:rFonts w:eastAsia="Calibri"/>
                <w:sz w:val="24"/>
                <w:szCs w:val="24"/>
              </w:rPr>
            </w:pPr>
            <w:r w:rsidRPr="002F4545">
              <w:rPr>
                <w:rFonts w:eastAsia="Calibri"/>
                <w:sz w:val="24"/>
                <w:szCs w:val="24"/>
              </w:rPr>
              <w:t>- установка стоек ограждения</w:t>
            </w:r>
            <w:r>
              <w:rPr>
                <w:rFonts w:eastAsia="Calibri"/>
                <w:sz w:val="24"/>
                <w:szCs w:val="24"/>
              </w:rPr>
              <w:t xml:space="preserve"> с заделкой бетоном (класс В15 (М200) или эквивалент)</w:t>
            </w:r>
            <w:r w:rsidRPr="002F4545">
              <w:rPr>
                <w:rFonts w:eastAsia="Calibri"/>
                <w:sz w:val="24"/>
                <w:szCs w:val="24"/>
              </w:rPr>
              <w:t>;</w:t>
            </w:r>
          </w:p>
          <w:p w:rsidR="00E86DF4" w:rsidRDefault="00E86DF4" w:rsidP="00E86DF4">
            <w:pPr>
              <w:ind w:firstLine="316"/>
              <w:jc w:val="both"/>
              <w:rPr>
                <w:rFonts w:eastAsia="Calibri"/>
                <w:sz w:val="24"/>
                <w:szCs w:val="24"/>
              </w:rPr>
            </w:pPr>
            <w:r w:rsidRPr="002F4545">
              <w:rPr>
                <w:rFonts w:eastAsia="Calibri"/>
                <w:sz w:val="24"/>
                <w:szCs w:val="24"/>
              </w:rPr>
              <w:t>- крепление элементов ограждения к стойкам</w:t>
            </w:r>
            <w:r>
              <w:rPr>
                <w:rFonts w:eastAsia="Calibri"/>
                <w:sz w:val="24"/>
                <w:szCs w:val="24"/>
              </w:rPr>
              <w:t>, монтаж ограждений на сварке</w:t>
            </w:r>
            <w:r w:rsidRPr="002F4545">
              <w:rPr>
                <w:rFonts w:eastAsia="Calibri"/>
                <w:sz w:val="24"/>
                <w:szCs w:val="24"/>
              </w:rPr>
              <w:t>;</w:t>
            </w:r>
          </w:p>
          <w:p w:rsidR="00E86DF4" w:rsidRPr="002F4545" w:rsidRDefault="00E86DF4" w:rsidP="00E86DF4">
            <w:pPr>
              <w:ind w:firstLine="31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грунтовка </w:t>
            </w:r>
            <w:r>
              <w:rPr>
                <w:sz w:val="24"/>
                <w:szCs w:val="24"/>
              </w:rPr>
              <w:t>один раз (ГФ-021 или эквивалент)</w:t>
            </w:r>
          </w:p>
          <w:p w:rsidR="00E86DF4" w:rsidRDefault="00E86DF4" w:rsidP="00E86DF4">
            <w:pPr>
              <w:ind w:firstLine="316"/>
              <w:jc w:val="both"/>
              <w:rPr>
                <w:sz w:val="24"/>
                <w:szCs w:val="24"/>
              </w:rPr>
            </w:pPr>
            <w:r w:rsidRPr="002F4545">
              <w:rPr>
                <w:rFonts w:eastAsia="Calibri"/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покраска ограждений, 2 раза, цвет серый*</w:t>
            </w:r>
          </w:p>
          <w:p w:rsidR="00E86DF4" w:rsidRPr="00A835E9" w:rsidRDefault="00E86DF4" w:rsidP="00E86DF4">
            <w:pPr>
              <w:ind w:firstLine="3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уборка и вывоз мусора, восстановление благоустройства по окончании работ</w:t>
            </w:r>
          </w:p>
        </w:tc>
        <w:tc>
          <w:tcPr>
            <w:tcW w:w="850" w:type="dxa"/>
          </w:tcPr>
          <w:p w:rsidR="00E86DF4" w:rsidRDefault="00E86DF4" w:rsidP="00E86DF4">
            <w:pPr>
              <w:pStyle w:val="af2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</w:p>
        </w:tc>
        <w:tc>
          <w:tcPr>
            <w:tcW w:w="1560" w:type="dxa"/>
          </w:tcPr>
          <w:p w:rsidR="00E86DF4" w:rsidRDefault="00E86DF4" w:rsidP="00E86DF4">
            <w:pPr>
              <w:pStyle w:val="af2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</w:p>
        </w:tc>
      </w:tr>
    </w:tbl>
    <w:p w:rsidR="00E86DF4" w:rsidRDefault="00E86DF4" w:rsidP="00E86DF4">
      <w:pPr>
        <w:pStyle w:val="af2"/>
        <w:rPr>
          <w:rFonts w:eastAsia="Calibri"/>
        </w:rPr>
      </w:pPr>
      <w:r w:rsidRPr="003338BB">
        <w:rPr>
          <w:rFonts w:eastAsia="Calibri"/>
        </w:rPr>
        <w:t>*окраску следует производить в сухую погоду при температуре не ниже + 5 град. С. Запрещается производить окраску при дождливой погоде, а также по влажной поверхности.</w:t>
      </w:r>
    </w:p>
    <w:tbl>
      <w:tblPr>
        <w:tblStyle w:val="af0"/>
        <w:tblW w:w="10067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9"/>
        <w:gridCol w:w="5248"/>
      </w:tblGrid>
      <w:tr w:rsidR="00E86DF4" w:rsidTr="00E86DF4">
        <w:trPr>
          <w:trHeight w:val="241"/>
        </w:trPr>
        <w:tc>
          <w:tcPr>
            <w:tcW w:w="4819" w:type="dxa"/>
          </w:tcPr>
          <w:p w:rsidR="00E86DF4" w:rsidRPr="00622AA6" w:rsidRDefault="00E86DF4" w:rsidP="00E86DF4">
            <w:pPr>
              <w:pStyle w:val="af2"/>
              <w:ind w:left="0"/>
              <w:jc w:val="center"/>
              <w:rPr>
                <w:b/>
                <w:sz w:val="24"/>
                <w:szCs w:val="24"/>
              </w:rPr>
            </w:pPr>
            <w:r w:rsidRPr="00622AA6">
              <w:rPr>
                <w:b/>
                <w:sz w:val="24"/>
                <w:szCs w:val="24"/>
              </w:rPr>
              <w:t>Ограждение</w:t>
            </w:r>
          </w:p>
        </w:tc>
        <w:tc>
          <w:tcPr>
            <w:tcW w:w="5248" w:type="dxa"/>
          </w:tcPr>
          <w:p w:rsidR="00E86DF4" w:rsidRPr="00622AA6" w:rsidRDefault="00E86DF4" w:rsidP="00E86DF4">
            <w:pPr>
              <w:pStyle w:val="af2"/>
              <w:ind w:left="0"/>
              <w:jc w:val="center"/>
              <w:rPr>
                <w:rFonts w:eastAsia="Calibri"/>
                <w:b/>
                <w:noProof/>
                <w:sz w:val="24"/>
                <w:szCs w:val="24"/>
                <w:lang w:eastAsia="ru-RU"/>
              </w:rPr>
            </w:pPr>
            <w:r w:rsidRPr="00622AA6">
              <w:rPr>
                <w:rFonts w:eastAsia="Calibri"/>
                <w:b/>
                <w:noProof/>
                <w:sz w:val="24"/>
                <w:szCs w:val="24"/>
                <w:lang w:eastAsia="ru-RU"/>
              </w:rPr>
              <w:t>Стойка</w:t>
            </w:r>
          </w:p>
        </w:tc>
      </w:tr>
      <w:tr w:rsidR="00E86DF4" w:rsidTr="00E86DF4">
        <w:trPr>
          <w:trHeight w:val="3302"/>
        </w:trPr>
        <w:tc>
          <w:tcPr>
            <w:tcW w:w="4819" w:type="dxa"/>
          </w:tcPr>
          <w:p w:rsidR="00E86DF4" w:rsidRDefault="00E86DF4" w:rsidP="00E86DF4">
            <w:pPr>
              <w:pStyle w:val="af2"/>
              <w:ind w:left="0"/>
              <w:rPr>
                <w:rFonts w:eastAsia="Calibri"/>
                <w:b/>
              </w:rPr>
            </w:pPr>
            <w:r>
              <w:object w:dxaOrig="11547" w:dyaOrig="7722">
                <v:shape id="_x0000_i1026" type="#_x0000_t75" style="width:222.75pt;height:160.5pt" o:ole="">
                  <v:imagedata r:id="rId10" o:title=""/>
                </v:shape>
                <o:OLEObject Type="Embed" ProgID="Visio.Drawing.11" ShapeID="_x0000_i1026" DrawAspect="Content" ObjectID="_1372162579" r:id="rId11"/>
              </w:object>
            </w:r>
          </w:p>
          <w:p w:rsidR="00E86DF4" w:rsidRPr="00B024E9" w:rsidRDefault="00E86DF4" w:rsidP="00E86DF4">
            <w:pPr>
              <w:pStyle w:val="af2"/>
              <w:ind w:left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48" w:type="dxa"/>
          </w:tcPr>
          <w:p w:rsidR="00E86DF4" w:rsidRDefault="00D31B60" w:rsidP="00E86DF4">
            <w:pPr>
              <w:pStyle w:val="af2"/>
              <w:ind w:left="0"/>
              <w:rPr>
                <w:rFonts w:eastAsia="Calibri"/>
                <w:b/>
              </w:rPr>
            </w:pPr>
            <w:r>
              <w:rPr>
                <w:rFonts w:eastAsia="Calibri"/>
                <w:b/>
                <w:noProof/>
                <w:lang w:eastAsia="ru-RU"/>
              </w:rPr>
              <w:pict>
                <v:shape id="_x0000_s1058" type="#_x0000_t75" style="position:absolute;margin-left:2pt;margin-top:7pt;width:108.75pt;height:142.2pt;z-index:251676672;mso-position-horizontal-relative:text;mso-position-vertical-relative:text">
                  <v:imagedata r:id="rId12" o:title=""/>
                  <w10:wrap type="square"/>
                </v:shape>
                <o:OLEObject Type="Embed" ProgID="Visio.Drawing.11" ShapeID="_x0000_s1058" DrawAspect="Content" ObjectID="_1372162581" r:id="rId13"/>
              </w:pict>
            </w:r>
            <w:r>
              <w:rPr>
                <w:rFonts w:eastAsia="Calibri"/>
                <w:b/>
                <w:noProof/>
                <w:lang w:eastAsia="ru-RU"/>
              </w:rPr>
              <w:pict>
                <v:shape id="_x0000_s1059" type="#_x0000_t75" style="position:absolute;margin-left:117.4pt;margin-top:40.9pt;width:123.45pt;height:103.6pt;z-index:251677696;mso-position-horizontal-relative:text;mso-position-vertical-relative:text">
                  <v:imagedata r:id="rId14" o:title=""/>
                  <w10:wrap type="square"/>
                </v:shape>
                <o:OLEObject Type="Embed" ProgID="Visio.Drawing.11" ShapeID="_x0000_s1059" DrawAspect="Content" ObjectID="_1372162582" r:id="rId15"/>
              </w:pict>
            </w:r>
          </w:p>
        </w:tc>
      </w:tr>
    </w:tbl>
    <w:p w:rsidR="00E86DF4" w:rsidRDefault="00E86DF4" w:rsidP="00E86DF4">
      <w:pPr>
        <w:pStyle w:val="af2"/>
        <w:ind w:left="0"/>
        <w:rPr>
          <w:rFonts w:eastAsia="Calibri"/>
          <w:sz w:val="24"/>
          <w:szCs w:val="24"/>
        </w:rPr>
      </w:pPr>
      <w:r w:rsidRPr="00B024E9">
        <w:rPr>
          <w:rFonts w:eastAsia="Calibri"/>
          <w:sz w:val="24"/>
          <w:szCs w:val="24"/>
        </w:rPr>
        <w:t>Участки установки:</w:t>
      </w:r>
    </w:p>
    <w:p w:rsidR="00E86DF4" w:rsidRDefault="00E86DF4" w:rsidP="00E86DF4">
      <w:pPr>
        <w:pStyle w:val="af2"/>
        <w:ind w:left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Кв. №90 ул. Ленина, 58 – 17 п</w:t>
      </w:r>
      <w:proofErr w:type="gramStart"/>
      <w:r>
        <w:rPr>
          <w:rFonts w:eastAsia="Calibri"/>
          <w:sz w:val="24"/>
          <w:szCs w:val="24"/>
        </w:rPr>
        <w:t>.м</w:t>
      </w:r>
      <w:proofErr w:type="gramEnd"/>
    </w:p>
    <w:p w:rsidR="00E86DF4" w:rsidRDefault="00E86DF4" w:rsidP="00E86DF4">
      <w:pPr>
        <w:pStyle w:val="af2"/>
        <w:ind w:left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Кв. №93 ул. Ленина, 68 – 6 п</w:t>
      </w:r>
      <w:proofErr w:type="gramStart"/>
      <w:r>
        <w:rPr>
          <w:rFonts w:eastAsia="Calibri"/>
          <w:sz w:val="24"/>
          <w:szCs w:val="24"/>
        </w:rPr>
        <w:t>.м</w:t>
      </w:r>
      <w:proofErr w:type="gramEnd"/>
    </w:p>
    <w:p w:rsidR="00E86DF4" w:rsidRDefault="00E86DF4" w:rsidP="00E86DF4">
      <w:pPr>
        <w:pStyle w:val="af2"/>
        <w:ind w:left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кв. №93 ул. Ленина, 70а – 33 п</w:t>
      </w:r>
      <w:proofErr w:type="gramStart"/>
      <w:r>
        <w:rPr>
          <w:rFonts w:eastAsia="Calibri"/>
          <w:sz w:val="24"/>
          <w:szCs w:val="24"/>
        </w:rPr>
        <w:t>.м</w:t>
      </w:r>
      <w:proofErr w:type="gramEnd"/>
    </w:p>
    <w:p w:rsidR="00E86DF4" w:rsidRDefault="00E86DF4" w:rsidP="00E86DF4">
      <w:pPr>
        <w:pStyle w:val="af2"/>
        <w:ind w:left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кв. №96 ул. Ленина, 78 – 59 п</w:t>
      </w:r>
      <w:proofErr w:type="gramStart"/>
      <w:r>
        <w:rPr>
          <w:rFonts w:eastAsia="Calibri"/>
          <w:sz w:val="24"/>
          <w:szCs w:val="24"/>
        </w:rPr>
        <w:t>.м</w:t>
      </w:r>
      <w:proofErr w:type="gramEnd"/>
    </w:p>
    <w:p w:rsidR="00E86DF4" w:rsidRDefault="00E86DF4" w:rsidP="00E86DF4">
      <w:pPr>
        <w:pStyle w:val="af2"/>
        <w:ind w:left="0"/>
        <w:rPr>
          <w:sz w:val="24"/>
          <w:szCs w:val="24"/>
        </w:rPr>
      </w:pPr>
      <w:r>
        <w:rPr>
          <w:rFonts w:eastAsia="Calibri"/>
          <w:sz w:val="24"/>
          <w:szCs w:val="24"/>
        </w:rPr>
        <w:t>кв. №96 ул. Ленина, 82 – 26 п</w:t>
      </w:r>
      <w:proofErr w:type="gramStart"/>
      <w:r>
        <w:rPr>
          <w:rFonts w:eastAsia="Calibri"/>
          <w:sz w:val="24"/>
          <w:szCs w:val="24"/>
        </w:rPr>
        <w:t>.м</w:t>
      </w:r>
      <w:proofErr w:type="gramEnd"/>
    </w:p>
    <w:tbl>
      <w:tblPr>
        <w:tblW w:w="105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7"/>
        <w:gridCol w:w="7677"/>
        <w:gridCol w:w="851"/>
        <w:gridCol w:w="1491"/>
      </w:tblGrid>
      <w:tr w:rsidR="00E86DF4" w:rsidTr="00E86DF4">
        <w:trPr>
          <w:trHeight w:val="2402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86DF4" w:rsidRPr="00517766" w:rsidRDefault="00E86DF4" w:rsidP="00E86DF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7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6DF4" w:rsidRDefault="00E86DF4" w:rsidP="00E86DF4">
            <w:pPr>
              <w:jc w:val="center"/>
              <w:rPr>
                <w:b/>
                <w:sz w:val="24"/>
                <w:szCs w:val="24"/>
              </w:rPr>
            </w:pPr>
            <w:r w:rsidRPr="00517766">
              <w:rPr>
                <w:rFonts w:eastAsia="Calibri"/>
                <w:b/>
                <w:sz w:val="24"/>
                <w:szCs w:val="24"/>
              </w:rPr>
              <w:t>Устройство плиточн</w:t>
            </w:r>
            <w:r>
              <w:rPr>
                <w:b/>
                <w:sz w:val="24"/>
                <w:szCs w:val="24"/>
              </w:rPr>
              <w:t>ого</w:t>
            </w:r>
            <w:r w:rsidRPr="00517766">
              <w:rPr>
                <w:rFonts w:eastAsia="Calibri"/>
                <w:b/>
                <w:sz w:val="24"/>
                <w:szCs w:val="24"/>
              </w:rPr>
              <w:t xml:space="preserve"> покрыти</w:t>
            </w:r>
            <w:r>
              <w:rPr>
                <w:b/>
                <w:sz w:val="24"/>
                <w:szCs w:val="24"/>
              </w:rPr>
              <w:t>я по краю газонов и в местах пешеходных переходов</w:t>
            </w:r>
          </w:p>
          <w:p w:rsidR="00E86DF4" w:rsidRDefault="00E86DF4" w:rsidP="00E86DF4">
            <w:pPr>
              <w:jc w:val="center"/>
              <w:rPr>
                <w:b/>
                <w:sz w:val="24"/>
                <w:szCs w:val="24"/>
              </w:rPr>
            </w:pPr>
          </w:p>
          <w:p w:rsidR="00E86DF4" w:rsidRDefault="00E86DF4" w:rsidP="00E86DF4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Плитка</w:t>
            </w:r>
            <w:r w:rsidRPr="00AB56F7">
              <w:rPr>
                <w:sz w:val="24"/>
                <w:szCs w:val="24"/>
              </w:rPr>
              <w:t xml:space="preserve"> </w:t>
            </w:r>
            <w:proofErr w:type="spellStart"/>
            <w:r w:rsidRPr="00AB56F7">
              <w:rPr>
                <w:rFonts w:eastAsia="Calibri"/>
                <w:sz w:val="24"/>
                <w:szCs w:val="24"/>
              </w:rPr>
              <w:t>вибропрессованная</w:t>
            </w:r>
            <w:proofErr w:type="spellEnd"/>
            <w:r>
              <w:rPr>
                <w:sz w:val="24"/>
                <w:szCs w:val="24"/>
              </w:rPr>
              <w:t xml:space="preserve"> 400 Х 400 мм, толщиной не менее 70 мм, форма квадратная</w:t>
            </w:r>
          </w:p>
          <w:p w:rsidR="00E86DF4" w:rsidRPr="00E02ABB" w:rsidRDefault="00E86DF4" w:rsidP="00E86DF4">
            <w:pPr>
              <w:ind w:firstLine="176"/>
              <w:rPr>
                <w:b/>
                <w:sz w:val="24"/>
                <w:szCs w:val="24"/>
              </w:rPr>
            </w:pPr>
            <w:r w:rsidRPr="00E02ABB">
              <w:rPr>
                <w:sz w:val="24"/>
                <w:szCs w:val="24"/>
              </w:rPr>
              <w:t xml:space="preserve"> </w:t>
            </w:r>
            <w:r w:rsidRPr="00E02ABB">
              <w:rPr>
                <w:b/>
                <w:sz w:val="24"/>
                <w:szCs w:val="24"/>
              </w:rPr>
              <w:t>Состав работ:</w:t>
            </w:r>
          </w:p>
          <w:p w:rsidR="00E86DF4" w:rsidRPr="00E02ABB" w:rsidRDefault="00E86DF4" w:rsidP="00E86DF4">
            <w:pPr>
              <w:ind w:firstLine="4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rFonts w:eastAsia="Calibri"/>
                <w:sz w:val="24"/>
                <w:szCs w:val="24"/>
              </w:rPr>
              <w:t>в</w:t>
            </w:r>
            <w:r w:rsidRPr="00E02ABB">
              <w:rPr>
                <w:rFonts w:eastAsia="Calibri"/>
                <w:sz w:val="24"/>
                <w:szCs w:val="24"/>
              </w:rPr>
              <w:t xml:space="preserve">ыемка грунта на глубину </w:t>
            </w:r>
            <w:r>
              <w:rPr>
                <w:rFonts w:eastAsia="Calibri"/>
                <w:sz w:val="24"/>
                <w:szCs w:val="24"/>
              </w:rPr>
              <w:t>30</w:t>
            </w:r>
            <w:r w:rsidRPr="00E02ABB">
              <w:rPr>
                <w:rFonts w:eastAsia="Calibri"/>
                <w:sz w:val="24"/>
                <w:szCs w:val="24"/>
              </w:rPr>
              <w:t xml:space="preserve"> см</w:t>
            </w:r>
            <w:r>
              <w:rPr>
                <w:rFonts w:eastAsia="Calibri"/>
                <w:sz w:val="24"/>
                <w:szCs w:val="24"/>
              </w:rPr>
              <w:t xml:space="preserve"> вручную</w:t>
            </w:r>
          </w:p>
          <w:p w:rsidR="00E86DF4" w:rsidRPr="00E02ABB" w:rsidRDefault="00E86DF4" w:rsidP="00E86DF4">
            <w:pPr>
              <w:ind w:firstLine="4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rFonts w:eastAsia="Calibri"/>
                <w:sz w:val="24"/>
                <w:szCs w:val="24"/>
              </w:rPr>
              <w:t>п</w:t>
            </w:r>
            <w:r w:rsidRPr="00E02ABB">
              <w:rPr>
                <w:rFonts w:eastAsia="Calibri"/>
                <w:sz w:val="24"/>
                <w:szCs w:val="24"/>
              </w:rPr>
              <w:t xml:space="preserve">ланировка </w:t>
            </w:r>
          </w:p>
          <w:p w:rsidR="00E86DF4" w:rsidRPr="00E02ABB" w:rsidRDefault="00E86DF4" w:rsidP="00E86DF4">
            <w:pPr>
              <w:ind w:firstLine="4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rFonts w:eastAsia="Calibri"/>
                <w:sz w:val="24"/>
                <w:szCs w:val="24"/>
              </w:rPr>
              <w:t>т</w:t>
            </w:r>
            <w:r w:rsidRPr="00E02ABB">
              <w:rPr>
                <w:rFonts w:eastAsia="Calibri"/>
                <w:sz w:val="24"/>
                <w:szCs w:val="24"/>
              </w:rPr>
              <w:t xml:space="preserve">рамбовка, укатка и </w:t>
            </w:r>
            <w:proofErr w:type="spellStart"/>
            <w:r w:rsidRPr="00E02ABB">
              <w:rPr>
                <w:rFonts w:eastAsia="Calibri"/>
                <w:sz w:val="24"/>
                <w:szCs w:val="24"/>
              </w:rPr>
              <w:t>виброуплотнение</w:t>
            </w:r>
            <w:proofErr w:type="spellEnd"/>
            <w:r w:rsidRPr="00E02ABB">
              <w:rPr>
                <w:rFonts w:eastAsia="Calibri"/>
                <w:sz w:val="24"/>
                <w:szCs w:val="24"/>
              </w:rPr>
              <w:t xml:space="preserve"> поверхности земляного полотна</w:t>
            </w:r>
          </w:p>
          <w:p w:rsidR="00E86DF4" w:rsidRPr="00E02ABB" w:rsidRDefault="00E86DF4" w:rsidP="00E86DF4">
            <w:pPr>
              <w:ind w:firstLine="4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rFonts w:eastAsia="Calibri"/>
                <w:sz w:val="24"/>
                <w:szCs w:val="24"/>
              </w:rPr>
              <w:t>у</w:t>
            </w:r>
            <w:r w:rsidRPr="00E02ABB">
              <w:rPr>
                <w:rFonts w:eastAsia="Calibri"/>
                <w:sz w:val="24"/>
                <w:szCs w:val="24"/>
              </w:rPr>
              <w:t>стройство щебёночного слоя  10 см (фракции 20-40 мм,  толщиной не менее 100 мм в плотном теле, марка 600),</w:t>
            </w:r>
            <w:r>
              <w:rPr>
                <w:sz w:val="24"/>
                <w:szCs w:val="24"/>
              </w:rPr>
              <w:t xml:space="preserve"> </w:t>
            </w:r>
            <w:r w:rsidRPr="00E02ABB">
              <w:rPr>
                <w:rFonts w:eastAsia="Calibri"/>
                <w:sz w:val="24"/>
                <w:szCs w:val="24"/>
              </w:rPr>
              <w:t>укатка</w:t>
            </w:r>
          </w:p>
          <w:p w:rsidR="00E86DF4" w:rsidRPr="00E02ABB" w:rsidRDefault="00E86DF4" w:rsidP="00E86DF4">
            <w:pPr>
              <w:ind w:firstLine="4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rFonts w:eastAsia="Calibri"/>
                <w:sz w:val="24"/>
                <w:szCs w:val="24"/>
              </w:rPr>
              <w:t>у</w:t>
            </w:r>
            <w:r w:rsidRPr="00E02ABB">
              <w:rPr>
                <w:rFonts w:eastAsia="Calibri"/>
                <w:sz w:val="24"/>
                <w:szCs w:val="24"/>
              </w:rPr>
              <w:t xml:space="preserve">стройство выравнивающего подстилающего слоя из песка толщиной 10 см с </w:t>
            </w:r>
            <w:proofErr w:type="spellStart"/>
            <w:r w:rsidRPr="00E02ABB">
              <w:rPr>
                <w:rFonts w:eastAsia="Calibri"/>
                <w:sz w:val="24"/>
                <w:szCs w:val="24"/>
              </w:rPr>
              <w:t>виброуплотнением</w:t>
            </w:r>
            <w:proofErr w:type="spellEnd"/>
            <w:r w:rsidRPr="00E02ABB">
              <w:rPr>
                <w:rFonts w:eastAsia="Calibri"/>
                <w:sz w:val="24"/>
                <w:szCs w:val="24"/>
              </w:rPr>
              <w:t xml:space="preserve"> и предварительным увлажнением</w:t>
            </w:r>
          </w:p>
          <w:p w:rsidR="00E86DF4" w:rsidRDefault="00E86DF4" w:rsidP="00E86DF4">
            <w:pPr>
              <w:ind w:firstLine="4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rFonts w:eastAsia="Calibri"/>
                <w:sz w:val="24"/>
                <w:szCs w:val="24"/>
              </w:rPr>
              <w:t xml:space="preserve">устройство плиточного покрытия на </w:t>
            </w:r>
            <w:proofErr w:type="spellStart"/>
            <w:r>
              <w:rPr>
                <w:rFonts w:eastAsia="Calibri"/>
                <w:sz w:val="24"/>
                <w:szCs w:val="24"/>
              </w:rPr>
              <w:t>пескоцементную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смесь (</w:t>
            </w:r>
            <w:r w:rsidRPr="00E02ABB">
              <w:rPr>
                <w:rFonts w:eastAsia="Calibri"/>
                <w:sz w:val="24"/>
                <w:szCs w:val="24"/>
              </w:rPr>
              <w:t xml:space="preserve">с помощью </w:t>
            </w:r>
            <w:proofErr w:type="spellStart"/>
            <w:r w:rsidRPr="00E02ABB">
              <w:rPr>
                <w:rFonts w:eastAsia="Calibri"/>
                <w:sz w:val="24"/>
                <w:szCs w:val="24"/>
              </w:rPr>
              <w:t>виброплит</w:t>
            </w:r>
            <w:proofErr w:type="spellEnd"/>
            <w:r w:rsidRPr="00E02ABB">
              <w:rPr>
                <w:rFonts w:eastAsia="Calibri"/>
                <w:sz w:val="24"/>
                <w:szCs w:val="24"/>
              </w:rPr>
              <w:t xml:space="preserve">, резиновых киянок или </w:t>
            </w:r>
            <w:proofErr w:type="spellStart"/>
            <w:r w:rsidRPr="00E02ABB">
              <w:rPr>
                <w:rFonts w:eastAsia="Calibri"/>
                <w:sz w:val="24"/>
                <w:szCs w:val="24"/>
              </w:rPr>
              <w:t>вибротрамбовщика</w:t>
            </w:r>
            <w:proofErr w:type="spellEnd"/>
            <w:r w:rsidRPr="00E02ABB">
              <w:rPr>
                <w:rFonts w:eastAsia="Calibri"/>
                <w:sz w:val="24"/>
                <w:szCs w:val="24"/>
              </w:rPr>
              <w:t>), соблюдая уровень укладки плиток</w:t>
            </w:r>
          </w:p>
          <w:p w:rsidR="00E86DF4" w:rsidRDefault="00E86DF4" w:rsidP="00E86DF4">
            <w:pPr>
              <w:ind w:firstLine="414"/>
              <w:rPr>
                <w:rFonts w:eastAsia="Calibri"/>
                <w:sz w:val="24"/>
                <w:szCs w:val="24"/>
              </w:rPr>
            </w:pPr>
            <w:r w:rsidRPr="00E02ABB">
              <w:rPr>
                <w:sz w:val="24"/>
                <w:szCs w:val="24"/>
              </w:rPr>
              <w:t xml:space="preserve">- </w:t>
            </w:r>
            <w:r>
              <w:rPr>
                <w:rFonts w:eastAsia="Calibri"/>
                <w:sz w:val="24"/>
                <w:szCs w:val="24"/>
              </w:rPr>
              <w:t>п</w:t>
            </w:r>
            <w:r w:rsidRPr="00E02ABB">
              <w:rPr>
                <w:rFonts w:eastAsia="Calibri"/>
                <w:sz w:val="24"/>
                <w:szCs w:val="24"/>
              </w:rPr>
              <w:t>о поверхности уложенной тротуарной плитки рассыпается сухая смесь и распределяется по щелям. Готовая уложенная поверхность тщательно очищается от остатков смеси и небольшим количеством воды проливается вдоль щелей</w:t>
            </w:r>
          </w:p>
          <w:p w:rsidR="00E86DF4" w:rsidRPr="00E02ABB" w:rsidRDefault="00E86DF4" w:rsidP="00E86DF4">
            <w:pPr>
              <w:ind w:firstLine="414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 уборка и вывоз мусора, восстановление благоустройства по окончании работ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6DF4" w:rsidRPr="00517766" w:rsidRDefault="00E86DF4" w:rsidP="00E86D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</w:t>
            </w:r>
            <w:proofErr w:type="gramStart"/>
            <w:r>
              <w:rPr>
                <w:rFonts w:eastAsia="Calibri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6DF4" w:rsidRPr="00FC4C25" w:rsidRDefault="00E86DF4" w:rsidP="00E86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</w:t>
            </w:r>
          </w:p>
        </w:tc>
      </w:tr>
      <w:tr w:rsidR="00E86DF4" w:rsidRPr="00DF3FB5" w:rsidTr="00E86DF4">
        <w:trPr>
          <w:trHeight w:val="401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DF4" w:rsidRPr="00DF3FB5" w:rsidRDefault="00E86DF4" w:rsidP="00E86DF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F3FB5">
              <w:rPr>
                <w:rFonts w:eastAsia="Calibri"/>
                <w:b/>
                <w:sz w:val="24"/>
                <w:szCs w:val="24"/>
              </w:rPr>
              <w:t>3</w:t>
            </w:r>
          </w:p>
        </w:tc>
        <w:tc>
          <w:tcPr>
            <w:tcW w:w="7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DF4" w:rsidRDefault="00E86DF4" w:rsidP="00E86DF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F3FB5">
              <w:rPr>
                <w:rFonts w:eastAsia="Calibri"/>
                <w:b/>
                <w:sz w:val="24"/>
                <w:szCs w:val="24"/>
              </w:rPr>
              <w:t>Ремонт газонов</w:t>
            </w:r>
          </w:p>
          <w:p w:rsidR="00E86DF4" w:rsidRDefault="00E86DF4" w:rsidP="00E86DF4">
            <w:pPr>
              <w:ind w:firstLine="98"/>
              <w:rPr>
                <w:rFonts w:eastAsia="Calibri"/>
                <w:b/>
                <w:sz w:val="24"/>
                <w:szCs w:val="24"/>
              </w:rPr>
            </w:pPr>
          </w:p>
          <w:p w:rsidR="00E86DF4" w:rsidRDefault="00E86DF4" w:rsidP="00E86DF4">
            <w:pPr>
              <w:ind w:firstLine="98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Состав работ</w:t>
            </w:r>
          </w:p>
          <w:p w:rsidR="00E86DF4" w:rsidRPr="00E1776D" w:rsidRDefault="00E86DF4" w:rsidP="00E86DF4">
            <w:pPr>
              <w:ind w:firstLine="382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rFonts w:eastAsia="Calibri"/>
                <w:sz w:val="24"/>
                <w:szCs w:val="24"/>
              </w:rPr>
              <w:t>срезка поверхности газонов с удалением старой дернины (толщина 20 см) вручную</w:t>
            </w:r>
          </w:p>
          <w:p w:rsidR="00E86DF4" w:rsidRDefault="00E86DF4" w:rsidP="00E86DF4">
            <w:pPr>
              <w:ind w:firstLine="3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rFonts w:eastAsia="Calibri"/>
                <w:sz w:val="24"/>
                <w:szCs w:val="24"/>
              </w:rPr>
              <w:t xml:space="preserve">погрузка и вывоз </w:t>
            </w:r>
            <w:r>
              <w:rPr>
                <w:sz w:val="24"/>
                <w:szCs w:val="24"/>
              </w:rPr>
              <w:t>срезанного</w:t>
            </w:r>
            <w:r>
              <w:rPr>
                <w:rFonts w:eastAsia="Calibri"/>
                <w:sz w:val="24"/>
                <w:szCs w:val="24"/>
              </w:rPr>
              <w:t xml:space="preserve"> грунта</w:t>
            </w:r>
          </w:p>
          <w:p w:rsidR="00E86DF4" w:rsidRDefault="00E86DF4" w:rsidP="00E86DF4">
            <w:pPr>
              <w:ind w:firstLine="3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rFonts w:eastAsia="Calibri"/>
                <w:sz w:val="24"/>
                <w:szCs w:val="24"/>
              </w:rPr>
              <w:t>планировка основания газона вручную</w:t>
            </w:r>
          </w:p>
          <w:p w:rsidR="00E86DF4" w:rsidRDefault="00E86DF4" w:rsidP="00E86DF4">
            <w:pPr>
              <w:ind w:firstLine="3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rFonts w:eastAsia="Calibri"/>
                <w:sz w:val="24"/>
                <w:szCs w:val="24"/>
              </w:rPr>
              <w:t xml:space="preserve">завоз </w:t>
            </w:r>
            <w:r w:rsidRPr="00DF3FB5">
              <w:rPr>
                <w:rFonts w:eastAsia="Calibri"/>
                <w:sz w:val="24"/>
                <w:szCs w:val="24"/>
              </w:rPr>
              <w:t>растительного</w:t>
            </w:r>
            <w:r>
              <w:rPr>
                <w:rFonts w:eastAsia="Calibri"/>
                <w:sz w:val="24"/>
                <w:szCs w:val="24"/>
              </w:rPr>
              <w:t xml:space="preserve"> грунта насыпка высотой не менее 20 см с разравниванием вручную, разбивкой крупных комьев</w:t>
            </w:r>
          </w:p>
          <w:p w:rsidR="00E86DF4" w:rsidRDefault="00E86DF4" w:rsidP="00E86DF4">
            <w:pPr>
              <w:ind w:firstLine="3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rFonts w:eastAsia="Calibri"/>
                <w:sz w:val="24"/>
                <w:szCs w:val="24"/>
              </w:rPr>
              <w:t xml:space="preserve">укладка рулонного газона по </w:t>
            </w:r>
            <w:r>
              <w:rPr>
                <w:sz w:val="24"/>
                <w:szCs w:val="24"/>
              </w:rPr>
              <w:t>газонам</w:t>
            </w:r>
            <w:r>
              <w:rPr>
                <w:rFonts w:eastAsia="Calibri"/>
                <w:sz w:val="24"/>
                <w:szCs w:val="24"/>
              </w:rPr>
              <w:t xml:space="preserve"> на </w:t>
            </w:r>
            <w:r w:rsidRPr="00DF3FB5">
              <w:rPr>
                <w:rFonts w:eastAsia="Calibri"/>
                <w:sz w:val="24"/>
                <w:szCs w:val="24"/>
              </w:rPr>
              <w:t xml:space="preserve">влажную </w:t>
            </w:r>
            <w:r w:rsidRPr="007A0D19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почву, прикатывание, подкормка удобрениями,  укрепление спицами</w:t>
            </w:r>
          </w:p>
          <w:p w:rsidR="00E86DF4" w:rsidRDefault="00E86DF4" w:rsidP="00E86DF4">
            <w:pPr>
              <w:ind w:firstLine="382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rFonts w:eastAsia="Calibri"/>
                <w:sz w:val="24"/>
                <w:szCs w:val="24"/>
              </w:rPr>
              <w:t>е</w:t>
            </w:r>
            <w:r w:rsidRPr="00DF3FB5">
              <w:rPr>
                <w:rFonts w:eastAsia="Calibri"/>
                <w:sz w:val="24"/>
                <w:szCs w:val="24"/>
              </w:rPr>
              <w:t xml:space="preserve">жедневный </w:t>
            </w:r>
            <w:r>
              <w:rPr>
                <w:rFonts w:eastAsia="Calibri"/>
                <w:sz w:val="24"/>
                <w:szCs w:val="24"/>
              </w:rPr>
              <w:t>полив  до полной приживаемости  дернины</w:t>
            </w:r>
          </w:p>
          <w:p w:rsidR="00E86DF4" w:rsidRPr="00DF3FB5" w:rsidRDefault="00E86DF4" w:rsidP="00E86DF4">
            <w:pPr>
              <w:ind w:firstLine="382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 уборка мусора и отходов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DF4" w:rsidRPr="00DF3FB5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</w:t>
            </w:r>
            <w:proofErr w:type="gramStart"/>
            <w:r>
              <w:rPr>
                <w:rFonts w:eastAsia="Calibri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DF4" w:rsidRPr="00DF3FB5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1085</w:t>
            </w:r>
          </w:p>
        </w:tc>
      </w:tr>
      <w:tr w:rsidR="00E86DF4" w:rsidRPr="00DF3FB5" w:rsidTr="00E86DF4">
        <w:trPr>
          <w:trHeight w:val="842"/>
          <w:jc w:val="center"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6DF4" w:rsidRPr="009A1159" w:rsidRDefault="00E86DF4" w:rsidP="00E86DF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A1159">
              <w:rPr>
                <w:rFonts w:eastAsia="Calibri"/>
                <w:b/>
                <w:sz w:val="24"/>
                <w:szCs w:val="24"/>
              </w:rPr>
              <w:t>4</w:t>
            </w:r>
          </w:p>
        </w:tc>
        <w:tc>
          <w:tcPr>
            <w:tcW w:w="76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6DF4" w:rsidRDefault="00E86DF4" w:rsidP="00E86DF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54772">
              <w:rPr>
                <w:rFonts w:eastAsia="Calibri"/>
                <w:b/>
                <w:sz w:val="24"/>
                <w:szCs w:val="24"/>
              </w:rPr>
              <w:t>Демонтаж пятаков</w:t>
            </w:r>
            <w:r>
              <w:rPr>
                <w:rFonts w:eastAsia="Calibri"/>
                <w:b/>
                <w:sz w:val="24"/>
                <w:szCs w:val="24"/>
              </w:rPr>
              <w:t xml:space="preserve"> (10 участков)</w:t>
            </w:r>
          </w:p>
          <w:p w:rsidR="00E86DF4" w:rsidRDefault="00E86DF4" w:rsidP="00E86DF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E86DF4" w:rsidRDefault="00E86DF4" w:rsidP="00E86DF4">
            <w:pPr>
              <w:ind w:firstLine="98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Состав работ</w:t>
            </w:r>
          </w:p>
          <w:p w:rsidR="00E86DF4" w:rsidRDefault="00E86DF4" w:rsidP="00E86DF4">
            <w:pPr>
              <w:ind w:firstLine="382"/>
              <w:rPr>
                <w:rFonts w:eastAsia="Calibri"/>
                <w:sz w:val="24"/>
                <w:szCs w:val="24"/>
              </w:rPr>
            </w:pPr>
            <w:r w:rsidRPr="00C54772">
              <w:rPr>
                <w:rFonts w:eastAsia="Calibri"/>
                <w:sz w:val="24"/>
                <w:szCs w:val="24"/>
              </w:rPr>
              <w:t>- корчевка пней вручную</w:t>
            </w:r>
            <w:r>
              <w:rPr>
                <w:rFonts w:eastAsia="Calibri"/>
                <w:sz w:val="24"/>
                <w:szCs w:val="24"/>
              </w:rPr>
              <w:t>, диаметром более 300 мм</w:t>
            </w:r>
          </w:p>
          <w:p w:rsidR="00E86DF4" w:rsidRDefault="00E86DF4" w:rsidP="00E86DF4">
            <w:pPr>
              <w:ind w:firstLine="382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 демонтаж бортовых камней</w:t>
            </w:r>
          </w:p>
          <w:p w:rsidR="00E86DF4" w:rsidRDefault="00E86DF4" w:rsidP="00E86DF4">
            <w:pPr>
              <w:ind w:firstLine="382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 демонтаж и разборка оснований из грунта, толщиной 150 мм</w:t>
            </w:r>
          </w:p>
          <w:p w:rsidR="00E86DF4" w:rsidRPr="00C54772" w:rsidRDefault="00E86DF4" w:rsidP="00E86DF4">
            <w:pPr>
              <w:ind w:firstLine="382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- п</w:t>
            </w:r>
            <w:r>
              <w:rPr>
                <w:rFonts w:eastAsia="Calibri"/>
                <w:sz w:val="24"/>
                <w:szCs w:val="24"/>
              </w:rPr>
              <w:t>огрузка и вывоз асфальтобетонного скола и мусора, включая бортовой камень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6DF4" w:rsidRPr="00DF3FB5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</w:t>
            </w:r>
            <w:proofErr w:type="gramStart"/>
            <w:r>
              <w:rPr>
                <w:rFonts w:eastAsia="Calibri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6DF4" w:rsidRPr="00DF3FB5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69,9</w:t>
            </w:r>
          </w:p>
        </w:tc>
      </w:tr>
      <w:tr w:rsidR="00E86DF4" w:rsidRPr="00DF3FB5" w:rsidTr="00E86DF4">
        <w:trPr>
          <w:trHeight w:val="271"/>
          <w:jc w:val="center"/>
        </w:trPr>
        <w:tc>
          <w:tcPr>
            <w:tcW w:w="53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86DF4" w:rsidRPr="00C54772" w:rsidRDefault="00E86DF4" w:rsidP="00E86DF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</w:tr>
      <w:tr w:rsidR="00E86DF4" w:rsidRPr="00DF3FB5" w:rsidTr="00E86DF4">
        <w:trPr>
          <w:trHeight w:val="254"/>
          <w:jc w:val="center"/>
        </w:trPr>
        <w:tc>
          <w:tcPr>
            <w:tcW w:w="53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86DF4" w:rsidRPr="00C54772" w:rsidRDefault="00E86DF4" w:rsidP="00E86DF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</w:t>
            </w:r>
            <w:proofErr w:type="gramStart"/>
            <w:r>
              <w:rPr>
                <w:rFonts w:eastAsia="Calibri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105,4</w:t>
            </w:r>
          </w:p>
        </w:tc>
      </w:tr>
      <w:tr w:rsidR="00E86DF4" w:rsidRPr="00DF3FB5" w:rsidTr="00E86DF4">
        <w:trPr>
          <w:trHeight w:val="264"/>
          <w:jc w:val="center"/>
        </w:trPr>
        <w:tc>
          <w:tcPr>
            <w:tcW w:w="53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86DF4" w:rsidRPr="00C54772" w:rsidRDefault="00E86DF4" w:rsidP="00E86DF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</w:t>
            </w:r>
            <w:proofErr w:type="gramStart"/>
            <w:r>
              <w:rPr>
                <w:rFonts w:eastAsia="Calibri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69,9</w:t>
            </w:r>
          </w:p>
        </w:tc>
      </w:tr>
      <w:tr w:rsidR="00E86DF4" w:rsidRPr="00DF3FB5" w:rsidTr="00E86DF4">
        <w:trPr>
          <w:trHeight w:val="517"/>
          <w:jc w:val="center"/>
        </w:trPr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DF4" w:rsidRPr="00C54772" w:rsidRDefault="00E86DF4" w:rsidP="00E86DF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т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</w:t>
            </w:r>
          </w:p>
        </w:tc>
      </w:tr>
      <w:tr w:rsidR="00E86DF4" w:rsidRPr="00DF3FB5" w:rsidTr="00E86DF4">
        <w:trPr>
          <w:trHeight w:val="1136"/>
          <w:jc w:val="center"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6DF4" w:rsidRPr="009A1159" w:rsidRDefault="00E86DF4" w:rsidP="00E86DF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A1159">
              <w:rPr>
                <w:rFonts w:eastAsia="Calibri"/>
                <w:b/>
                <w:sz w:val="24"/>
                <w:szCs w:val="24"/>
              </w:rPr>
              <w:t>5</w:t>
            </w:r>
          </w:p>
        </w:tc>
        <w:tc>
          <w:tcPr>
            <w:tcW w:w="76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6DF4" w:rsidRDefault="00E86DF4" w:rsidP="00E86DF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45FD9">
              <w:rPr>
                <w:rFonts w:eastAsia="Calibri"/>
                <w:b/>
                <w:sz w:val="24"/>
                <w:szCs w:val="24"/>
              </w:rPr>
              <w:t xml:space="preserve">Асфальтирование </w:t>
            </w:r>
            <w:r>
              <w:rPr>
                <w:rFonts w:eastAsia="Calibri"/>
                <w:b/>
                <w:sz w:val="24"/>
                <w:szCs w:val="24"/>
              </w:rPr>
              <w:t>участков</w:t>
            </w:r>
            <w:r w:rsidRPr="00945FD9">
              <w:rPr>
                <w:rFonts w:eastAsia="Calibri"/>
                <w:b/>
                <w:sz w:val="24"/>
                <w:szCs w:val="24"/>
              </w:rPr>
              <w:t xml:space="preserve"> (12 участков)</w:t>
            </w:r>
          </w:p>
          <w:p w:rsidR="00E86DF4" w:rsidRDefault="00E86DF4" w:rsidP="00E86DF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E86DF4" w:rsidRDefault="00E86DF4" w:rsidP="00E86DF4">
            <w:pPr>
              <w:ind w:firstLine="98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Состав работ</w:t>
            </w:r>
          </w:p>
          <w:p w:rsidR="00E86DF4" w:rsidRDefault="00E86DF4" w:rsidP="00E86DF4">
            <w:pPr>
              <w:ind w:firstLine="382"/>
              <w:rPr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- </w:t>
            </w:r>
            <w:r>
              <w:rPr>
                <w:bCs/>
                <w:color w:val="000000"/>
                <w:sz w:val="24"/>
                <w:szCs w:val="24"/>
              </w:rPr>
              <w:t>р</w:t>
            </w:r>
            <w:r w:rsidRPr="00BA294C">
              <w:rPr>
                <w:bCs/>
                <w:color w:val="000000"/>
                <w:sz w:val="24"/>
                <w:szCs w:val="24"/>
              </w:rPr>
              <w:t>азборка асфальто</w:t>
            </w:r>
            <w:r>
              <w:rPr>
                <w:bCs/>
                <w:color w:val="000000"/>
                <w:sz w:val="24"/>
                <w:szCs w:val="24"/>
              </w:rPr>
              <w:t>бетонного</w:t>
            </w:r>
            <w:r w:rsidRPr="00BA294C">
              <w:rPr>
                <w:bCs/>
                <w:color w:val="000000"/>
                <w:sz w:val="24"/>
                <w:szCs w:val="24"/>
              </w:rPr>
              <w:t xml:space="preserve"> покрытия </w:t>
            </w:r>
            <w:r>
              <w:rPr>
                <w:bCs/>
                <w:color w:val="000000"/>
                <w:sz w:val="24"/>
                <w:szCs w:val="24"/>
              </w:rPr>
              <w:t>вручную, толщиной 50 мм</w:t>
            </w:r>
          </w:p>
          <w:p w:rsidR="00E86DF4" w:rsidRDefault="00E86DF4" w:rsidP="00E86DF4">
            <w:pPr>
              <w:ind w:firstLine="382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lastRenderedPageBreak/>
              <w:t>- выемка грунта вручную, толщиной 100 мм</w:t>
            </w:r>
          </w:p>
          <w:p w:rsidR="00E86DF4" w:rsidRDefault="00E86DF4" w:rsidP="00E86DF4">
            <w:pPr>
              <w:ind w:firstLine="382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у</w:t>
            </w:r>
            <w:r w:rsidRPr="00D44AE7">
              <w:rPr>
                <w:color w:val="000000"/>
                <w:sz w:val="24"/>
                <w:szCs w:val="24"/>
              </w:rPr>
              <w:t>стройство подстилающего  слоя из щебня фр. 20-40 марки 80</w:t>
            </w:r>
            <w:r>
              <w:rPr>
                <w:color w:val="000000"/>
                <w:sz w:val="24"/>
                <w:szCs w:val="24"/>
              </w:rPr>
              <w:t>0 толщиной в плотном теле 10 см</w:t>
            </w:r>
            <w:r w:rsidRPr="00D44AE7">
              <w:rPr>
                <w:color w:val="000000"/>
                <w:sz w:val="24"/>
                <w:szCs w:val="24"/>
              </w:rPr>
              <w:t>, розлив вяжущих материалов</w:t>
            </w:r>
          </w:p>
          <w:p w:rsidR="00E86DF4" w:rsidRDefault="00E86DF4" w:rsidP="00E86DF4">
            <w:pPr>
              <w:ind w:firstLine="3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у</w:t>
            </w:r>
            <w:r w:rsidRPr="00D44AE7">
              <w:rPr>
                <w:color w:val="000000"/>
                <w:sz w:val="24"/>
                <w:szCs w:val="24"/>
              </w:rPr>
              <w:t xml:space="preserve">кладка и разравнивание асфальтобетонной смеси, толщиной </w:t>
            </w:r>
            <w:r>
              <w:rPr>
                <w:color w:val="000000"/>
                <w:sz w:val="24"/>
                <w:szCs w:val="24"/>
              </w:rPr>
              <w:t xml:space="preserve">не менее </w:t>
            </w:r>
            <w:r w:rsidRPr="00D44AE7">
              <w:rPr>
                <w:color w:val="000000"/>
                <w:sz w:val="24"/>
                <w:szCs w:val="24"/>
              </w:rPr>
              <w:t>5 см (мелкозернистая горячая асфальтобетонная смесь тип</w:t>
            </w:r>
            <w:proofErr w:type="gramStart"/>
            <w:r w:rsidRPr="00D44AE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Б</w:t>
            </w:r>
            <w:proofErr w:type="gramEnd"/>
            <w:r w:rsidRPr="00D44AE7">
              <w:rPr>
                <w:color w:val="000000"/>
                <w:sz w:val="24"/>
                <w:szCs w:val="24"/>
              </w:rPr>
              <w:t xml:space="preserve"> марки </w:t>
            </w:r>
            <w:r>
              <w:rPr>
                <w:color w:val="000000"/>
                <w:sz w:val="24"/>
                <w:szCs w:val="24"/>
              </w:rPr>
              <w:t>1</w:t>
            </w:r>
            <w:r w:rsidRPr="00D44AE7">
              <w:rPr>
                <w:color w:val="000000"/>
                <w:sz w:val="24"/>
                <w:szCs w:val="24"/>
              </w:rPr>
              <w:t>)</w:t>
            </w:r>
          </w:p>
          <w:p w:rsidR="00E86DF4" w:rsidRDefault="00E86DF4" w:rsidP="00E86DF4">
            <w:pPr>
              <w:ind w:firstLine="3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установка гранитного бортового камня (восстановление существующего бортового камня)</w:t>
            </w:r>
          </w:p>
          <w:p w:rsidR="00E86DF4" w:rsidRPr="00945FD9" w:rsidRDefault="00E86DF4" w:rsidP="00E86DF4">
            <w:pPr>
              <w:ind w:firstLine="382"/>
              <w:rPr>
                <w:rFonts w:eastAsia="Calibri"/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уборка и вывоз скола и грунта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E86DF4" w:rsidRPr="00DF3FB5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</w:t>
            </w:r>
            <w:proofErr w:type="gramStart"/>
            <w:r>
              <w:rPr>
                <w:rFonts w:eastAsia="Calibri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E86DF4" w:rsidRPr="00DF3FB5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</w:tr>
      <w:tr w:rsidR="00E86DF4" w:rsidRPr="00DF3FB5" w:rsidTr="00E86DF4">
        <w:trPr>
          <w:trHeight w:val="1389"/>
          <w:jc w:val="center"/>
        </w:trPr>
        <w:tc>
          <w:tcPr>
            <w:tcW w:w="53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86DF4" w:rsidRPr="009A1159" w:rsidRDefault="00E86DF4" w:rsidP="00E86DF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767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86DF4" w:rsidRPr="00945FD9" w:rsidRDefault="00E86DF4" w:rsidP="00E86DF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</w:t>
            </w:r>
            <w:proofErr w:type="gramStart"/>
            <w:r>
              <w:rPr>
                <w:rFonts w:eastAsia="Calibri"/>
                <w:sz w:val="24"/>
                <w:szCs w:val="24"/>
              </w:rPr>
              <w:t>2</w:t>
            </w:r>
            <w:proofErr w:type="gramEnd"/>
          </w:p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79,9</w:t>
            </w:r>
          </w:p>
        </w:tc>
      </w:tr>
      <w:tr w:rsidR="00E86DF4" w:rsidRPr="00DF3FB5" w:rsidTr="00E86DF4">
        <w:trPr>
          <w:trHeight w:val="426"/>
          <w:jc w:val="center"/>
        </w:trPr>
        <w:tc>
          <w:tcPr>
            <w:tcW w:w="53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86DF4" w:rsidRPr="009A1159" w:rsidRDefault="00E86DF4" w:rsidP="00E86DF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767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86DF4" w:rsidRPr="00945FD9" w:rsidRDefault="00E86DF4" w:rsidP="00E86DF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</w:t>
            </w:r>
            <w:proofErr w:type="gramStart"/>
            <w:r>
              <w:rPr>
                <w:rFonts w:eastAsia="Calibri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</w:tr>
      <w:tr w:rsidR="00E86DF4" w:rsidRPr="00DF3FB5" w:rsidTr="00E86DF4">
        <w:trPr>
          <w:trHeight w:val="335"/>
          <w:jc w:val="center"/>
        </w:trPr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DF4" w:rsidRPr="009A1159" w:rsidRDefault="00E86DF4" w:rsidP="00E86DF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76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DF4" w:rsidRPr="00945FD9" w:rsidRDefault="00E86DF4" w:rsidP="00E86DF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т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</w:t>
            </w:r>
          </w:p>
        </w:tc>
      </w:tr>
    </w:tbl>
    <w:p w:rsidR="00E86DF4" w:rsidRDefault="00E86DF4" w:rsidP="00E86DF4">
      <w:pPr>
        <w:pStyle w:val="af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E86DF4" w:rsidRDefault="00E86DF4" w:rsidP="00E86DF4">
      <w:pPr>
        <w:pStyle w:val="af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2C7582">
        <w:rPr>
          <w:rFonts w:ascii="Times New Roman" w:hAnsi="Times New Roman"/>
          <w:b/>
          <w:sz w:val="24"/>
          <w:szCs w:val="24"/>
        </w:rPr>
        <w:t>Условия выполнения работ: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E86DF4" w:rsidRDefault="00E86DF4" w:rsidP="00E86DF4">
      <w:pPr>
        <w:pStyle w:val="af"/>
        <w:ind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Производство работ по асфальтированию не </w:t>
      </w:r>
      <w:r w:rsidRPr="002C7582">
        <w:rPr>
          <w:rFonts w:ascii="Times New Roman" w:hAnsi="Times New Roman"/>
          <w:sz w:val="24"/>
          <w:szCs w:val="24"/>
        </w:rPr>
        <w:t xml:space="preserve">допускается при неблагоприятных погодных условиях (наличие атмосферных осадков, если температура окружающего воздуха не отвечает требованиям ГОСТ, </w:t>
      </w:r>
      <w:proofErr w:type="spellStart"/>
      <w:r w:rsidRPr="002C7582">
        <w:rPr>
          <w:rFonts w:ascii="Times New Roman" w:hAnsi="Times New Roman"/>
          <w:sz w:val="24"/>
          <w:szCs w:val="24"/>
        </w:rPr>
        <w:t>СНиП</w:t>
      </w:r>
      <w:proofErr w:type="spellEnd"/>
      <w:r w:rsidRPr="002C7582">
        <w:rPr>
          <w:rFonts w:ascii="Times New Roman" w:hAnsi="Times New Roman"/>
          <w:sz w:val="24"/>
          <w:szCs w:val="24"/>
        </w:rPr>
        <w:t xml:space="preserve"> и других нормативных документов</w:t>
      </w:r>
      <w:r>
        <w:rPr>
          <w:rFonts w:ascii="Times New Roman" w:hAnsi="Times New Roman"/>
          <w:sz w:val="24"/>
          <w:szCs w:val="24"/>
        </w:rPr>
        <w:t>)</w:t>
      </w:r>
      <w:r w:rsidRPr="002C7582">
        <w:rPr>
          <w:rFonts w:ascii="Times New Roman" w:hAnsi="Times New Roman"/>
          <w:sz w:val="24"/>
          <w:szCs w:val="24"/>
        </w:rPr>
        <w:t>.</w:t>
      </w:r>
    </w:p>
    <w:p w:rsidR="00E86DF4" w:rsidRDefault="00E86DF4" w:rsidP="00E86DF4">
      <w:pPr>
        <w:pStyle w:val="af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Ограждение мест производства работ производится в соответствии с требованиями нормативных документов. Обеспечение на объекте производства работ безопасности движения пешеходов, выполнение необходимых мероприятий по технике безопасности, охране окружающей среды, сохранности зеленых наслаждений, объектов городской собственности.</w:t>
      </w:r>
    </w:p>
    <w:p w:rsidR="00E86DF4" w:rsidRDefault="00E86DF4" w:rsidP="00E86DF4">
      <w:pPr>
        <w:pStyle w:val="af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Технология производства работ, качество применяемых материалов и условия работ должны отвечать требованиям нормативных документов. Выполненные работы предъявляются заказчику по факту выполненного объема с предоставлением фотодокументов, журналов работ и актов на скрытые работы. В течение одних суток после появления отходов (грунт, щебень, асфальтовый скол и т.п.), появившихся при производстве работ, их необходимо устранить и представить Заказчику документ подтверждающий утилизацию отходов.</w:t>
      </w:r>
    </w:p>
    <w:p w:rsidR="00E10A1D" w:rsidRDefault="00E10A1D" w:rsidP="00E10A1D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76BA9" w:rsidRDefault="00376BA9" w:rsidP="00750255">
      <w:pPr>
        <w:spacing w:line="240" w:lineRule="atLeast"/>
        <w:rPr>
          <w:b/>
          <w:sz w:val="24"/>
          <w:szCs w:val="24"/>
        </w:rPr>
      </w:pPr>
    </w:p>
    <w:p w:rsidR="00E86DF4" w:rsidRDefault="00E86DF4" w:rsidP="00750255">
      <w:pPr>
        <w:spacing w:line="240" w:lineRule="atLeast"/>
        <w:rPr>
          <w:b/>
          <w:sz w:val="24"/>
          <w:szCs w:val="24"/>
        </w:rPr>
      </w:pPr>
    </w:p>
    <w:p w:rsidR="00E86DF4" w:rsidRDefault="00E86DF4" w:rsidP="00750255">
      <w:pPr>
        <w:spacing w:line="240" w:lineRule="atLeast"/>
        <w:rPr>
          <w:b/>
          <w:sz w:val="24"/>
          <w:szCs w:val="24"/>
        </w:rPr>
      </w:pPr>
    </w:p>
    <w:p w:rsidR="00E86DF4" w:rsidRDefault="00E86DF4" w:rsidP="00750255">
      <w:pPr>
        <w:spacing w:line="240" w:lineRule="atLeast"/>
        <w:rPr>
          <w:b/>
          <w:sz w:val="24"/>
          <w:szCs w:val="24"/>
        </w:rPr>
      </w:pPr>
    </w:p>
    <w:p w:rsidR="00E86DF4" w:rsidRDefault="00E86DF4" w:rsidP="00750255">
      <w:pPr>
        <w:spacing w:line="240" w:lineRule="atLeast"/>
        <w:rPr>
          <w:b/>
          <w:sz w:val="24"/>
          <w:szCs w:val="24"/>
        </w:rPr>
      </w:pPr>
    </w:p>
    <w:p w:rsidR="00E86DF4" w:rsidRDefault="00E86DF4" w:rsidP="00750255">
      <w:pPr>
        <w:spacing w:line="240" w:lineRule="atLeast"/>
        <w:rPr>
          <w:b/>
          <w:sz w:val="24"/>
          <w:szCs w:val="24"/>
        </w:rPr>
      </w:pPr>
    </w:p>
    <w:p w:rsidR="00E86DF4" w:rsidRDefault="00E86DF4" w:rsidP="00750255">
      <w:pPr>
        <w:spacing w:line="240" w:lineRule="atLeast"/>
        <w:rPr>
          <w:b/>
          <w:sz w:val="24"/>
          <w:szCs w:val="24"/>
        </w:rPr>
      </w:pPr>
    </w:p>
    <w:p w:rsidR="00E86DF4" w:rsidRDefault="00E86DF4" w:rsidP="00750255">
      <w:pPr>
        <w:spacing w:line="240" w:lineRule="atLeast"/>
        <w:rPr>
          <w:b/>
          <w:sz w:val="24"/>
          <w:szCs w:val="24"/>
        </w:rPr>
      </w:pPr>
    </w:p>
    <w:p w:rsidR="00E86DF4" w:rsidRDefault="00E86DF4" w:rsidP="00750255">
      <w:pPr>
        <w:spacing w:line="240" w:lineRule="atLeast"/>
        <w:rPr>
          <w:b/>
          <w:sz w:val="24"/>
          <w:szCs w:val="24"/>
        </w:rPr>
      </w:pPr>
    </w:p>
    <w:p w:rsidR="00E86DF4" w:rsidRDefault="00E86DF4" w:rsidP="00750255">
      <w:pPr>
        <w:spacing w:line="240" w:lineRule="atLeast"/>
        <w:rPr>
          <w:b/>
          <w:sz w:val="24"/>
          <w:szCs w:val="24"/>
        </w:rPr>
      </w:pPr>
    </w:p>
    <w:p w:rsidR="00E86DF4" w:rsidRDefault="00E86DF4" w:rsidP="00750255">
      <w:pPr>
        <w:spacing w:line="240" w:lineRule="atLeast"/>
        <w:rPr>
          <w:b/>
          <w:sz w:val="24"/>
          <w:szCs w:val="24"/>
        </w:rPr>
      </w:pPr>
    </w:p>
    <w:p w:rsidR="00E86DF4" w:rsidRDefault="00E86DF4" w:rsidP="00750255">
      <w:pPr>
        <w:spacing w:line="240" w:lineRule="atLeast"/>
        <w:rPr>
          <w:b/>
          <w:sz w:val="24"/>
          <w:szCs w:val="24"/>
        </w:rPr>
      </w:pPr>
    </w:p>
    <w:p w:rsidR="00E86DF4" w:rsidRDefault="00E86DF4" w:rsidP="00750255">
      <w:pPr>
        <w:spacing w:line="240" w:lineRule="atLeast"/>
        <w:rPr>
          <w:b/>
          <w:sz w:val="24"/>
          <w:szCs w:val="24"/>
        </w:rPr>
      </w:pPr>
    </w:p>
    <w:p w:rsidR="00E86DF4" w:rsidRDefault="00E86DF4" w:rsidP="00750255">
      <w:pPr>
        <w:spacing w:line="240" w:lineRule="atLeast"/>
        <w:rPr>
          <w:b/>
          <w:sz w:val="24"/>
          <w:szCs w:val="24"/>
        </w:rPr>
      </w:pPr>
    </w:p>
    <w:p w:rsidR="00E86DF4" w:rsidRDefault="00E86DF4" w:rsidP="00750255">
      <w:pPr>
        <w:spacing w:line="240" w:lineRule="atLeast"/>
        <w:rPr>
          <w:b/>
          <w:sz w:val="24"/>
          <w:szCs w:val="24"/>
        </w:rPr>
      </w:pPr>
    </w:p>
    <w:p w:rsidR="00E86DF4" w:rsidRDefault="00E86DF4" w:rsidP="00750255">
      <w:pPr>
        <w:spacing w:line="240" w:lineRule="atLeast"/>
        <w:rPr>
          <w:b/>
          <w:sz w:val="24"/>
          <w:szCs w:val="24"/>
        </w:rPr>
      </w:pPr>
    </w:p>
    <w:p w:rsidR="00E86DF4" w:rsidRDefault="00E86DF4" w:rsidP="00750255">
      <w:pPr>
        <w:spacing w:line="240" w:lineRule="atLeast"/>
        <w:rPr>
          <w:b/>
          <w:sz w:val="24"/>
          <w:szCs w:val="24"/>
        </w:rPr>
      </w:pPr>
    </w:p>
    <w:p w:rsidR="00E86DF4" w:rsidRDefault="00E86DF4" w:rsidP="00750255">
      <w:pPr>
        <w:spacing w:line="240" w:lineRule="atLeast"/>
        <w:rPr>
          <w:b/>
          <w:sz w:val="24"/>
          <w:szCs w:val="24"/>
        </w:rPr>
      </w:pPr>
    </w:p>
    <w:p w:rsidR="00E86DF4" w:rsidRDefault="00E86DF4" w:rsidP="00750255">
      <w:pPr>
        <w:spacing w:line="240" w:lineRule="atLeast"/>
        <w:rPr>
          <w:b/>
          <w:sz w:val="24"/>
          <w:szCs w:val="24"/>
        </w:rPr>
      </w:pPr>
    </w:p>
    <w:p w:rsidR="00E86DF4" w:rsidRDefault="00E86DF4" w:rsidP="00750255">
      <w:pPr>
        <w:spacing w:line="240" w:lineRule="atLeast"/>
        <w:rPr>
          <w:b/>
          <w:sz w:val="24"/>
          <w:szCs w:val="24"/>
        </w:rPr>
      </w:pPr>
    </w:p>
    <w:p w:rsidR="00E86DF4" w:rsidRDefault="00E86DF4" w:rsidP="00750255">
      <w:pPr>
        <w:spacing w:line="240" w:lineRule="atLeast"/>
        <w:rPr>
          <w:b/>
          <w:sz w:val="24"/>
          <w:szCs w:val="24"/>
        </w:rPr>
      </w:pPr>
    </w:p>
    <w:p w:rsidR="00E86DF4" w:rsidRDefault="00E86DF4" w:rsidP="00750255">
      <w:pPr>
        <w:spacing w:line="240" w:lineRule="atLeast"/>
        <w:rPr>
          <w:b/>
          <w:sz w:val="24"/>
          <w:szCs w:val="24"/>
        </w:rPr>
      </w:pPr>
    </w:p>
    <w:p w:rsidR="00E86DF4" w:rsidRDefault="00E86DF4" w:rsidP="00750255">
      <w:pPr>
        <w:spacing w:line="240" w:lineRule="atLeast"/>
        <w:rPr>
          <w:b/>
          <w:sz w:val="24"/>
          <w:szCs w:val="24"/>
        </w:rPr>
      </w:pPr>
    </w:p>
    <w:p w:rsidR="00E86DF4" w:rsidRDefault="00E86DF4" w:rsidP="00750255">
      <w:pPr>
        <w:spacing w:line="240" w:lineRule="atLeast"/>
        <w:rPr>
          <w:b/>
          <w:sz w:val="24"/>
          <w:szCs w:val="24"/>
        </w:rPr>
      </w:pPr>
    </w:p>
    <w:p w:rsidR="00E86DF4" w:rsidRDefault="00E86DF4" w:rsidP="00750255">
      <w:pPr>
        <w:spacing w:line="240" w:lineRule="atLeast"/>
        <w:rPr>
          <w:b/>
          <w:sz w:val="24"/>
          <w:szCs w:val="24"/>
        </w:rPr>
        <w:sectPr w:rsidR="00E86DF4" w:rsidSect="00E86DF4">
          <w:headerReference w:type="default" r:id="rId16"/>
          <w:footerReference w:type="even" r:id="rId17"/>
          <w:footerReference w:type="default" r:id="rId18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E86DF4" w:rsidRDefault="00E86DF4" w:rsidP="00750255">
      <w:pPr>
        <w:spacing w:line="240" w:lineRule="atLeast"/>
        <w:rPr>
          <w:b/>
          <w:sz w:val="24"/>
          <w:szCs w:val="24"/>
        </w:rPr>
        <w:sectPr w:rsidR="00E86DF4" w:rsidSect="00E86DF4">
          <w:type w:val="continuous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E86DF4" w:rsidRPr="009C2261" w:rsidRDefault="00E86DF4" w:rsidP="00750255">
      <w:pPr>
        <w:spacing w:line="240" w:lineRule="atLeast"/>
        <w:rPr>
          <w:b/>
          <w:sz w:val="24"/>
          <w:szCs w:val="24"/>
        </w:rPr>
      </w:pPr>
    </w:p>
    <w:p w:rsidR="005970F1" w:rsidRPr="005970F1" w:rsidRDefault="005970F1" w:rsidP="005970F1">
      <w:pPr>
        <w:ind w:firstLine="567"/>
        <w:jc w:val="right"/>
        <w:rPr>
          <w:sz w:val="24"/>
          <w:szCs w:val="24"/>
        </w:rPr>
      </w:pPr>
      <w:r w:rsidRPr="005970F1">
        <w:rPr>
          <w:sz w:val="24"/>
          <w:szCs w:val="24"/>
        </w:rPr>
        <w:t xml:space="preserve">Приложение № 2 </w:t>
      </w:r>
    </w:p>
    <w:p w:rsidR="005970F1" w:rsidRPr="005970F1" w:rsidRDefault="005970F1" w:rsidP="005970F1">
      <w:pPr>
        <w:ind w:firstLine="567"/>
        <w:jc w:val="right"/>
        <w:rPr>
          <w:sz w:val="24"/>
          <w:szCs w:val="24"/>
        </w:rPr>
      </w:pPr>
      <w:r w:rsidRPr="005970F1">
        <w:rPr>
          <w:sz w:val="24"/>
          <w:szCs w:val="24"/>
        </w:rPr>
        <w:t xml:space="preserve">к документации об </w:t>
      </w:r>
      <w:proofErr w:type="gramStart"/>
      <w:r w:rsidRPr="005970F1">
        <w:rPr>
          <w:sz w:val="24"/>
          <w:szCs w:val="24"/>
        </w:rPr>
        <w:t>открытом</w:t>
      </w:r>
      <w:proofErr w:type="gramEnd"/>
      <w:r w:rsidRPr="005970F1">
        <w:rPr>
          <w:sz w:val="24"/>
          <w:szCs w:val="24"/>
        </w:rPr>
        <w:t xml:space="preserve"> </w:t>
      </w:r>
    </w:p>
    <w:p w:rsidR="005970F1" w:rsidRPr="005970F1" w:rsidRDefault="005970F1" w:rsidP="005970F1">
      <w:pPr>
        <w:jc w:val="right"/>
        <w:rPr>
          <w:sz w:val="24"/>
          <w:szCs w:val="24"/>
        </w:rPr>
      </w:pPr>
      <w:proofErr w:type="gramStart"/>
      <w:r w:rsidRPr="005970F1">
        <w:rPr>
          <w:sz w:val="24"/>
          <w:szCs w:val="24"/>
        </w:rPr>
        <w:t>аукционе</w:t>
      </w:r>
      <w:proofErr w:type="gramEnd"/>
      <w:r w:rsidRPr="005970F1">
        <w:rPr>
          <w:sz w:val="24"/>
          <w:szCs w:val="24"/>
        </w:rPr>
        <w:t xml:space="preserve"> в электронной форме</w:t>
      </w:r>
    </w:p>
    <w:p w:rsidR="005970F1" w:rsidRDefault="005970F1" w:rsidP="005970F1">
      <w:pPr>
        <w:jc w:val="right"/>
        <w:rPr>
          <w:color w:val="FF0000"/>
          <w:sz w:val="24"/>
          <w:szCs w:val="24"/>
        </w:rPr>
      </w:pPr>
    </w:p>
    <w:p w:rsidR="005970F1" w:rsidRDefault="005970F1" w:rsidP="005970F1">
      <w:pPr>
        <w:jc w:val="right"/>
        <w:rPr>
          <w:color w:val="FF0000"/>
          <w:sz w:val="24"/>
          <w:szCs w:val="24"/>
        </w:rPr>
      </w:pPr>
    </w:p>
    <w:p w:rsidR="001D08EA" w:rsidRPr="008D3747" w:rsidRDefault="001D08EA" w:rsidP="001D08EA">
      <w:pPr>
        <w:pStyle w:val="10"/>
        <w:jc w:val="center"/>
        <w:rPr>
          <w:sz w:val="24"/>
        </w:rPr>
      </w:pPr>
      <w:r w:rsidRPr="008D3747">
        <w:rPr>
          <w:sz w:val="24"/>
        </w:rPr>
        <w:t>ЛОКАЛЬНЫЙ СМЕТНЫЙ РАСЧЕТ №</w:t>
      </w:r>
      <w:bookmarkStart w:id="0" w:name="Ind"/>
      <w:bookmarkEnd w:id="0"/>
    </w:p>
    <w:p w:rsidR="001D08EA" w:rsidRDefault="001D08EA" w:rsidP="001D08EA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</w:p>
    <w:p w:rsidR="001D08EA" w:rsidRDefault="001D08EA" w:rsidP="001D08EA">
      <w:pPr>
        <w:pBdr>
          <w:bottom w:val="single" w:sz="4" w:space="1" w:color="auto"/>
        </w:pBdr>
        <w:ind w:left="2700"/>
      </w:pPr>
      <w:r w:rsidRPr="008D3747">
        <w:t xml:space="preserve">на </w:t>
      </w:r>
      <w:bookmarkStart w:id="1" w:name="Obj"/>
      <w:bookmarkEnd w:id="1"/>
      <w:r>
        <w:t>работы по благоустройству придорожных газонов по ул</w:t>
      </w:r>
      <w:proofErr w:type="gramStart"/>
      <w:r>
        <w:t>.Л</w:t>
      </w:r>
      <w:proofErr w:type="gramEnd"/>
      <w:r>
        <w:t>енина  Ленинского района.</w:t>
      </w:r>
    </w:p>
    <w:p w:rsidR="001D08EA" w:rsidRDefault="001D08EA" w:rsidP="001D08EA">
      <w:pPr>
        <w:ind w:left="2700"/>
        <w:jc w:val="center"/>
        <w:rPr>
          <w:i/>
          <w:sz w:val="22"/>
        </w:rPr>
      </w:pPr>
      <w:r>
        <w:rPr>
          <w:i/>
          <w:sz w:val="22"/>
        </w:rPr>
        <w:t>(наименование работ и затрат, наименование объекта)</w:t>
      </w:r>
    </w:p>
    <w:p w:rsidR="001D08EA" w:rsidRDefault="001D08EA" w:rsidP="001D08EA">
      <w:pPr>
        <w:rPr>
          <w:i/>
          <w:sz w:val="28"/>
        </w:rPr>
      </w:pPr>
    </w:p>
    <w:p w:rsidR="001D08EA" w:rsidRPr="003A275B" w:rsidRDefault="001D08EA" w:rsidP="001D08EA">
      <w:pPr>
        <w:ind w:left="2880"/>
      </w:pPr>
      <w:r w:rsidRPr="008D3747">
        <w:t xml:space="preserve">Сметная стоимость </w:t>
      </w:r>
      <w:bookmarkStart w:id="2" w:name="SmPr"/>
      <w:bookmarkEnd w:id="2"/>
      <w:r>
        <w:t>1</w:t>
      </w:r>
      <w:r w:rsidR="00E10A1D">
        <w:t xml:space="preserve"> </w:t>
      </w:r>
      <w:r>
        <w:t>113</w:t>
      </w:r>
      <w:r w:rsidR="00E10A1D">
        <w:t xml:space="preserve"> </w:t>
      </w:r>
      <w:r>
        <w:t>351,32 руб.</w:t>
      </w:r>
    </w:p>
    <w:p w:rsidR="001D08EA" w:rsidRPr="003A275B" w:rsidRDefault="001D08EA" w:rsidP="001D08EA">
      <w:pPr>
        <w:ind w:left="2880"/>
        <w:outlineLvl w:val="0"/>
      </w:pPr>
      <w:r w:rsidRPr="008D3747">
        <w:t xml:space="preserve">Средства  на оплату труда </w:t>
      </w:r>
      <w:bookmarkStart w:id="3" w:name="FOT"/>
      <w:bookmarkEnd w:id="3"/>
      <w:r>
        <w:t>94994,98 руб.</w:t>
      </w:r>
    </w:p>
    <w:p w:rsidR="001D08EA" w:rsidRPr="008D3747" w:rsidRDefault="001D08EA" w:rsidP="001D08EA">
      <w:pPr>
        <w:ind w:left="2880"/>
      </w:pPr>
      <w:r w:rsidRPr="008D3747">
        <w:t>Составле</w:t>
      </w:r>
      <w:proofErr w:type="gramStart"/>
      <w:r w:rsidRPr="008D3747">
        <w:t>н(</w:t>
      </w:r>
      <w:proofErr w:type="gramEnd"/>
      <w:r w:rsidRPr="008D3747">
        <w:t>а) в текущих (прогнозных) ценах по состо</w:t>
      </w:r>
      <w:r>
        <w:t xml:space="preserve">янию на _______ </w:t>
      </w:r>
      <w:r w:rsidRPr="00FC70F0">
        <w:t>200</w:t>
      </w:r>
      <w:r w:rsidRPr="00803535">
        <w:t>1</w:t>
      </w:r>
      <w:r w:rsidRPr="008D3747">
        <w:t xml:space="preserve"> г.</w:t>
      </w:r>
    </w:p>
    <w:p w:rsidR="001D08EA" w:rsidRPr="00FC70F0" w:rsidRDefault="001D08EA" w:rsidP="001D08EA">
      <w:pPr>
        <w:ind w:left="2124" w:firstLine="708"/>
      </w:pPr>
    </w:p>
    <w:p w:rsidR="001D08EA" w:rsidRPr="00FC70F0" w:rsidRDefault="001D08EA" w:rsidP="001D08EA">
      <w:pPr>
        <w:ind w:left="2124" w:firstLine="708"/>
      </w:pPr>
    </w:p>
    <w:tbl>
      <w:tblPr>
        <w:tblW w:w="4334" w:type="pct"/>
        <w:jc w:val="center"/>
        <w:tblInd w:w="-1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0"/>
        <w:gridCol w:w="1589"/>
        <w:gridCol w:w="3566"/>
        <w:gridCol w:w="623"/>
        <w:gridCol w:w="579"/>
        <w:gridCol w:w="995"/>
        <w:gridCol w:w="931"/>
        <w:gridCol w:w="1066"/>
        <w:gridCol w:w="892"/>
        <w:gridCol w:w="892"/>
        <w:gridCol w:w="1064"/>
      </w:tblGrid>
      <w:tr w:rsidR="001D08EA" w:rsidTr="001D08EA">
        <w:trPr>
          <w:cantSplit/>
          <w:trHeight w:val="278"/>
          <w:tblHeader/>
          <w:jc w:val="center"/>
        </w:trPr>
        <w:tc>
          <w:tcPr>
            <w:tcW w:w="242" w:type="pct"/>
            <w:vMerge w:val="restart"/>
            <w:tcBorders>
              <w:bottom w:val="nil"/>
            </w:tcBorders>
            <w:vAlign w:val="center"/>
          </w:tcPr>
          <w:p w:rsidR="001D08EA" w:rsidRDefault="001D08EA" w:rsidP="001D08EA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620" w:type="pct"/>
            <w:vMerge w:val="restart"/>
            <w:tcBorders>
              <w:bottom w:val="nil"/>
            </w:tcBorders>
            <w:vAlign w:val="center"/>
          </w:tcPr>
          <w:p w:rsidR="001D08EA" w:rsidRDefault="001D08EA" w:rsidP="001D08E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1391" w:type="pct"/>
            <w:vMerge w:val="restart"/>
            <w:tcBorders>
              <w:bottom w:val="nil"/>
            </w:tcBorders>
            <w:vAlign w:val="center"/>
          </w:tcPr>
          <w:p w:rsidR="001D08EA" w:rsidRDefault="001D08EA" w:rsidP="001D08E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43" w:type="pct"/>
            <w:vMerge w:val="restart"/>
            <w:tcBorders>
              <w:bottom w:val="nil"/>
            </w:tcBorders>
            <w:vAlign w:val="center"/>
          </w:tcPr>
          <w:p w:rsidR="001D08EA" w:rsidRDefault="001D08EA" w:rsidP="001D08EA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Ед. </w:t>
            </w:r>
            <w:proofErr w:type="spellStart"/>
            <w:r>
              <w:rPr>
                <w:sz w:val="18"/>
              </w:rPr>
              <w:t>изм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26" w:type="pct"/>
            <w:vMerge w:val="restart"/>
            <w:tcBorders>
              <w:bottom w:val="nil"/>
            </w:tcBorders>
            <w:vAlign w:val="center"/>
          </w:tcPr>
          <w:p w:rsidR="001D08EA" w:rsidRDefault="001D08EA" w:rsidP="001D08E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167" w:type="pct"/>
            <w:gridSpan w:val="3"/>
            <w:vAlign w:val="center"/>
          </w:tcPr>
          <w:p w:rsidR="001D08EA" w:rsidRPr="00744ADD" w:rsidRDefault="001D08EA" w:rsidP="001D08E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Pr="00744ADD">
              <w:rPr>
                <w:sz w:val="18"/>
              </w:rPr>
              <w:t>, руб.</w:t>
            </w:r>
          </w:p>
        </w:tc>
        <w:tc>
          <w:tcPr>
            <w:tcW w:w="1112" w:type="pct"/>
            <w:gridSpan w:val="3"/>
            <w:vAlign w:val="center"/>
          </w:tcPr>
          <w:p w:rsidR="001D08EA" w:rsidRPr="00744ADD" w:rsidRDefault="001D08EA" w:rsidP="001D08E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Pr="00744ADD">
              <w:rPr>
                <w:sz w:val="18"/>
              </w:rPr>
              <w:t>, руб.</w:t>
            </w:r>
          </w:p>
        </w:tc>
      </w:tr>
      <w:tr w:rsidR="001D08EA" w:rsidTr="001D08EA">
        <w:trPr>
          <w:cantSplit/>
          <w:trHeight w:val="278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1D08EA" w:rsidRDefault="001D08EA" w:rsidP="001D08EA">
            <w:pPr>
              <w:jc w:val="center"/>
              <w:rPr>
                <w:sz w:val="18"/>
              </w:rPr>
            </w:pPr>
          </w:p>
        </w:tc>
        <w:tc>
          <w:tcPr>
            <w:tcW w:w="620" w:type="pct"/>
            <w:vMerge/>
            <w:tcBorders>
              <w:bottom w:val="nil"/>
            </w:tcBorders>
          </w:tcPr>
          <w:p w:rsidR="001D08EA" w:rsidRDefault="001D08EA" w:rsidP="001D08EA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1D08EA" w:rsidRDefault="001D08EA" w:rsidP="001D08EA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1D08EA" w:rsidRDefault="001D08EA" w:rsidP="001D08EA">
            <w:pPr>
              <w:jc w:val="center"/>
              <w:rPr>
                <w:sz w:val="18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1D08EA" w:rsidRDefault="001D08EA" w:rsidP="001D08EA">
            <w:pPr>
              <w:jc w:val="center"/>
              <w:rPr>
                <w:sz w:val="18"/>
              </w:rPr>
            </w:pPr>
          </w:p>
        </w:tc>
        <w:tc>
          <w:tcPr>
            <w:tcW w:w="388" w:type="pct"/>
            <w:vMerge w:val="restart"/>
            <w:tcBorders>
              <w:bottom w:val="nil"/>
            </w:tcBorders>
            <w:vAlign w:val="center"/>
          </w:tcPr>
          <w:p w:rsidR="001D08EA" w:rsidRDefault="001D08EA" w:rsidP="001D08E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79" w:type="pct"/>
            <w:gridSpan w:val="2"/>
            <w:tcBorders>
              <w:bottom w:val="single" w:sz="4" w:space="0" w:color="auto"/>
            </w:tcBorders>
            <w:vAlign w:val="center"/>
          </w:tcPr>
          <w:p w:rsidR="001D08EA" w:rsidRDefault="001D08EA" w:rsidP="001D08E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48" w:type="pct"/>
            <w:vMerge w:val="restart"/>
            <w:vAlign w:val="center"/>
          </w:tcPr>
          <w:p w:rsidR="001D08EA" w:rsidRDefault="001D08EA" w:rsidP="001D08E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64" w:type="pct"/>
            <w:gridSpan w:val="2"/>
            <w:tcBorders>
              <w:bottom w:val="nil"/>
            </w:tcBorders>
            <w:vAlign w:val="center"/>
          </w:tcPr>
          <w:p w:rsidR="001D08EA" w:rsidRDefault="001D08EA" w:rsidP="001D08E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</w:tr>
      <w:tr w:rsidR="001D08EA" w:rsidTr="001D08EA">
        <w:trPr>
          <w:cantSplit/>
          <w:trHeight w:val="277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1D08EA" w:rsidRDefault="001D08EA" w:rsidP="001D08EA">
            <w:pPr>
              <w:jc w:val="center"/>
              <w:rPr>
                <w:sz w:val="18"/>
              </w:rPr>
            </w:pPr>
          </w:p>
        </w:tc>
        <w:tc>
          <w:tcPr>
            <w:tcW w:w="620" w:type="pct"/>
            <w:vMerge/>
            <w:tcBorders>
              <w:bottom w:val="nil"/>
            </w:tcBorders>
          </w:tcPr>
          <w:p w:rsidR="001D08EA" w:rsidRDefault="001D08EA" w:rsidP="001D08EA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1D08EA" w:rsidRDefault="001D08EA" w:rsidP="001D08EA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1D08EA" w:rsidRDefault="001D08EA" w:rsidP="001D08EA">
            <w:pPr>
              <w:jc w:val="center"/>
              <w:rPr>
                <w:sz w:val="18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1D08EA" w:rsidRDefault="001D08EA" w:rsidP="001D08EA">
            <w:pPr>
              <w:jc w:val="center"/>
              <w:rPr>
                <w:sz w:val="18"/>
              </w:rPr>
            </w:pPr>
          </w:p>
        </w:tc>
        <w:tc>
          <w:tcPr>
            <w:tcW w:w="388" w:type="pct"/>
            <w:vMerge/>
            <w:tcBorders>
              <w:bottom w:val="nil"/>
            </w:tcBorders>
            <w:vAlign w:val="center"/>
          </w:tcPr>
          <w:p w:rsidR="001D08EA" w:rsidRDefault="001D08EA" w:rsidP="001D08EA">
            <w:pPr>
              <w:jc w:val="center"/>
              <w:rPr>
                <w:sz w:val="18"/>
              </w:rPr>
            </w:pPr>
          </w:p>
        </w:tc>
        <w:tc>
          <w:tcPr>
            <w:tcW w:w="363" w:type="pct"/>
            <w:tcBorders>
              <w:bottom w:val="nil"/>
            </w:tcBorders>
            <w:vAlign w:val="center"/>
          </w:tcPr>
          <w:p w:rsidR="001D08EA" w:rsidRDefault="001D08EA" w:rsidP="001D08EA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</w:t>
            </w:r>
            <w:proofErr w:type="gramStart"/>
            <w:r>
              <w:rPr>
                <w:sz w:val="18"/>
              </w:rPr>
              <w:t>.З</w:t>
            </w:r>
            <w:proofErr w:type="spellEnd"/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</w:t>
            </w:r>
            <w:proofErr w:type="spellEnd"/>
          </w:p>
        </w:tc>
        <w:tc>
          <w:tcPr>
            <w:tcW w:w="416" w:type="pct"/>
            <w:tcBorders>
              <w:bottom w:val="nil"/>
            </w:tcBorders>
            <w:vAlign w:val="center"/>
          </w:tcPr>
          <w:p w:rsidR="001D08EA" w:rsidRPr="00297DF7" w:rsidRDefault="001D08EA" w:rsidP="001D08E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</w:t>
            </w:r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48" w:type="pct"/>
            <w:vMerge/>
            <w:tcBorders>
              <w:bottom w:val="nil"/>
            </w:tcBorders>
            <w:vAlign w:val="center"/>
          </w:tcPr>
          <w:p w:rsidR="001D08EA" w:rsidRDefault="001D08EA" w:rsidP="001D08EA">
            <w:pPr>
              <w:jc w:val="center"/>
              <w:rPr>
                <w:sz w:val="18"/>
              </w:rPr>
            </w:pPr>
          </w:p>
        </w:tc>
        <w:tc>
          <w:tcPr>
            <w:tcW w:w="348" w:type="pct"/>
            <w:tcBorders>
              <w:bottom w:val="nil"/>
            </w:tcBorders>
            <w:vAlign w:val="center"/>
          </w:tcPr>
          <w:p w:rsidR="001D08EA" w:rsidRDefault="001D08EA" w:rsidP="001D08EA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</w:t>
            </w:r>
            <w:proofErr w:type="gramStart"/>
            <w:r>
              <w:rPr>
                <w:sz w:val="18"/>
              </w:rPr>
              <w:t>.З</w:t>
            </w:r>
            <w:proofErr w:type="spellEnd"/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</w:t>
            </w:r>
            <w:proofErr w:type="spellEnd"/>
          </w:p>
        </w:tc>
        <w:tc>
          <w:tcPr>
            <w:tcW w:w="416" w:type="pct"/>
            <w:tcBorders>
              <w:bottom w:val="nil"/>
            </w:tcBorders>
            <w:vAlign w:val="center"/>
          </w:tcPr>
          <w:p w:rsidR="001D08EA" w:rsidRPr="00297DF7" w:rsidRDefault="001D08EA" w:rsidP="001D08E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</w:t>
            </w:r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</w:tr>
    </w:tbl>
    <w:p w:rsidR="001D08EA" w:rsidRPr="00946AC0" w:rsidRDefault="001D08EA" w:rsidP="001D08EA">
      <w:pPr>
        <w:spacing w:line="24" w:lineRule="auto"/>
        <w:ind w:left="2126" w:firstLine="709"/>
        <w:rPr>
          <w:sz w:val="2"/>
        </w:rPr>
      </w:pPr>
    </w:p>
    <w:tbl>
      <w:tblPr>
        <w:tblW w:w="4334" w:type="pct"/>
        <w:jc w:val="center"/>
        <w:tblInd w:w="-2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21"/>
        <w:gridCol w:w="1605"/>
        <w:gridCol w:w="3550"/>
        <w:gridCol w:w="618"/>
        <w:gridCol w:w="595"/>
        <w:gridCol w:w="997"/>
        <w:gridCol w:w="925"/>
        <w:gridCol w:w="1066"/>
        <w:gridCol w:w="892"/>
        <w:gridCol w:w="884"/>
        <w:gridCol w:w="1064"/>
      </w:tblGrid>
      <w:tr w:rsidR="001D08EA" w:rsidTr="001D08EA">
        <w:trPr>
          <w:cantSplit/>
          <w:tblHeader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center"/>
              <w:rPr>
                <w:sz w:val="18"/>
              </w:rPr>
            </w:pPr>
            <w:bookmarkStart w:id="4" w:name="Tab"/>
            <w:bookmarkEnd w:id="4"/>
            <w:r>
              <w:rPr>
                <w:sz w:val="18"/>
              </w:rPr>
              <w:t>1.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297DF7" w:rsidRDefault="001D08EA" w:rsidP="001D08E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proofErr w:type="spellStart"/>
            <w:r>
              <w:rPr>
                <w:sz w:val="18"/>
                <w:lang w:val="en-US"/>
              </w:rPr>
              <w:t>1</w:t>
            </w:r>
            <w:proofErr w:type="spellEnd"/>
            <w:r>
              <w:rPr>
                <w:sz w:val="18"/>
              </w:rPr>
              <w:t>.</w:t>
            </w:r>
          </w:p>
        </w:tc>
      </w:tr>
      <w:tr w:rsidR="001D08EA" w:rsidRPr="00AC5C41" w:rsidTr="001D08EA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</w:t>
            </w:r>
          </w:p>
        </w:tc>
      </w:tr>
      <w:tr w:rsidR="001D08EA" w:rsidRPr="00AC5C41" w:rsidTr="001D08EA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Укладка плитки</w:t>
            </w:r>
          </w:p>
        </w:tc>
      </w:tr>
      <w:tr w:rsidR="001D08EA" w:rsidRPr="00AC5C41" w:rsidTr="001D08E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ФЕР47-01-001-02</w:t>
            </w:r>
          </w:p>
          <w:p w:rsidR="001D08EA" w:rsidRDefault="001D08EA" w:rsidP="001D08EA">
            <w:pPr>
              <w:rPr>
                <w:sz w:val="18"/>
              </w:rPr>
            </w:pPr>
          </w:p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Планировка участка: вручную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2,68</w:t>
            </w:r>
          </w:p>
          <w:p w:rsidR="001D08EA" w:rsidRPr="00AC5C41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268/100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79,56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79,56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213,22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213,22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ФСЦП311-01-144-1</w:t>
            </w:r>
          </w:p>
          <w:p w:rsidR="001D08EA" w:rsidRPr="00AC5C41" w:rsidRDefault="001D08EA" w:rsidP="001D08EA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Грунт растительного слоя (земля, перегной): погрузка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140,7</w:t>
            </w:r>
          </w:p>
          <w:p w:rsidR="001D08EA" w:rsidRPr="00AC5C41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268*0,3*1,75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3,65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3,65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513,56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513,56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54,87</w:t>
            </w:r>
          </w:p>
        </w:tc>
      </w:tr>
      <w:tr w:rsidR="001D08EA" w:rsidRPr="00AC5C41" w:rsidTr="001D08E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ФСЦП310-3025-1</w:t>
            </w:r>
          </w:p>
          <w:p w:rsidR="001D08EA" w:rsidRPr="00AC5C41" w:rsidRDefault="001D08EA" w:rsidP="001D08EA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1 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140,7</w:t>
            </w:r>
          </w:p>
          <w:p w:rsidR="001D08EA" w:rsidRPr="00AC5C41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268*0,3*1,75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2360,95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2360,95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ФЕР27-04-001-04</w:t>
            </w:r>
          </w:p>
          <w:p w:rsidR="001D08EA" w:rsidRDefault="001D08EA" w:rsidP="001D08EA">
            <w:pPr>
              <w:rPr>
                <w:sz w:val="18"/>
              </w:rPr>
            </w:pPr>
          </w:p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100 м3 материала основания (в плотном теле)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0,268</w:t>
            </w:r>
          </w:p>
          <w:p w:rsidR="001D08EA" w:rsidRPr="00AC5C41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268*0,1/100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3554,06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195,70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3341,28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280,98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952,49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52,45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895,46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75,30</w:t>
            </w:r>
          </w:p>
        </w:tc>
      </w:tr>
      <w:tr w:rsidR="001D08EA" w:rsidRPr="00AC5C41" w:rsidTr="001D08E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ФССЦ-408-0019</w:t>
            </w:r>
          </w:p>
          <w:p w:rsidR="001D08EA" w:rsidRDefault="001D08EA" w:rsidP="001D08EA">
            <w:pPr>
              <w:rPr>
                <w:sz w:val="18"/>
              </w:rPr>
            </w:pPr>
          </w:p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Щебень из природного камня для строительных работ марка: 600, фракция 20-40 мм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м3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33,5</w:t>
            </w:r>
          </w:p>
          <w:p w:rsidR="001D08EA" w:rsidRPr="00AC5C41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268*0,1*1,25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108,60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3638,10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ФЕР27-04-001-01</w:t>
            </w:r>
          </w:p>
          <w:p w:rsidR="001D08EA" w:rsidRDefault="001D08EA" w:rsidP="001D08EA">
            <w:pPr>
              <w:rPr>
                <w:sz w:val="18"/>
              </w:rPr>
            </w:pPr>
          </w:p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100 м3 материала основания (в плотном теле)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0,268</w:t>
            </w:r>
          </w:p>
          <w:p w:rsidR="001D08EA" w:rsidRPr="00AC5C41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268*0,1/100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2281,99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126,07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2143,72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177,53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611,57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33,79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574,52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47,58</w:t>
            </w:r>
          </w:p>
        </w:tc>
      </w:tr>
      <w:tr w:rsidR="001D08EA" w:rsidRPr="00AC5C41" w:rsidTr="001D08E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ФССЦ-408-0124</w:t>
            </w:r>
          </w:p>
          <w:p w:rsidR="001D08EA" w:rsidRDefault="001D08EA" w:rsidP="001D08EA">
            <w:pPr>
              <w:rPr>
                <w:sz w:val="18"/>
              </w:rPr>
            </w:pPr>
          </w:p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Песок природный для строительных: работ мелкий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м3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34,84</w:t>
            </w:r>
          </w:p>
          <w:p w:rsidR="001D08EA" w:rsidRPr="00AC5C41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26,8*1,3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59,99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2090,05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ФЕР27-07-003-02</w:t>
            </w:r>
          </w:p>
          <w:p w:rsidR="001D08EA" w:rsidRDefault="001D08EA" w:rsidP="001D08EA">
            <w:pPr>
              <w:rPr>
                <w:sz w:val="18"/>
              </w:rPr>
            </w:pPr>
          </w:p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 xml:space="preserve">Устройство бетонных </w:t>
            </w:r>
            <w:proofErr w:type="spellStart"/>
            <w:r>
              <w:rPr>
                <w:sz w:val="18"/>
              </w:rPr>
              <w:t>плитных</w:t>
            </w:r>
            <w:proofErr w:type="spellEnd"/>
            <w:r>
              <w:rPr>
                <w:sz w:val="18"/>
              </w:rPr>
              <w:t xml:space="preserve"> тротуаров с заполнением швов: песком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тротуара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2,68</w:t>
            </w:r>
          </w:p>
          <w:p w:rsidR="001D08EA" w:rsidRPr="00AC5C41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268/100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9165,60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346,41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403,43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5,64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24563,81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928,38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1081,19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15,12</w:t>
            </w:r>
          </w:p>
        </w:tc>
      </w:tr>
      <w:tr w:rsidR="001D08EA" w:rsidRPr="00AC5C41" w:rsidTr="001D08EA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Ремонт газонов</w:t>
            </w:r>
          </w:p>
        </w:tc>
      </w:tr>
      <w:tr w:rsidR="001D08EA" w:rsidRPr="00AC5C41" w:rsidTr="001D08E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ФЕР47-01-001-01</w:t>
            </w:r>
          </w:p>
          <w:p w:rsidR="001D08EA" w:rsidRDefault="001D08EA" w:rsidP="001D08EA">
            <w:pPr>
              <w:rPr>
                <w:sz w:val="18"/>
              </w:rPr>
            </w:pPr>
          </w:p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Планировка участка: механизированным способом (срезка газона)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10,85</w:t>
            </w:r>
          </w:p>
          <w:p w:rsidR="001D08EA" w:rsidRPr="00AC5C41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1085/100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17,19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17,19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186,51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186,51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41,01</w:t>
            </w:r>
          </w:p>
        </w:tc>
      </w:tr>
      <w:tr w:rsidR="001D08EA" w:rsidRPr="00AC5C41" w:rsidTr="001D08E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ФСЦП311-01-144-1</w:t>
            </w:r>
          </w:p>
          <w:p w:rsidR="001D08EA" w:rsidRPr="00AC5C41" w:rsidRDefault="001D08EA" w:rsidP="001D08EA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Грунт растительного слоя (земля, перегной): погрузка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379,75</w:t>
            </w:r>
          </w:p>
          <w:p w:rsidR="001D08EA" w:rsidRPr="00AC5C41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1085*0,2*1,75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3,65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3,65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1386,09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1386,09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148,10</w:t>
            </w:r>
          </w:p>
        </w:tc>
      </w:tr>
      <w:tr w:rsidR="001D08EA" w:rsidRPr="00AC5C41" w:rsidTr="001D08E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ФСЦП310-3025-1</w:t>
            </w:r>
          </w:p>
          <w:p w:rsidR="001D08EA" w:rsidRPr="00AC5C41" w:rsidRDefault="001D08EA" w:rsidP="001D08EA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1 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379,75</w:t>
            </w:r>
          </w:p>
          <w:p w:rsidR="001D08EA" w:rsidRPr="00AC5C41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1085*0,2*1,75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6372,21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6372,21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ФЕР47-01-046-07</w:t>
            </w:r>
          </w:p>
          <w:p w:rsidR="001D08EA" w:rsidRDefault="001D08EA" w:rsidP="001D08EA">
            <w:pPr>
              <w:rPr>
                <w:sz w:val="18"/>
              </w:rPr>
            </w:pPr>
          </w:p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Устройство газонов из готовых рулонных заготовок: горизонтальные поверхности и откосы с уклоном 1:2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10,85</w:t>
            </w:r>
          </w:p>
          <w:p w:rsidR="001D08EA" w:rsidRPr="00AC5C41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1085/100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477,36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426,33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15,40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5179,36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4625,68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167,09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17,58</w:t>
            </w:r>
          </w:p>
        </w:tc>
      </w:tr>
      <w:tr w:rsidR="001D08EA" w:rsidRPr="00AC5C41" w:rsidTr="001D08E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ФССЦ-114-9010</w:t>
            </w:r>
          </w:p>
          <w:p w:rsidR="001D08EA" w:rsidRDefault="001D08EA" w:rsidP="001D08EA">
            <w:pPr>
              <w:rPr>
                <w:sz w:val="18"/>
              </w:rPr>
            </w:pPr>
          </w:p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Удобрения: минеральные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кг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10,85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18,12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ФССЦ-407-0014</w:t>
            </w:r>
          </w:p>
          <w:p w:rsidR="001D08EA" w:rsidRDefault="001D08EA" w:rsidP="001D08EA">
            <w:pPr>
              <w:rPr>
                <w:sz w:val="18"/>
              </w:rPr>
            </w:pPr>
          </w:p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Земля растительная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м3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108,5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135,60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14712,60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ФССЦ-414-0400</w:t>
            </w:r>
          </w:p>
          <w:p w:rsidR="001D08EA" w:rsidRDefault="001D08EA" w:rsidP="001D08EA">
            <w:pPr>
              <w:rPr>
                <w:sz w:val="18"/>
              </w:rPr>
            </w:pPr>
          </w:p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Газоны готовые универсальные, двухлетние, в рулонах размером 2х4 метра, весом 12-15 килограмм (состав травосмеси: 80 % мятлика, 20% овсяницы)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1194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33,78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40333,32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Демонтаж пятаков</w:t>
            </w:r>
          </w:p>
        </w:tc>
      </w:tr>
      <w:tr w:rsidR="001D08EA" w:rsidRPr="00AC5C41" w:rsidTr="001D08E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ФЕРр68-1-2</w:t>
            </w:r>
          </w:p>
          <w:p w:rsidR="001D08EA" w:rsidRDefault="001D08EA" w:rsidP="001D08EA">
            <w:pPr>
              <w:rPr>
                <w:sz w:val="18"/>
              </w:rPr>
            </w:pPr>
          </w:p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Корчевка пней вручную давностью рубки до трех лет: диаметром до 500 мм твердых пород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1 пень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69,23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38,70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2,62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692,30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387,00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26,20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ФЕР27-03-010-01</w:t>
            </w:r>
          </w:p>
          <w:p w:rsidR="001D08EA" w:rsidRDefault="001D08EA" w:rsidP="001D08EA">
            <w:pPr>
              <w:rPr>
                <w:sz w:val="18"/>
              </w:rPr>
            </w:pPr>
          </w:p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Разборка бортовых камней: на бетонном основании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1,054</w:t>
            </w:r>
          </w:p>
          <w:p w:rsidR="001D08EA" w:rsidRPr="00AC5C41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105,4/100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615,13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615,13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648,35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648,35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ФСЦП311-01-150-1</w:t>
            </w:r>
          </w:p>
          <w:p w:rsidR="001D08EA" w:rsidRPr="00AC5C41" w:rsidRDefault="001D08EA" w:rsidP="001D08EA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Прочие материалы, детали (с использованием погрузчика): погрузка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12,51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10,26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225,18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40,50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184,68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20,70</w:t>
            </w:r>
          </w:p>
        </w:tc>
      </w:tr>
      <w:tr w:rsidR="001D08EA" w:rsidRPr="00AC5C41" w:rsidTr="001D08E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ФСЦП310-3025-1</w:t>
            </w:r>
          </w:p>
          <w:p w:rsidR="001D08EA" w:rsidRPr="00AC5C41" w:rsidRDefault="001D08EA" w:rsidP="001D08EA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1 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302,04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302,04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ФЕР47-01-001-02</w:t>
            </w:r>
          </w:p>
          <w:p w:rsidR="001D08EA" w:rsidRDefault="001D08EA" w:rsidP="001D08EA">
            <w:pPr>
              <w:rPr>
                <w:sz w:val="18"/>
              </w:rPr>
            </w:pPr>
          </w:p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Планировка участка: вручную (разборка оснований из грунта)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0,699</w:t>
            </w:r>
          </w:p>
          <w:p w:rsidR="001D08EA" w:rsidRPr="00AC5C41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69,9/100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79,56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79,56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55,61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55,61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Асфальтирование участков</w:t>
            </w:r>
          </w:p>
        </w:tc>
      </w:tr>
      <w:tr w:rsidR="001D08EA" w:rsidRPr="00AC5C41" w:rsidTr="001D08E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ФЕР27-03-008-04</w:t>
            </w:r>
          </w:p>
          <w:p w:rsidR="001D08EA" w:rsidRDefault="001D08EA" w:rsidP="001D08EA">
            <w:pPr>
              <w:rPr>
                <w:sz w:val="18"/>
              </w:rPr>
            </w:pPr>
          </w:p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Разборка покрытий и оснований: асфальтобетонных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100 м3 конструкций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0,005</w:t>
            </w:r>
          </w:p>
          <w:p w:rsidR="001D08EA" w:rsidRPr="00AC5C41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10*0,05/100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6228,12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1494,14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4733,98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464,51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31,14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7,47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23,67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2,32</w:t>
            </w:r>
          </w:p>
        </w:tc>
      </w:tr>
      <w:tr w:rsidR="001D08EA" w:rsidRPr="00AC5C41" w:rsidTr="001D08E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ФЕР01-02-057-02</w:t>
            </w:r>
          </w:p>
          <w:p w:rsidR="001D08EA" w:rsidRDefault="001D08EA" w:rsidP="001D08EA">
            <w:pPr>
              <w:rPr>
                <w:sz w:val="18"/>
              </w:rPr>
            </w:pPr>
          </w:p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100 м3 грунта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0,0799</w:t>
            </w:r>
          </w:p>
          <w:p w:rsidR="001D08EA" w:rsidRPr="00AC5C41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79,9*0,1/100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1201,20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1201,20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95,98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95,98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ФЕР27-04-001-04</w:t>
            </w:r>
          </w:p>
          <w:p w:rsidR="001D08EA" w:rsidRDefault="001D08EA" w:rsidP="001D08EA">
            <w:pPr>
              <w:rPr>
                <w:sz w:val="18"/>
              </w:rPr>
            </w:pPr>
          </w:p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100 м3 материала основания (в плотном теле)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0,0799</w:t>
            </w:r>
          </w:p>
          <w:p w:rsidR="001D08EA" w:rsidRPr="00AC5C41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79,9*0,1/100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3554,06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195,70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3341,28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280,98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283,97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15,64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266,97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22,45</w:t>
            </w:r>
          </w:p>
        </w:tc>
      </w:tr>
      <w:tr w:rsidR="001D08EA" w:rsidRPr="00AC5C41" w:rsidTr="001D08E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ФССЦ-408-0015</w:t>
            </w:r>
          </w:p>
          <w:p w:rsidR="001D08EA" w:rsidRDefault="001D08EA" w:rsidP="001D08EA">
            <w:pPr>
              <w:rPr>
                <w:sz w:val="18"/>
              </w:rPr>
            </w:pPr>
          </w:p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м3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9,9875</w:t>
            </w:r>
          </w:p>
          <w:p w:rsidR="001D08EA" w:rsidRPr="00AC5C41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79,9*0,1*1,25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108,40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1082,65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ФЕР27-06-026-01</w:t>
            </w:r>
          </w:p>
          <w:p w:rsidR="001D08EA" w:rsidRDefault="001D08EA" w:rsidP="001D08EA">
            <w:pPr>
              <w:rPr>
                <w:sz w:val="18"/>
              </w:rPr>
            </w:pPr>
          </w:p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Розлив вяжущих материалов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1 т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0,03995</w:t>
            </w:r>
          </w:p>
          <w:p w:rsidR="001D08EA" w:rsidRPr="00AC5C41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79,9*0,0005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1571,83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39,60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7,66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62,79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1,58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0,31</w:t>
            </w:r>
          </w:p>
        </w:tc>
      </w:tr>
      <w:tr w:rsidR="001D08EA" w:rsidRPr="00AC5C41" w:rsidTr="001D08E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ФЕР27-06-020-01</w:t>
            </w:r>
          </w:p>
          <w:p w:rsidR="001D08EA" w:rsidRDefault="001D08EA" w:rsidP="001D08EA">
            <w:pPr>
              <w:rPr>
                <w:sz w:val="18"/>
              </w:rPr>
            </w:pPr>
          </w:p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</w:p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 xml:space="preserve">3 003,10 = 54 732,40 - 96,6 </w:t>
            </w:r>
            <w:proofErr w:type="spellStart"/>
            <w:r>
              <w:rPr>
                <w:sz w:val="18"/>
              </w:rPr>
              <w:t>x</w:t>
            </w:r>
            <w:proofErr w:type="spellEnd"/>
            <w:r>
              <w:rPr>
                <w:sz w:val="18"/>
              </w:rPr>
              <w:t xml:space="preserve"> 535,50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1000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покрытия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0,0799</w:t>
            </w:r>
          </w:p>
          <w:p w:rsidR="001D08EA" w:rsidRPr="00AC5C41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79,9/1000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3003,10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368,45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2386,22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262,54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239,95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29,44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190,66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20,98</w:t>
            </w:r>
          </w:p>
        </w:tc>
      </w:tr>
      <w:tr w:rsidR="001D08EA" w:rsidRPr="00AC5C41" w:rsidTr="001D08E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ФЕР27-06-021-01</w:t>
            </w:r>
          </w:p>
          <w:p w:rsidR="001D08EA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1D08EA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 xml:space="preserve">толщина 5 см ПЗ=2 (ОЗП=2; ЭМ=2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ЗПМ=2; МАТ=2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ТЗ=2; ТЗМ=2)</w:t>
            </w:r>
          </w:p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На каждые 0,5 см изменения толщины покрытия добавлять или исключать: к расценке 27-06-020-01</w:t>
            </w:r>
          </w:p>
          <w:p w:rsidR="001D08EA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 xml:space="preserve">6,34 = 6 485,89 - 12,1 </w:t>
            </w:r>
            <w:proofErr w:type="spellStart"/>
            <w:r>
              <w:rPr>
                <w:sz w:val="18"/>
              </w:rPr>
              <w:t>x</w:t>
            </w:r>
            <w:proofErr w:type="spellEnd"/>
            <w:r>
              <w:rPr>
                <w:sz w:val="18"/>
              </w:rPr>
              <w:t xml:space="preserve"> 535,50</w:t>
            </w:r>
          </w:p>
          <w:p w:rsidR="001D08EA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 xml:space="preserve">толщина 5 см ПЗ=2 (ОЗП=2; ЭМ=2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ЗПМ=2; МАТ=2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ТЗ=2; ТЗМ=2)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1000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покрытия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0,0799</w:t>
            </w:r>
          </w:p>
          <w:p w:rsidR="001D08EA" w:rsidRPr="00AC5C41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79,9/1000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12,68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6,20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0,50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ФССЦ-410-0002</w:t>
            </w:r>
          </w:p>
          <w:p w:rsidR="001D08EA" w:rsidRDefault="001D08EA" w:rsidP="001D08EA">
            <w:pPr>
              <w:rPr>
                <w:sz w:val="18"/>
              </w:rPr>
            </w:pPr>
          </w:p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марка: I, тип</w:t>
            </w:r>
            <w:proofErr w:type="gramStart"/>
            <w:r>
              <w:rPr>
                <w:sz w:val="18"/>
              </w:rPr>
              <w:t xml:space="preserve"> Б</w:t>
            </w:r>
            <w:proofErr w:type="gramEnd"/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т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9,67231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519,00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5019,93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ФЕР27-02-011-01</w:t>
            </w:r>
          </w:p>
          <w:p w:rsidR="001D08EA" w:rsidRDefault="001D08EA" w:rsidP="001D08EA">
            <w:pPr>
              <w:rPr>
                <w:sz w:val="18"/>
              </w:rPr>
            </w:pPr>
          </w:p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Установка природных бортовых гранитных камней типа 3ГП</w:t>
            </w:r>
          </w:p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 xml:space="preserve">3 786,23 = 89 960,23 - 100 </w:t>
            </w:r>
            <w:proofErr w:type="spellStart"/>
            <w:r>
              <w:rPr>
                <w:sz w:val="18"/>
              </w:rPr>
              <w:t>x</w:t>
            </w:r>
            <w:proofErr w:type="spellEnd"/>
            <w:r>
              <w:rPr>
                <w:sz w:val="18"/>
              </w:rPr>
              <w:t xml:space="preserve"> 861,74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100 м бортового камня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  <w:p w:rsidR="001D08EA" w:rsidRPr="00AC5C41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3786,23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833,49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2940,09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111,82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378,62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83,35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294,01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11,18</w:t>
            </w:r>
          </w:p>
        </w:tc>
      </w:tr>
      <w:tr w:rsidR="001D08EA" w:rsidRPr="00AC5C41" w:rsidTr="001D08E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ФССЦ-401-9021</w:t>
            </w:r>
          </w:p>
          <w:p w:rsidR="001D08EA" w:rsidRDefault="001D08EA" w:rsidP="001D08EA">
            <w:pPr>
              <w:rPr>
                <w:sz w:val="18"/>
              </w:rPr>
            </w:pPr>
          </w:p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Бетон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м3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0,795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680,00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540,60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ФССЦ-408-0124</w:t>
            </w:r>
          </w:p>
          <w:p w:rsidR="001D08EA" w:rsidRDefault="001D08EA" w:rsidP="001D08EA">
            <w:pPr>
              <w:rPr>
                <w:sz w:val="18"/>
              </w:rPr>
            </w:pPr>
          </w:p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Песок природный для строительных: работ мелкий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м3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59,99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ФСЦП311-01-150-1</w:t>
            </w:r>
          </w:p>
          <w:p w:rsidR="001D08EA" w:rsidRPr="00AC5C41" w:rsidRDefault="001D08EA" w:rsidP="001D08EA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Прочие материалы, детали (с использованием погрузчика): погрузка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12,51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10,26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287,73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51,75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235,98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26,45</w:t>
            </w:r>
          </w:p>
        </w:tc>
      </w:tr>
      <w:tr w:rsidR="001D08EA" w:rsidRPr="00AC5C41" w:rsidTr="001D08E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ФСЦП310-3025-1</w:t>
            </w:r>
          </w:p>
          <w:p w:rsidR="001D08EA" w:rsidRPr="00AC5C41" w:rsidRDefault="001D08EA" w:rsidP="001D08EA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1 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385,94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385,94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b/>
                <w:sz w:val="14"/>
                <w:szCs w:val="14"/>
              </w:rPr>
            </w:pPr>
            <w:r w:rsidRPr="00AC5C41">
              <w:rPr>
                <w:b/>
                <w:sz w:val="14"/>
                <w:szCs w:val="14"/>
              </w:rPr>
              <w:t xml:space="preserve">  Итого по разделу 1 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649091,90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b/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2. Установка стандартного металлического ограждения</w:t>
            </w:r>
          </w:p>
        </w:tc>
      </w:tr>
      <w:tr w:rsidR="001D08EA" w:rsidRPr="00AC5C41" w:rsidTr="001D08E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ФЕР27-09-001-08</w:t>
            </w:r>
          </w:p>
          <w:p w:rsidR="001D08EA" w:rsidRDefault="001D08EA" w:rsidP="001D08EA">
            <w:pPr>
              <w:rPr>
                <w:sz w:val="18"/>
              </w:rPr>
            </w:pPr>
          </w:p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Устройство металлических пешеходных ограждений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1,41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1363,33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406,09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101,99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1922,30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572,59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143,81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ФССЦ-401-0186</w:t>
            </w:r>
          </w:p>
          <w:p w:rsidR="001D08EA" w:rsidRDefault="001D08EA" w:rsidP="001D08EA">
            <w:pPr>
              <w:rPr>
                <w:sz w:val="18"/>
              </w:rPr>
            </w:pPr>
          </w:p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Бетон дорожный, крупность заполнителя: 10 мм, класс В15 (М200)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м3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5,753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654,80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3767,06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ФССЦ-103-0008</w:t>
            </w:r>
          </w:p>
          <w:p w:rsidR="001D08EA" w:rsidRDefault="001D08EA" w:rsidP="001D08EA">
            <w:pPr>
              <w:rPr>
                <w:sz w:val="18"/>
              </w:rPr>
            </w:pPr>
          </w:p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 xml:space="preserve">Трубы стальные сварные </w:t>
            </w:r>
            <w:proofErr w:type="spellStart"/>
            <w:r>
              <w:rPr>
                <w:sz w:val="18"/>
              </w:rPr>
              <w:t>водогазопроводные</w:t>
            </w:r>
            <w:proofErr w:type="spellEnd"/>
            <w:r>
              <w:rPr>
                <w:sz w:val="18"/>
              </w:rPr>
              <w:t xml:space="preserve"> с резьбой черные легкие (</w:t>
            </w:r>
            <w:proofErr w:type="spellStart"/>
            <w:r>
              <w:rPr>
                <w:sz w:val="18"/>
              </w:rPr>
              <w:t>неоцинкованные</w:t>
            </w:r>
            <w:proofErr w:type="spellEnd"/>
            <w:r>
              <w:rPr>
                <w:sz w:val="18"/>
              </w:rPr>
              <w:t>) диаметр условного прохода: 80 мм, толщина стенки 3,5 мм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408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52,43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21391,44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ФССЦ-103-0018</w:t>
            </w:r>
          </w:p>
          <w:p w:rsidR="001D08EA" w:rsidRDefault="001D08EA" w:rsidP="001D08EA">
            <w:pPr>
              <w:rPr>
                <w:sz w:val="18"/>
              </w:rPr>
            </w:pPr>
          </w:p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 xml:space="preserve">Трубы стальные сварные </w:t>
            </w:r>
            <w:proofErr w:type="spellStart"/>
            <w:r>
              <w:rPr>
                <w:sz w:val="18"/>
              </w:rPr>
              <w:t>водогазопроводные</w:t>
            </w:r>
            <w:proofErr w:type="spellEnd"/>
            <w:r>
              <w:rPr>
                <w:sz w:val="18"/>
              </w:rPr>
              <w:t xml:space="preserve"> с резьбой черные обыкновенные (</w:t>
            </w:r>
            <w:proofErr w:type="spellStart"/>
            <w:r>
              <w:rPr>
                <w:sz w:val="18"/>
              </w:rPr>
              <w:t>неоцинкованные</w:t>
            </w:r>
            <w:proofErr w:type="spellEnd"/>
            <w:r>
              <w:rPr>
                <w:sz w:val="18"/>
              </w:rPr>
              <w:t>), диаметр условного прохода: 50 мм, толщина стенки 3,5 мм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861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39,60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34095,60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ФССЦ-103-0015</w:t>
            </w:r>
          </w:p>
          <w:p w:rsidR="001D08EA" w:rsidRDefault="001D08EA" w:rsidP="001D08EA">
            <w:pPr>
              <w:rPr>
                <w:sz w:val="18"/>
              </w:rPr>
            </w:pPr>
          </w:p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 xml:space="preserve">Трубы стальные сварные </w:t>
            </w:r>
            <w:proofErr w:type="spellStart"/>
            <w:r>
              <w:rPr>
                <w:sz w:val="18"/>
              </w:rPr>
              <w:t>водогазопроводные</w:t>
            </w:r>
            <w:proofErr w:type="spellEnd"/>
            <w:r>
              <w:rPr>
                <w:sz w:val="18"/>
              </w:rPr>
              <w:t xml:space="preserve"> с резьбой черные обыкновенные (</w:t>
            </w:r>
            <w:proofErr w:type="spellStart"/>
            <w:r>
              <w:rPr>
                <w:sz w:val="18"/>
              </w:rPr>
              <w:t>неоцинкованные</w:t>
            </w:r>
            <w:proofErr w:type="spellEnd"/>
            <w:r>
              <w:rPr>
                <w:sz w:val="18"/>
              </w:rPr>
              <w:t>), диаметр условного прохода: 25 мм, толщина стенки 3,2 мм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381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19,40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7391,40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ФССЦ-101-3718</w:t>
            </w:r>
          </w:p>
          <w:p w:rsidR="001D08EA" w:rsidRDefault="001D08EA" w:rsidP="001D08EA">
            <w:pPr>
              <w:rPr>
                <w:sz w:val="18"/>
              </w:rPr>
            </w:pPr>
          </w:p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Сталь угловая равнополочная, марка стали: Ст3сп, размером 40х40 мм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т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0,141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6297,91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888,01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ФЕР13-03-002-04</w:t>
            </w:r>
          </w:p>
          <w:p w:rsidR="001D08EA" w:rsidRDefault="001D08EA" w:rsidP="001D08EA">
            <w:pPr>
              <w:rPr>
                <w:sz w:val="18"/>
              </w:rPr>
            </w:pPr>
          </w:p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Огрунтовка</w:t>
            </w:r>
            <w:proofErr w:type="spellEnd"/>
            <w:r>
              <w:rPr>
                <w:sz w:val="18"/>
              </w:rPr>
              <w:t xml:space="preserve"> металлических поверхностей за один раз: грунтовкой ГФ-021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окрашиваемой поверхности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2,961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268,70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56,55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9,43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795,62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167,44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27,92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0,30</w:t>
            </w:r>
          </w:p>
        </w:tc>
      </w:tr>
      <w:tr w:rsidR="001D08EA" w:rsidRPr="00AC5C41" w:rsidTr="001D08EA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ФЕР13-03-004-26</w:t>
            </w:r>
          </w:p>
          <w:p w:rsidR="001D08EA" w:rsidRDefault="001D08EA" w:rsidP="001D08EA">
            <w:pPr>
              <w:rPr>
                <w:sz w:val="18"/>
              </w:rPr>
            </w:pPr>
          </w:p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 xml:space="preserve">Окраска металлических </w:t>
            </w:r>
            <w:proofErr w:type="spellStart"/>
            <w:r>
              <w:rPr>
                <w:sz w:val="18"/>
              </w:rPr>
              <w:t>огрунтованных</w:t>
            </w:r>
            <w:proofErr w:type="spellEnd"/>
            <w:r>
              <w:rPr>
                <w:sz w:val="18"/>
              </w:rPr>
              <w:t xml:space="preserve"> поверхностей: эмалью ПФ-115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окрашиваемой поверхности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2,961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322,24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34,74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6,22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954,15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102,87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18,42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0,30</w:t>
            </w:r>
          </w:p>
        </w:tc>
      </w:tr>
      <w:tr w:rsidR="001D08EA" w:rsidRPr="00AC5C41" w:rsidTr="001D08E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b/>
                <w:sz w:val="14"/>
                <w:szCs w:val="14"/>
              </w:rPr>
            </w:pPr>
            <w:r w:rsidRPr="00AC5C41">
              <w:rPr>
                <w:b/>
                <w:sz w:val="14"/>
                <w:szCs w:val="14"/>
              </w:rPr>
              <w:t xml:space="preserve">  Итого по разделу 2 Установка стандартного металлического ограждения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294426,19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b/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center"/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lastRenderedPageBreak/>
              <w:t>ИТОГИ ПО СМЕТЕ:</w:t>
            </w:r>
          </w:p>
        </w:tc>
      </w:tr>
      <w:tr w:rsidR="001D08EA" w:rsidRPr="00AC5C41" w:rsidTr="001D08E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2001г.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184671,99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8111,65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15639,96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504,55</w:t>
            </w:r>
          </w:p>
        </w:tc>
      </w:tr>
      <w:tr w:rsidR="001D08EA" w:rsidRPr="00AC5C41" w:rsidTr="001D08E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коэффициентов к итогам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793466,50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91834,18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33309,81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3160,80</w:t>
            </w:r>
          </w:p>
        </w:tc>
      </w:tr>
      <w:tr w:rsidR="001D08EA" w:rsidRPr="00AC5C41" w:rsidTr="001D08E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92303,33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Сметная прибыль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57748,24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b/>
                <w:sz w:val="14"/>
                <w:szCs w:val="14"/>
              </w:rPr>
            </w:pPr>
            <w:r w:rsidRPr="00AC5C41">
              <w:rPr>
                <w:b/>
                <w:sz w:val="14"/>
                <w:szCs w:val="14"/>
              </w:rPr>
              <w:t>Итоги по смете: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b/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Озеленение. Защитные лесонасаждения (МДС81-33.2004</w:t>
            </w:r>
            <w:proofErr w:type="gramStart"/>
            <w:r>
              <w:rPr>
                <w:sz w:val="14"/>
                <w:szCs w:val="14"/>
              </w:rPr>
              <w:t xml:space="preserve"> П</w:t>
            </w:r>
            <w:proofErr w:type="gramEnd"/>
            <w:r>
              <w:rPr>
                <w:sz w:val="14"/>
                <w:szCs w:val="14"/>
              </w:rPr>
              <w:t>рил.4 п.40, Прим.п.1; Письмо №АП-5536/06 Прил.1 п.40, Прим.п.1):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1, 9, 12-15, 20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60698,74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4894,51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353,60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58,59</w:t>
            </w:r>
          </w:p>
        </w:tc>
      </w:tr>
      <w:tr w:rsidR="001D08EA" w:rsidRPr="00AC5C41" w:rsidTr="001D08E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"перевод в цены 2 кв.2011г. ОЗП=11,44; ЭМ-ЗПМ=5,12; ЗПМ=11,44; МАТ=3,82"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269995,32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55993,19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2180,72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670,27</w:t>
            </w:r>
          </w:p>
        </w:tc>
      </w:tr>
      <w:tr w:rsidR="001D08EA" w:rsidRPr="00AC5C41" w:rsidTr="001D08E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115%*0.9 * 0,85 ФОТ (от 56 663,46)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49849,68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90%*0.85 * 0,8 ФОТ (от 56 663,46)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34678,04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354523,04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Погрузо-разгрузочные работы при автомобильных перевозках (Письмо №СК-763/02 от 07.03.06):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2, 10, 18, 32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2412,56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92,25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2320,31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250,12</w:t>
            </w:r>
          </w:p>
        </w:tc>
      </w:tr>
      <w:tr w:rsidR="001D08EA" w:rsidRPr="00AC5C41" w:rsidTr="001D08E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"перевозка ПЗ=5,53"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13341,46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92,25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2320,31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250,12</w:t>
            </w:r>
          </w:p>
        </w:tc>
      </w:tr>
      <w:tr w:rsidR="001D08EA" w:rsidRPr="00AC5C41" w:rsidTr="001D08E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100%*0,85 ФОТ (от 342,37)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291,01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60%*0,8 ФОТ (от 342,37)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164,34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13796,81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Перевозка грузов автомобильным транспортом: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3, 11, 19, 33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9421,14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9421,14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"перевозка ПЗ=5,53"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52098,90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9421,14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Автомобильные дороги (МДС81-33.2004</w:t>
            </w:r>
            <w:proofErr w:type="gramStart"/>
            <w:r>
              <w:rPr>
                <w:sz w:val="14"/>
                <w:szCs w:val="14"/>
              </w:rPr>
              <w:t xml:space="preserve"> П</w:t>
            </w:r>
            <w:proofErr w:type="gramEnd"/>
            <w:r>
              <w:rPr>
                <w:sz w:val="14"/>
                <w:szCs w:val="14"/>
              </w:rPr>
              <w:t>рил.4 п.21, Прим.п.1; Письмо №АП-5536/06 Прил.1 п.21, Прим.п.1):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4-8, 17, 21, 23-31, 34-39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109601,50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2371,60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3472,37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195,24</w:t>
            </w:r>
          </w:p>
        </w:tc>
      </w:tr>
      <w:tr w:rsidR="001D08EA" w:rsidRPr="00AC5C41" w:rsidTr="001D08E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"перевод в цены 2 кв.2011г. ОЗП=11,44; ЭМ-ЗПМ=5,12; ЗПМ=11,44; МАТ=3,82"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442497,31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27131,10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19012,45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2233,55</w:t>
            </w:r>
          </w:p>
        </w:tc>
      </w:tr>
      <w:tr w:rsidR="001D08EA" w:rsidRPr="00AC5C41" w:rsidTr="001D08E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142%*0,85 ФОТ (от 29 364,65)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35443,13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95%*0.85 * 0,8 ФОТ (от 29 364,65)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18969,56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496910,00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Благоустройство (ремонтно-строительные) (МДС81-33.2004</w:t>
            </w:r>
            <w:proofErr w:type="gramStart"/>
            <w:r>
              <w:rPr>
                <w:sz w:val="14"/>
                <w:szCs w:val="14"/>
              </w:rPr>
              <w:t xml:space="preserve"> П</w:t>
            </w:r>
            <w:proofErr w:type="gramEnd"/>
            <w:r>
              <w:rPr>
                <w:sz w:val="14"/>
                <w:szCs w:val="14"/>
              </w:rPr>
              <w:t>рил.5 п.18; Письмо №АП-5536/06 Прил.2 п.18):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    Итого Поз. 16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692,30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387,00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26,20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"перевод в цены 2 кв.2011г. ОЗП=11,44; ЭМ-ЗПМ=5,12; ЗПМ=11,44; МАТ=3,82"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5627,58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4427,28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134,14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104%*0,85 ФОТ (от 4 427,28)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3913,72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60%*0,8 ФОТ (от 4 427,28)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2125,09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11666,39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Земляные работы, выполняемые ручным способом (МДС81-33.2004</w:t>
            </w:r>
            <w:proofErr w:type="gramStart"/>
            <w:r>
              <w:rPr>
                <w:sz w:val="14"/>
                <w:szCs w:val="14"/>
              </w:rPr>
              <w:t xml:space="preserve"> П</w:t>
            </w:r>
            <w:proofErr w:type="gramEnd"/>
            <w:r>
              <w:rPr>
                <w:sz w:val="14"/>
                <w:szCs w:val="14"/>
              </w:rPr>
              <w:t>рил.4 п.1.2, Прим.п.1; Письмо №АП-5536/06 Прил.1 п.1.2, Прим.п.1):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22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95,98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95,98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"перевод в цены 2 кв.2011г. ОЗП=11,44; ЭМ-ЗПМ=5,12; ЗПМ=11,44; МАТ=3,82"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1098,01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1098,01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80%*0.9 * 0,85 ФОТ (от 1 098,01)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671,98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45%*0.85 * 0,8 ФОТ (от 1 098,01)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335,99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2105,98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Защита строительных конструкций и оборудования от коррозии (МДС81-33.2004</w:t>
            </w:r>
            <w:proofErr w:type="gramStart"/>
            <w:r>
              <w:rPr>
                <w:sz w:val="14"/>
                <w:szCs w:val="14"/>
              </w:rPr>
              <w:t xml:space="preserve"> П</w:t>
            </w:r>
            <w:proofErr w:type="gramEnd"/>
            <w:r>
              <w:rPr>
                <w:sz w:val="14"/>
                <w:szCs w:val="14"/>
              </w:rPr>
              <w:t>рил.4 п.13, Прим.п.1; Письмо №АП-5536/06 Прил.1 п.13, Прим.п.1):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40-41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1749,77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270,31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46,34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0,60</w:t>
            </w:r>
          </w:p>
        </w:tc>
      </w:tr>
      <w:tr w:rsidR="001D08EA" w:rsidRPr="00AC5C41" w:rsidTr="001D08E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"перевод в цены 2 кв.2011г. ОЗП=11,44; ЭМ-ЗПМ=5,12; ЗПМ=11,44; МАТ=3,82"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8807,92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3092,35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241,05</w:t>
            </w: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6,86</w:t>
            </w:r>
          </w:p>
        </w:tc>
      </w:tr>
      <w:tr w:rsidR="001D08EA" w:rsidRPr="00AC5C41" w:rsidTr="001D08E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90%*0.9 * 0,85 ФОТ (от 3 099,21)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2133,81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70%*0.85 * 0,8 ФОТ (от 3 099,21)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1475,22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12416,95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943518,07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НДС 18%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169833,25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sz w:val="14"/>
                <w:szCs w:val="14"/>
              </w:rPr>
            </w:pPr>
          </w:p>
        </w:tc>
      </w:tr>
      <w:tr w:rsidR="001D08EA" w:rsidRPr="00AC5C41" w:rsidTr="001D08EA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rPr>
                <w:b/>
                <w:sz w:val="14"/>
                <w:szCs w:val="14"/>
              </w:rPr>
            </w:pPr>
            <w:r w:rsidRPr="00AC5C41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1113351,32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Pr="00AC5C41" w:rsidRDefault="001D08EA" w:rsidP="001D08EA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right"/>
              <w:rPr>
                <w:b/>
                <w:sz w:val="14"/>
                <w:szCs w:val="14"/>
              </w:rPr>
            </w:pPr>
          </w:p>
          <w:p w:rsidR="001D08EA" w:rsidRPr="00AC5C41" w:rsidRDefault="001D08EA" w:rsidP="001D08EA">
            <w:pPr>
              <w:jc w:val="right"/>
              <w:rPr>
                <w:b/>
                <w:sz w:val="14"/>
                <w:szCs w:val="14"/>
              </w:rPr>
            </w:pPr>
          </w:p>
        </w:tc>
      </w:tr>
    </w:tbl>
    <w:p w:rsidR="001D08EA" w:rsidRDefault="001D08EA" w:rsidP="001D08EA">
      <w:pPr>
        <w:rPr>
          <w:sz w:val="28"/>
        </w:rPr>
      </w:pPr>
    </w:p>
    <w:p w:rsidR="001D08EA" w:rsidRDefault="001D08EA" w:rsidP="001D08EA">
      <w:pPr>
        <w:jc w:val="center"/>
      </w:pPr>
    </w:p>
    <w:p w:rsidR="001D08EA" w:rsidRDefault="001D08EA" w:rsidP="001D08EA">
      <w:pPr>
        <w:jc w:val="center"/>
      </w:pPr>
    </w:p>
    <w:p w:rsidR="001D08EA" w:rsidRDefault="001D08EA" w:rsidP="00D93A4F">
      <w:pPr>
        <w:sectPr w:rsidR="001D08EA" w:rsidSect="00E86DF4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01403B" w:rsidRPr="005970F1" w:rsidRDefault="005970F1" w:rsidP="00D93A4F">
      <w:pPr>
        <w:jc w:val="right"/>
        <w:rPr>
          <w:sz w:val="24"/>
          <w:szCs w:val="24"/>
        </w:rPr>
      </w:pPr>
      <w:r w:rsidRPr="005970F1">
        <w:rPr>
          <w:sz w:val="24"/>
          <w:szCs w:val="24"/>
        </w:rPr>
        <w:lastRenderedPageBreak/>
        <w:t>Приложение № 3</w:t>
      </w:r>
      <w:r w:rsidR="0001403B" w:rsidRPr="005970F1">
        <w:rPr>
          <w:sz w:val="24"/>
          <w:szCs w:val="24"/>
        </w:rPr>
        <w:t xml:space="preserve"> </w:t>
      </w:r>
    </w:p>
    <w:p w:rsidR="0001403B" w:rsidRPr="005970F1" w:rsidRDefault="0001403B" w:rsidP="0001403B">
      <w:pPr>
        <w:ind w:firstLine="567"/>
        <w:jc w:val="right"/>
        <w:rPr>
          <w:sz w:val="24"/>
          <w:szCs w:val="24"/>
        </w:rPr>
      </w:pPr>
      <w:r w:rsidRPr="005970F1">
        <w:rPr>
          <w:sz w:val="24"/>
          <w:szCs w:val="24"/>
        </w:rPr>
        <w:t xml:space="preserve">к документации об </w:t>
      </w:r>
      <w:proofErr w:type="gramStart"/>
      <w:r w:rsidRPr="005970F1">
        <w:rPr>
          <w:sz w:val="24"/>
          <w:szCs w:val="24"/>
        </w:rPr>
        <w:t>открытом</w:t>
      </w:r>
      <w:proofErr w:type="gramEnd"/>
      <w:r w:rsidRPr="005970F1">
        <w:rPr>
          <w:sz w:val="24"/>
          <w:szCs w:val="24"/>
        </w:rPr>
        <w:t xml:space="preserve"> </w:t>
      </w:r>
    </w:p>
    <w:p w:rsidR="0001403B" w:rsidRPr="005970F1" w:rsidRDefault="0001403B" w:rsidP="0001403B">
      <w:pPr>
        <w:jc w:val="right"/>
        <w:rPr>
          <w:sz w:val="24"/>
          <w:szCs w:val="24"/>
        </w:rPr>
      </w:pPr>
      <w:proofErr w:type="gramStart"/>
      <w:r w:rsidRPr="005970F1">
        <w:rPr>
          <w:sz w:val="24"/>
          <w:szCs w:val="24"/>
        </w:rPr>
        <w:t>аукционе</w:t>
      </w:r>
      <w:proofErr w:type="gramEnd"/>
      <w:r w:rsidRPr="005970F1">
        <w:rPr>
          <w:sz w:val="24"/>
          <w:szCs w:val="24"/>
        </w:rPr>
        <w:t xml:space="preserve"> в электронной форме</w:t>
      </w:r>
    </w:p>
    <w:p w:rsidR="0001403B" w:rsidRPr="00422DB9" w:rsidRDefault="0001403B" w:rsidP="0001403B">
      <w:pPr>
        <w:pStyle w:val="12"/>
        <w:spacing w:line="270" w:lineRule="exact"/>
        <w:jc w:val="right"/>
        <w:outlineLvl w:val="0"/>
        <w:rPr>
          <w:b/>
          <w:bCs/>
          <w:color w:val="FF0000"/>
        </w:rPr>
      </w:pPr>
    </w:p>
    <w:p w:rsidR="001D08EA" w:rsidRDefault="001D08EA" w:rsidP="001D08EA">
      <w:pPr>
        <w:pStyle w:val="af1"/>
        <w:ind w:left="30" w:firstLine="15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Проект</w:t>
      </w:r>
    </w:p>
    <w:p w:rsidR="001D08EA" w:rsidRDefault="001D08EA" w:rsidP="001D08EA">
      <w:pPr>
        <w:pStyle w:val="af1"/>
        <w:ind w:left="30" w:firstLine="1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Договор № __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к</w:t>
      </w:r>
      <w:proofErr w:type="gramEnd"/>
    </w:p>
    <w:p w:rsidR="001D08EA" w:rsidRDefault="001D08EA" w:rsidP="001D08EA">
      <w:pPr>
        <w:pStyle w:val="af1"/>
        <w:rPr>
          <w:rFonts w:ascii="Times New Roman" w:hAnsi="Times New Roman"/>
          <w:b/>
          <w:bCs/>
          <w:sz w:val="22"/>
          <w:szCs w:val="22"/>
        </w:rPr>
      </w:pPr>
    </w:p>
    <w:p w:rsidR="00D93A4F" w:rsidRDefault="00D93A4F" w:rsidP="001D08EA">
      <w:pPr>
        <w:pStyle w:val="af1"/>
        <w:rPr>
          <w:rFonts w:ascii="Times New Roman" w:hAnsi="Times New Roman"/>
          <w:b/>
          <w:bCs/>
          <w:sz w:val="22"/>
          <w:szCs w:val="22"/>
        </w:rPr>
      </w:pPr>
    </w:p>
    <w:p w:rsidR="001D08EA" w:rsidRDefault="001D08EA" w:rsidP="001D08EA">
      <w:pPr>
        <w:pStyle w:val="af1"/>
        <w:ind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г. Пермь                                                                                         </w:t>
      </w:r>
      <w:r>
        <w:rPr>
          <w:rFonts w:ascii="Times New Roman" w:hAnsi="Times New Roman"/>
          <w:b/>
          <w:bCs/>
          <w:sz w:val="22"/>
          <w:szCs w:val="22"/>
        </w:rPr>
        <w:tab/>
        <w:t xml:space="preserve">            «___»_________ 2011г</w:t>
      </w:r>
      <w:r>
        <w:rPr>
          <w:rFonts w:ascii="Times New Roman" w:hAnsi="Times New Roman"/>
          <w:sz w:val="22"/>
          <w:szCs w:val="22"/>
        </w:rPr>
        <w:t>.</w:t>
      </w:r>
    </w:p>
    <w:p w:rsidR="001D08EA" w:rsidRDefault="001D08EA" w:rsidP="001D08EA">
      <w:pPr>
        <w:pStyle w:val="af"/>
        <w:rPr>
          <w:rFonts w:ascii="Times New Roman" w:hAnsi="Times New Roman"/>
          <w:b/>
          <w:bCs/>
        </w:rPr>
      </w:pPr>
    </w:p>
    <w:p w:rsidR="001D08EA" w:rsidRDefault="001D08EA" w:rsidP="001D08EA">
      <w:pPr>
        <w:pStyle w:val="a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Муниципальное бюджетное учреждение «Благоустройство Ленинского района»</w:t>
      </w:r>
      <w:r>
        <w:rPr>
          <w:rFonts w:ascii="Times New Roman" w:hAnsi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/>
          <w:b/>
          <w:bCs/>
          <w:sz w:val="24"/>
          <w:szCs w:val="24"/>
        </w:rPr>
        <w:t>«Заказчик»</w:t>
      </w:r>
      <w:r>
        <w:rPr>
          <w:rFonts w:ascii="Times New Roman" w:hAnsi="Times New Roman"/>
          <w:sz w:val="24"/>
          <w:szCs w:val="24"/>
        </w:rPr>
        <w:t xml:space="preserve">, в лице директора </w:t>
      </w:r>
      <w:proofErr w:type="spellStart"/>
      <w:r>
        <w:rPr>
          <w:rFonts w:ascii="Times New Roman" w:hAnsi="Times New Roman"/>
          <w:sz w:val="24"/>
          <w:szCs w:val="24"/>
        </w:rPr>
        <w:t>Пивнева</w:t>
      </w:r>
      <w:proofErr w:type="spellEnd"/>
      <w:r>
        <w:rPr>
          <w:rFonts w:ascii="Times New Roman" w:hAnsi="Times New Roman"/>
          <w:sz w:val="24"/>
          <w:szCs w:val="24"/>
        </w:rPr>
        <w:t xml:space="preserve"> Сергея Васильевича, действующего на основании Устава, с одной стороны, и </w:t>
      </w:r>
      <w:proofErr w:type="spellStart"/>
      <w:r>
        <w:rPr>
          <w:rFonts w:ascii="Times New Roman" w:hAnsi="Times New Roman"/>
          <w:sz w:val="24"/>
          <w:szCs w:val="24"/>
        </w:rPr>
        <w:t>____________________именуемое</w:t>
      </w:r>
      <w:proofErr w:type="spellEnd"/>
      <w:r>
        <w:rPr>
          <w:rFonts w:ascii="Times New Roman" w:hAnsi="Times New Roman"/>
          <w:sz w:val="24"/>
          <w:szCs w:val="24"/>
        </w:rPr>
        <w:t xml:space="preserve"> в дальнейшем </w:t>
      </w:r>
      <w:r>
        <w:rPr>
          <w:rFonts w:ascii="Times New Roman" w:hAnsi="Times New Roman"/>
          <w:b/>
          <w:bCs/>
          <w:sz w:val="24"/>
          <w:szCs w:val="24"/>
        </w:rPr>
        <w:t>«Подрядчик»</w:t>
      </w:r>
      <w:r>
        <w:rPr>
          <w:rFonts w:ascii="Times New Roman" w:hAnsi="Times New Roman"/>
          <w:sz w:val="24"/>
          <w:szCs w:val="24"/>
        </w:rPr>
        <w:t xml:space="preserve">, в </w:t>
      </w:r>
      <w:proofErr w:type="spellStart"/>
      <w:r>
        <w:rPr>
          <w:rFonts w:ascii="Times New Roman" w:hAnsi="Times New Roman"/>
          <w:sz w:val="24"/>
          <w:szCs w:val="24"/>
        </w:rPr>
        <w:t>лице___________________</w:t>
      </w:r>
      <w:proofErr w:type="spellEnd"/>
      <w:r>
        <w:rPr>
          <w:rFonts w:ascii="Times New Roman" w:hAnsi="Times New Roman"/>
          <w:sz w:val="24"/>
          <w:szCs w:val="24"/>
        </w:rPr>
        <w:t>, действующего на основании ____________, с другой стороны, заключили настоящий договор о нижеследующем:</w:t>
      </w:r>
    </w:p>
    <w:p w:rsidR="001D08EA" w:rsidRDefault="001D08EA" w:rsidP="001D08EA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</w:t>
      </w:r>
    </w:p>
    <w:p w:rsidR="001D08EA" w:rsidRDefault="001D08EA" w:rsidP="001D08EA">
      <w:pPr>
        <w:pStyle w:val="af"/>
        <w:widowControl w:val="0"/>
        <w:numPr>
          <w:ilvl w:val="3"/>
          <w:numId w:val="14"/>
        </w:numPr>
        <w:suppressAutoHyphens/>
        <w:autoSpaceDE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Предмет договора</w:t>
      </w:r>
    </w:p>
    <w:p w:rsidR="001D08EA" w:rsidRDefault="001D08EA" w:rsidP="001D08EA">
      <w:pPr>
        <w:pStyle w:val="af"/>
        <w:ind w:left="4035"/>
        <w:jc w:val="both"/>
        <w:rPr>
          <w:rFonts w:ascii="Times New Roman" w:hAnsi="Times New Roman"/>
          <w:b/>
          <w:bCs/>
        </w:rPr>
      </w:pPr>
    </w:p>
    <w:p w:rsidR="001D08EA" w:rsidRDefault="001D08EA" w:rsidP="001D08EA">
      <w:pPr>
        <w:pStyle w:val="af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1.1. В соответствии с приказом директора МБУ «Благоустройство Ленинского района» от «28» июня 2011г. № 57 «О проведении открытого аукциона в электронной форме» и  решения аукционной комиссии (протокол №__ от «__»_______2011г.), Заказчик поручает, а Подрядчик принимает на себя обязательство на выполнение </w:t>
      </w:r>
      <w:r w:rsidRPr="00115768">
        <w:rPr>
          <w:rFonts w:ascii="Times New Roman" w:hAnsi="Times New Roman" w:cs="Times New Roman"/>
          <w:sz w:val="22"/>
          <w:szCs w:val="22"/>
        </w:rPr>
        <w:t>по благоустройству придорожных газонов по ул</w:t>
      </w:r>
      <w:proofErr w:type="gramStart"/>
      <w:r w:rsidRPr="00115768">
        <w:rPr>
          <w:rFonts w:ascii="Times New Roman" w:hAnsi="Times New Roman" w:cs="Times New Roman"/>
          <w:sz w:val="22"/>
          <w:szCs w:val="22"/>
        </w:rPr>
        <w:t>.Л</w:t>
      </w:r>
      <w:proofErr w:type="gramEnd"/>
      <w:r w:rsidRPr="00115768">
        <w:rPr>
          <w:rFonts w:ascii="Times New Roman" w:hAnsi="Times New Roman" w:cs="Times New Roman"/>
          <w:sz w:val="22"/>
          <w:szCs w:val="22"/>
        </w:rPr>
        <w:t>енина Ленинского района.</w:t>
      </w:r>
      <w:r w:rsidR="00115768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г. Перми, в сроки установленные настоящим договором и графиком производства работ</w:t>
      </w:r>
      <w:r>
        <w:rPr>
          <w:rFonts w:ascii="Times New Roman" w:hAnsi="Times New Roman" w:cs="Times New Roman"/>
          <w:b/>
          <w:sz w:val="22"/>
          <w:szCs w:val="22"/>
        </w:rPr>
        <w:t>.</w:t>
      </w:r>
    </w:p>
    <w:p w:rsidR="001D08EA" w:rsidRDefault="001D08EA" w:rsidP="001D08EA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Полный перечень работ,  их объемы и местонахождение объектов работ отражены в  локальном сметном расчете (приложение № 1) и техническом задании (приложение №2), которые являются составной и неотъемлемой частью настоящего договора.</w:t>
      </w:r>
    </w:p>
    <w:p w:rsidR="001D08EA" w:rsidRDefault="001D08EA" w:rsidP="001D08E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1.2. Подрядчик обеспечивает выполнение работ, указанных в п.1.1. настоящего договора за счет собственных сил и средств, без привлечения к работам субподрядных организаций.    </w:t>
      </w:r>
    </w:p>
    <w:p w:rsidR="001D08EA" w:rsidRDefault="001D08EA" w:rsidP="001D08E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Работы производит в соответствии с графиком производства работ, требованиями ГОСТ, </w:t>
      </w:r>
      <w:proofErr w:type="spellStart"/>
      <w:r>
        <w:rPr>
          <w:sz w:val="22"/>
          <w:szCs w:val="22"/>
        </w:rPr>
        <w:t>СНиП</w:t>
      </w:r>
      <w:proofErr w:type="spellEnd"/>
      <w:r>
        <w:rPr>
          <w:sz w:val="22"/>
          <w:szCs w:val="22"/>
        </w:rPr>
        <w:t>, и иных нормативных актов, а также  приложений к настоящему договору, в состав которого  входят:</w:t>
      </w:r>
    </w:p>
    <w:p w:rsidR="001D08EA" w:rsidRDefault="001D08EA" w:rsidP="001D08EA">
      <w:pPr>
        <w:tabs>
          <w:tab w:val="left" w:pos="31680"/>
        </w:tabs>
        <w:ind w:left="2977" w:hanging="1984"/>
        <w:rPr>
          <w:sz w:val="22"/>
          <w:szCs w:val="22"/>
        </w:rPr>
      </w:pPr>
      <w:r>
        <w:rPr>
          <w:sz w:val="22"/>
          <w:szCs w:val="22"/>
        </w:rPr>
        <w:t xml:space="preserve">Приложение № 1-  локальный сметный расчет стоимости работ  </w:t>
      </w:r>
    </w:p>
    <w:p w:rsidR="001D08EA" w:rsidRDefault="001D08EA" w:rsidP="001D08EA">
      <w:pPr>
        <w:tabs>
          <w:tab w:val="left" w:pos="31680"/>
        </w:tabs>
        <w:ind w:left="2977" w:hanging="1984"/>
        <w:rPr>
          <w:b/>
          <w:sz w:val="22"/>
          <w:szCs w:val="22"/>
        </w:rPr>
      </w:pPr>
      <w:r>
        <w:rPr>
          <w:b/>
          <w:i/>
        </w:rPr>
        <w:t xml:space="preserve">                                     (оформляется Подрядчиком, согласовывается Заказчиком)</w:t>
      </w:r>
      <w:r>
        <w:rPr>
          <w:b/>
          <w:sz w:val="22"/>
          <w:szCs w:val="22"/>
        </w:rPr>
        <w:t xml:space="preserve">; </w:t>
      </w:r>
    </w:p>
    <w:p w:rsidR="001D08EA" w:rsidRDefault="001D08EA" w:rsidP="001D08EA">
      <w:pPr>
        <w:tabs>
          <w:tab w:val="left" w:pos="15948"/>
        </w:tabs>
        <w:ind w:left="2977" w:hanging="1984"/>
        <w:rPr>
          <w:sz w:val="22"/>
          <w:szCs w:val="22"/>
        </w:rPr>
      </w:pPr>
      <w:r>
        <w:rPr>
          <w:sz w:val="22"/>
          <w:szCs w:val="22"/>
        </w:rPr>
        <w:t>Приложение № 2- техническое задание на выполнение работ;</w:t>
      </w:r>
    </w:p>
    <w:p w:rsidR="001D08EA" w:rsidRDefault="001D08EA" w:rsidP="001D08EA">
      <w:pPr>
        <w:ind w:left="993"/>
        <w:rPr>
          <w:sz w:val="22"/>
          <w:szCs w:val="22"/>
        </w:rPr>
      </w:pPr>
      <w:r>
        <w:rPr>
          <w:sz w:val="22"/>
          <w:szCs w:val="22"/>
        </w:rPr>
        <w:t xml:space="preserve">Приложение № 3 - критерии оценки качества выполняемых работ и условия снижения        </w:t>
      </w:r>
    </w:p>
    <w:p w:rsidR="001D08EA" w:rsidRDefault="001D08EA" w:rsidP="001D08EA">
      <w:pPr>
        <w:ind w:left="993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стоимости работ </w:t>
      </w:r>
    </w:p>
    <w:p w:rsidR="001D08EA" w:rsidRDefault="001D08EA" w:rsidP="001D08EA">
      <w:pPr>
        <w:tabs>
          <w:tab w:val="left" w:pos="31680"/>
        </w:tabs>
        <w:ind w:left="2977" w:hanging="1984"/>
        <w:rPr>
          <w:b/>
          <w:i/>
        </w:rPr>
      </w:pPr>
      <w:proofErr w:type="gramStart"/>
      <w:r>
        <w:rPr>
          <w:sz w:val="22"/>
          <w:szCs w:val="22"/>
        </w:rPr>
        <w:t xml:space="preserve">Приложение № 4 - график производства работ  </w:t>
      </w:r>
      <w:r>
        <w:rPr>
          <w:b/>
          <w:i/>
        </w:rPr>
        <w:t>(оформляется Подрядчиком и</w:t>
      </w:r>
      <w:proofErr w:type="gramEnd"/>
    </w:p>
    <w:p w:rsidR="001D08EA" w:rsidRDefault="001D08EA" w:rsidP="001D08EA">
      <w:pPr>
        <w:tabs>
          <w:tab w:val="left" w:pos="31680"/>
        </w:tabs>
        <w:ind w:left="2977" w:hanging="1984"/>
        <w:rPr>
          <w:b/>
          <w:i/>
        </w:rPr>
      </w:pPr>
      <w:r>
        <w:rPr>
          <w:b/>
          <w:i/>
        </w:rPr>
        <w:t xml:space="preserve">                                    согласовывается Заказчиком)</w:t>
      </w:r>
    </w:p>
    <w:p w:rsidR="001D08EA" w:rsidRDefault="001D08EA" w:rsidP="001D08EA">
      <w:pPr>
        <w:tabs>
          <w:tab w:val="left" w:pos="16200"/>
        </w:tabs>
        <w:ind w:left="2977" w:hanging="1984"/>
        <w:rPr>
          <w:sz w:val="22"/>
          <w:szCs w:val="22"/>
        </w:rPr>
      </w:pPr>
      <w:r>
        <w:rPr>
          <w:sz w:val="22"/>
          <w:szCs w:val="22"/>
        </w:rPr>
        <w:t>Приложение № 5 - образец акта о приемки выполненных работ (формы КС-2);</w:t>
      </w:r>
    </w:p>
    <w:p w:rsidR="001D08EA" w:rsidRDefault="001D08EA" w:rsidP="001D08EA">
      <w:pPr>
        <w:tabs>
          <w:tab w:val="left" w:pos="16200"/>
        </w:tabs>
        <w:ind w:left="2977" w:hanging="1984"/>
        <w:rPr>
          <w:sz w:val="22"/>
          <w:szCs w:val="22"/>
        </w:rPr>
      </w:pPr>
      <w:r>
        <w:rPr>
          <w:sz w:val="22"/>
          <w:szCs w:val="22"/>
        </w:rPr>
        <w:t xml:space="preserve">Приложение № 6 - образец справки о стоимости выполненных работ (формы КС-3); </w:t>
      </w:r>
    </w:p>
    <w:p w:rsidR="001D08EA" w:rsidRDefault="001D08EA" w:rsidP="001D08EA">
      <w:pPr>
        <w:tabs>
          <w:tab w:val="left" w:pos="16200"/>
        </w:tabs>
        <w:ind w:left="2977" w:hanging="1984"/>
        <w:rPr>
          <w:sz w:val="22"/>
          <w:szCs w:val="22"/>
        </w:rPr>
      </w:pPr>
      <w:r>
        <w:rPr>
          <w:sz w:val="22"/>
          <w:szCs w:val="22"/>
        </w:rPr>
        <w:t>Приложение № 7 - образец бланка акта контрольной проверки выполняемых  работ;</w:t>
      </w:r>
    </w:p>
    <w:p w:rsidR="001D08EA" w:rsidRDefault="001D08EA" w:rsidP="001D08EA">
      <w:pPr>
        <w:tabs>
          <w:tab w:val="left" w:pos="16200"/>
        </w:tabs>
        <w:ind w:left="2977" w:hanging="1984"/>
        <w:rPr>
          <w:sz w:val="22"/>
          <w:szCs w:val="22"/>
        </w:rPr>
      </w:pPr>
      <w:r>
        <w:rPr>
          <w:sz w:val="22"/>
          <w:szCs w:val="22"/>
        </w:rPr>
        <w:t xml:space="preserve">Приложение № 8 - образцы бланка предписания </w:t>
      </w:r>
    </w:p>
    <w:p w:rsidR="001D08EA" w:rsidRDefault="001D08EA" w:rsidP="001D08EA">
      <w:pPr>
        <w:tabs>
          <w:tab w:val="left" w:pos="16200"/>
        </w:tabs>
        <w:ind w:left="2977" w:hanging="1984"/>
        <w:rPr>
          <w:sz w:val="22"/>
          <w:szCs w:val="22"/>
        </w:rPr>
      </w:pPr>
      <w:r>
        <w:rPr>
          <w:sz w:val="22"/>
          <w:szCs w:val="22"/>
        </w:rPr>
        <w:t>Приложение № 9- образец приказа о назначении  уполномоченного представителя</w:t>
      </w:r>
    </w:p>
    <w:p w:rsidR="001D08EA" w:rsidRDefault="001D08EA" w:rsidP="001D08EA">
      <w:pPr>
        <w:tabs>
          <w:tab w:val="left" w:pos="16200"/>
        </w:tabs>
        <w:ind w:left="2977" w:hanging="198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Подрядчика с правом подписи актов приемки выполненных работ.</w:t>
      </w:r>
    </w:p>
    <w:p w:rsidR="001D08EA" w:rsidRDefault="001D08EA" w:rsidP="001D08EA">
      <w:pPr>
        <w:jc w:val="both"/>
        <w:rPr>
          <w:sz w:val="22"/>
          <w:szCs w:val="22"/>
        </w:rPr>
      </w:pPr>
      <w:r>
        <w:rPr>
          <w:sz w:val="22"/>
          <w:szCs w:val="22"/>
        </w:rPr>
        <w:t>1.3. Работы выполняются  с использованием материалов и технических средств  Подрядчика, стоимость которых заложена в стоимость работ по настоящему договору.</w:t>
      </w:r>
    </w:p>
    <w:p w:rsidR="001D08EA" w:rsidRDefault="001D08EA" w:rsidP="001D08EA">
      <w:pPr>
        <w:jc w:val="both"/>
        <w:rPr>
          <w:sz w:val="24"/>
          <w:szCs w:val="24"/>
        </w:rPr>
      </w:pPr>
    </w:p>
    <w:p w:rsidR="001D08EA" w:rsidRDefault="001D08EA" w:rsidP="001D08EA">
      <w:pPr>
        <w:spacing w:line="100" w:lineRule="atLeast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 Сроки исполнения обязательств.</w:t>
      </w:r>
    </w:p>
    <w:p w:rsidR="001D08EA" w:rsidRDefault="001D08EA" w:rsidP="001D08EA">
      <w:pPr>
        <w:spacing w:line="100" w:lineRule="atLeast"/>
        <w:jc w:val="center"/>
        <w:rPr>
          <w:b/>
          <w:bCs/>
          <w:sz w:val="24"/>
          <w:szCs w:val="24"/>
        </w:rPr>
      </w:pPr>
    </w:p>
    <w:p w:rsidR="001D08EA" w:rsidRDefault="001D08EA" w:rsidP="001D08EA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2.1. Начало производства работ: с момента заключения договора.</w:t>
      </w:r>
    </w:p>
    <w:p w:rsidR="001D08EA" w:rsidRDefault="001D08EA" w:rsidP="001D08EA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Окончание: </w:t>
      </w:r>
      <w:r>
        <w:rPr>
          <w:b/>
          <w:sz w:val="22"/>
          <w:szCs w:val="22"/>
        </w:rPr>
        <w:t>«</w:t>
      </w:r>
      <w:r w:rsidR="00115768">
        <w:rPr>
          <w:b/>
          <w:sz w:val="22"/>
          <w:szCs w:val="22"/>
        </w:rPr>
        <w:t>15</w:t>
      </w:r>
      <w:r>
        <w:rPr>
          <w:b/>
          <w:sz w:val="22"/>
          <w:szCs w:val="22"/>
        </w:rPr>
        <w:t>»</w:t>
      </w:r>
      <w:r w:rsidR="00115768">
        <w:rPr>
          <w:b/>
          <w:sz w:val="22"/>
          <w:szCs w:val="22"/>
        </w:rPr>
        <w:t xml:space="preserve"> октября </w:t>
      </w:r>
      <w:r>
        <w:rPr>
          <w:b/>
          <w:sz w:val="22"/>
          <w:szCs w:val="22"/>
        </w:rPr>
        <w:t>2011г.</w:t>
      </w:r>
    </w:p>
    <w:p w:rsidR="001D08EA" w:rsidRDefault="001D08EA" w:rsidP="00D93A4F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2.3. Приемка и оплата работ выполненных Подрядчиком осуществляется в сроки, установленные графиком производства работ и разделом  3 настоящего договора. </w:t>
      </w:r>
    </w:p>
    <w:p w:rsidR="00D93A4F" w:rsidRDefault="00D93A4F" w:rsidP="00D93A4F">
      <w:pPr>
        <w:pStyle w:val="af"/>
        <w:jc w:val="both"/>
        <w:rPr>
          <w:rFonts w:ascii="Times New Roman" w:hAnsi="Times New Roman"/>
        </w:rPr>
      </w:pPr>
    </w:p>
    <w:p w:rsidR="00D93A4F" w:rsidRPr="00D93A4F" w:rsidRDefault="00D93A4F" w:rsidP="00D93A4F">
      <w:pPr>
        <w:pStyle w:val="af"/>
        <w:jc w:val="both"/>
        <w:rPr>
          <w:rFonts w:ascii="Times New Roman" w:hAnsi="Times New Roman"/>
        </w:rPr>
      </w:pPr>
    </w:p>
    <w:p w:rsidR="001D08EA" w:rsidRDefault="001D08EA" w:rsidP="001D08EA">
      <w:pPr>
        <w:spacing w:line="100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4"/>
          <w:szCs w:val="24"/>
        </w:rPr>
        <w:lastRenderedPageBreak/>
        <w:t>3. Стоимость работ, порядок приемки и оплаты</w:t>
      </w:r>
      <w:r>
        <w:rPr>
          <w:b/>
          <w:bCs/>
          <w:sz w:val="22"/>
          <w:szCs w:val="22"/>
        </w:rPr>
        <w:t>.</w:t>
      </w:r>
    </w:p>
    <w:p w:rsidR="001D08EA" w:rsidRDefault="001D08EA" w:rsidP="001D08EA">
      <w:pPr>
        <w:pStyle w:val="210"/>
        <w:rPr>
          <w:rFonts w:ascii="Times New Roman" w:hAnsi="Times New Roman"/>
          <w:sz w:val="22"/>
          <w:szCs w:val="22"/>
        </w:rPr>
      </w:pPr>
    </w:p>
    <w:p w:rsidR="001D08EA" w:rsidRDefault="001D08EA" w:rsidP="001D08EA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3.1. Общая стоимость работ, подлежащих выполнению на условиях настоящего договора (цена договора) составляет:  ___________________________ с учетом  (без учета)  НДС, в соответствии с ценой договора определенной на аукционе, без дальнейшей индексации.</w:t>
      </w:r>
    </w:p>
    <w:p w:rsidR="001D08EA" w:rsidRDefault="001D08EA" w:rsidP="001D08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3.2. В цену договора  включены затраты Подрядчика на расходные материалы, технику, оборудованию, налоговые и другие обязательные платежи, которые могут возникнуть у последнего при исполнении основных обязательств по договору.</w:t>
      </w:r>
    </w:p>
    <w:p w:rsidR="001D08EA" w:rsidRDefault="001D08EA" w:rsidP="001D08EA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Общая стоимость выполненных работ может быть изменена </w:t>
      </w:r>
      <w:r>
        <w:rPr>
          <w:rFonts w:ascii="Times New Roman" w:hAnsi="Times New Roman" w:cs="Times New Roman"/>
          <w:color w:val="000000"/>
          <w:sz w:val="22"/>
          <w:szCs w:val="22"/>
        </w:rPr>
        <w:t>в случаях:</w:t>
      </w:r>
    </w:p>
    <w:p w:rsidR="001D08EA" w:rsidRDefault="001D08EA" w:rsidP="001D08EA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>- уменьшения суммы  оплаты работ в связи с невыполнением (</w:t>
      </w:r>
      <w:r>
        <w:rPr>
          <w:rFonts w:ascii="Times New Roman" w:hAnsi="Times New Roman"/>
          <w:i/>
        </w:rPr>
        <w:t>не полным выполнением</w:t>
      </w:r>
      <w:r>
        <w:rPr>
          <w:rFonts w:ascii="Times New Roman" w:hAnsi="Times New Roman"/>
        </w:rPr>
        <w:t xml:space="preserve">) договорных объемов работ (оплата по факту выполнения), или в связи с применением к Подрядчику экономических санкций (неустоек) за некачественное выполнение работ по договору.  </w:t>
      </w:r>
    </w:p>
    <w:p w:rsidR="001D08EA" w:rsidRDefault="001D08EA" w:rsidP="001D08E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 Приемка выполненных объемов работ производится приемочной комиссией в день и час назначенный Заказчиком, после получения от Подрядчика информации о готовности выполненной работы к сдаче-приемке. </w:t>
      </w:r>
    </w:p>
    <w:p w:rsidR="001D08EA" w:rsidRDefault="001D08EA" w:rsidP="001D08EA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случае выявления несоответствия результатов выполненных работ условиям настоящего договора </w:t>
      </w:r>
      <w:r>
        <w:rPr>
          <w:i/>
          <w:sz w:val="22"/>
          <w:szCs w:val="22"/>
        </w:rPr>
        <w:t>(некачественно выполненной работы)</w:t>
      </w:r>
      <w:r>
        <w:rPr>
          <w:sz w:val="22"/>
          <w:szCs w:val="22"/>
        </w:rPr>
        <w:t>, Заказчик незамедлительно уведомляет об этом Подрядчика, составляет предписание с указанием сроков исправления недостатков  и направляет его Подрядчику.</w:t>
      </w:r>
    </w:p>
    <w:p w:rsidR="001D08EA" w:rsidRDefault="001D08EA" w:rsidP="001D08E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3.4. Датой выполнения работ считается дата подписания сторонами Акта приемки выполненных работ. </w:t>
      </w:r>
    </w:p>
    <w:p w:rsidR="001D08EA" w:rsidRDefault="001D08EA" w:rsidP="001D08E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3.5. </w:t>
      </w:r>
      <w:r w:rsidR="00757FA3">
        <w:rPr>
          <w:sz w:val="22"/>
          <w:szCs w:val="22"/>
        </w:rPr>
        <w:t>Основанием для рассмотрения и последующей оплаты работ,  выполненных Подрядчиком, являются подписанные сторонами акты сдачи-приемки выполненных работ (формы КС-2), справки о стоимости выполненных работ (форма КС-3), счета-фактуры,  и документы подтверждающие вывоз мусора и отходов производства к местам их легальной утилизации</w:t>
      </w:r>
      <w:r>
        <w:rPr>
          <w:sz w:val="22"/>
          <w:szCs w:val="22"/>
        </w:rPr>
        <w:t xml:space="preserve">. </w:t>
      </w:r>
    </w:p>
    <w:p w:rsidR="001D08EA" w:rsidRDefault="001D08EA" w:rsidP="001D08EA">
      <w:pPr>
        <w:jc w:val="both"/>
        <w:rPr>
          <w:sz w:val="22"/>
          <w:szCs w:val="22"/>
        </w:rPr>
      </w:pPr>
      <w:r>
        <w:rPr>
          <w:sz w:val="22"/>
          <w:szCs w:val="22"/>
        </w:rPr>
        <w:t>3.6. Форма оплаты: безналичный расчет.</w:t>
      </w:r>
    </w:p>
    <w:p w:rsidR="001D08EA" w:rsidRDefault="001D08EA" w:rsidP="001D08E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3.7. </w:t>
      </w:r>
      <w:proofErr w:type="gramStart"/>
      <w:r>
        <w:rPr>
          <w:sz w:val="22"/>
          <w:szCs w:val="22"/>
        </w:rPr>
        <w:t xml:space="preserve">Оплата фактически выполненных и принятых по акту объемов  работ осуществляется Заказчиком  в течение 30 банковских дней с момента получения полного пакета документов указанного в п. 3.5. настоящего договора, и производится в объеме их стоимости,  за исключением случаев,  когда с Подрядчика были  взысканы экономические санкции (удержания) за несвоевременно или некачественно выполненную работу.  </w:t>
      </w:r>
      <w:proofErr w:type="gramEnd"/>
    </w:p>
    <w:p w:rsidR="001D08EA" w:rsidRDefault="001D08EA" w:rsidP="001D08EA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3.8. Работы по настоящему договору финансируются за счет средств городского бюджета.</w:t>
      </w:r>
    </w:p>
    <w:p w:rsidR="001D08EA" w:rsidRDefault="001D08EA" w:rsidP="001D08EA">
      <w:pPr>
        <w:spacing w:line="100" w:lineRule="atLeast"/>
        <w:ind w:left="2832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93A4F" w:rsidRDefault="00D93A4F" w:rsidP="001D08EA">
      <w:pPr>
        <w:spacing w:line="100" w:lineRule="atLeast"/>
        <w:ind w:left="2832" w:firstLine="708"/>
        <w:jc w:val="both"/>
        <w:rPr>
          <w:sz w:val="24"/>
          <w:szCs w:val="24"/>
        </w:rPr>
      </w:pPr>
    </w:p>
    <w:p w:rsidR="001D08EA" w:rsidRDefault="001D08EA" w:rsidP="001D08EA">
      <w:pPr>
        <w:pStyle w:val="af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>4. Качество работ.</w:t>
      </w:r>
    </w:p>
    <w:p w:rsidR="001D08EA" w:rsidRDefault="001D08EA" w:rsidP="001D08EA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1D08EA" w:rsidRDefault="001D08EA" w:rsidP="001D08EA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4.1. При производстве работ Подрядчик обеспечивает надлежащее качество их выполнения и несет материальную ответственность за последствия связанные с некачественно выполненной работой.  </w:t>
      </w:r>
    </w:p>
    <w:p w:rsidR="001D08EA" w:rsidRDefault="001D08EA" w:rsidP="001D08EA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Качество работ </w:t>
      </w:r>
      <w:r>
        <w:rPr>
          <w:rFonts w:ascii="Times New Roman" w:hAnsi="Times New Roman"/>
          <w:u w:val="single"/>
        </w:rPr>
        <w:t xml:space="preserve">определяется их соответствием </w:t>
      </w:r>
      <w:r>
        <w:rPr>
          <w:rFonts w:ascii="Times New Roman" w:hAnsi="Times New Roman"/>
        </w:rPr>
        <w:t xml:space="preserve">требованиям настоящего договора, критериям качества (приложение №3), требованиям ГОСТ, СНИП и др. действующими нормативами,   как по качеству </w:t>
      </w:r>
      <w:proofErr w:type="gramStart"/>
      <w:r>
        <w:rPr>
          <w:rFonts w:ascii="Times New Roman" w:hAnsi="Times New Roman"/>
        </w:rPr>
        <w:t>работ</w:t>
      </w:r>
      <w:proofErr w:type="gramEnd"/>
      <w:r>
        <w:rPr>
          <w:rFonts w:ascii="Times New Roman" w:hAnsi="Times New Roman"/>
        </w:rPr>
        <w:t xml:space="preserve"> так, и по технологии их производства. </w:t>
      </w:r>
    </w:p>
    <w:p w:rsidR="001D08EA" w:rsidRDefault="001D08EA" w:rsidP="001D08EA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4.2. </w:t>
      </w:r>
      <w:r w:rsidR="00757FA3">
        <w:rPr>
          <w:rFonts w:ascii="Times New Roman" w:hAnsi="Times New Roman"/>
        </w:rPr>
        <w:t xml:space="preserve">На результат выполненный Подрядчиком работы устанавливается гарантийный срок </w:t>
      </w:r>
      <w:r w:rsidR="00757FA3">
        <w:rPr>
          <w:rFonts w:ascii="Times New Roman" w:hAnsi="Times New Roman"/>
          <w:b/>
          <w:u w:val="single"/>
        </w:rPr>
        <w:t>24 (двадцать четыре) месяца</w:t>
      </w:r>
      <w:r w:rsidR="00757FA3">
        <w:rPr>
          <w:rFonts w:ascii="Times New Roman" w:hAnsi="Times New Roman"/>
        </w:rPr>
        <w:t>. Гарантийный срок вступает в силу  с момента подписания сторонами акта сдачи-приемки работ, выполненных в полном объеме.</w:t>
      </w:r>
    </w:p>
    <w:p w:rsidR="00E86DF4" w:rsidRDefault="00E86DF4" w:rsidP="00E86DF4">
      <w:pPr>
        <w:pStyle w:val="af"/>
        <w:suppressAutoHyphens/>
        <w:jc w:val="both"/>
      </w:pPr>
      <w:r>
        <w:rPr>
          <w:rFonts w:ascii="Times New Roman" w:hAnsi="Times New Roman"/>
        </w:rPr>
        <w:t xml:space="preserve">4.3. Обнаруженные  в период гарантийного срока недостатки или дефекты выполненных работ, Подрядчик обязан устранить за счет собственных сил и средств. При этом гарантийный срок на результат работ выполненных Подрядчиком продлевается на период устранения  выявленных дефектов либо недостатков. </w:t>
      </w:r>
    </w:p>
    <w:p w:rsidR="001D08EA" w:rsidRDefault="001D08EA" w:rsidP="001D08EA">
      <w:pPr>
        <w:pStyle w:val="af"/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4.4. Претензии Заказчика по дефектам и недостаткам работ, выявленным в процессе их приемки, фиксируются в предписаниях Заказчика, при этом  устранение недостатков в срок установленный Заказчиком является обязательным условием для Подрядчика. </w:t>
      </w:r>
    </w:p>
    <w:p w:rsidR="001D08EA" w:rsidRDefault="001D08EA" w:rsidP="001D08EA">
      <w:pPr>
        <w:pStyle w:val="FR3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4.5. Не выполнение предписания Заказчика в установленный им срок, дает последнему право наложить на Подрядчика штраф за невыполнение предписания, и не производить приемку и оплату некачественно выполненной работы до полного устранения всех выявленных дефектов или недостатков.</w:t>
      </w:r>
    </w:p>
    <w:p w:rsidR="001D08EA" w:rsidRDefault="001D08EA" w:rsidP="001D08EA">
      <w:pPr>
        <w:pStyle w:val="FR3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4.6. Если Подрядчик уклоняется от участия в процедурах, направленных на выявление, фиксацию и устранение дефектов и недостатков на объекте производства работ, а именно:</w:t>
      </w:r>
    </w:p>
    <w:p w:rsidR="001D08EA" w:rsidRDefault="001D08EA" w:rsidP="001D08EA">
      <w:pPr>
        <w:pStyle w:val="FR3"/>
        <w:ind w:left="615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- по требованию Заказчика, (при уведомлении Подрядчика, в т.ч. </w:t>
      </w:r>
      <w:proofErr w:type="gramStart"/>
      <w:r>
        <w:rPr>
          <w:rFonts w:ascii="Times New Roman" w:hAnsi="Times New Roman" w:cs="Times New Roman"/>
          <w:sz w:val="22"/>
          <w:szCs w:val="22"/>
        </w:rPr>
        <w:t>по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средством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факсимильной связи не менее чем за 12 часов), не принимает участия в процедурах осмотра или обследования выявленных дефектов или недостатков на объекте работ;</w:t>
      </w:r>
    </w:p>
    <w:p w:rsidR="001D08EA" w:rsidRDefault="001D08EA" w:rsidP="001D08EA">
      <w:pPr>
        <w:pStyle w:val="FR3"/>
        <w:ind w:left="615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по требованию Заказчика, (при уведомлении Подрядчика, в т.ч. </w:t>
      </w:r>
      <w:proofErr w:type="gramStart"/>
      <w:r>
        <w:rPr>
          <w:rFonts w:ascii="Times New Roman" w:hAnsi="Times New Roman" w:cs="Times New Roman"/>
          <w:sz w:val="22"/>
          <w:szCs w:val="22"/>
        </w:rPr>
        <w:t>по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средством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факсимильной связи не менее за чем 12 часов), отказывается от подписания предписания на устранение выявленных дефектов и недостатков, и не принимает участия в обсуждении реальных сроков исправления этих недостатков:  </w:t>
      </w:r>
    </w:p>
    <w:p w:rsidR="001D08EA" w:rsidRDefault="001D08EA" w:rsidP="001D08EA">
      <w:pPr>
        <w:pStyle w:val="FR3"/>
        <w:ind w:left="615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иными действиями или бездействием саботирует процесс приведения объекта производства работ в надлежащее состояние;</w:t>
      </w:r>
    </w:p>
    <w:p w:rsidR="001D08EA" w:rsidRDefault="001D08EA" w:rsidP="001D08EA">
      <w:pPr>
        <w:pStyle w:val="FR3"/>
        <w:ind w:left="0" w:hanging="1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Заказчик вправе подписать предписание о выявлении дефектов и недостатков на объекте производства работ в одностороннем порядке, самостоятельно установить срок устранения указанных дефектов и недостатков Подрядчику и направить ему указанную документацию заказным письмом с уведомлением и или по факсимильной связи.</w:t>
      </w:r>
    </w:p>
    <w:p w:rsidR="001D08EA" w:rsidRDefault="001D08EA" w:rsidP="001D08EA">
      <w:pPr>
        <w:pStyle w:val="FR3"/>
        <w:ind w:left="0" w:firstLine="5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этом случае Подрядчик обязан за свой счет в установленные Заказчиком сроки устранить указанные в предписании дефекты и недостатки работ на объекте.</w:t>
      </w:r>
    </w:p>
    <w:p w:rsidR="001D08EA" w:rsidRDefault="001D08EA" w:rsidP="001D08EA">
      <w:pPr>
        <w:pStyle w:val="FR3"/>
        <w:ind w:left="0" w:firstLine="5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случае отказа Подрядчика от исправления дефектов и недостатков за свой счет, Заказчик вправе потребовать возмещения, понесенных им расходов, на исправление этих дефектов и недостатков.</w:t>
      </w:r>
    </w:p>
    <w:p w:rsidR="001D08EA" w:rsidRDefault="001D08EA" w:rsidP="001D08EA">
      <w:pPr>
        <w:pStyle w:val="FR3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08EA" w:rsidRDefault="001D08EA" w:rsidP="001D08EA">
      <w:pPr>
        <w:pStyle w:val="FR3"/>
        <w:ind w:left="0" w:firstLine="0"/>
        <w:jc w:val="center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5. Права и обязанности Подрядчика.</w:t>
      </w:r>
    </w:p>
    <w:p w:rsidR="001D08EA" w:rsidRDefault="001D08EA" w:rsidP="001D08EA">
      <w:pPr>
        <w:jc w:val="both"/>
        <w:rPr>
          <w:bCs/>
          <w:sz w:val="24"/>
          <w:szCs w:val="24"/>
          <w:u w:val="single"/>
        </w:rPr>
      </w:pPr>
    </w:p>
    <w:p w:rsidR="001D08EA" w:rsidRDefault="001D08EA" w:rsidP="001D08EA">
      <w:pPr>
        <w:jc w:val="both"/>
        <w:rPr>
          <w:bCs/>
          <w:sz w:val="22"/>
          <w:szCs w:val="22"/>
          <w:u w:val="single"/>
        </w:rPr>
      </w:pPr>
      <w:r>
        <w:rPr>
          <w:bCs/>
          <w:sz w:val="22"/>
          <w:szCs w:val="22"/>
          <w:u w:val="single"/>
        </w:rPr>
        <w:t>Подрядчик обязан</w:t>
      </w:r>
    </w:p>
    <w:p w:rsidR="001D08EA" w:rsidRDefault="001D08EA" w:rsidP="001D08EA">
      <w:pPr>
        <w:jc w:val="both"/>
        <w:rPr>
          <w:sz w:val="22"/>
          <w:szCs w:val="22"/>
        </w:rPr>
      </w:pPr>
      <w:r>
        <w:rPr>
          <w:sz w:val="22"/>
          <w:szCs w:val="22"/>
        </w:rPr>
        <w:t>5.1. В соответствии с условиями договора, при соблюдении требований технической документации, санитарных норм и правил обеспечить выполнение работ, указанных в п. 1.1. и сдать выполненные работы в установленный графиком и договором срок.</w:t>
      </w:r>
    </w:p>
    <w:p w:rsidR="001D08EA" w:rsidRDefault="001D08EA" w:rsidP="001D08EA">
      <w:pPr>
        <w:pStyle w:val="FR3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5.2. Вести журнал производства работ с момента их начала до завершения.</w:t>
      </w:r>
    </w:p>
    <w:p w:rsidR="001D08EA" w:rsidRDefault="001D08EA" w:rsidP="001D08EA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5.3. Обеспечить на объекте  при производстве работ безопасное и свободное движение пешеходов и транспортных средств, выполнение необходимых мероприятий по охране окружающей среды, сохранности зеленых насаждений и иных объектов городской  собственности.</w:t>
      </w:r>
    </w:p>
    <w:p w:rsidR="001D08EA" w:rsidRDefault="001D08EA" w:rsidP="001D08EA">
      <w:pPr>
        <w:pStyle w:val="af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Выполнение работ по настоящему договору производить работниками, одетыми в спецодежду с надписью (наименованием) предприятия Подрядчика.</w:t>
      </w:r>
    </w:p>
    <w:p w:rsidR="001D08EA" w:rsidRDefault="001D08EA" w:rsidP="001D08E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Принимать меры по предотвращению возможного причинения вреда третьим лицам и нести перед ними прямую материальную ответственность за причиненный вред. </w:t>
      </w:r>
    </w:p>
    <w:p w:rsidR="001D08EA" w:rsidRDefault="001D08EA" w:rsidP="001D08E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 течение всего срока действия настоящего договора, обеспечить беспрепятственный доступ уполномоченному представителю Заказчика к месту производства работ, для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ходом и качеством выполняемых  работ</w:t>
      </w:r>
      <w:r>
        <w:rPr>
          <w:b/>
          <w:sz w:val="22"/>
          <w:szCs w:val="22"/>
        </w:rPr>
        <w:t xml:space="preserve"> предоставлять к осмотру</w:t>
      </w:r>
      <w:r>
        <w:rPr>
          <w:sz w:val="22"/>
          <w:szCs w:val="22"/>
        </w:rPr>
        <w:t xml:space="preserve"> по его требованию </w:t>
      </w:r>
      <w:r>
        <w:rPr>
          <w:b/>
          <w:sz w:val="22"/>
          <w:szCs w:val="22"/>
        </w:rPr>
        <w:t>журналы и графики производства работ</w:t>
      </w:r>
      <w:r>
        <w:rPr>
          <w:sz w:val="22"/>
          <w:szCs w:val="22"/>
        </w:rPr>
        <w:t>, сертификаты качества на применяемые в работе дорожно-строительные материалы.</w:t>
      </w:r>
    </w:p>
    <w:p w:rsidR="001D08EA" w:rsidRDefault="001D08EA" w:rsidP="001D08EA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5.6.</w:t>
      </w:r>
      <w:r>
        <w:rPr>
          <w:color w:val="000000"/>
          <w:sz w:val="22"/>
          <w:szCs w:val="22"/>
        </w:rPr>
        <w:t xml:space="preserve"> Письменно, посредством факсимильной связи, извещать Заказчика о готовности к сдаче-приемке выполненных объемов работ. </w:t>
      </w:r>
    </w:p>
    <w:p w:rsidR="001D08EA" w:rsidRDefault="001D08EA" w:rsidP="001D08EA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5.7. Принимать непосредственное участие в сдаче-приемке выполненных работ, а также в контрольных проверках проводимых Заказчиком на объектах работы, подписывать акты приемки  выполненных работ, акты контрольных проверок и предписания Заказчика. </w:t>
      </w:r>
    </w:p>
    <w:p w:rsidR="001D08EA" w:rsidRDefault="001D08EA" w:rsidP="001D08E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5.8. В случае приостановки производства работ, происходящей не по инициативе Заказчика, в течение одних суток уведомить об этом Заказчика. Своевременно информировать Заказчика о наступлении  иных событий, которые могут воспрепятствовать своевременному  исполнению обязательств по договору.   </w:t>
      </w:r>
    </w:p>
    <w:p w:rsidR="001D08EA" w:rsidRDefault="001D08EA" w:rsidP="001D08EA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5.9. </w:t>
      </w:r>
      <w:r w:rsidR="00E86DF4">
        <w:rPr>
          <w:rFonts w:ascii="Times New Roman" w:eastAsia="Times New Roman" w:hAnsi="Times New Roman"/>
        </w:rPr>
        <w:t>В сроки, установленные п. 3.5. настоящего договора, ежемесячно предъявлять Заказчику для оплаты счета-фактуры, акты сдачи-приемки работ (формы КС-2), документы подтверждающие вывоз мусора и отходов производства к местам их легальной утилизации  и справки о стоимости  выполненных работ (формы КС-3).</w:t>
      </w:r>
    </w:p>
    <w:p w:rsidR="001D08EA" w:rsidRDefault="001D08EA" w:rsidP="001D08EA">
      <w:pPr>
        <w:jc w:val="both"/>
        <w:rPr>
          <w:sz w:val="22"/>
          <w:szCs w:val="22"/>
        </w:rPr>
      </w:pPr>
      <w:r>
        <w:rPr>
          <w:sz w:val="22"/>
          <w:szCs w:val="22"/>
        </w:rPr>
        <w:t>5.10. Своевременно и за свой счет устранять все недостатки, указанные в предписаниях Заказчика</w:t>
      </w:r>
    </w:p>
    <w:p w:rsidR="001D08EA" w:rsidRDefault="001D08EA" w:rsidP="001D08E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5.11. В случае несогласия Подрядчика с претензиями Заказчика по качеству выполненной работы, </w:t>
      </w:r>
      <w:r>
        <w:rPr>
          <w:sz w:val="22"/>
          <w:szCs w:val="22"/>
          <w:u w:val="single"/>
        </w:rPr>
        <w:t>Подрядчик вправе</w:t>
      </w:r>
      <w:r>
        <w:rPr>
          <w:sz w:val="22"/>
          <w:szCs w:val="22"/>
        </w:rPr>
        <w:t xml:space="preserve"> организовать комиссионный выход и обследование не принятых Заказчиком объемов работ (вторичную приемку),  с привлечением представителя Заказчика, а в необходимых случаях  и с привлечением представителя администрации Ленинского района </w:t>
      </w:r>
      <w:proofErr w:type="gramStart"/>
      <w:r>
        <w:rPr>
          <w:sz w:val="22"/>
          <w:szCs w:val="22"/>
        </w:rPr>
        <w:t>г</w:t>
      </w:r>
      <w:proofErr w:type="gramEnd"/>
      <w:r>
        <w:rPr>
          <w:sz w:val="22"/>
          <w:szCs w:val="22"/>
        </w:rPr>
        <w:t>. Перми.</w:t>
      </w:r>
    </w:p>
    <w:p w:rsidR="001D08EA" w:rsidRDefault="001D08EA" w:rsidP="001D08EA">
      <w:pPr>
        <w:jc w:val="both"/>
        <w:rPr>
          <w:sz w:val="24"/>
          <w:szCs w:val="24"/>
        </w:rPr>
      </w:pPr>
    </w:p>
    <w:p w:rsidR="001D08EA" w:rsidRDefault="001D08EA" w:rsidP="001D08EA">
      <w:pPr>
        <w:ind w:left="284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6.  Права и обязанности Заказчика</w:t>
      </w:r>
    </w:p>
    <w:p w:rsidR="001D08EA" w:rsidRDefault="001D08EA" w:rsidP="001D08EA">
      <w:pPr>
        <w:jc w:val="both"/>
        <w:rPr>
          <w:sz w:val="24"/>
          <w:szCs w:val="24"/>
        </w:rPr>
      </w:pPr>
    </w:p>
    <w:p w:rsidR="001D08EA" w:rsidRDefault="001D08EA" w:rsidP="001D08E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6.1. Для осуществления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ходом производства работ и принятия оперативных решений Заказчик назначает своего уполномоченного представителя, имеющего право: </w:t>
      </w:r>
    </w:p>
    <w:p w:rsidR="001D08EA" w:rsidRDefault="001D08EA" w:rsidP="001D08EA">
      <w:pPr>
        <w:jc w:val="both"/>
        <w:rPr>
          <w:sz w:val="22"/>
          <w:szCs w:val="22"/>
        </w:rPr>
      </w:pPr>
      <w:r>
        <w:rPr>
          <w:sz w:val="22"/>
          <w:szCs w:val="22"/>
        </w:rPr>
        <w:t>- в любое время проверять ход и качество работы выполняемой Подрядчиком, не вмешиваясь в его деятельность.</w:t>
      </w:r>
    </w:p>
    <w:p w:rsidR="001D08EA" w:rsidRDefault="001D08EA" w:rsidP="001D08EA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присутствовать на объектах производства работ; </w:t>
      </w:r>
    </w:p>
    <w:p w:rsidR="001D08EA" w:rsidRDefault="001D08EA" w:rsidP="001D08EA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>- проводить контрольные проверки и иные мероприятия, обеспечивающие надзор за качеством производства работ и сроками их выполнения;</w:t>
      </w:r>
    </w:p>
    <w:p w:rsidR="001D08EA" w:rsidRDefault="001D08EA" w:rsidP="001D08EA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>-отдавать письменные распоряжения о частичной или  полной приостановке производства работ с указанием причин приостановки работ, распоряжения о запрещении применения технических средств и механизмов, не обеспечивающих надлежащий  уровень качества работ на объекте;</w:t>
      </w:r>
    </w:p>
    <w:p w:rsidR="001D08EA" w:rsidRDefault="001D08EA" w:rsidP="001D08EA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-принимать выполненные объемы работ, подписывать акты приемки работ, давать письменные предписания на устранение выявленных дефектов и (или) недостатков в проделанной работе, устанавливать сроки на их устранение; </w:t>
      </w:r>
    </w:p>
    <w:p w:rsidR="001D08EA" w:rsidRDefault="001D08EA" w:rsidP="001D08EA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-производить проверку соблюдения графиков производства работ, качество и расход материалов используемых Подрядчиком при производстве работ по настоящему договору. </w:t>
      </w:r>
    </w:p>
    <w:p w:rsidR="001D08EA" w:rsidRDefault="001D08EA" w:rsidP="001D08EA">
      <w:pPr>
        <w:jc w:val="both"/>
        <w:rPr>
          <w:sz w:val="22"/>
          <w:szCs w:val="22"/>
        </w:rPr>
      </w:pPr>
      <w:r>
        <w:rPr>
          <w:bCs/>
          <w:sz w:val="22"/>
          <w:szCs w:val="22"/>
          <w:u w:val="single"/>
        </w:rPr>
        <w:t>Заказчик</w:t>
      </w:r>
      <w:r>
        <w:rPr>
          <w:bCs/>
          <w:sz w:val="22"/>
          <w:szCs w:val="22"/>
        </w:rPr>
        <w:t xml:space="preserve">  обязан</w:t>
      </w:r>
      <w:r>
        <w:rPr>
          <w:sz w:val="22"/>
          <w:szCs w:val="22"/>
        </w:rPr>
        <w:t>:</w:t>
      </w:r>
    </w:p>
    <w:p w:rsidR="001D08EA" w:rsidRDefault="001D08EA" w:rsidP="001D08E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6.2. Своевременно осуществлять приемку работ, подписывать акты приемки выполненных работ при отсутствии замечаний по их качеству, и отказываться от приемки работ выполненных с дефектами или недостатками до их устранения.  </w:t>
      </w:r>
    </w:p>
    <w:p w:rsidR="001D08EA" w:rsidRDefault="001D08EA" w:rsidP="001D08EA">
      <w:pPr>
        <w:jc w:val="both"/>
        <w:rPr>
          <w:sz w:val="22"/>
          <w:szCs w:val="22"/>
        </w:rPr>
      </w:pPr>
      <w:r>
        <w:rPr>
          <w:sz w:val="22"/>
          <w:szCs w:val="22"/>
        </w:rPr>
        <w:t>6.3. Производить оплату выполненных и принятых к оплате работ в порядке и в сроки, установленные в разделе 3 настоящего договора.</w:t>
      </w:r>
    </w:p>
    <w:p w:rsidR="001D08EA" w:rsidRDefault="001D08EA" w:rsidP="001D08EA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6.4. Осуществлять </w:t>
      </w:r>
      <w:proofErr w:type="gramStart"/>
      <w:r>
        <w:rPr>
          <w:rFonts w:ascii="Times New Roman" w:hAnsi="Times New Roman"/>
          <w:sz w:val="22"/>
          <w:szCs w:val="22"/>
        </w:rPr>
        <w:t>контроль за</w:t>
      </w:r>
      <w:proofErr w:type="gramEnd"/>
      <w:r>
        <w:rPr>
          <w:rFonts w:ascii="Times New Roman" w:hAnsi="Times New Roman"/>
          <w:sz w:val="22"/>
          <w:szCs w:val="22"/>
        </w:rPr>
        <w:t xml:space="preserve"> ходом и качеством работ выполняемых Подрядчиком, посредством периодических проверок.  </w:t>
      </w:r>
    </w:p>
    <w:p w:rsidR="001D08EA" w:rsidRDefault="001D08EA" w:rsidP="001D08EA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6.5. Отражать в предписаниях дефекты и </w:t>
      </w:r>
      <w:proofErr w:type="gramStart"/>
      <w:r>
        <w:rPr>
          <w:rFonts w:ascii="Times New Roman" w:hAnsi="Times New Roman"/>
          <w:sz w:val="22"/>
          <w:szCs w:val="22"/>
        </w:rPr>
        <w:t>недостатки</w:t>
      </w:r>
      <w:proofErr w:type="gramEnd"/>
      <w:r>
        <w:rPr>
          <w:rFonts w:ascii="Times New Roman" w:hAnsi="Times New Roman"/>
          <w:sz w:val="22"/>
          <w:szCs w:val="22"/>
        </w:rPr>
        <w:t xml:space="preserve"> выявленные в работе Подрядчика, устанавливать сроки на их устранение.  </w:t>
      </w:r>
    </w:p>
    <w:p w:rsidR="00E86DF4" w:rsidRDefault="001D08EA" w:rsidP="00E86DF4">
      <w:pPr>
        <w:pStyle w:val="FR3"/>
        <w:ind w:left="0" w:firstLine="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6.6. </w:t>
      </w:r>
      <w:r w:rsidR="00E86DF4">
        <w:rPr>
          <w:rFonts w:ascii="Times New Roman" w:hAnsi="Times New Roman" w:cs="Times New Roman"/>
          <w:sz w:val="22"/>
          <w:szCs w:val="22"/>
        </w:rPr>
        <w:t>Акты контрольных проверок и предписания подписываются представителями обеих сторон договора,</w:t>
      </w:r>
      <w:r w:rsidR="00E86DF4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при отказе Подрядчика от подписания данных документов,  в документах делается отметка об отказе, акт либо предписание подписывается Заказчиком единолично,  и в течение суток направляется Подрядчику заказным письмом с уведомлением или по факсимильной связи. </w:t>
      </w:r>
      <w:proofErr w:type="gramStart"/>
      <w:r w:rsidR="00E86DF4">
        <w:rPr>
          <w:rFonts w:ascii="Times New Roman" w:eastAsia="Times New Roman" w:hAnsi="Times New Roman" w:cs="Times New Roman"/>
          <w:color w:val="000000"/>
          <w:sz w:val="22"/>
          <w:szCs w:val="22"/>
        </w:rPr>
        <w:t>Замечания, отмеченные Заказчиком в предписаниях  подлежит</w:t>
      </w:r>
      <w:proofErr w:type="gramEnd"/>
      <w:r w:rsidR="00E86DF4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обязательному исполнению Подрядчиком,  и могут быть оспорены  (признаны недействительными) только в судебном порядке. </w:t>
      </w:r>
    </w:p>
    <w:p w:rsidR="001D08EA" w:rsidRDefault="001D08EA" w:rsidP="00E86DF4">
      <w:pPr>
        <w:pStyle w:val="FR3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6.7.  Наличие не устраненных недостатков отмеченных в предписаниях Заказчика, служат основанием для отказа в подписании Акта приемки выполненных работ и их оплаты.</w:t>
      </w:r>
    </w:p>
    <w:p w:rsidR="00E86DF4" w:rsidRDefault="001D08EA" w:rsidP="00E86DF4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6.8. </w:t>
      </w:r>
      <w:r w:rsidR="00E86DF4">
        <w:rPr>
          <w:rFonts w:ascii="Times New Roman" w:hAnsi="Times New Roman"/>
          <w:color w:val="000000"/>
        </w:rPr>
        <w:t>Заказчик, в целях документального закрепления обнаруженных недостатков или дефектов в работе Подрядчика, вправе производить фото или  видеосъемку  выявленных недостатков.</w:t>
      </w:r>
    </w:p>
    <w:p w:rsidR="00E86DF4" w:rsidRDefault="00E86DF4" w:rsidP="00E86DF4">
      <w:pPr>
        <w:pStyle w:val="af"/>
        <w:jc w:val="both"/>
        <w:rPr>
          <w:b/>
          <w:bCs/>
          <w:sz w:val="24"/>
          <w:szCs w:val="24"/>
        </w:rPr>
      </w:pPr>
    </w:p>
    <w:p w:rsidR="00E86DF4" w:rsidRDefault="00E86DF4" w:rsidP="00E86DF4">
      <w:pPr>
        <w:pStyle w:val="af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7. Ответственность сторон</w:t>
      </w:r>
    </w:p>
    <w:p w:rsidR="001D08EA" w:rsidRDefault="001D08EA" w:rsidP="001D08EA">
      <w:pPr>
        <w:pStyle w:val="af2"/>
        <w:ind w:left="0"/>
        <w:jc w:val="both"/>
        <w:rPr>
          <w:b/>
          <w:bCs/>
          <w:sz w:val="24"/>
          <w:szCs w:val="24"/>
        </w:rPr>
      </w:pPr>
    </w:p>
    <w:p w:rsidR="001D08EA" w:rsidRDefault="001D08EA" w:rsidP="001D08EA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 За невыполнение или ненадлежащее выполнение принятых на себя обязатель</w:t>
      </w:r>
      <w:proofErr w:type="gramStart"/>
      <w:r>
        <w:rPr>
          <w:rFonts w:ascii="Times New Roman" w:hAnsi="Times New Roman"/>
        </w:rPr>
        <w:t>ств ст</w:t>
      </w:r>
      <w:proofErr w:type="gramEnd"/>
      <w:r>
        <w:rPr>
          <w:rFonts w:ascii="Times New Roman" w:hAnsi="Times New Roman"/>
        </w:rPr>
        <w:t xml:space="preserve">ороны несут имущественную ответственность в соответствии с действующим законодательством РФ. </w:t>
      </w:r>
    </w:p>
    <w:p w:rsidR="001D08EA" w:rsidRDefault="001D08EA" w:rsidP="001D08EA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7.2. Подрядчик несет ответственность возмещения ущерба, причиненного, в том числе третьим лицам, в результате неисполнения либо некачественного исполнения работ по настоящему договору (в том числе, если недостатки возникли или выявлены после завершения производства работ), иных нарушений условий настоящего договора, требований действующего законодательства и нормативной документации (ГОСТ, </w:t>
      </w:r>
      <w:proofErr w:type="spellStart"/>
      <w:r>
        <w:rPr>
          <w:rFonts w:ascii="Times New Roman" w:hAnsi="Times New Roman"/>
        </w:rPr>
        <w:t>СНиП</w:t>
      </w:r>
      <w:proofErr w:type="spellEnd"/>
      <w:r>
        <w:rPr>
          <w:rFonts w:ascii="Times New Roman" w:hAnsi="Times New Roman"/>
        </w:rPr>
        <w:t>). При возникновении неблагоприятных последствий в связи с выполнением Подрядчиком работ по настоящему договору, Подрядчик обязан за собственный счет компенсировать все возникшие в связи с этим издержки и затраты, выплатить компенсации и возместить убытки.</w:t>
      </w:r>
    </w:p>
    <w:p w:rsidR="001D08EA" w:rsidRDefault="001D08EA" w:rsidP="001D08EA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7.3. За каждое нарушение Подрядчиком обязательств, принятых по настоящему договору, Заказчик удерживает с Подрядчика следующие неустойки:</w:t>
      </w:r>
    </w:p>
    <w:p w:rsidR="001D08EA" w:rsidRDefault="001D08EA" w:rsidP="001D08EA">
      <w:pPr>
        <w:pStyle w:val="af"/>
        <w:ind w:firstLine="4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7.3.1.  За просрочку сроков  выполнения работ, предусмотренных графиком производства работ, по вине Подрядчика, с Подрядчика удерживается неустойка в размере 1%  от стоимости не выполненных в срок работ за каждый день просрочки. </w:t>
      </w:r>
    </w:p>
    <w:p w:rsidR="001D08EA" w:rsidRDefault="001D08EA" w:rsidP="001D08EA">
      <w:pPr>
        <w:pStyle w:val="af"/>
        <w:ind w:firstLine="4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7.3.2. За просрочку окончательного срока сдачи работ, установленного п. 2.2. настоящего договора Заказчик удерживает с Подрядчика неустойку в размере 1% от (всей) общей стоимости работ, за каждый день просрочки.</w:t>
      </w:r>
    </w:p>
    <w:p w:rsidR="001D08EA" w:rsidRDefault="001D08EA" w:rsidP="001D08EA">
      <w:pPr>
        <w:pStyle w:val="af"/>
        <w:ind w:firstLine="4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7.3.3. За несвоевременное устранение недостатков работ отмеченных в предписаниях Заказчика, на Подрядчика может быть наложен штраф в размере 30000 (десять тысяч) рублей по каждому случаю нарушения условий предписания.   </w:t>
      </w:r>
    </w:p>
    <w:p w:rsidR="001D08EA" w:rsidRDefault="001D08EA" w:rsidP="001D08EA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7.4 Заказчик за нарушение своих обязательств по настоящему договору уплачивает Подрядчику неустойку. Размер такой неустойки 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просрочки.</w:t>
      </w:r>
    </w:p>
    <w:p w:rsidR="001D08EA" w:rsidRDefault="001D08EA" w:rsidP="001D08EA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7.5. Заказчик не несет ответственности за несвоевременную оплату выполненных работ, связанную с несвоевременным поступлением средств из бюджета. </w:t>
      </w:r>
    </w:p>
    <w:p w:rsidR="001D08EA" w:rsidRDefault="001D08EA" w:rsidP="001D08EA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7.6. Ответственность сторон в иных случаях определяется в соответствии с законодательством Российской Федерации.</w:t>
      </w:r>
    </w:p>
    <w:p w:rsidR="001D08EA" w:rsidRDefault="001D08EA" w:rsidP="001D08EA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7.7. Удержание неустоек, производится Заказчиком непосредственно при расчетах согласно  п. 3.7. настоящего договора.</w:t>
      </w:r>
    </w:p>
    <w:p w:rsidR="001D08EA" w:rsidRDefault="001D08EA" w:rsidP="001D08EA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7.8. Уплата штрафных санкций или вычеты из стоимости работ не освобождает стороны от выполнения принятых по договору обязательств.</w:t>
      </w:r>
    </w:p>
    <w:p w:rsidR="001D08EA" w:rsidRDefault="001D08EA" w:rsidP="001D08EA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7.9. Расторжение настоящего договора допускается лишь по соглашению сторон или решению суда по основаниям, предусмотренным гражданским законодательством. </w:t>
      </w:r>
    </w:p>
    <w:p w:rsidR="001D08EA" w:rsidRDefault="001D08EA" w:rsidP="001D08EA">
      <w:pPr>
        <w:jc w:val="both"/>
        <w:rPr>
          <w:b/>
          <w:bCs/>
          <w:sz w:val="24"/>
          <w:szCs w:val="24"/>
        </w:rPr>
      </w:pPr>
    </w:p>
    <w:p w:rsidR="001D08EA" w:rsidRDefault="001D08EA" w:rsidP="001D08E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8. Срок действия  договора  и его прекращение. </w:t>
      </w:r>
    </w:p>
    <w:p w:rsidR="001D08EA" w:rsidRDefault="001D08EA" w:rsidP="001D08EA">
      <w:pPr>
        <w:jc w:val="both"/>
        <w:rPr>
          <w:sz w:val="24"/>
          <w:szCs w:val="24"/>
        </w:rPr>
      </w:pPr>
    </w:p>
    <w:p w:rsidR="001D08EA" w:rsidRDefault="001D08EA" w:rsidP="001D08EA">
      <w:pPr>
        <w:jc w:val="both"/>
        <w:rPr>
          <w:sz w:val="22"/>
          <w:szCs w:val="22"/>
        </w:rPr>
      </w:pPr>
      <w:r>
        <w:rPr>
          <w:sz w:val="22"/>
          <w:szCs w:val="22"/>
        </w:rPr>
        <w:t>8.1. Настоящий договор составлен в 2-х экземплярах, имеющих одинаковую юридическую силу из которых:</w:t>
      </w:r>
    </w:p>
    <w:p w:rsidR="001D08EA" w:rsidRDefault="001D08EA" w:rsidP="001D08EA">
      <w:pPr>
        <w:jc w:val="both"/>
        <w:rPr>
          <w:sz w:val="22"/>
          <w:szCs w:val="22"/>
        </w:rPr>
      </w:pPr>
      <w:r>
        <w:rPr>
          <w:sz w:val="22"/>
          <w:szCs w:val="22"/>
        </w:rPr>
        <w:t>- первый экземпляр  передается  Подрядчику;</w:t>
      </w:r>
    </w:p>
    <w:p w:rsidR="001D08EA" w:rsidRDefault="001D08EA" w:rsidP="001D08EA">
      <w:pPr>
        <w:jc w:val="both"/>
        <w:rPr>
          <w:sz w:val="22"/>
          <w:szCs w:val="22"/>
        </w:rPr>
      </w:pPr>
      <w:r>
        <w:rPr>
          <w:sz w:val="22"/>
          <w:szCs w:val="22"/>
        </w:rPr>
        <w:t>- второй экземпляр остается у Заказчика;</w:t>
      </w:r>
    </w:p>
    <w:p w:rsidR="001D08EA" w:rsidRDefault="001D08EA" w:rsidP="001D08EA">
      <w:pPr>
        <w:jc w:val="both"/>
        <w:rPr>
          <w:sz w:val="22"/>
          <w:szCs w:val="22"/>
        </w:rPr>
      </w:pPr>
      <w:r>
        <w:rPr>
          <w:sz w:val="22"/>
          <w:szCs w:val="22"/>
        </w:rPr>
        <w:t>8.2. Договор  вступает в силу с момента его подписания сторонами и действует до исполнения всех принятых по нему обязательств, если иное не будет предусмотрено дополнительными соглашениями сторон.</w:t>
      </w:r>
    </w:p>
    <w:p w:rsidR="001D08EA" w:rsidRDefault="001D08EA" w:rsidP="001D08E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8.3. По дополнительному соглашению сторон действие настоящего договора может быть прекращено досрочно. </w:t>
      </w:r>
    </w:p>
    <w:p w:rsidR="001D08EA" w:rsidRDefault="001D08EA" w:rsidP="001D08EA">
      <w:pPr>
        <w:jc w:val="both"/>
        <w:rPr>
          <w:sz w:val="22"/>
          <w:szCs w:val="22"/>
        </w:rPr>
      </w:pPr>
      <w:r>
        <w:rPr>
          <w:sz w:val="22"/>
          <w:szCs w:val="22"/>
        </w:rPr>
        <w:t>8.4. При расторжении настоящего договора по решению суда, по вине Подрядчика, Подрядчик уплачивает Заказчику единовременную неустойку в размере 25% от общей цены договора, указанной в п.п. 3.1. настоящего договора.</w:t>
      </w:r>
    </w:p>
    <w:p w:rsidR="001D08EA" w:rsidRDefault="001D08EA" w:rsidP="001D08EA">
      <w:pPr>
        <w:jc w:val="both"/>
        <w:rPr>
          <w:sz w:val="22"/>
          <w:szCs w:val="22"/>
        </w:rPr>
      </w:pPr>
    </w:p>
    <w:p w:rsidR="001D08EA" w:rsidRDefault="001D08EA" w:rsidP="001D08EA">
      <w:pPr>
        <w:pStyle w:val="af2"/>
        <w:ind w:left="2484" w:hanging="3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9. Разрешение споров между сторонами.</w:t>
      </w:r>
    </w:p>
    <w:p w:rsidR="001D08EA" w:rsidRDefault="001D08EA" w:rsidP="001D08EA">
      <w:pPr>
        <w:pStyle w:val="31"/>
        <w:jc w:val="both"/>
        <w:rPr>
          <w:rFonts w:ascii="Times New Roman" w:hAnsi="Times New Roman"/>
          <w:sz w:val="24"/>
        </w:rPr>
      </w:pPr>
    </w:p>
    <w:p w:rsidR="001D08EA" w:rsidRDefault="001D08EA" w:rsidP="001D08EA">
      <w:pPr>
        <w:pStyle w:val="3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9.1.Во всем ином, прямо не предусмотренным содержанием настоящего договора, стороны руководствуются ГК РФ и иными действующими законами Российской Федерации.</w:t>
      </w:r>
    </w:p>
    <w:p w:rsidR="001D08EA" w:rsidRDefault="001D08EA" w:rsidP="001D08EA">
      <w:pPr>
        <w:tabs>
          <w:tab w:val="left" w:pos="15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9.2. Споры и разногласия сторон в связи с исполнением обязательств по настоящему договору разрешаются Сторонами  путем переговоров. При не достижении соглашения, спор передается  на рассмотрение в арбитражный суд Пермского края.   </w:t>
      </w:r>
    </w:p>
    <w:p w:rsidR="001D08EA" w:rsidRDefault="001D08EA" w:rsidP="001D08EA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1D08EA" w:rsidRDefault="001D08EA" w:rsidP="001D08EA">
      <w:pPr>
        <w:pStyle w:val="ConsNormal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10.   Обстоятельства непреодолимой силы.</w:t>
      </w:r>
    </w:p>
    <w:p w:rsidR="001D08EA" w:rsidRDefault="001D08EA" w:rsidP="001D08EA">
      <w:pPr>
        <w:pStyle w:val="ConsNormal"/>
        <w:ind w:left="720" w:firstLine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D08EA" w:rsidRDefault="001D08EA" w:rsidP="001D08EA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10.1.Стороны освобождаются от ответственности за несвоевременное исполнение своих обязательств по договору,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1D08EA" w:rsidRDefault="001D08EA" w:rsidP="001D08EA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10.2. При возникновении обстоятельств непреодолимой силы, препятствующих исполнению обязательств по договору одной из сторон, она обязана оповестить другую сторону не позднее 3 (трех) дней с момента возникновения таких обстоятельств, при этом срок выполнения обязательств по договору переносится соразмерно времени, в течение которого действовали такие обстоятельства.</w:t>
      </w:r>
    </w:p>
    <w:p w:rsidR="001D08EA" w:rsidRDefault="001D08EA" w:rsidP="001D08E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11. Обеспечение исполнения договора.</w:t>
      </w:r>
    </w:p>
    <w:p w:rsidR="001D08EA" w:rsidRDefault="001D08EA" w:rsidP="001D08EA">
      <w:pPr>
        <w:rPr>
          <w:sz w:val="24"/>
          <w:szCs w:val="24"/>
        </w:rPr>
      </w:pPr>
    </w:p>
    <w:p w:rsidR="001D08EA" w:rsidRDefault="001D08EA" w:rsidP="001D08EA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11.1. Подрядчик для заключения настоящего договора обязан представить обеспечение  его исполнения в виде:</w:t>
      </w:r>
    </w:p>
    <w:p w:rsidR="001D08EA" w:rsidRDefault="001D08EA" w:rsidP="001D08EA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- безотзывной банковской гарантии,</w:t>
      </w:r>
    </w:p>
    <w:p w:rsidR="001D08EA" w:rsidRDefault="001D08EA" w:rsidP="001D08EA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договора поручительства,</w:t>
      </w:r>
    </w:p>
    <w:p w:rsidR="001D08EA" w:rsidRDefault="001D08EA" w:rsidP="001D08EA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или  передачи Заказчику в залог денежных средств, в том числе в форме вклада (депозита), в размере 10 % от начальной (максимальной) цены Договора.</w:t>
      </w:r>
    </w:p>
    <w:p w:rsidR="001D08EA" w:rsidRDefault="001D08EA" w:rsidP="001D08EA">
      <w:pPr>
        <w:ind w:firstLine="54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11.2. </w:t>
      </w:r>
      <w:proofErr w:type="gramStart"/>
      <w:r>
        <w:rPr>
          <w:color w:val="000000"/>
          <w:sz w:val="22"/>
          <w:szCs w:val="22"/>
        </w:rPr>
        <w:t>В случае выбора Подрядчиком</w:t>
      </w:r>
      <w:r>
        <w:rPr>
          <w:sz w:val="22"/>
          <w:szCs w:val="22"/>
        </w:rPr>
        <w:t xml:space="preserve"> в качестве обеспечения исполнения настоящего договора – внесение залога денежных средств, Заказчик возвращает сумму залога, в том числе внесенную в форме вклада (депозита) победителем аукциона, с которым заключается Договор, в срок не позднее месяца после полного исполнения Сторонами своих обязательств по договору, включая устранение замечаний Заказчика по выявленным недостаткам работ в период производства работ и гарантийного срока.</w:t>
      </w:r>
      <w:proofErr w:type="gramEnd"/>
    </w:p>
    <w:p w:rsidR="001D08EA" w:rsidRDefault="001D08EA" w:rsidP="001D08EA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11.3. </w:t>
      </w:r>
      <w:proofErr w:type="gramStart"/>
      <w:r>
        <w:rPr>
          <w:sz w:val="22"/>
          <w:szCs w:val="22"/>
        </w:rPr>
        <w:t xml:space="preserve">В случае если по каким-либо причинам обеспечение исполнения договора, установленное п.11.1. договора перестало быть действительным, закончило свое действие или иным образом перестало обеспечивать исполнение Подрядчиком своих обязательств по договору, </w:t>
      </w:r>
      <w:r>
        <w:rPr>
          <w:b/>
          <w:sz w:val="22"/>
          <w:szCs w:val="22"/>
        </w:rPr>
        <w:t>Подрядчик</w:t>
      </w:r>
      <w:r>
        <w:rPr>
          <w:sz w:val="22"/>
          <w:szCs w:val="22"/>
        </w:rPr>
        <w:t xml:space="preserve"> должен в течение 10 (десяти) банковских дней с момента невозможности обеспечить исполнение договора предоставить Заказчику иное обеспечение исполнения договора, установленное п.11.1., на тех же условиях,   и в том</w:t>
      </w:r>
      <w:proofErr w:type="gramEnd"/>
      <w:r>
        <w:rPr>
          <w:sz w:val="22"/>
          <w:szCs w:val="22"/>
        </w:rPr>
        <w:t xml:space="preserve"> же </w:t>
      </w:r>
      <w:proofErr w:type="gramStart"/>
      <w:r>
        <w:rPr>
          <w:sz w:val="22"/>
          <w:szCs w:val="22"/>
        </w:rPr>
        <w:t>размере</w:t>
      </w:r>
      <w:proofErr w:type="gramEnd"/>
      <w:r>
        <w:rPr>
          <w:sz w:val="22"/>
          <w:szCs w:val="22"/>
        </w:rPr>
        <w:t xml:space="preserve">; </w:t>
      </w:r>
    </w:p>
    <w:p w:rsidR="001D08EA" w:rsidRDefault="001D08EA" w:rsidP="001D08EA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Залог денежных средств, в том числе в форме вклада (депозита) не может быть заменен другим способом обеспечения исполнения обязательства.</w:t>
      </w:r>
    </w:p>
    <w:p w:rsidR="001D08EA" w:rsidRDefault="001D08EA" w:rsidP="001D08EA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11.4. При расторжении настоящего договора по решению суда по вине Подрядчика, обеспечение исполнения договора в виде залога денежных средств Подрядчику не возвращается.</w:t>
      </w:r>
    </w:p>
    <w:p w:rsidR="001D08EA" w:rsidRDefault="001D08EA" w:rsidP="001D08EA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11.5. Обеспечение исполнения настоящего договора  действует до полного исполнения Сторонами своих обязательств.</w:t>
      </w:r>
    </w:p>
    <w:p w:rsidR="001D08EA" w:rsidRDefault="001D08EA" w:rsidP="001D08EA">
      <w:pPr>
        <w:pStyle w:val="af2"/>
        <w:spacing w:line="301" w:lineRule="atLeast"/>
        <w:ind w:left="0"/>
        <w:jc w:val="both"/>
        <w:rPr>
          <w:sz w:val="22"/>
          <w:szCs w:val="22"/>
        </w:rPr>
      </w:pPr>
    </w:p>
    <w:p w:rsidR="001D08EA" w:rsidRDefault="001D08EA" w:rsidP="001D08EA">
      <w:pPr>
        <w:pStyle w:val="af2"/>
        <w:spacing w:line="301" w:lineRule="atLeast"/>
        <w:ind w:left="0"/>
        <w:jc w:val="both"/>
        <w:rPr>
          <w:b/>
          <w:bCs/>
          <w:sz w:val="22"/>
          <w:szCs w:val="22"/>
        </w:rPr>
      </w:pPr>
    </w:p>
    <w:p w:rsidR="001D08EA" w:rsidRDefault="001D08EA" w:rsidP="001D08EA">
      <w:pPr>
        <w:pStyle w:val="af2"/>
        <w:spacing w:line="301" w:lineRule="atLeast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12. Юридические адреса и банковские реквизиты сторон</w:t>
      </w:r>
    </w:p>
    <w:p w:rsidR="001D08EA" w:rsidRDefault="001D08EA" w:rsidP="001D08EA">
      <w:pPr>
        <w:pStyle w:val="af2"/>
        <w:spacing w:line="301" w:lineRule="atLeast"/>
        <w:jc w:val="both"/>
        <w:rPr>
          <w:b/>
          <w:bCs/>
          <w:sz w:val="24"/>
          <w:szCs w:val="24"/>
        </w:rPr>
      </w:pPr>
    </w:p>
    <w:p w:rsidR="001D08EA" w:rsidRDefault="001D08EA" w:rsidP="001D08EA">
      <w:pPr>
        <w:pStyle w:val="af2"/>
        <w:spacing w:line="301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Заказчик:                                                                  Подрядчик: </w:t>
      </w:r>
    </w:p>
    <w:p w:rsidR="001D08EA" w:rsidRDefault="00D31B60" w:rsidP="001D08EA">
      <w:pPr>
        <w:spacing w:line="100" w:lineRule="atLeast"/>
        <w:jc w:val="both"/>
        <w:rPr>
          <w:sz w:val="22"/>
          <w:szCs w:val="22"/>
        </w:rPr>
      </w:pPr>
      <w:r w:rsidRPr="00D31B6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left:0;text-align:left;margin-left:-8.3pt;margin-top:.25pt;width:494.7pt;height:193.7pt;z-index:251671552;mso-wrap-distance-left:0;mso-wrap-distance-right:9.05pt" stroked="f">
            <v:fill opacity="0" color2="black"/>
            <v:textbox inset="0,0,0,0">
              <w:txbxContent>
                <w:tbl>
                  <w:tblPr>
                    <w:tblW w:w="9862" w:type="dxa"/>
                    <w:tblCellSpacing w:w="0" w:type="dxa"/>
                    <w:tblCellMar>
                      <w:top w:w="105" w:type="dxa"/>
                      <w:left w:w="105" w:type="dxa"/>
                      <w:bottom w:w="105" w:type="dxa"/>
                      <w:right w:w="105" w:type="dxa"/>
                    </w:tblCellMar>
                    <w:tblLook w:val="04A0"/>
                  </w:tblPr>
                  <w:tblGrid>
                    <w:gridCol w:w="4924"/>
                    <w:gridCol w:w="4929"/>
                    <w:gridCol w:w="9"/>
                  </w:tblGrid>
                  <w:tr w:rsidR="00D93A4F">
                    <w:trPr>
                      <w:trHeight w:val="3138"/>
                      <w:tblCellSpacing w:w="0" w:type="dxa"/>
                    </w:trPr>
                    <w:tc>
                      <w:tcPr>
                        <w:tcW w:w="4924" w:type="dxa"/>
                        <w:hideMark/>
                      </w:tcPr>
                      <w:p w:rsidR="00D93A4F" w:rsidRDefault="00D93A4F">
                        <w:pPr>
                          <w:pStyle w:val="af"/>
                          <w:rPr>
                            <w:rFonts w:ascii="Times New Roman" w:eastAsia="Times New Roman" w:hAnsi="Times New Roman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</w:rPr>
                          <w:t xml:space="preserve">Муниципальное бюджетное учреждение </w:t>
                        </w:r>
                      </w:p>
                      <w:p w:rsidR="00D93A4F" w:rsidRDefault="00D93A4F">
                        <w:pPr>
                          <w:pStyle w:val="af"/>
                          <w:rPr>
                            <w:rFonts w:ascii="Times New Roman" w:eastAsia="Times New Roman" w:hAnsi="Times New Roman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</w:rPr>
                          <w:t xml:space="preserve">«Благоустройство Ленинского района» </w:t>
                        </w:r>
                      </w:p>
                      <w:p w:rsidR="00D93A4F" w:rsidRDefault="00D93A4F">
                        <w:pPr>
                          <w:pStyle w:val="af"/>
                          <w:rPr>
                            <w:rFonts w:ascii="Times New Roman" w:eastAsia="Times New Roman" w:hAnsi="Times New Roman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u w:val="single"/>
                          </w:rPr>
                          <w:t>Адрес</w:t>
                        </w:r>
                        <w:r>
                          <w:rPr>
                            <w:rFonts w:ascii="Times New Roman" w:eastAsia="Times New Roman" w:hAnsi="Times New Roman"/>
                          </w:rPr>
                          <w:t xml:space="preserve">: </w:t>
                        </w:r>
                        <w:smartTag w:uri="urn:schemas-microsoft-com:office:smarttags" w:element="metricconverter">
                          <w:smartTagPr>
                            <w:attr w:name="ProductID" w:val="614000, г"/>
                          </w:smartTagPr>
                          <w:r>
                            <w:rPr>
                              <w:rFonts w:ascii="Times New Roman" w:eastAsia="Times New Roman" w:hAnsi="Times New Roman"/>
                            </w:rPr>
                            <w:t>614000, г</w:t>
                          </w:r>
                        </w:smartTag>
                        <w:r>
                          <w:rPr>
                            <w:rFonts w:ascii="Times New Roman" w:eastAsia="Times New Roman" w:hAnsi="Times New Roman"/>
                          </w:rPr>
                          <w:t>. Пермь, ул. Кирова, д. 61</w:t>
                        </w:r>
                      </w:p>
                      <w:p w:rsidR="00D93A4F" w:rsidRDefault="00D93A4F">
                        <w:pPr>
                          <w:pStyle w:val="af"/>
                          <w:rPr>
                            <w:rFonts w:ascii="Times New Roman" w:eastAsia="Times New Roman" w:hAnsi="Times New Roman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</w:rPr>
                          <w:t>Тел</w:t>
                        </w:r>
                        <w:r>
                          <w:rPr>
                            <w:rFonts w:ascii="Times New Roman" w:eastAsia="Times New Roman" w:hAnsi="Times New Roman"/>
                            <w:u w:val="single"/>
                          </w:rPr>
                          <w:t>. 233-55-62</w:t>
                        </w:r>
                      </w:p>
                      <w:p w:rsidR="00D93A4F" w:rsidRDefault="00D93A4F">
                        <w:pPr>
                          <w:pStyle w:val="af"/>
                          <w:rPr>
                            <w:rFonts w:ascii="Times New Roman" w:eastAsia="Times New Roman" w:hAnsi="Times New Roman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</w:rPr>
                          <w:t>ИНН 5902293629/590201001</w:t>
                        </w:r>
                      </w:p>
                      <w:p w:rsidR="00D93A4F" w:rsidRDefault="00D93A4F">
                        <w:pPr>
                          <w:pStyle w:val="af"/>
                          <w:rPr>
                            <w:rFonts w:ascii="Times New Roman" w:eastAsia="Times New Roman" w:hAnsi="Times New Roman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</w:rPr>
                          <w:t xml:space="preserve">ОГРН 1085902009104 УФК по Пермскому краю Департамент финансов, </w:t>
                        </w:r>
                        <w:proofErr w:type="gramStart"/>
                        <w:r>
                          <w:rPr>
                            <w:rFonts w:ascii="Times New Roman" w:eastAsia="Times New Roman" w:hAnsi="Times New Roman"/>
                          </w:rPr>
                          <w:t>л</w:t>
                        </w:r>
                        <w:proofErr w:type="gramEnd"/>
                        <w:r>
                          <w:rPr>
                            <w:rFonts w:ascii="Times New Roman" w:eastAsia="Times New Roman" w:hAnsi="Times New Roman"/>
                          </w:rPr>
                          <w:t>/счет 02931018352,</w:t>
                        </w:r>
                      </w:p>
                      <w:p w:rsidR="00D93A4F" w:rsidRDefault="00D93A4F">
                        <w:pPr>
                          <w:pStyle w:val="af"/>
                          <w:rPr>
                            <w:rFonts w:ascii="Times New Roman" w:eastAsia="Times New Roman" w:hAnsi="Times New Roman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Times New Roman" w:eastAsia="Times New Roman" w:hAnsi="Times New Roman"/>
                          </w:rPr>
                          <w:t>р</w:t>
                        </w:r>
                        <w:proofErr w:type="spellEnd"/>
                        <w:proofErr w:type="gramEnd"/>
                        <w:r>
                          <w:rPr>
                            <w:rFonts w:ascii="Times New Roman" w:eastAsia="Times New Roman" w:hAnsi="Times New Roman"/>
                          </w:rPr>
                          <w:t>/с 40204810300000000006 в</w:t>
                        </w:r>
                      </w:p>
                      <w:p w:rsidR="00D93A4F" w:rsidRDefault="00D93A4F">
                        <w:pPr>
                          <w:pStyle w:val="af"/>
                          <w:rPr>
                            <w:rFonts w:ascii="Times New Roman" w:eastAsia="Times New Roman" w:hAnsi="Times New Roman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</w:rPr>
                          <w:t>ГРКЦ ГУ Банка России по Пермскому краю</w:t>
                        </w:r>
                      </w:p>
                    </w:tc>
                    <w:tc>
                      <w:tcPr>
                        <w:tcW w:w="4938" w:type="dxa"/>
                        <w:gridSpan w:val="2"/>
                        <w:hideMark/>
                      </w:tcPr>
                      <w:p w:rsidR="00D93A4F" w:rsidRDefault="00D93A4F">
                        <w:pPr>
                          <w:pStyle w:val="af"/>
                          <w:rPr>
                            <w:rFonts w:ascii="Times New Roman" w:eastAsia="Times New Roman" w:hAnsi="Times New Roman"/>
                            <w:b/>
                            <w:u w:val="single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b/>
                            <w:u w:val="single"/>
                          </w:rPr>
                          <w:t>__________________________________________</w:t>
                        </w:r>
                      </w:p>
                      <w:p w:rsidR="00D93A4F" w:rsidRDefault="00D93A4F">
                        <w:pPr>
                          <w:pStyle w:val="af"/>
                          <w:rPr>
                            <w:rFonts w:ascii="Times New Roman" w:eastAsia="Times New Roman" w:hAnsi="Times New Roman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u w:val="single"/>
                          </w:rPr>
                          <w:t>Юр</w:t>
                        </w:r>
                        <w:proofErr w:type="gramStart"/>
                        <w:r>
                          <w:rPr>
                            <w:rFonts w:ascii="Times New Roman" w:eastAsia="Times New Roman" w:hAnsi="Times New Roman"/>
                            <w:u w:val="single"/>
                          </w:rPr>
                          <w:t>.а</w:t>
                        </w:r>
                        <w:proofErr w:type="gramEnd"/>
                        <w:r>
                          <w:rPr>
                            <w:rFonts w:ascii="Times New Roman" w:eastAsia="Times New Roman" w:hAnsi="Times New Roman"/>
                            <w:u w:val="single"/>
                          </w:rPr>
                          <w:t>дрес</w:t>
                        </w:r>
                        <w:r>
                          <w:rPr>
                            <w:rFonts w:ascii="Times New Roman" w:eastAsia="Times New Roman" w:hAnsi="Times New Roman"/>
                          </w:rPr>
                          <w:t xml:space="preserve">: _______________________________, </w:t>
                        </w:r>
                      </w:p>
                      <w:p w:rsidR="00D93A4F" w:rsidRDefault="00D93A4F">
                        <w:pPr>
                          <w:pStyle w:val="af"/>
                          <w:rPr>
                            <w:rFonts w:ascii="Times New Roman" w:eastAsia="Times New Roman" w:hAnsi="Times New Roman"/>
                            <w:u w:val="single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u w:val="single"/>
                          </w:rPr>
                          <w:t>Почт</w:t>
                        </w:r>
                        <w:proofErr w:type="gramStart"/>
                        <w:r>
                          <w:rPr>
                            <w:rFonts w:ascii="Times New Roman" w:eastAsia="Times New Roman" w:hAnsi="Times New Roman"/>
                            <w:u w:val="single"/>
                          </w:rPr>
                          <w:t>.</w:t>
                        </w:r>
                        <w:proofErr w:type="gramEnd"/>
                        <w:r>
                          <w:rPr>
                            <w:rFonts w:ascii="Times New Roman" w:eastAsia="Times New Roman" w:hAnsi="Times New Roman"/>
                            <w:u w:val="single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Times New Roman" w:eastAsia="Times New Roman" w:hAnsi="Times New Roman"/>
                            <w:u w:val="single"/>
                          </w:rPr>
                          <w:t>а</w:t>
                        </w:r>
                        <w:proofErr w:type="gramEnd"/>
                        <w:r>
                          <w:rPr>
                            <w:rFonts w:ascii="Times New Roman" w:eastAsia="Times New Roman" w:hAnsi="Times New Roman"/>
                            <w:u w:val="single"/>
                          </w:rPr>
                          <w:t>дрес:_______________________________</w:t>
                        </w:r>
                      </w:p>
                      <w:p w:rsidR="00D93A4F" w:rsidRDefault="00D93A4F">
                        <w:pPr>
                          <w:pStyle w:val="af"/>
                          <w:rPr>
                            <w:rFonts w:ascii="Times New Roman" w:eastAsia="Times New Roman" w:hAnsi="Times New Roman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</w:rPr>
                          <w:t>,тел. ______________________ факс ___________</w:t>
                        </w:r>
                      </w:p>
                      <w:p w:rsidR="00D93A4F" w:rsidRDefault="00D93A4F">
                        <w:pPr>
                          <w:pStyle w:val="af"/>
                          <w:rPr>
                            <w:rFonts w:ascii="Times New Roman" w:eastAsia="Times New Roman" w:hAnsi="Times New Roman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Times New Roman" w:eastAsia="Times New Roman" w:hAnsi="Times New Roman"/>
                          </w:rPr>
                          <w:t>р</w:t>
                        </w:r>
                        <w:proofErr w:type="spellEnd"/>
                        <w:proofErr w:type="gramEnd"/>
                        <w:r>
                          <w:rPr>
                            <w:rFonts w:ascii="Times New Roman" w:eastAsia="Times New Roman" w:hAnsi="Times New Roman"/>
                          </w:rPr>
                          <w:t xml:space="preserve">/с </w:t>
                        </w:r>
                        <w:proofErr w:type="spellStart"/>
                        <w:r>
                          <w:rPr>
                            <w:rFonts w:ascii="Times New Roman" w:eastAsia="Times New Roman" w:hAnsi="Times New Roman"/>
                          </w:rPr>
                          <w:t>______________________________________в</w:t>
                        </w:r>
                        <w:proofErr w:type="spellEnd"/>
                        <w:r>
                          <w:rPr>
                            <w:rFonts w:ascii="Times New Roman" w:eastAsia="Times New Roman" w:hAnsi="Times New Roman"/>
                          </w:rPr>
                          <w:t xml:space="preserve"> __________________________________________</w:t>
                        </w:r>
                      </w:p>
                      <w:p w:rsidR="00D93A4F" w:rsidRDefault="00D93A4F">
                        <w:pPr>
                          <w:pStyle w:val="af"/>
                          <w:rPr>
                            <w:rFonts w:ascii="Times New Roman" w:eastAsia="Times New Roman" w:hAnsi="Times New Roman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</w:rPr>
                          <w:t>к/с_______________________________________</w:t>
                        </w:r>
                      </w:p>
                      <w:p w:rsidR="00D93A4F" w:rsidRDefault="00D93A4F">
                        <w:pPr>
                          <w:pStyle w:val="af"/>
                          <w:rPr>
                            <w:rFonts w:ascii="Times New Roman" w:eastAsia="Times New Roman" w:hAnsi="Times New Roman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</w:rPr>
                          <w:t>ИНН/КПП ________________________________</w:t>
                        </w:r>
                      </w:p>
                      <w:p w:rsidR="00D93A4F" w:rsidRDefault="00D93A4F">
                        <w:pPr>
                          <w:pStyle w:val="af"/>
                          <w:rPr>
                            <w:rFonts w:ascii="Times New Roman" w:eastAsia="Times New Roman" w:hAnsi="Times New Roman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</w:rPr>
                          <w:t>БИК _____________________________________</w:t>
                        </w:r>
                      </w:p>
                    </w:tc>
                  </w:tr>
                  <w:tr w:rsidR="00D93A4F">
                    <w:trPr>
                      <w:trHeight w:val="140"/>
                      <w:tblCellSpacing w:w="0" w:type="dxa"/>
                    </w:trPr>
                    <w:tc>
                      <w:tcPr>
                        <w:tcW w:w="4924" w:type="dxa"/>
                        <w:hideMark/>
                      </w:tcPr>
                      <w:p w:rsidR="00D93A4F" w:rsidRDefault="00D93A4F">
                        <w:pPr>
                          <w:spacing w:before="100" w:beforeAutospacing="1" w:after="100" w:afterAutospacing="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Директор __________________ С.В. </w:t>
                        </w:r>
                        <w:proofErr w:type="spellStart"/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>Пивнев</w:t>
                        </w:r>
                        <w:proofErr w:type="spellEnd"/>
                      </w:p>
                      <w:p w:rsidR="00D93A4F" w:rsidRDefault="00D93A4F">
                        <w:pPr>
                          <w:spacing w:before="100" w:beforeAutospacing="1" w:after="100" w:afterAutospacing="1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м.п.</w:t>
                        </w:r>
                      </w:p>
                    </w:tc>
                    <w:tc>
                      <w:tcPr>
                        <w:tcW w:w="4938" w:type="dxa"/>
                        <w:gridSpan w:val="2"/>
                        <w:hideMark/>
                      </w:tcPr>
                      <w:p w:rsidR="00D93A4F" w:rsidRDefault="00D93A4F">
                        <w:pPr>
                          <w:spacing w:before="100" w:beforeAutospacing="1" w:after="100" w:afterAutospacing="1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_____________________ (__________________)</w:t>
                        </w:r>
                      </w:p>
                      <w:p w:rsidR="00D93A4F" w:rsidRDefault="00D93A4F">
                        <w:pPr>
                          <w:spacing w:before="100" w:beforeAutospacing="1" w:after="100" w:afterAutospacing="1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м.п.</w:t>
                        </w:r>
                      </w:p>
                    </w:tc>
                  </w:tr>
                  <w:tr w:rsidR="00D93A4F">
                    <w:trPr>
                      <w:gridAfter w:val="1"/>
                      <w:wAfter w:w="7" w:type="dxa"/>
                      <w:trHeight w:val="2640"/>
                      <w:tblCellSpacing w:w="0" w:type="dxa"/>
                    </w:trPr>
                    <w:tc>
                      <w:tcPr>
                        <w:tcW w:w="4926" w:type="dxa"/>
                        <w:hideMark/>
                      </w:tcPr>
                      <w:p w:rsidR="00D93A4F" w:rsidRDefault="00D93A4F">
                        <w:pPr>
                          <w:snapToGrid w:val="0"/>
                          <w:spacing w:line="100" w:lineRule="atLeast"/>
                          <w:jc w:val="both"/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t xml:space="preserve">Муниципальное бюджетное учреждение </w:t>
                        </w:r>
                      </w:p>
                      <w:p w:rsidR="00D93A4F" w:rsidRDefault="00D93A4F">
                        <w:pPr>
                          <w:spacing w:line="100" w:lineRule="atLeast"/>
                          <w:jc w:val="both"/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t xml:space="preserve">«Благоустройство Ленинского района» </w:t>
                        </w:r>
                      </w:p>
                      <w:p w:rsidR="00D93A4F" w:rsidRDefault="00D93A4F">
                        <w:pPr>
                          <w:spacing w:line="100" w:lineRule="atLeast"/>
                          <w:jc w:val="both"/>
                        </w:pPr>
                        <w:r>
                          <w:rPr>
                            <w:u w:val="single"/>
                          </w:rPr>
                          <w:t>Адрес</w:t>
                        </w:r>
                        <w:r>
                          <w:t>: 614000, г. Пермь, ул. Кирова, д. 61</w:t>
                        </w:r>
                      </w:p>
                      <w:p w:rsidR="00D93A4F" w:rsidRDefault="00D93A4F">
                        <w:pPr>
                          <w:spacing w:line="100" w:lineRule="atLeast"/>
                          <w:jc w:val="both"/>
                          <w:rPr>
                            <w:u w:val="single"/>
                          </w:rPr>
                        </w:pPr>
                        <w:r>
                          <w:t>Тел</w:t>
                        </w:r>
                        <w:r>
                          <w:rPr>
                            <w:u w:val="single"/>
                          </w:rPr>
                          <w:t>. 233-55-62</w:t>
                        </w:r>
                      </w:p>
                      <w:p w:rsidR="00D93A4F" w:rsidRDefault="00D93A4F">
                        <w:pPr>
                          <w:spacing w:line="100" w:lineRule="atLeast"/>
                          <w:jc w:val="both"/>
                        </w:pPr>
                        <w:r>
                          <w:t>ИНН 5902293629/590201001</w:t>
                        </w:r>
                      </w:p>
                      <w:p w:rsidR="00D93A4F" w:rsidRDefault="00D93A4F">
                        <w:pPr>
                          <w:spacing w:line="100" w:lineRule="atLeast"/>
                          <w:jc w:val="both"/>
                        </w:pPr>
                        <w:r>
                          <w:t xml:space="preserve">ОГРН 1085902009104 УФК по Пермскому краю Департамент финансов, </w:t>
                        </w:r>
                        <w:proofErr w:type="gramStart"/>
                        <w:r>
                          <w:t>л</w:t>
                        </w:r>
                        <w:proofErr w:type="gramEnd"/>
                        <w:r>
                          <w:t>/счет 02931018352,</w:t>
                        </w:r>
                      </w:p>
                      <w:p w:rsidR="00D93A4F" w:rsidRDefault="00D93A4F">
                        <w:pPr>
                          <w:spacing w:line="100" w:lineRule="atLeast"/>
                          <w:jc w:val="both"/>
                        </w:pPr>
                        <w:proofErr w:type="spellStart"/>
                        <w:proofErr w:type="gramStart"/>
                        <w:r>
                          <w:t>р</w:t>
                        </w:r>
                        <w:proofErr w:type="spellEnd"/>
                        <w:proofErr w:type="gramEnd"/>
                        <w:r>
                          <w:t>/с 40204810300000000006</w:t>
                        </w:r>
                      </w:p>
                      <w:p w:rsidR="00D93A4F" w:rsidRDefault="00D93A4F">
                        <w:pPr>
                          <w:spacing w:line="100" w:lineRule="atLeast"/>
                          <w:jc w:val="both"/>
                        </w:pPr>
                        <w:r>
                          <w:t>ГРКЦ ГУ Банка России по Пермскому краю</w:t>
                        </w:r>
                      </w:p>
                    </w:tc>
                    <w:tc>
                      <w:tcPr>
                        <w:tcW w:w="4929" w:type="dxa"/>
                        <w:hideMark/>
                      </w:tcPr>
                      <w:p w:rsidR="00D93A4F" w:rsidRDefault="00D93A4F">
                        <w:pPr>
                          <w:rPr>
                            <w:rFonts w:ascii="Calibri" w:eastAsia="Calibri" w:hAnsi="Calibri"/>
                          </w:rPr>
                        </w:pPr>
                      </w:p>
                    </w:tc>
                  </w:tr>
                  <w:tr w:rsidR="00D93A4F">
                    <w:trPr>
                      <w:gridAfter w:val="1"/>
                      <w:wAfter w:w="7" w:type="dxa"/>
                      <w:trHeight w:val="1194"/>
                      <w:tblCellSpacing w:w="0" w:type="dxa"/>
                    </w:trPr>
                    <w:tc>
                      <w:tcPr>
                        <w:tcW w:w="4926" w:type="dxa"/>
                        <w:hideMark/>
                      </w:tcPr>
                      <w:p w:rsidR="00D93A4F" w:rsidRDefault="00D93A4F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 xml:space="preserve">Директор __________________ С.В. </w:t>
                        </w:r>
                        <w:proofErr w:type="spellStart"/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Пивнев</w:t>
                        </w:r>
                        <w:proofErr w:type="spellEnd"/>
                      </w:p>
                      <w:p w:rsidR="00D93A4F" w:rsidRDefault="00D93A4F">
                        <w:pPr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929" w:type="dxa"/>
                        <w:hideMark/>
                      </w:tcPr>
                      <w:p w:rsidR="00D93A4F" w:rsidRDefault="00D93A4F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 xml:space="preserve">Директор      _____________     </w:t>
                        </w:r>
                      </w:p>
                      <w:p w:rsidR="00D93A4F" w:rsidRDefault="00D93A4F">
                        <w:pPr>
                          <w:snapToGrid w:val="0"/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</w:tr>
                </w:tbl>
                <w:p w:rsidR="00D93A4F" w:rsidRDefault="00D93A4F" w:rsidP="001D08EA"/>
              </w:txbxContent>
            </v:textbox>
            <w10:wrap type="square" side="largest"/>
          </v:shape>
        </w:pict>
      </w:r>
      <w:r w:rsidR="001D08EA">
        <w:rPr>
          <w:sz w:val="22"/>
          <w:szCs w:val="22"/>
        </w:rPr>
        <w:t xml:space="preserve">                                             </w:t>
      </w:r>
    </w:p>
    <w:p w:rsidR="001D08EA" w:rsidRDefault="001D08EA" w:rsidP="001D08EA">
      <w:pPr>
        <w:jc w:val="both"/>
        <w:rPr>
          <w:rFonts w:ascii="Courier New" w:hAnsi="Courier New" w:cs="Courier New"/>
          <w:b/>
          <w:bCs/>
        </w:rPr>
      </w:pPr>
    </w:p>
    <w:p w:rsidR="001D08EA" w:rsidRDefault="001D08EA" w:rsidP="001D08EA">
      <w:pPr>
        <w:jc w:val="both"/>
        <w:rPr>
          <w:rFonts w:ascii="Courier New" w:hAnsi="Courier New" w:cs="Courier New"/>
          <w:b/>
          <w:bCs/>
        </w:rPr>
      </w:pPr>
    </w:p>
    <w:p w:rsidR="001D08EA" w:rsidRDefault="001D08EA" w:rsidP="001D08EA">
      <w:pPr>
        <w:jc w:val="both"/>
        <w:rPr>
          <w:rFonts w:ascii="Courier New" w:hAnsi="Courier New" w:cs="Courier New"/>
          <w:b/>
          <w:bCs/>
        </w:rPr>
      </w:pPr>
    </w:p>
    <w:p w:rsidR="001D08EA" w:rsidRDefault="001D08EA" w:rsidP="001D08EA">
      <w:pPr>
        <w:jc w:val="both"/>
        <w:rPr>
          <w:rFonts w:ascii="Courier New" w:hAnsi="Courier New" w:cs="Courier New"/>
          <w:b/>
          <w:bCs/>
        </w:rPr>
      </w:pPr>
    </w:p>
    <w:p w:rsidR="001D08EA" w:rsidRDefault="001D08EA" w:rsidP="001D08EA">
      <w:pPr>
        <w:jc w:val="both"/>
        <w:rPr>
          <w:rFonts w:ascii="Courier New" w:hAnsi="Courier New" w:cs="Courier New"/>
          <w:b/>
          <w:bCs/>
        </w:rPr>
      </w:pPr>
    </w:p>
    <w:p w:rsidR="001D08EA" w:rsidRDefault="001D08EA" w:rsidP="001D08EA">
      <w:pPr>
        <w:jc w:val="both"/>
        <w:rPr>
          <w:rFonts w:ascii="Courier New" w:hAnsi="Courier New" w:cs="Courier New"/>
          <w:b/>
          <w:bCs/>
        </w:rPr>
      </w:pPr>
    </w:p>
    <w:p w:rsidR="001D08EA" w:rsidRDefault="001D08EA" w:rsidP="001D08EA">
      <w:pPr>
        <w:jc w:val="both"/>
        <w:rPr>
          <w:rFonts w:ascii="Courier New" w:hAnsi="Courier New" w:cs="Courier New"/>
          <w:b/>
          <w:bCs/>
        </w:rPr>
      </w:pPr>
    </w:p>
    <w:p w:rsidR="001D08EA" w:rsidRDefault="001D08EA" w:rsidP="001D08EA">
      <w:pPr>
        <w:jc w:val="both"/>
        <w:rPr>
          <w:rFonts w:ascii="Courier New" w:hAnsi="Courier New" w:cs="Courier New"/>
          <w:b/>
          <w:bCs/>
        </w:rPr>
      </w:pPr>
    </w:p>
    <w:p w:rsidR="001D08EA" w:rsidRDefault="001D08EA" w:rsidP="001D08EA">
      <w:pPr>
        <w:jc w:val="both"/>
        <w:rPr>
          <w:rFonts w:ascii="Courier New" w:hAnsi="Courier New" w:cs="Courier New"/>
          <w:b/>
          <w:bCs/>
        </w:rPr>
      </w:pPr>
    </w:p>
    <w:p w:rsidR="00E86DF4" w:rsidRDefault="00E86DF4" w:rsidP="001D08EA">
      <w:pPr>
        <w:jc w:val="both"/>
        <w:rPr>
          <w:rFonts w:ascii="Courier New" w:hAnsi="Courier New" w:cs="Courier New"/>
          <w:b/>
          <w:bCs/>
        </w:rPr>
      </w:pPr>
    </w:p>
    <w:p w:rsidR="00E86DF4" w:rsidRDefault="00E86DF4" w:rsidP="001D08EA">
      <w:pPr>
        <w:jc w:val="both"/>
        <w:rPr>
          <w:rFonts w:ascii="Courier New" w:hAnsi="Courier New" w:cs="Courier New"/>
          <w:b/>
          <w:bCs/>
        </w:rPr>
      </w:pPr>
    </w:p>
    <w:p w:rsidR="001D08EA" w:rsidRDefault="001D08EA" w:rsidP="001D08EA">
      <w:pPr>
        <w:jc w:val="both"/>
        <w:rPr>
          <w:rFonts w:ascii="Courier New" w:hAnsi="Courier New" w:cs="Courier New"/>
          <w:b/>
          <w:bCs/>
        </w:rPr>
      </w:pPr>
    </w:p>
    <w:p w:rsidR="001D08EA" w:rsidRDefault="001D08EA" w:rsidP="001D08EA">
      <w:pPr>
        <w:jc w:val="both"/>
        <w:rPr>
          <w:rFonts w:ascii="Courier New" w:hAnsi="Courier New" w:cs="Courier New"/>
          <w:b/>
          <w:bCs/>
        </w:rPr>
      </w:pPr>
    </w:p>
    <w:p w:rsidR="00D93A4F" w:rsidRDefault="00D93A4F" w:rsidP="00D93A4F">
      <w:pPr>
        <w:rPr>
          <w:rFonts w:ascii="Courier New" w:hAnsi="Courier New" w:cs="Courier New"/>
          <w:b/>
          <w:bCs/>
        </w:rPr>
      </w:pPr>
    </w:p>
    <w:p w:rsidR="00115768" w:rsidRPr="00D93A4F" w:rsidRDefault="00115768" w:rsidP="00D93A4F">
      <w:pPr>
        <w:jc w:val="right"/>
        <w:rPr>
          <w:b/>
        </w:rPr>
      </w:pPr>
      <w:r w:rsidRPr="00D93A4F">
        <w:rPr>
          <w:b/>
        </w:rPr>
        <w:lastRenderedPageBreak/>
        <w:t>Приложение № 2</w:t>
      </w:r>
    </w:p>
    <w:p w:rsidR="00115768" w:rsidRPr="00D93A4F" w:rsidRDefault="00115768" w:rsidP="00115768">
      <w:pPr>
        <w:ind w:left="5664" w:hanging="5664"/>
        <w:jc w:val="right"/>
      </w:pPr>
      <w:r w:rsidRPr="00D93A4F">
        <w:rPr>
          <w:b/>
        </w:rPr>
        <w:t xml:space="preserve">  к  </w:t>
      </w:r>
      <w:r w:rsidRPr="00D93A4F">
        <w:t xml:space="preserve">Договору </w:t>
      </w:r>
      <w:r w:rsidRPr="00D93A4F">
        <w:rPr>
          <w:b/>
        </w:rPr>
        <w:t>№ __</w:t>
      </w:r>
    </w:p>
    <w:p w:rsidR="00115768" w:rsidRDefault="00115768" w:rsidP="00115768">
      <w:pPr>
        <w:pStyle w:val="ConsPlusNonformat"/>
        <w:jc w:val="right"/>
        <w:rPr>
          <w:rFonts w:ascii="Times New Roman" w:hAnsi="Times New Roman" w:cs="Times New Roman"/>
          <w:b/>
          <w:i/>
        </w:rPr>
      </w:pPr>
      <w:r w:rsidRPr="00D93A4F">
        <w:rPr>
          <w:rFonts w:ascii="Times New Roman" w:hAnsi="Times New Roman" w:cs="Times New Roman"/>
          <w:b/>
        </w:rPr>
        <w:tab/>
      </w:r>
      <w:r w:rsidRPr="00D93A4F">
        <w:rPr>
          <w:rFonts w:ascii="Times New Roman" w:hAnsi="Times New Roman" w:cs="Times New Roman"/>
          <w:b/>
        </w:rPr>
        <w:tab/>
      </w:r>
      <w:r w:rsidRPr="00D93A4F">
        <w:rPr>
          <w:rFonts w:ascii="Times New Roman" w:hAnsi="Times New Roman" w:cs="Times New Roman"/>
          <w:b/>
        </w:rPr>
        <w:tab/>
      </w:r>
      <w:r w:rsidRPr="00D93A4F">
        <w:rPr>
          <w:rFonts w:ascii="Times New Roman" w:hAnsi="Times New Roman" w:cs="Times New Roman"/>
          <w:b/>
        </w:rPr>
        <w:tab/>
      </w:r>
      <w:r w:rsidRPr="00D93A4F">
        <w:rPr>
          <w:rFonts w:ascii="Times New Roman" w:hAnsi="Times New Roman" w:cs="Times New Roman"/>
          <w:b/>
        </w:rPr>
        <w:tab/>
      </w:r>
      <w:r w:rsidRPr="00D93A4F">
        <w:rPr>
          <w:rFonts w:ascii="Times New Roman" w:hAnsi="Times New Roman" w:cs="Times New Roman"/>
          <w:b/>
        </w:rPr>
        <w:tab/>
      </w:r>
      <w:r w:rsidRPr="00D93A4F">
        <w:rPr>
          <w:rFonts w:ascii="Times New Roman" w:hAnsi="Times New Roman" w:cs="Times New Roman"/>
          <w:b/>
        </w:rPr>
        <w:tab/>
      </w:r>
      <w:r w:rsidRPr="00D93A4F">
        <w:rPr>
          <w:rFonts w:ascii="Times New Roman" w:hAnsi="Times New Roman" w:cs="Times New Roman"/>
          <w:b/>
        </w:rPr>
        <w:tab/>
        <w:t xml:space="preserve">                    от «__»_________2011г.</w:t>
      </w:r>
    </w:p>
    <w:p w:rsidR="00115768" w:rsidRDefault="00115768" w:rsidP="001D08EA">
      <w:pPr>
        <w:jc w:val="both"/>
        <w:rPr>
          <w:rFonts w:ascii="Courier New" w:hAnsi="Courier New" w:cs="Courier New"/>
          <w:b/>
          <w:bCs/>
        </w:rPr>
      </w:pPr>
    </w:p>
    <w:p w:rsidR="001D08EA" w:rsidRDefault="001D08EA" w:rsidP="001D08EA">
      <w:pPr>
        <w:jc w:val="both"/>
        <w:rPr>
          <w:rFonts w:ascii="Courier New" w:hAnsi="Courier New" w:cs="Courier New"/>
          <w:b/>
          <w:bCs/>
        </w:rPr>
      </w:pPr>
    </w:p>
    <w:p w:rsidR="00E86DF4" w:rsidRPr="00CB4E50" w:rsidRDefault="00E86DF4" w:rsidP="00E86DF4">
      <w:pPr>
        <w:jc w:val="center"/>
        <w:rPr>
          <w:sz w:val="28"/>
          <w:szCs w:val="28"/>
        </w:rPr>
      </w:pPr>
      <w:r w:rsidRPr="00CB4E50">
        <w:rPr>
          <w:sz w:val="28"/>
          <w:szCs w:val="28"/>
        </w:rPr>
        <w:t>Техническое задание</w:t>
      </w:r>
    </w:p>
    <w:p w:rsidR="00E86DF4" w:rsidRDefault="00E86DF4" w:rsidP="00E86DF4">
      <w:pPr>
        <w:jc w:val="center"/>
        <w:rPr>
          <w:sz w:val="28"/>
          <w:szCs w:val="28"/>
        </w:rPr>
      </w:pPr>
      <w:r w:rsidRPr="00CB4E50">
        <w:rPr>
          <w:sz w:val="28"/>
          <w:szCs w:val="28"/>
        </w:rPr>
        <w:t xml:space="preserve">на работы по благоустройству придорожных газонов </w:t>
      </w:r>
      <w:r>
        <w:rPr>
          <w:sz w:val="28"/>
          <w:szCs w:val="28"/>
        </w:rPr>
        <w:t xml:space="preserve">по ул. Ленина </w:t>
      </w:r>
    </w:p>
    <w:p w:rsidR="00E86DF4" w:rsidRDefault="00E86DF4" w:rsidP="00E86DF4">
      <w:pPr>
        <w:jc w:val="center"/>
        <w:rPr>
          <w:sz w:val="28"/>
          <w:szCs w:val="28"/>
        </w:rPr>
      </w:pPr>
      <w:r w:rsidRPr="00CB4E50">
        <w:rPr>
          <w:sz w:val="28"/>
          <w:szCs w:val="28"/>
        </w:rPr>
        <w:t>Ленинского района</w:t>
      </w:r>
      <w:r>
        <w:rPr>
          <w:sz w:val="28"/>
          <w:szCs w:val="28"/>
        </w:rPr>
        <w:t>.</w:t>
      </w:r>
    </w:p>
    <w:p w:rsidR="00E86DF4" w:rsidRDefault="00E86DF4" w:rsidP="00E86DF4">
      <w:pPr>
        <w:jc w:val="center"/>
        <w:rPr>
          <w:sz w:val="28"/>
          <w:szCs w:val="28"/>
        </w:rPr>
      </w:pPr>
    </w:p>
    <w:tbl>
      <w:tblPr>
        <w:tblStyle w:val="af0"/>
        <w:tblW w:w="10490" w:type="dxa"/>
        <w:tblInd w:w="-700" w:type="dxa"/>
        <w:tblLayout w:type="fixed"/>
        <w:tblLook w:val="04A0"/>
      </w:tblPr>
      <w:tblGrid>
        <w:gridCol w:w="567"/>
        <w:gridCol w:w="7513"/>
        <w:gridCol w:w="850"/>
        <w:gridCol w:w="1560"/>
      </w:tblGrid>
      <w:tr w:rsidR="00E86DF4" w:rsidTr="00E10A1D">
        <w:tc>
          <w:tcPr>
            <w:tcW w:w="567" w:type="dxa"/>
          </w:tcPr>
          <w:p w:rsidR="00E86DF4" w:rsidRDefault="00E86DF4" w:rsidP="00E86DF4">
            <w:pPr>
              <w:pStyle w:val="af2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513" w:type="dxa"/>
          </w:tcPr>
          <w:p w:rsidR="00E86DF4" w:rsidRDefault="00E86DF4" w:rsidP="00E86DF4">
            <w:pPr>
              <w:pStyle w:val="af2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работ</w:t>
            </w:r>
          </w:p>
        </w:tc>
        <w:tc>
          <w:tcPr>
            <w:tcW w:w="850" w:type="dxa"/>
          </w:tcPr>
          <w:p w:rsidR="00E86DF4" w:rsidRDefault="00E86DF4" w:rsidP="00E86DF4">
            <w:pPr>
              <w:pStyle w:val="af2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E86DF4" w:rsidRDefault="00E86DF4" w:rsidP="00E86DF4">
            <w:pPr>
              <w:pStyle w:val="af2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</w:tr>
      <w:tr w:rsidR="00E86DF4" w:rsidTr="00E10A1D">
        <w:trPr>
          <w:trHeight w:val="4430"/>
        </w:trPr>
        <w:tc>
          <w:tcPr>
            <w:tcW w:w="567" w:type="dxa"/>
          </w:tcPr>
          <w:p w:rsidR="00E86DF4" w:rsidRPr="00642F44" w:rsidRDefault="00E86DF4" w:rsidP="00E86DF4">
            <w:pPr>
              <w:pStyle w:val="af2"/>
              <w:ind w:left="0"/>
              <w:rPr>
                <w:b/>
                <w:sz w:val="24"/>
                <w:szCs w:val="24"/>
              </w:rPr>
            </w:pPr>
            <w:r w:rsidRPr="00642F4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E86DF4" w:rsidRDefault="00E86DF4" w:rsidP="00E86DF4">
            <w:pPr>
              <w:pStyle w:val="af2"/>
              <w:ind w:left="33"/>
              <w:jc w:val="center"/>
              <w:rPr>
                <w:b/>
                <w:sz w:val="24"/>
                <w:szCs w:val="24"/>
              </w:rPr>
            </w:pPr>
            <w:r w:rsidRPr="00A835E9">
              <w:rPr>
                <w:b/>
                <w:sz w:val="24"/>
                <w:szCs w:val="24"/>
              </w:rPr>
              <w:t>Установка стандартного металлического пешеходного ограждения из стальных труб</w:t>
            </w:r>
          </w:p>
          <w:p w:rsidR="00E86DF4" w:rsidRPr="00A835E9" w:rsidRDefault="00E86DF4" w:rsidP="00E86DF4">
            <w:pPr>
              <w:pStyle w:val="af2"/>
              <w:ind w:left="33"/>
              <w:jc w:val="center"/>
              <w:rPr>
                <w:b/>
                <w:sz w:val="24"/>
                <w:szCs w:val="24"/>
              </w:rPr>
            </w:pPr>
          </w:p>
          <w:p w:rsidR="00E86DF4" w:rsidRDefault="00E86DF4" w:rsidP="00E86DF4">
            <w:pPr>
              <w:pStyle w:val="af2"/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Длина секции 2800 мм</w:t>
            </w:r>
          </w:p>
          <w:p w:rsidR="00E86DF4" w:rsidRDefault="00E86DF4" w:rsidP="00E86DF4">
            <w:pPr>
              <w:pStyle w:val="af2"/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Высота секции 500 мм</w:t>
            </w:r>
          </w:p>
          <w:p w:rsidR="00E86DF4" w:rsidRDefault="00E86DF4" w:rsidP="00E86DF4">
            <w:pPr>
              <w:pStyle w:val="af2"/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Высота стойки 1450 мм с заглублением 500 мм</w:t>
            </w:r>
          </w:p>
          <w:p w:rsidR="00E86DF4" w:rsidRPr="00EE4005" w:rsidRDefault="00E86DF4" w:rsidP="00E86DF4">
            <w:pPr>
              <w:ind w:firstLine="175"/>
              <w:jc w:val="both"/>
              <w:rPr>
                <w:rFonts w:eastAsia="Calibri"/>
                <w:b/>
                <w:sz w:val="24"/>
                <w:szCs w:val="24"/>
              </w:rPr>
            </w:pPr>
            <w:r w:rsidRPr="00EE4005">
              <w:rPr>
                <w:rFonts w:eastAsia="Calibri"/>
                <w:b/>
                <w:sz w:val="24"/>
                <w:szCs w:val="24"/>
              </w:rPr>
              <w:t>Состав работ:</w:t>
            </w:r>
          </w:p>
          <w:p w:rsidR="00E86DF4" w:rsidRPr="002F4545" w:rsidRDefault="00E86DF4" w:rsidP="00E86DF4">
            <w:pPr>
              <w:ind w:firstLine="316"/>
              <w:jc w:val="both"/>
              <w:rPr>
                <w:rFonts w:eastAsia="Calibri"/>
                <w:sz w:val="24"/>
                <w:szCs w:val="24"/>
              </w:rPr>
            </w:pPr>
            <w:r w:rsidRPr="002F4545">
              <w:rPr>
                <w:rFonts w:eastAsia="Calibri"/>
                <w:sz w:val="24"/>
                <w:szCs w:val="24"/>
              </w:rPr>
              <w:t>- разбивочные работы;</w:t>
            </w:r>
          </w:p>
          <w:p w:rsidR="00E86DF4" w:rsidRPr="002F4545" w:rsidRDefault="00E86DF4" w:rsidP="00E86DF4">
            <w:pPr>
              <w:ind w:firstLine="316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бурение (рытье в </w:t>
            </w:r>
            <w:proofErr w:type="gramStart"/>
            <w:r>
              <w:rPr>
                <w:rFonts w:eastAsia="Calibri"/>
                <w:sz w:val="24"/>
                <w:szCs w:val="24"/>
              </w:rPr>
              <w:t>ручную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) </w:t>
            </w:r>
            <w:r w:rsidRPr="002F4545">
              <w:rPr>
                <w:rFonts w:eastAsia="Calibri"/>
                <w:sz w:val="24"/>
                <w:szCs w:val="24"/>
              </w:rPr>
              <w:t>ям под стойки;</w:t>
            </w:r>
          </w:p>
          <w:p w:rsidR="00E86DF4" w:rsidRPr="002F4545" w:rsidRDefault="00E86DF4" w:rsidP="00E86DF4">
            <w:pPr>
              <w:ind w:firstLine="316"/>
              <w:jc w:val="both"/>
              <w:rPr>
                <w:rFonts w:eastAsia="Calibri"/>
                <w:sz w:val="24"/>
                <w:szCs w:val="24"/>
              </w:rPr>
            </w:pPr>
            <w:r w:rsidRPr="002F4545">
              <w:rPr>
                <w:rFonts w:eastAsia="Calibri"/>
                <w:sz w:val="24"/>
                <w:szCs w:val="24"/>
              </w:rPr>
              <w:t>- установка стоек ограждения</w:t>
            </w:r>
            <w:r>
              <w:rPr>
                <w:rFonts w:eastAsia="Calibri"/>
                <w:sz w:val="24"/>
                <w:szCs w:val="24"/>
              </w:rPr>
              <w:t xml:space="preserve"> с заделкой бетоном (класс В15 (М200) или эквивалент)</w:t>
            </w:r>
            <w:r w:rsidRPr="002F4545">
              <w:rPr>
                <w:rFonts w:eastAsia="Calibri"/>
                <w:sz w:val="24"/>
                <w:szCs w:val="24"/>
              </w:rPr>
              <w:t>;</w:t>
            </w:r>
          </w:p>
          <w:p w:rsidR="00E86DF4" w:rsidRDefault="00E86DF4" w:rsidP="00E86DF4">
            <w:pPr>
              <w:ind w:firstLine="316"/>
              <w:jc w:val="both"/>
              <w:rPr>
                <w:rFonts w:eastAsia="Calibri"/>
                <w:sz w:val="24"/>
                <w:szCs w:val="24"/>
              </w:rPr>
            </w:pPr>
            <w:r w:rsidRPr="002F4545">
              <w:rPr>
                <w:rFonts w:eastAsia="Calibri"/>
                <w:sz w:val="24"/>
                <w:szCs w:val="24"/>
              </w:rPr>
              <w:t>- крепление элементов ограждения к стойкам</w:t>
            </w:r>
            <w:r>
              <w:rPr>
                <w:rFonts w:eastAsia="Calibri"/>
                <w:sz w:val="24"/>
                <w:szCs w:val="24"/>
              </w:rPr>
              <w:t>, монтаж ограждений на сварке</w:t>
            </w:r>
            <w:r w:rsidRPr="002F4545">
              <w:rPr>
                <w:rFonts w:eastAsia="Calibri"/>
                <w:sz w:val="24"/>
                <w:szCs w:val="24"/>
              </w:rPr>
              <w:t>;</w:t>
            </w:r>
          </w:p>
          <w:p w:rsidR="00E86DF4" w:rsidRPr="002F4545" w:rsidRDefault="00E86DF4" w:rsidP="00E86DF4">
            <w:pPr>
              <w:ind w:firstLine="31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грунтовка </w:t>
            </w:r>
            <w:r>
              <w:rPr>
                <w:sz w:val="24"/>
                <w:szCs w:val="24"/>
              </w:rPr>
              <w:t>один раз (ГФ-021 или эквивалент)</w:t>
            </w:r>
          </w:p>
          <w:p w:rsidR="00E86DF4" w:rsidRDefault="00E86DF4" w:rsidP="00E86DF4">
            <w:pPr>
              <w:ind w:firstLine="316"/>
              <w:jc w:val="both"/>
              <w:rPr>
                <w:sz w:val="24"/>
                <w:szCs w:val="24"/>
              </w:rPr>
            </w:pPr>
            <w:r w:rsidRPr="002F4545">
              <w:rPr>
                <w:rFonts w:eastAsia="Calibri"/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покраска ограждений, 2 раза, цвет серый*</w:t>
            </w:r>
          </w:p>
          <w:p w:rsidR="00E86DF4" w:rsidRPr="00A835E9" w:rsidRDefault="00E86DF4" w:rsidP="00E86DF4">
            <w:pPr>
              <w:ind w:firstLine="3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уборка и вывоз мусора, восстановление благоустройства по окончании работ</w:t>
            </w:r>
          </w:p>
        </w:tc>
        <w:tc>
          <w:tcPr>
            <w:tcW w:w="850" w:type="dxa"/>
          </w:tcPr>
          <w:p w:rsidR="00E86DF4" w:rsidRDefault="00E86DF4" w:rsidP="00E86DF4">
            <w:pPr>
              <w:pStyle w:val="af2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</w:p>
        </w:tc>
        <w:tc>
          <w:tcPr>
            <w:tcW w:w="1560" w:type="dxa"/>
          </w:tcPr>
          <w:p w:rsidR="00E86DF4" w:rsidRDefault="00E86DF4" w:rsidP="00E86DF4">
            <w:pPr>
              <w:pStyle w:val="af2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</w:p>
        </w:tc>
      </w:tr>
    </w:tbl>
    <w:p w:rsidR="00E86DF4" w:rsidRDefault="00E86DF4" w:rsidP="00E86DF4">
      <w:pPr>
        <w:pStyle w:val="af2"/>
        <w:rPr>
          <w:rFonts w:eastAsia="Calibri"/>
        </w:rPr>
      </w:pPr>
      <w:r w:rsidRPr="003338BB">
        <w:rPr>
          <w:rFonts w:eastAsia="Calibri"/>
        </w:rPr>
        <w:t>*окраску следует производить в сухую погоду при температуре не ниже + 5 град. С. Запрещается производить окраску при дождливой погоде, а также по влажной поверхности.</w:t>
      </w:r>
    </w:p>
    <w:tbl>
      <w:tblPr>
        <w:tblStyle w:val="af0"/>
        <w:tblW w:w="10067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9"/>
        <w:gridCol w:w="5248"/>
      </w:tblGrid>
      <w:tr w:rsidR="00E86DF4" w:rsidTr="00E86DF4">
        <w:trPr>
          <w:trHeight w:val="241"/>
        </w:trPr>
        <w:tc>
          <w:tcPr>
            <w:tcW w:w="4819" w:type="dxa"/>
          </w:tcPr>
          <w:p w:rsidR="00E86DF4" w:rsidRPr="00622AA6" w:rsidRDefault="00E86DF4" w:rsidP="00E86DF4">
            <w:pPr>
              <w:pStyle w:val="af2"/>
              <w:ind w:left="0"/>
              <w:jc w:val="center"/>
              <w:rPr>
                <w:b/>
                <w:sz w:val="24"/>
                <w:szCs w:val="24"/>
              </w:rPr>
            </w:pPr>
            <w:r w:rsidRPr="00622AA6">
              <w:rPr>
                <w:b/>
                <w:sz w:val="24"/>
                <w:szCs w:val="24"/>
              </w:rPr>
              <w:t>Ограждение</w:t>
            </w:r>
          </w:p>
        </w:tc>
        <w:tc>
          <w:tcPr>
            <w:tcW w:w="5248" w:type="dxa"/>
          </w:tcPr>
          <w:p w:rsidR="00E86DF4" w:rsidRPr="00622AA6" w:rsidRDefault="00E86DF4" w:rsidP="00E86DF4">
            <w:pPr>
              <w:pStyle w:val="af2"/>
              <w:ind w:left="0"/>
              <w:jc w:val="center"/>
              <w:rPr>
                <w:rFonts w:eastAsia="Calibri"/>
                <w:b/>
                <w:noProof/>
                <w:sz w:val="24"/>
                <w:szCs w:val="24"/>
                <w:lang w:eastAsia="ru-RU"/>
              </w:rPr>
            </w:pPr>
            <w:r w:rsidRPr="00622AA6">
              <w:rPr>
                <w:rFonts w:eastAsia="Calibri"/>
                <w:b/>
                <w:noProof/>
                <w:sz w:val="24"/>
                <w:szCs w:val="24"/>
                <w:lang w:eastAsia="ru-RU"/>
              </w:rPr>
              <w:t>Стойка</w:t>
            </w:r>
          </w:p>
        </w:tc>
      </w:tr>
      <w:tr w:rsidR="00E86DF4" w:rsidTr="00E86DF4">
        <w:trPr>
          <w:trHeight w:val="3302"/>
        </w:trPr>
        <w:tc>
          <w:tcPr>
            <w:tcW w:w="4819" w:type="dxa"/>
          </w:tcPr>
          <w:p w:rsidR="00E86DF4" w:rsidRDefault="00E86DF4" w:rsidP="00E86DF4">
            <w:pPr>
              <w:pStyle w:val="af2"/>
              <w:ind w:left="0"/>
              <w:rPr>
                <w:rFonts w:eastAsia="Calibri"/>
                <w:b/>
              </w:rPr>
            </w:pPr>
            <w:r>
              <w:object w:dxaOrig="11547" w:dyaOrig="7722">
                <v:shape id="_x0000_i1029" type="#_x0000_t75" style="width:222.75pt;height:160.5pt" o:ole="">
                  <v:imagedata r:id="rId10" o:title=""/>
                </v:shape>
                <o:OLEObject Type="Embed" ProgID="Visio.Drawing.11" ShapeID="_x0000_i1029" DrawAspect="Content" ObjectID="_1372162580" r:id="rId19"/>
              </w:object>
            </w:r>
          </w:p>
          <w:p w:rsidR="00E86DF4" w:rsidRPr="00B024E9" w:rsidRDefault="00E86DF4" w:rsidP="00E86DF4">
            <w:pPr>
              <w:pStyle w:val="af2"/>
              <w:ind w:left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48" w:type="dxa"/>
          </w:tcPr>
          <w:p w:rsidR="00E86DF4" w:rsidRDefault="00D31B60" w:rsidP="00E86DF4">
            <w:pPr>
              <w:pStyle w:val="af2"/>
              <w:ind w:left="0"/>
              <w:rPr>
                <w:rFonts w:eastAsia="Calibri"/>
                <w:b/>
              </w:rPr>
            </w:pPr>
            <w:r>
              <w:rPr>
                <w:rFonts w:eastAsia="Calibri"/>
                <w:b/>
                <w:noProof/>
                <w:lang w:eastAsia="ru-RU"/>
              </w:rPr>
              <w:pict>
                <v:shape id="_x0000_s1056" type="#_x0000_t75" style="position:absolute;margin-left:2pt;margin-top:7pt;width:108.75pt;height:142.2pt;z-index:251673600;mso-position-horizontal-relative:text;mso-position-vertical-relative:text">
                  <v:imagedata r:id="rId12" o:title=""/>
                  <w10:wrap type="square"/>
                </v:shape>
                <o:OLEObject Type="Embed" ProgID="Visio.Drawing.11" ShapeID="_x0000_s1056" DrawAspect="Content" ObjectID="_1372162583" r:id="rId20"/>
              </w:pict>
            </w:r>
            <w:r>
              <w:rPr>
                <w:rFonts w:eastAsia="Calibri"/>
                <w:b/>
                <w:noProof/>
                <w:lang w:eastAsia="ru-RU"/>
              </w:rPr>
              <w:pict>
                <v:shape id="_x0000_s1057" type="#_x0000_t75" style="position:absolute;margin-left:117.4pt;margin-top:40.9pt;width:123.45pt;height:103.6pt;z-index:251674624;mso-position-horizontal-relative:text;mso-position-vertical-relative:text">
                  <v:imagedata r:id="rId14" o:title=""/>
                  <w10:wrap type="square"/>
                </v:shape>
                <o:OLEObject Type="Embed" ProgID="Visio.Drawing.11" ShapeID="_x0000_s1057" DrawAspect="Content" ObjectID="_1372162584" r:id="rId21"/>
              </w:pict>
            </w:r>
          </w:p>
        </w:tc>
      </w:tr>
    </w:tbl>
    <w:p w:rsidR="00E86DF4" w:rsidRDefault="00E86DF4" w:rsidP="00E86DF4">
      <w:pPr>
        <w:pStyle w:val="af2"/>
        <w:ind w:left="0"/>
        <w:rPr>
          <w:rFonts w:eastAsia="Calibri"/>
          <w:sz w:val="24"/>
          <w:szCs w:val="24"/>
        </w:rPr>
      </w:pPr>
      <w:r w:rsidRPr="00B024E9">
        <w:rPr>
          <w:rFonts w:eastAsia="Calibri"/>
          <w:sz w:val="24"/>
          <w:szCs w:val="24"/>
        </w:rPr>
        <w:t>Участки установки:</w:t>
      </w:r>
    </w:p>
    <w:p w:rsidR="00E86DF4" w:rsidRDefault="00E86DF4" w:rsidP="00E86DF4">
      <w:pPr>
        <w:pStyle w:val="af2"/>
        <w:ind w:left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Кв. №90 ул. Ленина, 58 – 17 п</w:t>
      </w:r>
      <w:proofErr w:type="gramStart"/>
      <w:r>
        <w:rPr>
          <w:rFonts w:eastAsia="Calibri"/>
          <w:sz w:val="24"/>
          <w:szCs w:val="24"/>
        </w:rPr>
        <w:t>.м</w:t>
      </w:r>
      <w:proofErr w:type="gramEnd"/>
    </w:p>
    <w:p w:rsidR="00E86DF4" w:rsidRDefault="00E86DF4" w:rsidP="00E86DF4">
      <w:pPr>
        <w:pStyle w:val="af2"/>
        <w:ind w:left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Кв. №93 ул. Ленина, 68 – 6 п</w:t>
      </w:r>
      <w:proofErr w:type="gramStart"/>
      <w:r>
        <w:rPr>
          <w:rFonts w:eastAsia="Calibri"/>
          <w:sz w:val="24"/>
          <w:szCs w:val="24"/>
        </w:rPr>
        <w:t>.м</w:t>
      </w:r>
      <w:proofErr w:type="gramEnd"/>
    </w:p>
    <w:p w:rsidR="00E86DF4" w:rsidRDefault="00E86DF4" w:rsidP="00E86DF4">
      <w:pPr>
        <w:pStyle w:val="af2"/>
        <w:ind w:left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кв. №93 ул. Ленина, 70а – 33 п</w:t>
      </w:r>
      <w:proofErr w:type="gramStart"/>
      <w:r>
        <w:rPr>
          <w:rFonts w:eastAsia="Calibri"/>
          <w:sz w:val="24"/>
          <w:szCs w:val="24"/>
        </w:rPr>
        <w:t>.м</w:t>
      </w:r>
      <w:proofErr w:type="gramEnd"/>
    </w:p>
    <w:p w:rsidR="00E86DF4" w:rsidRDefault="00E86DF4" w:rsidP="00E86DF4">
      <w:pPr>
        <w:pStyle w:val="af2"/>
        <w:ind w:left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кв. №96 ул. Ленина, 78 – 59 п</w:t>
      </w:r>
      <w:proofErr w:type="gramStart"/>
      <w:r>
        <w:rPr>
          <w:rFonts w:eastAsia="Calibri"/>
          <w:sz w:val="24"/>
          <w:szCs w:val="24"/>
        </w:rPr>
        <w:t>.м</w:t>
      </w:r>
      <w:proofErr w:type="gramEnd"/>
    </w:p>
    <w:p w:rsidR="00E86DF4" w:rsidRDefault="00E86DF4" w:rsidP="00E86DF4">
      <w:pPr>
        <w:pStyle w:val="af2"/>
        <w:ind w:left="0"/>
        <w:rPr>
          <w:sz w:val="24"/>
          <w:szCs w:val="24"/>
        </w:rPr>
      </w:pPr>
      <w:r>
        <w:rPr>
          <w:rFonts w:eastAsia="Calibri"/>
          <w:sz w:val="24"/>
          <w:szCs w:val="24"/>
        </w:rPr>
        <w:t>кв. №96 ул. Ленина, 82 – 26 п</w:t>
      </w:r>
      <w:proofErr w:type="gramStart"/>
      <w:r>
        <w:rPr>
          <w:rFonts w:eastAsia="Calibri"/>
          <w:sz w:val="24"/>
          <w:szCs w:val="24"/>
        </w:rPr>
        <w:t>.м</w:t>
      </w:r>
      <w:proofErr w:type="gramEnd"/>
    </w:p>
    <w:tbl>
      <w:tblPr>
        <w:tblW w:w="105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7"/>
        <w:gridCol w:w="7677"/>
        <w:gridCol w:w="851"/>
        <w:gridCol w:w="1491"/>
      </w:tblGrid>
      <w:tr w:rsidR="00E86DF4" w:rsidTr="00E86DF4">
        <w:trPr>
          <w:trHeight w:val="2402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86DF4" w:rsidRPr="00517766" w:rsidRDefault="00E86DF4" w:rsidP="00E86DF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7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6DF4" w:rsidRDefault="00E86DF4" w:rsidP="00E86DF4">
            <w:pPr>
              <w:jc w:val="center"/>
              <w:rPr>
                <w:b/>
                <w:sz w:val="24"/>
                <w:szCs w:val="24"/>
              </w:rPr>
            </w:pPr>
            <w:r w:rsidRPr="00517766">
              <w:rPr>
                <w:rFonts w:eastAsia="Calibri"/>
                <w:b/>
                <w:sz w:val="24"/>
                <w:szCs w:val="24"/>
              </w:rPr>
              <w:t>Устройство плиточн</w:t>
            </w:r>
            <w:r>
              <w:rPr>
                <w:b/>
                <w:sz w:val="24"/>
                <w:szCs w:val="24"/>
              </w:rPr>
              <w:t>ого</w:t>
            </w:r>
            <w:r w:rsidRPr="00517766">
              <w:rPr>
                <w:rFonts w:eastAsia="Calibri"/>
                <w:b/>
                <w:sz w:val="24"/>
                <w:szCs w:val="24"/>
              </w:rPr>
              <w:t xml:space="preserve"> покрыти</w:t>
            </w:r>
            <w:r>
              <w:rPr>
                <w:b/>
                <w:sz w:val="24"/>
                <w:szCs w:val="24"/>
              </w:rPr>
              <w:t>я по краю газонов и в местах пешеходных переходов</w:t>
            </w:r>
          </w:p>
          <w:p w:rsidR="00E86DF4" w:rsidRDefault="00E86DF4" w:rsidP="00E86DF4">
            <w:pPr>
              <w:jc w:val="center"/>
              <w:rPr>
                <w:b/>
                <w:sz w:val="24"/>
                <w:szCs w:val="24"/>
              </w:rPr>
            </w:pPr>
          </w:p>
          <w:p w:rsidR="00E86DF4" w:rsidRDefault="00E86DF4" w:rsidP="00E86DF4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Плитка</w:t>
            </w:r>
            <w:r w:rsidRPr="00AB56F7">
              <w:rPr>
                <w:sz w:val="24"/>
                <w:szCs w:val="24"/>
              </w:rPr>
              <w:t xml:space="preserve"> </w:t>
            </w:r>
            <w:proofErr w:type="spellStart"/>
            <w:r w:rsidRPr="00AB56F7">
              <w:rPr>
                <w:rFonts w:eastAsia="Calibri"/>
                <w:sz w:val="24"/>
                <w:szCs w:val="24"/>
              </w:rPr>
              <w:t>вибропрессованная</w:t>
            </w:r>
            <w:proofErr w:type="spellEnd"/>
            <w:r>
              <w:rPr>
                <w:sz w:val="24"/>
                <w:szCs w:val="24"/>
              </w:rPr>
              <w:t xml:space="preserve"> 400 Х 400 мм, толщиной не менее 70 мм, форма квадратная</w:t>
            </w:r>
          </w:p>
          <w:p w:rsidR="00E86DF4" w:rsidRPr="00E02ABB" w:rsidRDefault="00E86DF4" w:rsidP="00E86DF4">
            <w:pPr>
              <w:ind w:firstLine="176"/>
              <w:rPr>
                <w:b/>
                <w:sz w:val="24"/>
                <w:szCs w:val="24"/>
              </w:rPr>
            </w:pPr>
            <w:r w:rsidRPr="00E02ABB">
              <w:rPr>
                <w:sz w:val="24"/>
                <w:szCs w:val="24"/>
              </w:rPr>
              <w:t xml:space="preserve"> </w:t>
            </w:r>
            <w:r w:rsidRPr="00E02ABB">
              <w:rPr>
                <w:b/>
                <w:sz w:val="24"/>
                <w:szCs w:val="24"/>
              </w:rPr>
              <w:t>Состав работ:</w:t>
            </w:r>
          </w:p>
          <w:p w:rsidR="00E86DF4" w:rsidRPr="00E02ABB" w:rsidRDefault="00E86DF4" w:rsidP="00E86DF4">
            <w:pPr>
              <w:ind w:firstLine="4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rFonts w:eastAsia="Calibri"/>
                <w:sz w:val="24"/>
                <w:szCs w:val="24"/>
              </w:rPr>
              <w:t>в</w:t>
            </w:r>
            <w:r w:rsidRPr="00E02ABB">
              <w:rPr>
                <w:rFonts w:eastAsia="Calibri"/>
                <w:sz w:val="24"/>
                <w:szCs w:val="24"/>
              </w:rPr>
              <w:t xml:space="preserve">ыемка грунта на глубину </w:t>
            </w:r>
            <w:r>
              <w:rPr>
                <w:rFonts w:eastAsia="Calibri"/>
                <w:sz w:val="24"/>
                <w:szCs w:val="24"/>
              </w:rPr>
              <w:t>30</w:t>
            </w:r>
            <w:r w:rsidRPr="00E02ABB">
              <w:rPr>
                <w:rFonts w:eastAsia="Calibri"/>
                <w:sz w:val="24"/>
                <w:szCs w:val="24"/>
              </w:rPr>
              <w:t xml:space="preserve"> см</w:t>
            </w:r>
            <w:r>
              <w:rPr>
                <w:rFonts w:eastAsia="Calibri"/>
                <w:sz w:val="24"/>
                <w:szCs w:val="24"/>
              </w:rPr>
              <w:t xml:space="preserve"> вручную</w:t>
            </w:r>
          </w:p>
          <w:p w:rsidR="00E86DF4" w:rsidRPr="00E02ABB" w:rsidRDefault="00E86DF4" w:rsidP="00E86DF4">
            <w:pPr>
              <w:ind w:firstLine="4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rFonts w:eastAsia="Calibri"/>
                <w:sz w:val="24"/>
                <w:szCs w:val="24"/>
              </w:rPr>
              <w:t>п</w:t>
            </w:r>
            <w:r w:rsidRPr="00E02ABB">
              <w:rPr>
                <w:rFonts w:eastAsia="Calibri"/>
                <w:sz w:val="24"/>
                <w:szCs w:val="24"/>
              </w:rPr>
              <w:t xml:space="preserve">ланировка </w:t>
            </w:r>
          </w:p>
          <w:p w:rsidR="00E86DF4" w:rsidRPr="00E02ABB" w:rsidRDefault="00E86DF4" w:rsidP="00E86DF4">
            <w:pPr>
              <w:ind w:firstLine="4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rFonts w:eastAsia="Calibri"/>
                <w:sz w:val="24"/>
                <w:szCs w:val="24"/>
              </w:rPr>
              <w:t>т</w:t>
            </w:r>
            <w:r w:rsidRPr="00E02ABB">
              <w:rPr>
                <w:rFonts w:eastAsia="Calibri"/>
                <w:sz w:val="24"/>
                <w:szCs w:val="24"/>
              </w:rPr>
              <w:t xml:space="preserve">рамбовка, укатка и </w:t>
            </w:r>
            <w:proofErr w:type="spellStart"/>
            <w:r w:rsidRPr="00E02ABB">
              <w:rPr>
                <w:rFonts w:eastAsia="Calibri"/>
                <w:sz w:val="24"/>
                <w:szCs w:val="24"/>
              </w:rPr>
              <w:t>виброуплотнение</w:t>
            </w:r>
            <w:proofErr w:type="spellEnd"/>
            <w:r w:rsidRPr="00E02ABB">
              <w:rPr>
                <w:rFonts w:eastAsia="Calibri"/>
                <w:sz w:val="24"/>
                <w:szCs w:val="24"/>
              </w:rPr>
              <w:t xml:space="preserve"> поверхности земляного полотна</w:t>
            </w:r>
          </w:p>
          <w:p w:rsidR="00E86DF4" w:rsidRPr="00E02ABB" w:rsidRDefault="00E86DF4" w:rsidP="00E86DF4">
            <w:pPr>
              <w:ind w:firstLine="4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rFonts w:eastAsia="Calibri"/>
                <w:sz w:val="24"/>
                <w:szCs w:val="24"/>
              </w:rPr>
              <w:t>у</w:t>
            </w:r>
            <w:r w:rsidRPr="00E02ABB">
              <w:rPr>
                <w:rFonts w:eastAsia="Calibri"/>
                <w:sz w:val="24"/>
                <w:szCs w:val="24"/>
              </w:rPr>
              <w:t>стройство щебёночного слоя  10 см (фракции 20-40 мм,  толщиной не менее 100 мм в плотном теле, марка 600),</w:t>
            </w:r>
            <w:r>
              <w:rPr>
                <w:sz w:val="24"/>
                <w:szCs w:val="24"/>
              </w:rPr>
              <w:t xml:space="preserve"> </w:t>
            </w:r>
            <w:r w:rsidRPr="00E02ABB">
              <w:rPr>
                <w:rFonts w:eastAsia="Calibri"/>
                <w:sz w:val="24"/>
                <w:szCs w:val="24"/>
              </w:rPr>
              <w:t>укатка</w:t>
            </w:r>
          </w:p>
          <w:p w:rsidR="00E86DF4" w:rsidRPr="00E02ABB" w:rsidRDefault="00E86DF4" w:rsidP="00E86DF4">
            <w:pPr>
              <w:ind w:firstLine="4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rFonts w:eastAsia="Calibri"/>
                <w:sz w:val="24"/>
                <w:szCs w:val="24"/>
              </w:rPr>
              <w:t>у</w:t>
            </w:r>
            <w:r w:rsidRPr="00E02ABB">
              <w:rPr>
                <w:rFonts w:eastAsia="Calibri"/>
                <w:sz w:val="24"/>
                <w:szCs w:val="24"/>
              </w:rPr>
              <w:t xml:space="preserve">стройство выравнивающего подстилающего слоя из песка толщиной 10 см с </w:t>
            </w:r>
            <w:proofErr w:type="spellStart"/>
            <w:r w:rsidRPr="00E02ABB">
              <w:rPr>
                <w:rFonts w:eastAsia="Calibri"/>
                <w:sz w:val="24"/>
                <w:szCs w:val="24"/>
              </w:rPr>
              <w:t>виброуплотнением</w:t>
            </w:r>
            <w:proofErr w:type="spellEnd"/>
            <w:r w:rsidRPr="00E02ABB">
              <w:rPr>
                <w:rFonts w:eastAsia="Calibri"/>
                <w:sz w:val="24"/>
                <w:szCs w:val="24"/>
              </w:rPr>
              <w:t xml:space="preserve"> и предварительным увлажнением</w:t>
            </w:r>
          </w:p>
          <w:p w:rsidR="00E86DF4" w:rsidRDefault="00E86DF4" w:rsidP="00E86DF4">
            <w:pPr>
              <w:ind w:firstLine="4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rFonts w:eastAsia="Calibri"/>
                <w:sz w:val="24"/>
                <w:szCs w:val="24"/>
              </w:rPr>
              <w:t xml:space="preserve">устройство плиточного покрытия на </w:t>
            </w:r>
            <w:proofErr w:type="spellStart"/>
            <w:r>
              <w:rPr>
                <w:rFonts w:eastAsia="Calibri"/>
                <w:sz w:val="24"/>
                <w:szCs w:val="24"/>
              </w:rPr>
              <w:t>пескоцементную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смесь (</w:t>
            </w:r>
            <w:r w:rsidRPr="00E02ABB">
              <w:rPr>
                <w:rFonts w:eastAsia="Calibri"/>
                <w:sz w:val="24"/>
                <w:szCs w:val="24"/>
              </w:rPr>
              <w:t xml:space="preserve">с помощью </w:t>
            </w:r>
            <w:proofErr w:type="spellStart"/>
            <w:r w:rsidRPr="00E02ABB">
              <w:rPr>
                <w:rFonts w:eastAsia="Calibri"/>
                <w:sz w:val="24"/>
                <w:szCs w:val="24"/>
              </w:rPr>
              <w:t>виброплит</w:t>
            </w:r>
            <w:proofErr w:type="spellEnd"/>
            <w:r w:rsidRPr="00E02ABB">
              <w:rPr>
                <w:rFonts w:eastAsia="Calibri"/>
                <w:sz w:val="24"/>
                <w:szCs w:val="24"/>
              </w:rPr>
              <w:t xml:space="preserve">, резиновых киянок или </w:t>
            </w:r>
            <w:proofErr w:type="spellStart"/>
            <w:r w:rsidRPr="00E02ABB">
              <w:rPr>
                <w:rFonts w:eastAsia="Calibri"/>
                <w:sz w:val="24"/>
                <w:szCs w:val="24"/>
              </w:rPr>
              <w:t>вибротрамбовщика</w:t>
            </w:r>
            <w:proofErr w:type="spellEnd"/>
            <w:r w:rsidRPr="00E02ABB">
              <w:rPr>
                <w:rFonts w:eastAsia="Calibri"/>
                <w:sz w:val="24"/>
                <w:szCs w:val="24"/>
              </w:rPr>
              <w:t>), соблюдая уровень укладки плиток</w:t>
            </w:r>
          </w:p>
          <w:p w:rsidR="00E86DF4" w:rsidRDefault="00E86DF4" w:rsidP="00E86DF4">
            <w:pPr>
              <w:ind w:firstLine="414"/>
              <w:rPr>
                <w:rFonts w:eastAsia="Calibri"/>
                <w:sz w:val="24"/>
                <w:szCs w:val="24"/>
              </w:rPr>
            </w:pPr>
            <w:r w:rsidRPr="00E02ABB">
              <w:rPr>
                <w:sz w:val="24"/>
                <w:szCs w:val="24"/>
              </w:rPr>
              <w:t xml:space="preserve">- </w:t>
            </w:r>
            <w:r>
              <w:rPr>
                <w:rFonts w:eastAsia="Calibri"/>
                <w:sz w:val="24"/>
                <w:szCs w:val="24"/>
              </w:rPr>
              <w:t>п</w:t>
            </w:r>
            <w:r w:rsidRPr="00E02ABB">
              <w:rPr>
                <w:rFonts w:eastAsia="Calibri"/>
                <w:sz w:val="24"/>
                <w:szCs w:val="24"/>
              </w:rPr>
              <w:t>о поверхности уложенной тротуарной плитки рассыпается сухая смесь и распределяется по щелям. Готовая уложенная поверхность тщательно очищается от остатков смеси и небольшим количеством воды проливается вдоль щелей</w:t>
            </w:r>
          </w:p>
          <w:p w:rsidR="00E86DF4" w:rsidRPr="00E02ABB" w:rsidRDefault="00E86DF4" w:rsidP="00E86DF4">
            <w:pPr>
              <w:ind w:firstLine="414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 уборка и вывоз мусора, восстановление благоустройства по окончании работ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6DF4" w:rsidRPr="00517766" w:rsidRDefault="00E86DF4" w:rsidP="00E86D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</w:t>
            </w:r>
            <w:proofErr w:type="gramStart"/>
            <w:r>
              <w:rPr>
                <w:rFonts w:eastAsia="Calibri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6DF4" w:rsidRPr="00FC4C25" w:rsidRDefault="00E86DF4" w:rsidP="00E86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</w:t>
            </w:r>
          </w:p>
        </w:tc>
      </w:tr>
      <w:tr w:rsidR="00E86DF4" w:rsidRPr="00DF3FB5" w:rsidTr="00E86DF4">
        <w:trPr>
          <w:trHeight w:val="401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DF4" w:rsidRPr="00DF3FB5" w:rsidRDefault="00E86DF4" w:rsidP="00E86DF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F3FB5">
              <w:rPr>
                <w:rFonts w:eastAsia="Calibri"/>
                <w:b/>
                <w:sz w:val="24"/>
                <w:szCs w:val="24"/>
              </w:rPr>
              <w:t>3</w:t>
            </w:r>
          </w:p>
        </w:tc>
        <w:tc>
          <w:tcPr>
            <w:tcW w:w="7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DF4" w:rsidRDefault="00E86DF4" w:rsidP="00E86DF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F3FB5">
              <w:rPr>
                <w:rFonts w:eastAsia="Calibri"/>
                <w:b/>
                <w:sz w:val="24"/>
                <w:szCs w:val="24"/>
              </w:rPr>
              <w:t>Ремонт газонов</w:t>
            </w:r>
          </w:p>
          <w:p w:rsidR="00E86DF4" w:rsidRDefault="00E86DF4" w:rsidP="00E86DF4">
            <w:pPr>
              <w:ind w:firstLine="98"/>
              <w:rPr>
                <w:rFonts w:eastAsia="Calibri"/>
                <w:b/>
                <w:sz w:val="24"/>
                <w:szCs w:val="24"/>
              </w:rPr>
            </w:pPr>
          </w:p>
          <w:p w:rsidR="00E86DF4" w:rsidRDefault="00E86DF4" w:rsidP="00E86DF4">
            <w:pPr>
              <w:ind w:firstLine="98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Состав работ</w:t>
            </w:r>
          </w:p>
          <w:p w:rsidR="00E86DF4" w:rsidRPr="00E1776D" w:rsidRDefault="00E86DF4" w:rsidP="00E86DF4">
            <w:pPr>
              <w:ind w:firstLine="382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rFonts w:eastAsia="Calibri"/>
                <w:sz w:val="24"/>
                <w:szCs w:val="24"/>
              </w:rPr>
              <w:t>срезка поверхности газонов с удалением старой дернины (толщина 20 см) вручную</w:t>
            </w:r>
          </w:p>
          <w:p w:rsidR="00E86DF4" w:rsidRDefault="00E86DF4" w:rsidP="00E86DF4">
            <w:pPr>
              <w:ind w:firstLine="3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rFonts w:eastAsia="Calibri"/>
                <w:sz w:val="24"/>
                <w:szCs w:val="24"/>
              </w:rPr>
              <w:t xml:space="preserve">погрузка и вывоз </w:t>
            </w:r>
            <w:r>
              <w:rPr>
                <w:sz w:val="24"/>
                <w:szCs w:val="24"/>
              </w:rPr>
              <w:t>срезанного</w:t>
            </w:r>
            <w:r>
              <w:rPr>
                <w:rFonts w:eastAsia="Calibri"/>
                <w:sz w:val="24"/>
                <w:szCs w:val="24"/>
              </w:rPr>
              <w:t xml:space="preserve"> грунта</w:t>
            </w:r>
          </w:p>
          <w:p w:rsidR="00E86DF4" w:rsidRDefault="00E86DF4" w:rsidP="00E86DF4">
            <w:pPr>
              <w:ind w:firstLine="3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rFonts w:eastAsia="Calibri"/>
                <w:sz w:val="24"/>
                <w:szCs w:val="24"/>
              </w:rPr>
              <w:t>планировка основания газона вручную</w:t>
            </w:r>
          </w:p>
          <w:p w:rsidR="00E86DF4" w:rsidRDefault="00E86DF4" w:rsidP="00E86DF4">
            <w:pPr>
              <w:ind w:firstLine="3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rFonts w:eastAsia="Calibri"/>
                <w:sz w:val="24"/>
                <w:szCs w:val="24"/>
              </w:rPr>
              <w:t xml:space="preserve">завоз </w:t>
            </w:r>
            <w:r w:rsidRPr="00DF3FB5">
              <w:rPr>
                <w:rFonts w:eastAsia="Calibri"/>
                <w:sz w:val="24"/>
                <w:szCs w:val="24"/>
              </w:rPr>
              <w:t>растительного</w:t>
            </w:r>
            <w:r>
              <w:rPr>
                <w:rFonts w:eastAsia="Calibri"/>
                <w:sz w:val="24"/>
                <w:szCs w:val="24"/>
              </w:rPr>
              <w:t xml:space="preserve"> грунта насыпка высотой не менее 20 см с разравниванием вручную, разбивкой крупных комьев</w:t>
            </w:r>
          </w:p>
          <w:p w:rsidR="00E86DF4" w:rsidRDefault="00E86DF4" w:rsidP="00E86DF4">
            <w:pPr>
              <w:ind w:firstLine="3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rFonts w:eastAsia="Calibri"/>
                <w:sz w:val="24"/>
                <w:szCs w:val="24"/>
              </w:rPr>
              <w:t xml:space="preserve">укладка рулонного газона по </w:t>
            </w:r>
            <w:r>
              <w:rPr>
                <w:sz w:val="24"/>
                <w:szCs w:val="24"/>
              </w:rPr>
              <w:t>газонам</w:t>
            </w:r>
            <w:r>
              <w:rPr>
                <w:rFonts w:eastAsia="Calibri"/>
                <w:sz w:val="24"/>
                <w:szCs w:val="24"/>
              </w:rPr>
              <w:t xml:space="preserve"> на </w:t>
            </w:r>
            <w:r w:rsidRPr="00DF3FB5">
              <w:rPr>
                <w:rFonts w:eastAsia="Calibri"/>
                <w:sz w:val="24"/>
                <w:szCs w:val="24"/>
              </w:rPr>
              <w:t xml:space="preserve">влажную </w:t>
            </w:r>
            <w:r w:rsidRPr="007A0D19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почву, прикатывание, подкормка удобрениями,  укрепление спицами</w:t>
            </w:r>
          </w:p>
          <w:p w:rsidR="00E86DF4" w:rsidRDefault="00E86DF4" w:rsidP="00E86DF4">
            <w:pPr>
              <w:ind w:firstLine="382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rFonts w:eastAsia="Calibri"/>
                <w:sz w:val="24"/>
                <w:szCs w:val="24"/>
              </w:rPr>
              <w:t>е</w:t>
            </w:r>
            <w:r w:rsidRPr="00DF3FB5">
              <w:rPr>
                <w:rFonts w:eastAsia="Calibri"/>
                <w:sz w:val="24"/>
                <w:szCs w:val="24"/>
              </w:rPr>
              <w:t xml:space="preserve">жедневный </w:t>
            </w:r>
            <w:r>
              <w:rPr>
                <w:rFonts w:eastAsia="Calibri"/>
                <w:sz w:val="24"/>
                <w:szCs w:val="24"/>
              </w:rPr>
              <w:t>полив  до полной приживаемости  дернины</w:t>
            </w:r>
          </w:p>
          <w:p w:rsidR="00E86DF4" w:rsidRPr="00DF3FB5" w:rsidRDefault="00E86DF4" w:rsidP="00E86DF4">
            <w:pPr>
              <w:ind w:firstLine="382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 уборка мусора и отходов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DF4" w:rsidRPr="00DF3FB5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</w:t>
            </w:r>
            <w:proofErr w:type="gramStart"/>
            <w:r>
              <w:rPr>
                <w:rFonts w:eastAsia="Calibri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DF4" w:rsidRPr="00DF3FB5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1085</w:t>
            </w:r>
          </w:p>
        </w:tc>
      </w:tr>
      <w:tr w:rsidR="00E86DF4" w:rsidRPr="00DF3FB5" w:rsidTr="00E86DF4">
        <w:trPr>
          <w:trHeight w:val="842"/>
          <w:jc w:val="center"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6DF4" w:rsidRPr="009A1159" w:rsidRDefault="00E86DF4" w:rsidP="00E86DF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A1159">
              <w:rPr>
                <w:rFonts w:eastAsia="Calibri"/>
                <w:b/>
                <w:sz w:val="24"/>
                <w:szCs w:val="24"/>
              </w:rPr>
              <w:t>4</w:t>
            </w:r>
          </w:p>
        </w:tc>
        <w:tc>
          <w:tcPr>
            <w:tcW w:w="76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6DF4" w:rsidRDefault="00E86DF4" w:rsidP="00E86DF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54772">
              <w:rPr>
                <w:rFonts w:eastAsia="Calibri"/>
                <w:b/>
                <w:sz w:val="24"/>
                <w:szCs w:val="24"/>
              </w:rPr>
              <w:t>Демонтаж пятаков</w:t>
            </w:r>
            <w:r>
              <w:rPr>
                <w:rFonts w:eastAsia="Calibri"/>
                <w:b/>
                <w:sz w:val="24"/>
                <w:szCs w:val="24"/>
              </w:rPr>
              <w:t xml:space="preserve"> (10 участков)</w:t>
            </w:r>
          </w:p>
          <w:p w:rsidR="00E86DF4" w:rsidRDefault="00E86DF4" w:rsidP="00E86DF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E86DF4" w:rsidRDefault="00E86DF4" w:rsidP="00E86DF4">
            <w:pPr>
              <w:ind w:firstLine="98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Состав работ</w:t>
            </w:r>
          </w:p>
          <w:p w:rsidR="00E86DF4" w:rsidRDefault="00E86DF4" w:rsidP="00E86DF4">
            <w:pPr>
              <w:ind w:firstLine="382"/>
              <w:rPr>
                <w:rFonts w:eastAsia="Calibri"/>
                <w:sz w:val="24"/>
                <w:szCs w:val="24"/>
              </w:rPr>
            </w:pPr>
            <w:r w:rsidRPr="00C54772">
              <w:rPr>
                <w:rFonts w:eastAsia="Calibri"/>
                <w:sz w:val="24"/>
                <w:szCs w:val="24"/>
              </w:rPr>
              <w:t>- корчевка пней вручную</w:t>
            </w:r>
            <w:r>
              <w:rPr>
                <w:rFonts w:eastAsia="Calibri"/>
                <w:sz w:val="24"/>
                <w:szCs w:val="24"/>
              </w:rPr>
              <w:t>, диаметром более 300 мм</w:t>
            </w:r>
          </w:p>
          <w:p w:rsidR="00E86DF4" w:rsidRDefault="00E86DF4" w:rsidP="00E86DF4">
            <w:pPr>
              <w:ind w:firstLine="382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 демонтаж бортовых камней</w:t>
            </w:r>
          </w:p>
          <w:p w:rsidR="00E86DF4" w:rsidRDefault="00E86DF4" w:rsidP="00E86DF4">
            <w:pPr>
              <w:ind w:firstLine="382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 демонтаж и разборка оснований из грунта, толщиной 150 мм</w:t>
            </w:r>
          </w:p>
          <w:p w:rsidR="00E86DF4" w:rsidRPr="00C54772" w:rsidRDefault="00E86DF4" w:rsidP="00E86DF4">
            <w:pPr>
              <w:ind w:firstLine="382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- п</w:t>
            </w:r>
            <w:r>
              <w:rPr>
                <w:rFonts w:eastAsia="Calibri"/>
                <w:sz w:val="24"/>
                <w:szCs w:val="24"/>
              </w:rPr>
              <w:t>огрузка и вывоз асфальтобетонного скола и мусора, включая бортовой камень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6DF4" w:rsidRPr="00DF3FB5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</w:t>
            </w:r>
            <w:proofErr w:type="gramStart"/>
            <w:r>
              <w:rPr>
                <w:rFonts w:eastAsia="Calibri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6DF4" w:rsidRPr="00DF3FB5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69,9</w:t>
            </w:r>
          </w:p>
        </w:tc>
      </w:tr>
      <w:tr w:rsidR="00E86DF4" w:rsidRPr="00DF3FB5" w:rsidTr="00E86DF4">
        <w:trPr>
          <w:trHeight w:val="271"/>
          <w:jc w:val="center"/>
        </w:trPr>
        <w:tc>
          <w:tcPr>
            <w:tcW w:w="53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86DF4" w:rsidRPr="00C54772" w:rsidRDefault="00E86DF4" w:rsidP="00E86DF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</w:tr>
      <w:tr w:rsidR="00E86DF4" w:rsidRPr="00DF3FB5" w:rsidTr="00E86DF4">
        <w:trPr>
          <w:trHeight w:val="254"/>
          <w:jc w:val="center"/>
        </w:trPr>
        <w:tc>
          <w:tcPr>
            <w:tcW w:w="53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86DF4" w:rsidRPr="00C54772" w:rsidRDefault="00E86DF4" w:rsidP="00E86DF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</w:t>
            </w:r>
            <w:proofErr w:type="gramStart"/>
            <w:r>
              <w:rPr>
                <w:rFonts w:eastAsia="Calibri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105,4</w:t>
            </w:r>
          </w:p>
        </w:tc>
      </w:tr>
      <w:tr w:rsidR="00E86DF4" w:rsidRPr="00DF3FB5" w:rsidTr="00E86DF4">
        <w:trPr>
          <w:trHeight w:val="264"/>
          <w:jc w:val="center"/>
        </w:trPr>
        <w:tc>
          <w:tcPr>
            <w:tcW w:w="53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86DF4" w:rsidRPr="00C54772" w:rsidRDefault="00E86DF4" w:rsidP="00E86DF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</w:t>
            </w:r>
            <w:proofErr w:type="gramStart"/>
            <w:r>
              <w:rPr>
                <w:rFonts w:eastAsia="Calibri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69,9</w:t>
            </w:r>
          </w:p>
        </w:tc>
      </w:tr>
      <w:tr w:rsidR="00E86DF4" w:rsidRPr="00DF3FB5" w:rsidTr="00E86DF4">
        <w:trPr>
          <w:trHeight w:val="517"/>
          <w:jc w:val="center"/>
        </w:trPr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DF4" w:rsidRPr="00C54772" w:rsidRDefault="00E86DF4" w:rsidP="00E86DF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т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</w:t>
            </w:r>
          </w:p>
        </w:tc>
      </w:tr>
      <w:tr w:rsidR="00E86DF4" w:rsidRPr="00DF3FB5" w:rsidTr="00E86DF4">
        <w:trPr>
          <w:trHeight w:val="1136"/>
          <w:jc w:val="center"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6DF4" w:rsidRPr="009A1159" w:rsidRDefault="00E86DF4" w:rsidP="00E86DF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A1159">
              <w:rPr>
                <w:rFonts w:eastAsia="Calibri"/>
                <w:b/>
                <w:sz w:val="24"/>
                <w:szCs w:val="24"/>
              </w:rPr>
              <w:t>5</w:t>
            </w:r>
          </w:p>
        </w:tc>
        <w:tc>
          <w:tcPr>
            <w:tcW w:w="76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6DF4" w:rsidRDefault="00E86DF4" w:rsidP="00E86DF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45FD9">
              <w:rPr>
                <w:rFonts w:eastAsia="Calibri"/>
                <w:b/>
                <w:sz w:val="24"/>
                <w:szCs w:val="24"/>
              </w:rPr>
              <w:t xml:space="preserve">Асфальтирование </w:t>
            </w:r>
            <w:r>
              <w:rPr>
                <w:rFonts w:eastAsia="Calibri"/>
                <w:b/>
                <w:sz w:val="24"/>
                <w:szCs w:val="24"/>
              </w:rPr>
              <w:t>участков</w:t>
            </w:r>
            <w:r w:rsidRPr="00945FD9">
              <w:rPr>
                <w:rFonts w:eastAsia="Calibri"/>
                <w:b/>
                <w:sz w:val="24"/>
                <w:szCs w:val="24"/>
              </w:rPr>
              <w:t xml:space="preserve"> (12 участков)</w:t>
            </w:r>
          </w:p>
          <w:p w:rsidR="00E86DF4" w:rsidRDefault="00E86DF4" w:rsidP="00E86DF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E86DF4" w:rsidRDefault="00E86DF4" w:rsidP="00E86DF4">
            <w:pPr>
              <w:ind w:firstLine="98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Состав работ</w:t>
            </w:r>
          </w:p>
          <w:p w:rsidR="00E86DF4" w:rsidRDefault="00E86DF4" w:rsidP="00E86DF4">
            <w:pPr>
              <w:ind w:firstLine="382"/>
              <w:rPr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- </w:t>
            </w:r>
            <w:r>
              <w:rPr>
                <w:bCs/>
                <w:color w:val="000000"/>
                <w:sz w:val="24"/>
                <w:szCs w:val="24"/>
              </w:rPr>
              <w:t>р</w:t>
            </w:r>
            <w:r w:rsidRPr="00BA294C">
              <w:rPr>
                <w:bCs/>
                <w:color w:val="000000"/>
                <w:sz w:val="24"/>
                <w:szCs w:val="24"/>
              </w:rPr>
              <w:t>азборка асфальто</w:t>
            </w:r>
            <w:r>
              <w:rPr>
                <w:bCs/>
                <w:color w:val="000000"/>
                <w:sz w:val="24"/>
                <w:szCs w:val="24"/>
              </w:rPr>
              <w:t>бетонного</w:t>
            </w:r>
            <w:r w:rsidRPr="00BA294C">
              <w:rPr>
                <w:bCs/>
                <w:color w:val="000000"/>
                <w:sz w:val="24"/>
                <w:szCs w:val="24"/>
              </w:rPr>
              <w:t xml:space="preserve"> покрытия </w:t>
            </w:r>
            <w:r>
              <w:rPr>
                <w:bCs/>
                <w:color w:val="000000"/>
                <w:sz w:val="24"/>
                <w:szCs w:val="24"/>
              </w:rPr>
              <w:t>вручную, толщиной 50 мм</w:t>
            </w:r>
          </w:p>
          <w:p w:rsidR="00E86DF4" w:rsidRDefault="00E86DF4" w:rsidP="00E86DF4">
            <w:pPr>
              <w:ind w:firstLine="382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lastRenderedPageBreak/>
              <w:t>- выемка грунта вручную, толщиной 100 мм</w:t>
            </w:r>
          </w:p>
          <w:p w:rsidR="00E86DF4" w:rsidRDefault="00E86DF4" w:rsidP="00E86DF4">
            <w:pPr>
              <w:ind w:firstLine="382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у</w:t>
            </w:r>
            <w:r w:rsidRPr="00D44AE7">
              <w:rPr>
                <w:color w:val="000000"/>
                <w:sz w:val="24"/>
                <w:szCs w:val="24"/>
              </w:rPr>
              <w:t>стройство подстилающего  слоя из щебня фр. 20-40 марки 80</w:t>
            </w:r>
            <w:r>
              <w:rPr>
                <w:color w:val="000000"/>
                <w:sz w:val="24"/>
                <w:szCs w:val="24"/>
              </w:rPr>
              <w:t>0 толщиной в плотном теле 10 см</w:t>
            </w:r>
            <w:r w:rsidRPr="00D44AE7">
              <w:rPr>
                <w:color w:val="000000"/>
                <w:sz w:val="24"/>
                <w:szCs w:val="24"/>
              </w:rPr>
              <w:t>, розлив вяжущих материалов</w:t>
            </w:r>
          </w:p>
          <w:p w:rsidR="00E86DF4" w:rsidRDefault="00E86DF4" w:rsidP="00E86DF4">
            <w:pPr>
              <w:ind w:firstLine="3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у</w:t>
            </w:r>
            <w:r w:rsidRPr="00D44AE7">
              <w:rPr>
                <w:color w:val="000000"/>
                <w:sz w:val="24"/>
                <w:szCs w:val="24"/>
              </w:rPr>
              <w:t xml:space="preserve">кладка и разравнивание асфальтобетонной смеси, толщиной </w:t>
            </w:r>
            <w:r>
              <w:rPr>
                <w:color w:val="000000"/>
                <w:sz w:val="24"/>
                <w:szCs w:val="24"/>
              </w:rPr>
              <w:t xml:space="preserve">не менее </w:t>
            </w:r>
            <w:r w:rsidRPr="00D44AE7">
              <w:rPr>
                <w:color w:val="000000"/>
                <w:sz w:val="24"/>
                <w:szCs w:val="24"/>
              </w:rPr>
              <w:t>5 см (мелкозернистая горячая асфальтобетонная смесь тип</w:t>
            </w:r>
            <w:proofErr w:type="gramStart"/>
            <w:r w:rsidRPr="00D44AE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Б</w:t>
            </w:r>
            <w:proofErr w:type="gramEnd"/>
            <w:r w:rsidRPr="00D44AE7">
              <w:rPr>
                <w:color w:val="000000"/>
                <w:sz w:val="24"/>
                <w:szCs w:val="24"/>
              </w:rPr>
              <w:t xml:space="preserve"> марки </w:t>
            </w:r>
            <w:r>
              <w:rPr>
                <w:color w:val="000000"/>
                <w:sz w:val="24"/>
                <w:szCs w:val="24"/>
              </w:rPr>
              <w:t>1</w:t>
            </w:r>
            <w:r w:rsidRPr="00D44AE7">
              <w:rPr>
                <w:color w:val="000000"/>
                <w:sz w:val="24"/>
                <w:szCs w:val="24"/>
              </w:rPr>
              <w:t>)</w:t>
            </w:r>
          </w:p>
          <w:p w:rsidR="00E86DF4" w:rsidRDefault="00E86DF4" w:rsidP="00E86DF4">
            <w:pPr>
              <w:ind w:firstLine="3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установка гранитного бортового камня (восстановление существующего бортового камня)</w:t>
            </w:r>
          </w:p>
          <w:p w:rsidR="00E86DF4" w:rsidRPr="00945FD9" w:rsidRDefault="00E86DF4" w:rsidP="00E86DF4">
            <w:pPr>
              <w:ind w:firstLine="382"/>
              <w:rPr>
                <w:rFonts w:eastAsia="Calibri"/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уборка и вывоз скола и грунта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E86DF4" w:rsidRPr="00DF3FB5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</w:t>
            </w:r>
            <w:proofErr w:type="gramStart"/>
            <w:r>
              <w:rPr>
                <w:rFonts w:eastAsia="Calibri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E86DF4" w:rsidRPr="00DF3FB5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</w:tr>
      <w:tr w:rsidR="00E86DF4" w:rsidRPr="00DF3FB5" w:rsidTr="00E86DF4">
        <w:trPr>
          <w:trHeight w:val="1389"/>
          <w:jc w:val="center"/>
        </w:trPr>
        <w:tc>
          <w:tcPr>
            <w:tcW w:w="53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86DF4" w:rsidRPr="009A1159" w:rsidRDefault="00E86DF4" w:rsidP="00E86DF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767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86DF4" w:rsidRPr="00945FD9" w:rsidRDefault="00E86DF4" w:rsidP="00E86DF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</w:t>
            </w:r>
            <w:proofErr w:type="gramStart"/>
            <w:r>
              <w:rPr>
                <w:rFonts w:eastAsia="Calibri"/>
                <w:sz w:val="24"/>
                <w:szCs w:val="24"/>
              </w:rPr>
              <w:t>2</w:t>
            </w:r>
            <w:proofErr w:type="gramEnd"/>
          </w:p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79,9</w:t>
            </w:r>
          </w:p>
        </w:tc>
      </w:tr>
      <w:tr w:rsidR="00E86DF4" w:rsidRPr="00DF3FB5" w:rsidTr="00E86DF4">
        <w:trPr>
          <w:trHeight w:val="426"/>
          <w:jc w:val="center"/>
        </w:trPr>
        <w:tc>
          <w:tcPr>
            <w:tcW w:w="53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86DF4" w:rsidRPr="009A1159" w:rsidRDefault="00E86DF4" w:rsidP="00E86DF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767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86DF4" w:rsidRPr="00945FD9" w:rsidRDefault="00E86DF4" w:rsidP="00E86DF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</w:t>
            </w:r>
            <w:proofErr w:type="gramStart"/>
            <w:r>
              <w:rPr>
                <w:rFonts w:eastAsia="Calibri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</w:tr>
      <w:tr w:rsidR="00E86DF4" w:rsidRPr="00DF3FB5" w:rsidTr="00E86DF4">
        <w:trPr>
          <w:trHeight w:val="335"/>
          <w:jc w:val="center"/>
        </w:trPr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DF4" w:rsidRPr="009A1159" w:rsidRDefault="00E86DF4" w:rsidP="00E86DF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76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DF4" w:rsidRPr="00945FD9" w:rsidRDefault="00E86DF4" w:rsidP="00E86DF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т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DF4" w:rsidRDefault="00E86DF4" w:rsidP="00E86DF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</w:t>
            </w:r>
          </w:p>
        </w:tc>
      </w:tr>
    </w:tbl>
    <w:p w:rsidR="00E86DF4" w:rsidRDefault="00E86DF4" w:rsidP="00E86DF4">
      <w:pPr>
        <w:pStyle w:val="af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E86DF4" w:rsidRDefault="00E86DF4" w:rsidP="00E86DF4">
      <w:pPr>
        <w:pStyle w:val="af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2C7582">
        <w:rPr>
          <w:rFonts w:ascii="Times New Roman" w:hAnsi="Times New Roman"/>
          <w:b/>
          <w:sz w:val="24"/>
          <w:szCs w:val="24"/>
        </w:rPr>
        <w:t>Условия выполнения работ: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E86DF4" w:rsidRDefault="00E86DF4" w:rsidP="00E86DF4">
      <w:pPr>
        <w:pStyle w:val="af"/>
        <w:ind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Производство работ по асфальтированию не </w:t>
      </w:r>
      <w:r w:rsidRPr="002C7582">
        <w:rPr>
          <w:rFonts w:ascii="Times New Roman" w:hAnsi="Times New Roman"/>
          <w:sz w:val="24"/>
          <w:szCs w:val="24"/>
        </w:rPr>
        <w:t xml:space="preserve">допускается при неблагоприятных погодных условиях (наличие атмосферных осадков, если температура окружающего воздуха не отвечает требованиям ГОСТ, </w:t>
      </w:r>
      <w:proofErr w:type="spellStart"/>
      <w:r w:rsidRPr="002C7582">
        <w:rPr>
          <w:rFonts w:ascii="Times New Roman" w:hAnsi="Times New Roman"/>
          <w:sz w:val="24"/>
          <w:szCs w:val="24"/>
        </w:rPr>
        <w:t>СНиП</w:t>
      </w:r>
      <w:proofErr w:type="spellEnd"/>
      <w:r w:rsidRPr="002C7582">
        <w:rPr>
          <w:rFonts w:ascii="Times New Roman" w:hAnsi="Times New Roman"/>
          <w:sz w:val="24"/>
          <w:szCs w:val="24"/>
        </w:rPr>
        <w:t xml:space="preserve"> и других нормативных документов</w:t>
      </w:r>
      <w:r>
        <w:rPr>
          <w:rFonts w:ascii="Times New Roman" w:hAnsi="Times New Roman"/>
          <w:sz w:val="24"/>
          <w:szCs w:val="24"/>
        </w:rPr>
        <w:t>)</w:t>
      </w:r>
      <w:r w:rsidRPr="002C7582">
        <w:rPr>
          <w:rFonts w:ascii="Times New Roman" w:hAnsi="Times New Roman"/>
          <w:sz w:val="24"/>
          <w:szCs w:val="24"/>
        </w:rPr>
        <w:t>.</w:t>
      </w:r>
    </w:p>
    <w:p w:rsidR="00E86DF4" w:rsidRDefault="00E86DF4" w:rsidP="00E86DF4">
      <w:pPr>
        <w:pStyle w:val="af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Ограждение мест производства работ производится в соответствии с требованиями нормативных документов. Обеспечение на объекте производства работ безопасности движения пешеходов, выполнение необходимых мероприятий по технике безопасности, охране окружающей среды, сохранности зеленых наслаждений, объектов городской собственности.</w:t>
      </w:r>
    </w:p>
    <w:p w:rsidR="00E86DF4" w:rsidRDefault="00E86DF4" w:rsidP="00E86DF4">
      <w:pPr>
        <w:pStyle w:val="af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Технология производства работ, качество применяемых материалов и условия работ должны отвечать требованиям нормативных документов. Выполненные работы предъявляются заказчику по факту выполненного объема с предоставлением фотодокументов, журналов работ и актов на скрытые работы. В течение одних суток после появления отходов (грунт, щебень, асфальтовый скол и т.п.), появившихся при производстве работ, их необходимо устранить и представить Заказчику документ подтверждающий утилизацию отходов.</w:t>
      </w:r>
    </w:p>
    <w:p w:rsidR="00115768" w:rsidRDefault="00E10A1D" w:rsidP="00E10A1D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26"/>
        <w:gridCol w:w="4929"/>
      </w:tblGrid>
      <w:tr w:rsidR="00115768" w:rsidTr="00757FA3">
        <w:trPr>
          <w:trHeight w:val="1194"/>
        </w:trPr>
        <w:tc>
          <w:tcPr>
            <w:tcW w:w="4926" w:type="dxa"/>
          </w:tcPr>
          <w:p w:rsidR="00115768" w:rsidRDefault="00115768" w:rsidP="00757FA3">
            <w:pPr>
              <w:snapToGrid w:val="0"/>
              <w:spacing w:line="100" w:lineRule="atLeast"/>
              <w:jc w:val="both"/>
              <w:rPr>
                <w:b/>
                <w:bCs/>
                <w:sz w:val="24"/>
                <w:szCs w:val="24"/>
              </w:rPr>
            </w:pPr>
          </w:p>
          <w:p w:rsidR="00115768" w:rsidRDefault="00115768" w:rsidP="00757FA3">
            <w:pPr>
              <w:snapToGrid w:val="0"/>
              <w:spacing w:line="100" w:lineRule="atLeast"/>
              <w:jc w:val="both"/>
              <w:rPr>
                <w:b/>
                <w:bCs/>
                <w:sz w:val="24"/>
                <w:szCs w:val="24"/>
              </w:rPr>
            </w:pPr>
          </w:p>
          <w:p w:rsidR="00115768" w:rsidRDefault="00115768" w:rsidP="00757FA3">
            <w:pPr>
              <w:snapToGrid w:val="0"/>
              <w:spacing w:line="100" w:lineRule="atLeast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Заказчик ________________ С.В. </w:t>
            </w:r>
            <w:proofErr w:type="spellStart"/>
            <w:r>
              <w:rPr>
                <w:b/>
                <w:bCs/>
                <w:sz w:val="24"/>
                <w:szCs w:val="24"/>
              </w:rPr>
              <w:t>Пивнев</w:t>
            </w:r>
            <w:proofErr w:type="spellEnd"/>
          </w:p>
          <w:p w:rsidR="00115768" w:rsidRDefault="00115768" w:rsidP="00757FA3">
            <w:pPr>
              <w:spacing w:line="10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4929" w:type="dxa"/>
          </w:tcPr>
          <w:p w:rsidR="00115768" w:rsidRDefault="00115768" w:rsidP="00757FA3">
            <w:pPr>
              <w:snapToGrid w:val="0"/>
              <w:spacing w:line="100" w:lineRule="atLeas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</w:t>
            </w:r>
          </w:p>
          <w:p w:rsidR="00115768" w:rsidRDefault="00115768" w:rsidP="00757FA3">
            <w:pPr>
              <w:snapToGrid w:val="0"/>
              <w:spacing w:line="100" w:lineRule="atLeast"/>
              <w:jc w:val="both"/>
              <w:rPr>
                <w:b/>
                <w:bCs/>
                <w:sz w:val="22"/>
                <w:szCs w:val="22"/>
              </w:rPr>
            </w:pPr>
          </w:p>
          <w:p w:rsidR="00115768" w:rsidRDefault="00115768" w:rsidP="00757FA3">
            <w:pPr>
              <w:snapToGrid w:val="0"/>
              <w:spacing w:line="100" w:lineRule="atLeas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Подрядчик</w:t>
            </w:r>
            <w:proofErr w:type="gramStart"/>
            <w:r>
              <w:rPr>
                <w:b/>
                <w:bCs/>
                <w:sz w:val="22"/>
                <w:szCs w:val="22"/>
              </w:rPr>
              <w:t xml:space="preserve"> _____________  (___________)</w:t>
            </w:r>
            <w:proofErr w:type="gramEnd"/>
          </w:p>
          <w:p w:rsidR="00115768" w:rsidRDefault="00115768" w:rsidP="00757FA3">
            <w:pPr>
              <w:spacing w:line="10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</w:tr>
    </w:tbl>
    <w:p w:rsidR="00115768" w:rsidRPr="001D08EA" w:rsidRDefault="00115768" w:rsidP="00115768">
      <w:pPr>
        <w:pStyle w:val="af"/>
        <w:ind w:firstLine="426"/>
        <w:jc w:val="both"/>
        <w:rPr>
          <w:rFonts w:ascii="Times New Roman" w:hAnsi="Times New Roman"/>
          <w:sz w:val="24"/>
          <w:szCs w:val="24"/>
        </w:rPr>
        <w:sectPr w:rsidR="00115768" w:rsidRPr="001D08EA" w:rsidSect="006801C8">
          <w:headerReference w:type="default" r:id="rId22"/>
          <w:footerReference w:type="even" r:id="rId23"/>
          <w:footerReference w:type="default" r:id="rId24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115768" w:rsidRDefault="00115768" w:rsidP="00115768">
      <w:pPr>
        <w:ind w:left="5664" w:hanging="5664"/>
        <w:jc w:val="right"/>
        <w:rPr>
          <w:b/>
          <w:i/>
        </w:rPr>
      </w:pPr>
      <w:r>
        <w:rPr>
          <w:b/>
          <w:i/>
        </w:rPr>
        <w:lastRenderedPageBreak/>
        <w:t>Приложение № 3</w:t>
      </w:r>
    </w:p>
    <w:p w:rsidR="00115768" w:rsidRDefault="00115768" w:rsidP="00115768">
      <w:pPr>
        <w:ind w:left="5664" w:hanging="5664"/>
        <w:jc w:val="right"/>
        <w:rPr>
          <w:sz w:val="22"/>
          <w:szCs w:val="22"/>
        </w:rPr>
      </w:pPr>
      <w:r>
        <w:rPr>
          <w:b/>
          <w:i/>
        </w:rPr>
        <w:t xml:space="preserve">  к  </w:t>
      </w:r>
      <w:r>
        <w:rPr>
          <w:sz w:val="22"/>
          <w:szCs w:val="22"/>
        </w:rPr>
        <w:t xml:space="preserve">Договору </w:t>
      </w:r>
      <w:r>
        <w:rPr>
          <w:b/>
          <w:i/>
        </w:rPr>
        <w:t>№ __</w:t>
      </w:r>
    </w:p>
    <w:p w:rsidR="00115768" w:rsidRDefault="00115768" w:rsidP="00115768">
      <w:pPr>
        <w:pStyle w:val="ConsPlusNonformat"/>
        <w:jc w:val="righ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            от «__»_________2011г.</w:t>
      </w:r>
    </w:p>
    <w:p w:rsidR="00115768" w:rsidRDefault="00115768" w:rsidP="001D08EA">
      <w:pPr>
        <w:jc w:val="both"/>
        <w:rPr>
          <w:rFonts w:ascii="Courier New" w:hAnsi="Courier New" w:cs="Courier New"/>
          <w:b/>
          <w:bCs/>
        </w:rPr>
      </w:pPr>
    </w:p>
    <w:p w:rsidR="00115768" w:rsidRPr="00E10A1D" w:rsidRDefault="00115768" w:rsidP="00115768">
      <w:pPr>
        <w:jc w:val="center"/>
        <w:rPr>
          <w:b/>
          <w:sz w:val="24"/>
          <w:szCs w:val="24"/>
        </w:rPr>
      </w:pPr>
      <w:r w:rsidRPr="00E10A1D">
        <w:rPr>
          <w:b/>
          <w:sz w:val="24"/>
          <w:szCs w:val="24"/>
        </w:rPr>
        <w:t>Критерии оценки качества и условия снижения стоимости работ</w:t>
      </w:r>
    </w:p>
    <w:p w:rsidR="00115768" w:rsidRPr="00E10A1D" w:rsidRDefault="00115768" w:rsidP="00115768">
      <w:pPr>
        <w:jc w:val="center"/>
        <w:rPr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9"/>
        <w:gridCol w:w="7088"/>
        <w:gridCol w:w="1701"/>
      </w:tblGrid>
      <w:tr w:rsidR="00115768" w:rsidRPr="00E10A1D" w:rsidTr="00757FA3">
        <w:tc>
          <w:tcPr>
            <w:tcW w:w="709" w:type="dxa"/>
            <w:vAlign w:val="center"/>
          </w:tcPr>
          <w:p w:rsidR="00115768" w:rsidRPr="00E10A1D" w:rsidRDefault="00115768" w:rsidP="00757FA3">
            <w:pPr>
              <w:jc w:val="center"/>
              <w:rPr>
                <w:b/>
                <w:sz w:val="24"/>
                <w:szCs w:val="24"/>
              </w:rPr>
            </w:pPr>
            <w:r w:rsidRPr="00E10A1D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10A1D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10A1D">
              <w:rPr>
                <w:b/>
                <w:sz w:val="24"/>
                <w:szCs w:val="24"/>
              </w:rPr>
              <w:t>/</w:t>
            </w:r>
            <w:proofErr w:type="spellStart"/>
            <w:r w:rsidRPr="00E10A1D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088" w:type="dxa"/>
            <w:vAlign w:val="center"/>
          </w:tcPr>
          <w:p w:rsidR="00115768" w:rsidRPr="00E10A1D" w:rsidRDefault="00115768" w:rsidP="00757FA3">
            <w:pPr>
              <w:jc w:val="center"/>
              <w:rPr>
                <w:b/>
                <w:sz w:val="24"/>
                <w:szCs w:val="24"/>
              </w:rPr>
            </w:pPr>
            <w:r w:rsidRPr="00E10A1D">
              <w:rPr>
                <w:b/>
                <w:sz w:val="24"/>
                <w:szCs w:val="24"/>
              </w:rPr>
              <w:t>Условия снижения при укладке газона</w:t>
            </w:r>
          </w:p>
        </w:tc>
        <w:tc>
          <w:tcPr>
            <w:tcW w:w="1701" w:type="dxa"/>
            <w:vAlign w:val="center"/>
          </w:tcPr>
          <w:p w:rsidR="00115768" w:rsidRPr="00E10A1D" w:rsidRDefault="00115768" w:rsidP="00757FA3">
            <w:pPr>
              <w:jc w:val="center"/>
              <w:rPr>
                <w:b/>
                <w:sz w:val="24"/>
                <w:szCs w:val="24"/>
              </w:rPr>
            </w:pPr>
            <w:r w:rsidRPr="00E10A1D">
              <w:rPr>
                <w:b/>
                <w:sz w:val="24"/>
                <w:szCs w:val="24"/>
              </w:rPr>
              <w:t>% снижения</w:t>
            </w:r>
          </w:p>
        </w:tc>
      </w:tr>
      <w:tr w:rsidR="00115768" w:rsidRPr="00E10A1D" w:rsidTr="00757FA3">
        <w:tc>
          <w:tcPr>
            <w:tcW w:w="709" w:type="dxa"/>
            <w:vAlign w:val="center"/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1.</w:t>
            </w:r>
          </w:p>
        </w:tc>
        <w:tc>
          <w:tcPr>
            <w:tcW w:w="7088" w:type="dxa"/>
            <w:vAlign w:val="center"/>
          </w:tcPr>
          <w:p w:rsidR="00115768" w:rsidRPr="00E10A1D" w:rsidRDefault="00115768" w:rsidP="00757FA3">
            <w:pPr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Нарушение технологии и нормативов</w:t>
            </w:r>
          </w:p>
        </w:tc>
        <w:tc>
          <w:tcPr>
            <w:tcW w:w="1701" w:type="dxa"/>
            <w:vAlign w:val="center"/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100</w:t>
            </w:r>
          </w:p>
        </w:tc>
      </w:tr>
      <w:tr w:rsidR="00115768" w:rsidRPr="00E10A1D" w:rsidTr="00757FA3">
        <w:tc>
          <w:tcPr>
            <w:tcW w:w="709" w:type="dxa"/>
            <w:vAlign w:val="center"/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2.</w:t>
            </w:r>
          </w:p>
        </w:tc>
        <w:tc>
          <w:tcPr>
            <w:tcW w:w="7088" w:type="dxa"/>
            <w:vAlign w:val="center"/>
          </w:tcPr>
          <w:p w:rsidR="00115768" w:rsidRPr="00E10A1D" w:rsidRDefault="00115768" w:rsidP="00757FA3">
            <w:pPr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Основание газона должно быть свободным от корней, камней и случайного мусора, а также спланированным. Нарушение этих условий на10% общей площади</w:t>
            </w:r>
          </w:p>
        </w:tc>
        <w:tc>
          <w:tcPr>
            <w:tcW w:w="1701" w:type="dxa"/>
            <w:vAlign w:val="center"/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30</w:t>
            </w:r>
          </w:p>
        </w:tc>
      </w:tr>
      <w:tr w:rsidR="00115768" w:rsidRPr="00E10A1D" w:rsidTr="00757FA3">
        <w:tc>
          <w:tcPr>
            <w:tcW w:w="709" w:type="dxa"/>
            <w:vAlign w:val="center"/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3.</w:t>
            </w:r>
          </w:p>
        </w:tc>
        <w:tc>
          <w:tcPr>
            <w:tcW w:w="7088" w:type="dxa"/>
            <w:vAlign w:val="center"/>
          </w:tcPr>
          <w:p w:rsidR="00115768" w:rsidRPr="00E10A1D" w:rsidRDefault="00115768" w:rsidP="00757FA3">
            <w:pPr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Отклонение от заявленной толщины растительного слоя свыше 5 см  более 10 % общей площади</w:t>
            </w:r>
          </w:p>
        </w:tc>
        <w:tc>
          <w:tcPr>
            <w:tcW w:w="1701" w:type="dxa"/>
            <w:vAlign w:val="center"/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20</w:t>
            </w:r>
          </w:p>
        </w:tc>
      </w:tr>
      <w:tr w:rsidR="00115768" w:rsidRPr="00E10A1D" w:rsidTr="00757FA3">
        <w:tc>
          <w:tcPr>
            <w:tcW w:w="709" w:type="dxa"/>
            <w:vAlign w:val="center"/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4.</w:t>
            </w:r>
          </w:p>
        </w:tc>
        <w:tc>
          <w:tcPr>
            <w:tcW w:w="7088" w:type="dxa"/>
            <w:vAlign w:val="center"/>
          </w:tcPr>
          <w:p w:rsidR="00115768" w:rsidRPr="00E10A1D" w:rsidRDefault="00115768" w:rsidP="00757FA3">
            <w:pPr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Поверхность осевшего растительного слоя выше бортового камня,  на откосах – поверхность уложенной дернины выше бортового камня</w:t>
            </w:r>
          </w:p>
        </w:tc>
        <w:tc>
          <w:tcPr>
            <w:tcW w:w="1701" w:type="dxa"/>
            <w:vAlign w:val="center"/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50</w:t>
            </w:r>
          </w:p>
        </w:tc>
      </w:tr>
      <w:tr w:rsidR="00115768" w:rsidRPr="00E10A1D" w:rsidTr="00757FA3">
        <w:trPr>
          <w:trHeight w:val="325"/>
        </w:trPr>
        <w:tc>
          <w:tcPr>
            <w:tcW w:w="709" w:type="dxa"/>
            <w:vAlign w:val="center"/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5.</w:t>
            </w:r>
          </w:p>
        </w:tc>
        <w:tc>
          <w:tcPr>
            <w:tcW w:w="7088" w:type="dxa"/>
            <w:vAlign w:val="center"/>
          </w:tcPr>
          <w:p w:rsidR="00115768" w:rsidRPr="00E10A1D" w:rsidRDefault="00115768" w:rsidP="00757FA3">
            <w:pPr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Наличие земли на прилегающих тротуарах или проезжей части</w:t>
            </w:r>
          </w:p>
        </w:tc>
        <w:tc>
          <w:tcPr>
            <w:tcW w:w="1701" w:type="dxa"/>
            <w:vAlign w:val="center"/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40</w:t>
            </w:r>
          </w:p>
        </w:tc>
      </w:tr>
      <w:tr w:rsidR="00115768" w:rsidRPr="00E10A1D" w:rsidTr="00757FA3">
        <w:trPr>
          <w:trHeight w:val="415"/>
        </w:trPr>
        <w:tc>
          <w:tcPr>
            <w:tcW w:w="709" w:type="dxa"/>
            <w:vAlign w:val="center"/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6.</w:t>
            </w:r>
          </w:p>
        </w:tc>
        <w:tc>
          <w:tcPr>
            <w:tcW w:w="7088" w:type="dxa"/>
            <w:vAlign w:val="center"/>
          </w:tcPr>
          <w:p w:rsidR="00115768" w:rsidRPr="00E10A1D" w:rsidRDefault="00115768" w:rsidP="00757FA3">
            <w:pPr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Наличие сорняков</w:t>
            </w:r>
          </w:p>
        </w:tc>
        <w:tc>
          <w:tcPr>
            <w:tcW w:w="1701" w:type="dxa"/>
            <w:vAlign w:val="center"/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40</w:t>
            </w:r>
          </w:p>
        </w:tc>
      </w:tr>
      <w:tr w:rsidR="00115768" w:rsidRPr="00E10A1D" w:rsidTr="00757FA3">
        <w:trPr>
          <w:trHeight w:val="422"/>
        </w:trPr>
        <w:tc>
          <w:tcPr>
            <w:tcW w:w="709" w:type="dxa"/>
            <w:vAlign w:val="center"/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7.</w:t>
            </w:r>
          </w:p>
        </w:tc>
        <w:tc>
          <w:tcPr>
            <w:tcW w:w="7088" w:type="dxa"/>
            <w:vAlign w:val="center"/>
          </w:tcPr>
          <w:p w:rsidR="00115768" w:rsidRPr="00E10A1D" w:rsidRDefault="00115768" w:rsidP="00757FA3">
            <w:pPr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Наличие просадок, на откосах – участков с засохшей дерниной</w:t>
            </w:r>
          </w:p>
        </w:tc>
        <w:tc>
          <w:tcPr>
            <w:tcW w:w="1701" w:type="dxa"/>
            <w:vAlign w:val="center"/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40</w:t>
            </w:r>
          </w:p>
        </w:tc>
      </w:tr>
      <w:tr w:rsidR="00115768" w:rsidRPr="00E10A1D" w:rsidTr="00757FA3">
        <w:trPr>
          <w:trHeight w:val="414"/>
        </w:trPr>
        <w:tc>
          <w:tcPr>
            <w:tcW w:w="709" w:type="dxa"/>
            <w:vAlign w:val="center"/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8.</w:t>
            </w:r>
          </w:p>
        </w:tc>
        <w:tc>
          <w:tcPr>
            <w:tcW w:w="7088" w:type="dxa"/>
            <w:vAlign w:val="center"/>
          </w:tcPr>
          <w:p w:rsidR="00115768" w:rsidRPr="00E10A1D" w:rsidRDefault="00115768" w:rsidP="00757FA3">
            <w:pPr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Недостаточное увлажнение почвы</w:t>
            </w:r>
          </w:p>
        </w:tc>
        <w:tc>
          <w:tcPr>
            <w:tcW w:w="1701" w:type="dxa"/>
            <w:vAlign w:val="center"/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40</w:t>
            </w:r>
          </w:p>
        </w:tc>
      </w:tr>
      <w:tr w:rsidR="00115768" w:rsidRPr="00E10A1D" w:rsidTr="00757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768" w:rsidRPr="00E10A1D" w:rsidRDefault="00115768" w:rsidP="00757FA3">
            <w:pPr>
              <w:jc w:val="center"/>
              <w:rPr>
                <w:b/>
                <w:sz w:val="24"/>
                <w:szCs w:val="24"/>
              </w:rPr>
            </w:pPr>
            <w:r w:rsidRPr="00E10A1D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10A1D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10A1D">
              <w:rPr>
                <w:b/>
                <w:sz w:val="24"/>
                <w:szCs w:val="24"/>
              </w:rPr>
              <w:t>/</w:t>
            </w:r>
            <w:proofErr w:type="spellStart"/>
            <w:r w:rsidRPr="00E10A1D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768" w:rsidRPr="00E10A1D" w:rsidRDefault="00115768" w:rsidP="00757FA3">
            <w:pPr>
              <w:jc w:val="center"/>
              <w:rPr>
                <w:b/>
                <w:sz w:val="24"/>
                <w:szCs w:val="24"/>
              </w:rPr>
            </w:pPr>
            <w:r w:rsidRPr="00E10A1D">
              <w:rPr>
                <w:b/>
                <w:sz w:val="24"/>
                <w:szCs w:val="24"/>
              </w:rPr>
              <w:t>Условия снижения при асфальтировании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768" w:rsidRPr="00E10A1D" w:rsidRDefault="00115768" w:rsidP="00757FA3">
            <w:pPr>
              <w:jc w:val="center"/>
              <w:rPr>
                <w:b/>
                <w:sz w:val="24"/>
                <w:szCs w:val="24"/>
              </w:rPr>
            </w:pPr>
            <w:r w:rsidRPr="00E10A1D">
              <w:rPr>
                <w:b/>
                <w:sz w:val="24"/>
                <w:szCs w:val="24"/>
              </w:rPr>
              <w:t>% снижения</w:t>
            </w:r>
          </w:p>
        </w:tc>
      </w:tr>
      <w:tr w:rsidR="00115768" w:rsidRPr="00E10A1D" w:rsidTr="00757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768" w:rsidRPr="00E10A1D" w:rsidRDefault="00115768" w:rsidP="00757FA3">
            <w:pPr>
              <w:jc w:val="both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Несоблюдение прямолинейности контуров выбоин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10</w:t>
            </w:r>
          </w:p>
        </w:tc>
      </w:tr>
      <w:tr w:rsidR="00115768" w:rsidRPr="00E10A1D" w:rsidTr="00757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768" w:rsidRPr="00E10A1D" w:rsidRDefault="00115768" w:rsidP="00757FA3">
            <w:pPr>
              <w:jc w:val="both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Несоответствие асфальтобетонной смеси по типу и марке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100</w:t>
            </w:r>
          </w:p>
        </w:tc>
      </w:tr>
      <w:tr w:rsidR="00115768" w:rsidRPr="00E10A1D" w:rsidTr="00757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3.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768" w:rsidRPr="00E10A1D" w:rsidRDefault="00115768" w:rsidP="00757FA3">
            <w:pPr>
              <w:jc w:val="both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Укладка асфальтобетонной смеси на не очищенное от пыли и грязи основание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100</w:t>
            </w:r>
          </w:p>
        </w:tc>
      </w:tr>
      <w:tr w:rsidR="00115768" w:rsidRPr="00E10A1D" w:rsidTr="00757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4.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768" w:rsidRPr="00E10A1D" w:rsidRDefault="00115768" w:rsidP="00757FA3">
            <w:pPr>
              <w:jc w:val="both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Укладка асфальтобетонной смеси без обработки стенок и основания  карт вяжущими материалами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100</w:t>
            </w:r>
          </w:p>
        </w:tc>
      </w:tr>
      <w:tr w:rsidR="00115768" w:rsidRPr="00E10A1D" w:rsidTr="00757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5.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768" w:rsidRPr="00E10A1D" w:rsidRDefault="00115768" w:rsidP="00757FA3">
            <w:pPr>
              <w:jc w:val="both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Укладка асфальтобетонной смеси позже, чем через одни сутки после разборки покрытия, за каждые сутки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20</w:t>
            </w:r>
          </w:p>
        </w:tc>
      </w:tr>
      <w:tr w:rsidR="00115768" w:rsidRPr="00E10A1D" w:rsidTr="00757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6.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768" w:rsidRPr="00E10A1D" w:rsidRDefault="00115768" w:rsidP="00757FA3">
            <w:pPr>
              <w:jc w:val="both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Отсутствует ровность покрытия (просвет под рейкой длиной 3 м). Свыше 5 % результатов измерений имеют значение просветов в пределах 8 мм, а остальные 95 % результатов измерений  до 3 мм или результаты измерений имеют значение просвета свыше 8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100</w:t>
            </w:r>
          </w:p>
        </w:tc>
      </w:tr>
      <w:tr w:rsidR="00115768" w:rsidRPr="00E10A1D" w:rsidTr="00757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7.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768" w:rsidRPr="00E10A1D" w:rsidRDefault="00115768" w:rsidP="00757FA3">
            <w:pPr>
              <w:jc w:val="both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 xml:space="preserve">Неоднородность, пористость, </w:t>
            </w:r>
            <w:proofErr w:type="spellStart"/>
            <w:r w:rsidRPr="00E10A1D">
              <w:rPr>
                <w:sz w:val="24"/>
                <w:szCs w:val="24"/>
              </w:rPr>
              <w:t>непрямолинейность</w:t>
            </w:r>
            <w:proofErr w:type="spellEnd"/>
            <w:r w:rsidRPr="00E10A1D">
              <w:rPr>
                <w:sz w:val="24"/>
                <w:szCs w:val="24"/>
              </w:rPr>
              <w:t xml:space="preserve"> поперечных и продольных сопряжений по результатам визуального осмотра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50</w:t>
            </w:r>
          </w:p>
        </w:tc>
      </w:tr>
      <w:tr w:rsidR="00115768" w:rsidRPr="00E10A1D" w:rsidTr="00757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8.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768" w:rsidRPr="00E10A1D" w:rsidRDefault="00115768" w:rsidP="00757FA3">
            <w:pPr>
              <w:jc w:val="both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Несоблюдение толщины слоя из асфальтобетонной смеси в меньшую сторону свыше 10% толщины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100</w:t>
            </w:r>
          </w:p>
        </w:tc>
      </w:tr>
      <w:tr w:rsidR="00115768" w:rsidRPr="00E10A1D" w:rsidTr="00757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9.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768" w:rsidRPr="00E10A1D" w:rsidRDefault="00115768" w:rsidP="00757FA3">
            <w:pPr>
              <w:jc w:val="both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Не выполнение какой-либо технологической операции, за операцию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100</w:t>
            </w:r>
          </w:p>
        </w:tc>
      </w:tr>
      <w:tr w:rsidR="00115768" w:rsidRPr="00E10A1D" w:rsidTr="00757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10.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768" w:rsidRPr="00E10A1D" w:rsidRDefault="00115768" w:rsidP="00757FA3">
            <w:pPr>
              <w:jc w:val="both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 xml:space="preserve">Не предоставление исполнительной документации (общий журнал производства работ по форме </w:t>
            </w:r>
            <w:proofErr w:type="spellStart"/>
            <w:r w:rsidRPr="00E10A1D">
              <w:rPr>
                <w:sz w:val="24"/>
                <w:szCs w:val="24"/>
              </w:rPr>
              <w:t>СНиП</w:t>
            </w:r>
            <w:proofErr w:type="spellEnd"/>
            <w:r w:rsidRPr="00E10A1D">
              <w:rPr>
                <w:sz w:val="24"/>
                <w:szCs w:val="24"/>
              </w:rPr>
              <w:t xml:space="preserve"> 12-01-2004; акты на скрытые работы; документы о качестве; сертификаты соответствия)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30</w:t>
            </w:r>
          </w:p>
        </w:tc>
      </w:tr>
      <w:tr w:rsidR="00115768" w:rsidRPr="00E10A1D" w:rsidTr="00757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11.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768" w:rsidRPr="00E10A1D" w:rsidRDefault="00115768" w:rsidP="00757FA3">
            <w:pPr>
              <w:jc w:val="both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Не вывезен строительный мусор в течение периода большего, чем одни сутки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20 за каждые сутки</w:t>
            </w:r>
          </w:p>
        </w:tc>
      </w:tr>
      <w:tr w:rsidR="00115768" w:rsidRPr="00E10A1D" w:rsidTr="00757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12.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768" w:rsidRPr="00E10A1D" w:rsidRDefault="00115768" w:rsidP="00757FA3">
            <w:pPr>
              <w:jc w:val="both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Нарушение сроков производства работ в т.ч. (начальных, конечных и промежуточных)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20 за каждые сутки</w:t>
            </w:r>
          </w:p>
        </w:tc>
      </w:tr>
      <w:tr w:rsidR="00115768" w:rsidRPr="00E10A1D" w:rsidTr="00757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768" w:rsidRPr="00E10A1D" w:rsidRDefault="00115768" w:rsidP="00757FA3">
            <w:pPr>
              <w:jc w:val="center"/>
              <w:rPr>
                <w:b/>
                <w:sz w:val="24"/>
                <w:szCs w:val="24"/>
              </w:rPr>
            </w:pPr>
            <w:r w:rsidRPr="00E10A1D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10A1D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10A1D">
              <w:rPr>
                <w:b/>
                <w:sz w:val="24"/>
                <w:szCs w:val="24"/>
              </w:rPr>
              <w:t>/</w:t>
            </w:r>
            <w:proofErr w:type="spellStart"/>
            <w:r w:rsidRPr="00E10A1D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768" w:rsidRPr="00E10A1D" w:rsidRDefault="00115768" w:rsidP="00757FA3">
            <w:pPr>
              <w:jc w:val="center"/>
              <w:rPr>
                <w:b/>
                <w:sz w:val="24"/>
                <w:szCs w:val="24"/>
              </w:rPr>
            </w:pPr>
            <w:r w:rsidRPr="00E10A1D">
              <w:rPr>
                <w:b/>
                <w:sz w:val="24"/>
                <w:szCs w:val="24"/>
              </w:rPr>
              <w:t>Условия снижения при установке ограждений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768" w:rsidRPr="00E10A1D" w:rsidRDefault="00115768" w:rsidP="00757FA3">
            <w:pPr>
              <w:jc w:val="center"/>
              <w:rPr>
                <w:b/>
                <w:sz w:val="24"/>
                <w:szCs w:val="24"/>
              </w:rPr>
            </w:pPr>
            <w:r w:rsidRPr="00E10A1D">
              <w:rPr>
                <w:b/>
                <w:sz w:val="24"/>
                <w:szCs w:val="24"/>
              </w:rPr>
              <w:t>% снижения</w:t>
            </w:r>
          </w:p>
        </w:tc>
      </w:tr>
      <w:tr w:rsidR="00115768" w:rsidRPr="00E10A1D" w:rsidTr="00757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768" w:rsidRPr="00E10A1D" w:rsidRDefault="00115768" w:rsidP="00757FA3">
            <w:pPr>
              <w:jc w:val="both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Смещение по горизонтальной или вертикальной оси, окраска менее 95% поверхности ограждения.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20 %</w:t>
            </w:r>
          </w:p>
        </w:tc>
      </w:tr>
      <w:tr w:rsidR="00115768" w:rsidRPr="00E10A1D" w:rsidTr="00757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768" w:rsidRPr="00E10A1D" w:rsidRDefault="00115768" w:rsidP="00757FA3">
            <w:pPr>
              <w:jc w:val="both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Не выполнено благоустройство по окончании работ, оставлен мусор, неокрашенная поверхность составляет более 10%, не выполнена обработка грунтовкой.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50 %</w:t>
            </w:r>
          </w:p>
        </w:tc>
      </w:tr>
      <w:tr w:rsidR="00115768" w:rsidRPr="00E10A1D" w:rsidTr="00757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3.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768" w:rsidRPr="00E10A1D" w:rsidRDefault="00115768" w:rsidP="00757FA3">
            <w:pPr>
              <w:jc w:val="both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Применение секций с неравным шагом, не окрашено более 20 % поверхности, высота ограждения над поверхностью земли не соответствует требуемой.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70 %</w:t>
            </w:r>
          </w:p>
        </w:tc>
      </w:tr>
      <w:tr w:rsidR="00115768" w:rsidRPr="00E10A1D" w:rsidTr="00757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4.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768" w:rsidRPr="00E10A1D" w:rsidRDefault="00115768" w:rsidP="00757FA3">
            <w:pPr>
              <w:jc w:val="both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 xml:space="preserve">Окрашено менее 50 %, конструкция ограждения, размеры, используемый материал не соответствуют </w:t>
            </w:r>
            <w:proofErr w:type="gramStart"/>
            <w:r w:rsidRPr="00E10A1D">
              <w:rPr>
                <w:sz w:val="24"/>
                <w:szCs w:val="24"/>
              </w:rPr>
              <w:t>указанным</w:t>
            </w:r>
            <w:proofErr w:type="gramEnd"/>
            <w:r w:rsidRPr="00E10A1D">
              <w:rPr>
                <w:sz w:val="24"/>
                <w:szCs w:val="24"/>
              </w:rPr>
              <w:t xml:space="preserve"> в задании.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100 %</w:t>
            </w:r>
          </w:p>
        </w:tc>
      </w:tr>
      <w:tr w:rsidR="00115768" w:rsidRPr="00E10A1D" w:rsidTr="00757FA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768" w:rsidRPr="00E10A1D" w:rsidRDefault="00115768" w:rsidP="00757FA3">
            <w:pPr>
              <w:jc w:val="center"/>
              <w:rPr>
                <w:b/>
                <w:sz w:val="24"/>
                <w:szCs w:val="24"/>
              </w:rPr>
            </w:pPr>
            <w:r w:rsidRPr="00E10A1D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10A1D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10A1D">
              <w:rPr>
                <w:b/>
                <w:sz w:val="24"/>
                <w:szCs w:val="24"/>
              </w:rPr>
              <w:t>/</w:t>
            </w:r>
            <w:proofErr w:type="spellStart"/>
            <w:r w:rsidRPr="00E10A1D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768" w:rsidRPr="00E10A1D" w:rsidRDefault="00115768" w:rsidP="00757FA3">
            <w:pPr>
              <w:jc w:val="center"/>
              <w:rPr>
                <w:b/>
                <w:sz w:val="24"/>
                <w:szCs w:val="24"/>
              </w:rPr>
            </w:pPr>
            <w:r w:rsidRPr="00E10A1D">
              <w:rPr>
                <w:b/>
                <w:sz w:val="24"/>
                <w:szCs w:val="24"/>
              </w:rPr>
              <w:t>Условия снижения при укладке плитки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768" w:rsidRPr="00E10A1D" w:rsidRDefault="00115768" w:rsidP="00757FA3">
            <w:pPr>
              <w:jc w:val="center"/>
              <w:rPr>
                <w:b/>
                <w:sz w:val="24"/>
                <w:szCs w:val="24"/>
              </w:rPr>
            </w:pPr>
            <w:r w:rsidRPr="00E10A1D">
              <w:rPr>
                <w:b/>
                <w:sz w:val="24"/>
                <w:szCs w:val="24"/>
              </w:rPr>
              <w:t>% снижения</w:t>
            </w:r>
          </w:p>
        </w:tc>
      </w:tr>
      <w:tr w:rsidR="00115768" w:rsidRPr="00E10A1D" w:rsidTr="00757FA3">
        <w:trPr>
          <w:trHeight w:val="5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1.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768" w:rsidRPr="00E10A1D" w:rsidRDefault="00115768" w:rsidP="00757FA3">
            <w:pPr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Не выдержана ровность покрытия (продольная и поперечная);</w:t>
            </w:r>
          </w:p>
          <w:p w:rsidR="00115768" w:rsidRPr="00E10A1D" w:rsidRDefault="00115768" w:rsidP="00757FA3">
            <w:pPr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Не выдержана ровность швов между плиткой.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30 %</w:t>
            </w:r>
          </w:p>
        </w:tc>
      </w:tr>
      <w:tr w:rsidR="00115768" w:rsidRPr="00E10A1D" w:rsidTr="00757FA3">
        <w:trPr>
          <w:trHeight w:val="3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2.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768" w:rsidRPr="00E10A1D" w:rsidRDefault="00115768" w:rsidP="00757FA3">
            <w:pPr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Не вывезен строительный мусор</w:t>
            </w:r>
          </w:p>
          <w:p w:rsidR="00115768" w:rsidRPr="00E10A1D" w:rsidRDefault="00115768" w:rsidP="00757FA3">
            <w:pPr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Уступы в стыках смежных плит превышают 2 мм более чем на 15 % измерений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50 %</w:t>
            </w:r>
          </w:p>
        </w:tc>
      </w:tr>
      <w:tr w:rsidR="00115768" w:rsidRPr="00E10A1D" w:rsidTr="00757FA3">
        <w:trPr>
          <w:trHeight w:val="24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3.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768" w:rsidRPr="00E10A1D" w:rsidRDefault="00115768" w:rsidP="00757FA3">
            <w:pPr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 xml:space="preserve">Не уплотнено основание из ПГС и </w:t>
            </w:r>
            <w:proofErr w:type="spellStart"/>
            <w:r w:rsidRPr="00E10A1D">
              <w:rPr>
                <w:sz w:val="24"/>
                <w:szCs w:val="24"/>
              </w:rPr>
              <w:t>пескоцементной</w:t>
            </w:r>
            <w:proofErr w:type="spellEnd"/>
            <w:r w:rsidRPr="00E10A1D">
              <w:rPr>
                <w:sz w:val="24"/>
                <w:szCs w:val="24"/>
              </w:rPr>
              <w:t xml:space="preserve"> смеси.</w:t>
            </w:r>
          </w:p>
          <w:p w:rsidR="00115768" w:rsidRPr="00E10A1D" w:rsidRDefault="00115768" w:rsidP="00757FA3">
            <w:pPr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Ширина швов более 8 мм на более чем 20 % результатов измерений</w:t>
            </w:r>
          </w:p>
          <w:p w:rsidR="00115768" w:rsidRPr="00E10A1D" w:rsidRDefault="00115768" w:rsidP="00757FA3">
            <w:pPr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Уступы в стыках смежных плит превышают 5 мм более чем на 20 % измерений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100 %</w:t>
            </w:r>
          </w:p>
        </w:tc>
      </w:tr>
      <w:tr w:rsidR="00115768" w:rsidRPr="00E10A1D" w:rsidTr="00757FA3">
        <w:trPr>
          <w:trHeight w:val="24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4.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768" w:rsidRPr="00E10A1D" w:rsidRDefault="00115768" w:rsidP="00757FA3">
            <w:pPr>
              <w:rPr>
                <w:sz w:val="24"/>
                <w:szCs w:val="24"/>
              </w:rPr>
            </w:pPr>
            <w:r w:rsidRPr="00E10A1D">
              <w:rPr>
                <w:bCs/>
                <w:sz w:val="24"/>
                <w:szCs w:val="24"/>
              </w:rPr>
              <w:t>Уложенная плитка не соответствует требованиям ГОСТ 17608-91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768" w:rsidRPr="00E10A1D" w:rsidRDefault="00115768" w:rsidP="00757FA3">
            <w:pPr>
              <w:jc w:val="center"/>
              <w:rPr>
                <w:sz w:val="24"/>
                <w:szCs w:val="24"/>
              </w:rPr>
            </w:pPr>
            <w:r w:rsidRPr="00E10A1D">
              <w:rPr>
                <w:sz w:val="24"/>
                <w:szCs w:val="24"/>
              </w:rPr>
              <w:t>100 %</w:t>
            </w:r>
          </w:p>
        </w:tc>
      </w:tr>
    </w:tbl>
    <w:p w:rsidR="00115768" w:rsidRPr="00E10A1D" w:rsidRDefault="00115768" w:rsidP="00115768">
      <w:pPr>
        <w:rPr>
          <w:sz w:val="24"/>
          <w:szCs w:val="24"/>
        </w:rPr>
      </w:pPr>
    </w:p>
    <w:p w:rsidR="00115768" w:rsidRPr="00E10A1D" w:rsidRDefault="00115768" w:rsidP="001D08EA">
      <w:pPr>
        <w:jc w:val="both"/>
        <w:rPr>
          <w:rFonts w:ascii="Courier New" w:hAnsi="Courier New" w:cs="Courier New"/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26"/>
        <w:gridCol w:w="4929"/>
      </w:tblGrid>
      <w:tr w:rsidR="00115768" w:rsidTr="00757FA3">
        <w:trPr>
          <w:trHeight w:val="1194"/>
        </w:trPr>
        <w:tc>
          <w:tcPr>
            <w:tcW w:w="4926" w:type="dxa"/>
          </w:tcPr>
          <w:p w:rsidR="00115768" w:rsidRDefault="00115768" w:rsidP="00757FA3">
            <w:pPr>
              <w:snapToGrid w:val="0"/>
              <w:spacing w:line="100" w:lineRule="atLeast"/>
              <w:jc w:val="both"/>
              <w:rPr>
                <w:b/>
                <w:bCs/>
                <w:sz w:val="24"/>
                <w:szCs w:val="24"/>
              </w:rPr>
            </w:pPr>
          </w:p>
          <w:p w:rsidR="00115768" w:rsidRDefault="00115768" w:rsidP="00757FA3">
            <w:pPr>
              <w:snapToGrid w:val="0"/>
              <w:spacing w:line="100" w:lineRule="atLeast"/>
              <w:jc w:val="both"/>
              <w:rPr>
                <w:b/>
                <w:bCs/>
                <w:sz w:val="24"/>
                <w:szCs w:val="24"/>
              </w:rPr>
            </w:pPr>
          </w:p>
          <w:p w:rsidR="00115768" w:rsidRDefault="00115768" w:rsidP="00757FA3">
            <w:pPr>
              <w:snapToGrid w:val="0"/>
              <w:spacing w:line="100" w:lineRule="atLeast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Заказчик ________________ С.В. </w:t>
            </w:r>
            <w:proofErr w:type="spellStart"/>
            <w:r>
              <w:rPr>
                <w:b/>
                <w:bCs/>
                <w:sz w:val="24"/>
                <w:szCs w:val="24"/>
              </w:rPr>
              <w:t>Пивнев</w:t>
            </w:r>
            <w:proofErr w:type="spellEnd"/>
          </w:p>
          <w:p w:rsidR="00115768" w:rsidRDefault="00115768" w:rsidP="00757FA3">
            <w:pPr>
              <w:spacing w:line="10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4929" w:type="dxa"/>
          </w:tcPr>
          <w:p w:rsidR="00115768" w:rsidRDefault="00115768" w:rsidP="00757FA3">
            <w:pPr>
              <w:snapToGrid w:val="0"/>
              <w:spacing w:line="100" w:lineRule="atLeas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</w:t>
            </w:r>
          </w:p>
          <w:p w:rsidR="00115768" w:rsidRDefault="00115768" w:rsidP="00757FA3">
            <w:pPr>
              <w:snapToGrid w:val="0"/>
              <w:spacing w:line="100" w:lineRule="atLeast"/>
              <w:jc w:val="both"/>
              <w:rPr>
                <w:b/>
                <w:bCs/>
                <w:sz w:val="22"/>
                <w:szCs w:val="22"/>
              </w:rPr>
            </w:pPr>
          </w:p>
          <w:p w:rsidR="00115768" w:rsidRDefault="00115768" w:rsidP="00757FA3">
            <w:pPr>
              <w:snapToGrid w:val="0"/>
              <w:spacing w:line="100" w:lineRule="atLeas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Подрядчик</w:t>
            </w:r>
            <w:proofErr w:type="gramStart"/>
            <w:r>
              <w:rPr>
                <w:b/>
                <w:bCs/>
                <w:sz w:val="22"/>
                <w:szCs w:val="22"/>
              </w:rPr>
              <w:t xml:space="preserve"> _____________  (___________)</w:t>
            </w:r>
            <w:proofErr w:type="gramEnd"/>
          </w:p>
          <w:p w:rsidR="00115768" w:rsidRDefault="00115768" w:rsidP="00757FA3">
            <w:pPr>
              <w:spacing w:line="10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</w:tr>
    </w:tbl>
    <w:p w:rsidR="00115768" w:rsidRDefault="00115768" w:rsidP="001D08EA">
      <w:pPr>
        <w:jc w:val="both"/>
        <w:rPr>
          <w:rFonts w:ascii="Courier New" w:hAnsi="Courier New" w:cs="Courier New"/>
          <w:b/>
          <w:bCs/>
        </w:rPr>
      </w:pPr>
    </w:p>
    <w:p w:rsidR="00115768" w:rsidRDefault="00115768" w:rsidP="001D08EA">
      <w:pPr>
        <w:jc w:val="both"/>
        <w:rPr>
          <w:rFonts w:ascii="Courier New" w:hAnsi="Courier New" w:cs="Courier New"/>
          <w:b/>
          <w:bCs/>
        </w:rPr>
      </w:pPr>
    </w:p>
    <w:p w:rsidR="001D08EA" w:rsidRDefault="001D08EA" w:rsidP="001D08EA">
      <w:pPr>
        <w:jc w:val="both"/>
        <w:rPr>
          <w:rFonts w:ascii="Courier New" w:hAnsi="Courier New" w:cs="Courier New"/>
          <w:b/>
          <w:bCs/>
        </w:rPr>
      </w:pPr>
    </w:p>
    <w:p w:rsidR="001D08EA" w:rsidRDefault="001D08EA" w:rsidP="001D08EA">
      <w:pPr>
        <w:jc w:val="both"/>
        <w:rPr>
          <w:rFonts w:ascii="Courier New" w:hAnsi="Courier New" w:cs="Courier New"/>
          <w:b/>
          <w:bCs/>
        </w:rPr>
      </w:pPr>
    </w:p>
    <w:p w:rsidR="00115768" w:rsidRDefault="00115768" w:rsidP="001D08EA">
      <w:pPr>
        <w:jc w:val="both"/>
        <w:rPr>
          <w:rFonts w:ascii="Courier New" w:hAnsi="Courier New" w:cs="Courier New"/>
          <w:b/>
          <w:bCs/>
        </w:rPr>
      </w:pPr>
    </w:p>
    <w:p w:rsidR="00115768" w:rsidRDefault="00115768" w:rsidP="001D08EA">
      <w:pPr>
        <w:jc w:val="both"/>
        <w:rPr>
          <w:rFonts w:ascii="Courier New" w:hAnsi="Courier New" w:cs="Courier New"/>
          <w:b/>
          <w:bCs/>
        </w:rPr>
      </w:pPr>
    </w:p>
    <w:p w:rsidR="00115768" w:rsidRDefault="00115768" w:rsidP="001D08EA">
      <w:pPr>
        <w:jc w:val="both"/>
        <w:rPr>
          <w:rFonts w:ascii="Courier New" w:hAnsi="Courier New" w:cs="Courier New"/>
          <w:b/>
          <w:bCs/>
        </w:rPr>
      </w:pPr>
    </w:p>
    <w:p w:rsidR="00115768" w:rsidRDefault="00115768" w:rsidP="001D08EA">
      <w:pPr>
        <w:jc w:val="both"/>
        <w:rPr>
          <w:rFonts w:ascii="Courier New" w:hAnsi="Courier New" w:cs="Courier New"/>
          <w:b/>
          <w:bCs/>
        </w:rPr>
      </w:pPr>
    </w:p>
    <w:p w:rsidR="00115768" w:rsidRDefault="00115768" w:rsidP="001D08EA">
      <w:pPr>
        <w:jc w:val="both"/>
        <w:rPr>
          <w:rFonts w:ascii="Courier New" w:hAnsi="Courier New" w:cs="Courier New"/>
          <w:b/>
          <w:bCs/>
        </w:rPr>
      </w:pPr>
    </w:p>
    <w:p w:rsidR="00115768" w:rsidRDefault="00115768" w:rsidP="001D08EA">
      <w:pPr>
        <w:jc w:val="both"/>
        <w:rPr>
          <w:rFonts w:ascii="Courier New" w:hAnsi="Courier New" w:cs="Courier New"/>
          <w:b/>
          <w:bCs/>
        </w:rPr>
      </w:pPr>
    </w:p>
    <w:p w:rsidR="00115768" w:rsidRDefault="00115768" w:rsidP="001D08EA">
      <w:pPr>
        <w:jc w:val="both"/>
        <w:rPr>
          <w:rFonts w:ascii="Courier New" w:hAnsi="Courier New" w:cs="Courier New"/>
          <w:b/>
          <w:bCs/>
        </w:rPr>
      </w:pPr>
    </w:p>
    <w:p w:rsidR="00115768" w:rsidRDefault="00115768" w:rsidP="001D08EA">
      <w:pPr>
        <w:jc w:val="both"/>
        <w:rPr>
          <w:rFonts w:ascii="Courier New" w:hAnsi="Courier New" w:cs="Courier New"/>
          <w:b/>
          <w:bCs/>
        </w:rPr>
      </w:pPr>
    </w:p>
    <w:p w:rsidR="00115768" w:rsidRDefault="00115768" w:rsidP="001D08EA">
      <w:pPr>
        <w:jc w:val="both"/>
        <w:rPr>
          <w:rFonts w:ascii="Courier New" w:hAnsi="Courier New" w:cs="Courier New"/>
          <w:b/>
          <w:bCs/>
        </w:rPr>
      </w:pPr>
    </w:p>
    <w:p w:rsidR="00115768" w:rsidRDefault="00115768" w:rsidP="001D08EA">
      <w:pPr>
        <w:jc w:val="both"/>
        <w:rPr>
          <w:rFonts w:ascii="Courier New" w:hAnsi="Courier New" w:cs="Courier New"/>
          <w:b/>
          <w:bCs/>
        </w:rPr>
      </w:pPr>
    </w:p>
    <w:p w:rsidR="00115768" w:rsidRDefault="00115768" w:rsidP="001D08EA">
      <w:pPr>
        <w:jc w:val="both"/>
        <w:rPr>
          <w:rFonts w:ascii="Courier New" w:hAnsi="Courier New" w:cs="Courier New"/>
          <w:b/>
          <w:bCs/>
        </w:rPr>
      </w:pPr>
    </w:p>
    <w:p w:rsidR="00115768" w:rsidRDefault="00115768" w:rsidP="001D08EA">
      <w:pPr>
        <w:jc w:val="both"/>
        <w:rPr>
          <w:rFonts w:ascii="Courier New" w:hAnsi="Courier New" w:cs="Courier New"/>
          <w:b/>
          <w:bCs/>
        </w:rPr>
      </w:pPr>
    </w:p>
    <w:p w:rsidR="00115768" w:rsidRDefault="00115768" w:rsidP="001D08EA">
      <w:pPr>
        <w:jc w:val="both"/>
        <w:rPr>
          <w:rFonts w:ascii="Courier New" w:hAnsi="Courier New" w:cs="Courier New"/>
          <w:b/>
          <w:bCs/>
        </w:rPr>
      </w:pPr>
    </w:p>
    <w:p w:rsidR="00115768" w:rsidRDefault="00115768" w:rsidP="001D08EA">
      <w:pPr>
        <w:jc w:val="both"/>
        <w:rPr>
          <w:rFonts w:ascii="Courier New" w:hAnsi="Courier New" w:cs="Courier New"/>
          <w:b/>
          <w:bCs/>
        </w:rPr>
      </w:pPr>
    </w:p>
    <w:p w:rsidR="00115768" w:rsidRDefault="00115768" w:rsidP="001D08EA">
      <w:pPr>
        <w:jc w:val="both"/>
        <w:rPr>
          <w:rFonts w:ascii="Courier New" w:hAnsi="Courier New" w:cs="Courier New"/>
          <w:b/>
          <w:bCs/>
        </w:rPr>
      </w:pPr>
    </w:p>
    <w:p w:rsidR="00115768" w:rsidRDefault="00115768" w:rsidP="001D08EA">
      <w:pPr>
        <w:jc w:val="both"/>
        <w:rPr>
          <w:rFonts w:ascii="Courier New" w:hAnsi="Courier New" w:cs="Courier New"/>
          <w:b/>
          <w:bCs/>
        </w:rPr>
      </w:pPr>
    </w:p>
    <w:p w:rsidR="00115768" w:rsidRDefault="00115768" w:rsidP="001D08EA">
      <w:pPr>
        <w:jc w:val="both"/>
        <w:rPr>
          <w:rFonts w:ascii="Courier New" w:hAnsi="Courier New" w:cs="Courier New"/>
          <w:b/>
          <w:bCs/>
        </w:rPr>
      </w:pPr>
    </w:p>
    <w:p w:rsidR="00115768" w:rsidRDefault="00115768" w:rsidP="001D08EA">
      <w:pPr>
        <w:jc w:val="both"/>
        <w:rPr>
          <w:rFonts w:ascii="Courier New" w:hAnsi="Courier New" w:cs="Courier New"/>
          <w:b/>
          <w:bCs/>
        </w:rPr>
      </w:pPr>
    </w:p>
    <w:p w:rsidR="00115768" w:rsidRDefault="00115768" w:rsidP="001D08EA">
      <w:pPr>
        <w:jc w:val="both"/>
        <w:rPr>
          <w:rFonts w:ascii="Courier New" w:hAnsi="Courier New" w:cs="Courier New"/>
          <w:b/>
          <w:bCs/>
        </w:rPr>
      </w:pPr>
    </w:p>
    <w:p w:rsidR="00115768" w:rsidRDefault="00115768" w:rsidP="001D08EA">
      <w:pPr>
        <w:jc w:val="both"/>
        <w:rPr>
          <w:rFonts w:ascii="Courier New" w:hAnsi="Courier New" w:cs="Courier New"/>
          <w:b/>
          <w:bCs/>
        </w:rPr>
      </w:pPr>
    </w:p>
    <w:p w:rsidR="00E10A1D" w:rsidRDefault="00E10A1D" w:rsidP="001D08EA">
      <w:pPr>
        <w:jc w:val="both"/>
        <w:rPr>
          <w:rFonts w:ascii="Courier New" w:hAnsi="Courier New" w:cs="Courier New"/>
          <w:b/>
          <w:bCs/>
        </w:rPr>
      </w:pPr>
    </w:p>
    <w:p w:rsidR="00115768" w:rsidRDefault="00115768" w:rsidP="001D08EA">
      <w:pPr>
        <w:jc w:val="both"/>
        <w:rPr>
          <w:rFonts w:ascii="Courier New" w:hAnsi="Courier New" w:cs="Courier New"/>
          <w:b/>
          <w:bCs/>
        </w:rPr>
      </w:pPr>
    </w:p>
    <w:p w:rsidR="001D08EA" w:rsidRDefault="001D08EA" w:rsidP="001D08EA">
      <w:pPr>
        <w:ind w:left="5664" w:hanging="5664"/>
        <w:rPr>
          <w:sz w:val="22"/>
          <w:szCs w:val="22"/>
        </w:rPr>
      </w:pPr>
      <w:r>
        <w:rPr>
          <w:b/>
          <w:u w:val="single"/>
        </w:rPr>
        <w:lastRenderedPageBreak/>
        <w:t>КС-2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</w:t>
      </w:r>
      <w:r>
        <w:rPr>
          <w:b/>
          <w:i/>
        </w:rPr>
        <w:t xml:space="preserve">Приложение № 5  к  </w:t>
      </w:r>
      <w:r>
        <w:rPr>
          <w:sz w:val="22"/>
          <w:szCs w:val="22"/>
        </w:rPr>
        <w:t xml:space="preserve">Договору </w:t>
      </w:r>
      <w:r>
        <w:rPr>
          <w:b/>
          <w:i/>
        </w:rPr>
        <w:t>№ __</w:t>
      </w:r>
    </w:p>
    <w:p w:rsidR="001D08EA" w:rsidRDefault="001D08EA" w:rsidP="001D08EA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            от «__»_________2011г.</w:t>
      </w:r>
    </w:p>
    <w:p w:rsidR="001D08EA" w:rsidRDefault="001D08EA" w:rsidP="001D08EA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1D08EA" w:rsidRDefault="001D08EA" w:rsidP="001D08EA">
      <w:pPr>
        <w:pStyle w:val="ConsPlusNonformat"/>
        <w:jc w:val="both"/>
      </w:pPr>
      <w:r>
        <w:t xml:space="preserve">Заказчик ______________________________________ по ОКПО │        </w:t>
      </w:r>
      <w:proofErr w:type="spellStart"/>
      <w:r>
        <w:t>│</w:t>
      </w:r>
      <w:proofErr w:type="spellEnd"/>
    </w:p>
    <w:p w:rsidR="001D08EA" w:rsidRDefault="001D08EA" w:rsidP="001D08EA">
      <w:pPr>
        <w:pStyle w:val="ConsPlusNonformat"/>
        <w:jc w:val="both"/>
      </w:pPr>
      <w:r>
        <w:t xml:space="preserve">    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адрес,</w:t>
      </w:r>
      <w:r>
        <w:rPr>
          <w:rFonts w:ascii="Times New Roman" w:hAnsi="Times New Roman" w:cs="Times New Roman"/>
          <w:sz w:val="16"/>
          <w:szCs w:val="16"/>
        </w:rPr>
        <w:t xml:space="preserve"> телефон, факс)</w:t>
      </w:r>
      <w:r>
        <w:t xml:space="preserve">              │        </w:t>
      </w:r>
      <w:proofErr w:type="spellStart"/>
      <w:r>
        <w:t>│</w:t>
      </w:r>
      <w:proofErr w:type="spellEnd"/>
    </w:p>
    <w:p w:rsidR="001D08EA" w:rsidRDefault="001D08EA" w:rsidP="001D08EA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1D08EA" w:rsidRDefault="001D08EA" w:rsidP="001D08EA">
      <w:pPr>
        <w:pStyle w:val="ConsPlusNonformat"/>
        <w:jc w:val="both"/>
      </w:pPr>
      <w:r>
        <w:t xml:space="preserve">Подрядчик _____________________________________ по ОКПО │        </w:t>
      </w:r>
      <w:proofErr w:type="spellStart"/>
      <w:r>
        <w:t>│</w:t>
      </w:r>
      <w:proofErr w:type="spellEnd"/>
    </w:p>
    <w:p w:rsidR="001D08EA" w:rsidRDefault="001D08EA" w:rsidP="001D08EA">
      <w:pPr>
        <w:pStyle w:val="ConsPlusNonformat"/>
        <w:jc w:val="both"/>
      </w:pPr>
      <w:r>
        <w:t xml:space="preserve">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 w:cs="Times New Roman"/>
          <w:sz w:val="16"/>
          <w:szCs w:val="16"/>
        </w:rPr>
        <w:t>,</w:t>
      </w:r>
      <w: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телефон, факс)     </w:t>
      </w:r>
      <w:r>
        <w:t xml:space="preserve">               │        </w:t>
      </w:r>
      <w:proofErr w:type="spellStart"/>
      <w:r>
        <w:t>│</w:t>
      </w:r>
      <w:proofErr w:type="spellEnd"/>
    </w:p>
    <w:p w:rsidR="001D08EA" w:rsidRDefault="001D08EA" w:rsidP="001D08EA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1D08EA" w:rsidRDefault="001D08EA" w:rsidP="001D08EA">
      <w:pPr>
        <w:pStyle w:val="ConsPlusNonformat"/>
        <w:jc w:val="both"/>
      </w:pPr>
      <w:r>
        <w:t xml:space="preserve">Объект работ___________________________________________ │        </w:t>
      </w:r>
      <w:proofErr w:type="spellStart"/>
      <w:r>
        <w:t>│</w:t>
      </w:r>
      <w:proofErr w:type="spellEnd"/>
    </w:p>
    <w:p w:rsidR="001D08EA" w:rsidRDefault="001D08EA" w:rsidP="001D08EA">
      <w:pPr>
        <w:pStyle w:val="ConsPlusNonformat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(наименование, адрес)</w:t>
      </w:r>
      <w:r>
        <w:t xml:space="preserve">                        ├────────┤</w:t>
      </w:r>
    </w:p>
    <w:p w:rsidR="001D08EA" w:rsidRDefault="001D08EA" w:rsidP="001D08EA">
      <w:pPr>
        <w:pStyle w:val="ConsPlusNonformat"/>
        <w:jc w:val="both"/>
      </w:pPr>
      <w:r>
        <w:t xml:space="preserve">_______________________________________________________ │        </w:t>
      </w:r>
      <w:proofErr w:type="spellStart"/>
      <w:r>
        <w:t>│</w:t>
      </w:r>
      <w:proofErr w:type="spellEnd"/>
    </w:p>
    <w:p w:rsidR="001D08EA" w:rsidRDefault="001D08EA" w:rsidP="001D08EA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1D08EA" w:rsidRDefault="001D08EA" w:rsidP="001D08EA">
      <w:pPr>
        <w:pStyle w:val="ConsPlusNonformat"/>
        <w:jc w:val="both"/>
      </w:pPr>
      <w:r>
        <w:t xml:space="preserve">                               Вид деятельности по ОКДП │        </w:t>
      </w:r>
      <w:proofErr w:type="spellStart"/>
      <w:r>
        <w:t>│</w:t>
      </w:r>
      <w:proofErr w:type="spellEnd"/>
    </w:p>
    <w:p w:rsidR="001D08EA" w:rsidRDefault="001D08EA" w:rsidP="001D08EA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1D08EA" w:rsidRDefault="001D08EA" w:rsidP="001D08EA">
      <w:pPr>
        <w:pStyle w:val="ConsPlusNonformat"/>
        <w:jc w:val="both"/>
      </w:pPr>
      <w:r>
        <w:t xml:space="preserve">                       Договор подряда (договор)  </w:t>
      </w:r>
      <w:proofErr w:type="spellStart"/>
      <w:r>
        <w:t>│номер│</w:t>
      </w:r>
      <w:proofErr w:type="spellEnd"/>
      <w:r>
        <w:t xml:space="preserve">        │</w:t>
      </w:r>
    </w:p>
    <w:p w:rsidR="001D08EA" w:rsidRDefault="001D08EA" w:rsidP="001D08EA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1D08EA" w:rsidRDefault="001D08EA" w:rsidP="001D08EA">
      <w:pPr>
        <w:pStyle w:val="ConsPlusNonformat"/>
        <w:jc w:val="both"/>
      </w:pPr>
      <w:r>
        <w:t xml:space="preserve">                                                  │ </w:t>
      </w:r>
      <w:proofErr w:type="spellStart"/>
      <w:r>
        <w:t>дата│</w:t>
      </w:r>
      <w:proofErr w:type="spellEnd"/>
      <w:r>
        <w:t xml:space="preserve">  │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</w:p>
    <w:p w:rsidR="001D08EA" w:rsidRDefault="001D08EA" w:rsidP="001D08EA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1D08EA" w:rsidRDefault="001D08EA" w:rsidP="001D08EA">
      <w:pPr>
        <w:pStyle w:val="ConsPlusNonformat"/>
        <w:jc w:val="both"/>
      </w:pPr>
      <w:r>
        <w:t xml:space="preserve">                                           Вид операции │        </w:t>
      </w:r>
      <w:proofErr w:type="spellStart"/>
      <w:r>
        <w:t>│</w:t>
      </w:r>
      <w:proofErr w:type="spellEnd"/>
    </w:p>
    <w:p w:rsidR="001D08EA" w:rsidRDefault="001D08EA" w:rsidP="001D08EA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1D08EA" w:rsidRDefault="001D08EA" w:rsidP="001D08EA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1D08EA" w:rsidRDefault="001D08EA" w:rsidP="001D08EA">
      <w:pPr>
        <w:pStyle w:val="ConsPlusNonformat"/>
        <w:jc w:val="both"/>
      </w:pPr>
      <w:r>
        <w:t xml:space="preserve">                          │  Номер  │   Дата    </w:t>
      </w:r>
      <w:proofErr w:type="spellStart"/>
      <w:r>
        <w:t>││Отчетный</w:t>
      </w:r>
      <w:proofErr w:type="spellEnd"/>
      <w:r>
        <w:t xml:space="preserve"> </w:t>
      </w:r>
      <w:proofErr w:type="spellStart"/>
      <w:r>
        <w:t>период│</w:t>
      </w:r>
      <w:proofErr w:type="spellEnd"/>
    </w:p>
    <w:p w:rsidR="001D08EA" w:rsidRDefault="001D08EA" w:rsidP="001D08EA">
      <w:pPr>
        <w:pStyle w:val="ConsPlusNonformat"/>
        <w:jc w:val="both"/>
      </w:pPr>
      <w:r>
        <w:t xml:space="preserve">                          </w:t>
      </w:r>
      <w:proofErr w:type="spellStart"/>
      <w:r>
        <w:t>│документа│составления│├───────┬───────┤</w:t>
      </w:r>
      <w:proofErr w:type="spellEnd"/>
    </w:p>
    <w:p w:rsidR="001D08EA" w:rsidRDefault="001D08EA" w:rsidP="001D08EA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с   │  по   │</w:t>
      </w:r>
    </w:p>
    <w:p w:rsidR="001D08EA" w:rsidRDefault="001D08EA" w:rsidP="001D08EA">
      <w:pPr>
        <w:pStyle w:val="ConsPlusNonformat"/>
        <w:tabs>
          <w:tab w:val="right" w:pos="9354"/>
        </w:tabs>
        <w:jc w:val="both"/>
      </w:pPr>
      <w:r>
        <w:t xml:space="preserve">                          ├─────────┼───────────┤├───────┼───────┤</w:t>
      </w:r>
      <w:r>
        <w:tab/>
      </w:r>
    </w:p>
    <w:p w:rsidR="001D08EA" w:rsidRDefault="001D08EA" w:rsidP="001D08EA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    │       </w:t>
      </w:r>
      <w:proofErr w:type="spellStart"/>
      <w:r>
        <w:t>│</w:t>
      </w:r>
      <w:proofErr w:type="spellEnd"/>
    </w:p>
    <w:p w:rsidR="001D08EA" w:rsidRDefault="001D08EA" w:rsidP="001D08EA">
      <w:pPr>
        <w:pStyle w:val="ConsPlusNonformat"/>
        <w:jc w:val="both"/>
        <w:rPr>
          <w:b/>
        </w:rPr>
      </w:pPr>
      <w:r>
        <w:rPr>
          <w:b/>
        </w:rPr>
        <w:t xml:space="preserve">                      АКТ └─────────┴───────────┘└───────┴───────┘</w:t>
      </w:r>
    </w:p>
    <w:p w:rsidR="001D08EA" w:rsidRDefault="001D08EA" w:rsidP="001D08EA">
      <w:pPr>
        <w:pStyle w:val="ConsPlusNonformat"/>
        <w:rPr>
          <w:b/>
        </w:rPr>
      </w:pPr>
      <w:r>
        <w:rPr>
          <w:b/>
        </w:rPr>
        <w:t xml:space="preserve">                   О ПРИЕМКЕ ВЫПОЛНЕННЫХ РАБОТ</w:t>
      </w:r>
    </w:p>
    <w:p w:rsidR="001D08EA" w:rsidRDefault="001D08EA" w:rsidP="001D08EA">
      <w:pPr>
        <w:pStyle w:val="ConsPlusNonformat"/>
      </w:pPr>
      <w:r>
        <w:t>Сметная (договорная) стоимость в соответствии с договором (договором)  подряда   ________________________________________________ руб.</w:t>
      </w:r>
    </w:p>
    <w:p w:rsidR="001D08EA" w:rsidRDefault="001D08EA" w:rsidP="001D08EA">
      <w:pPr>
        <w:pStyle w:val="ConsPlusNormal"/>
        <w:ind w:firstLine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45"/>
        <w:gridCol w:w="945"/>
        <w:gridCol w:w="2160"/>
        <w:gridCol w:w="1080"/>
        <w:gridCol w:w="135"/>
        <w:gridCol w:w="945"/>
        <w:gridCol w:w="810"/>
        <w:gridCol w:w="810"/>
        <w:gridCol w:w="1120"/>
      </w:tblGrid>
      <w:tr w:rsidR="001D08EA" w:rsidTr="001D08EA">
        <w:trPr>
          <w:cantSplit/>
          <w:trHeight w:val="240"/>
        </w:trPr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  <w:r>
              <w:t xml:space="preserve">Номер     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  <w:r>
              <w:t xml:space="preserve">Наименование  </w:t>
            </w:r>
            <w:r>
              <w:br/>
              <w:t xml:space="preserve">работ     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  <w:r>
              <w:t xml:space="preserve">Номер  </w:t>
            </w:r>
            <w:r>
              <w:br/>
            </w:r>
            <w:proofErr w:type="spellStart"/>
            <w:r>
              <w:t>едини</w:t>
            </w:r>
            <w:proofErr w:type="gramStart"/>
            <w:r>
              <w:t>ч</w:t>
            </w:r>
            <w:proofErr w:type="spellEnd"/>
            <w:r>
              <w:t>-</w:t>
            </w:r>
            <w:proofErr w:type="gramEnd"/>
            <w:r>
              <w:br/>
              <w:t xml:space="preserve">ной    </w:t>
            </w:r>
            <w:r>
              <w:br/>
            </w:r>
            <w:proofErr w:type="spellStart"/>
            <w:r>
              <w:t>расцен</w:t>
            </w:r>
            <w:proofErr w:type="spellEnd"/>
            <w:r>
              <w:t>-</w:t>
            </w:r>
            <w:r>
              <w:br/>
            </w:r>
            <w:proofErr w:type="spellStart"/>
            <w:r>
              <w:t>ки</w:t>
            </w:r>
            <w:proofErr w:type="spellEnd"/>
            <w:r>
              <w:t xml:space="preserve">     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  <w:r>
              <w:t>Единица</w:t>
            </w:r>
            <w:r>
              <w:br/>
            </w:r>
            <w:proofErr w:type="spellStart"/>
            <w:r>
              <w:t>измер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ния</w:t>
            </w:r>
            <w:proofErr w:type="spellEnd"/>
            <w:r>
              <w:t xml:space="preserve">    </w:t>
            </w:r>
          </w:p>
        </w:tc>
        <w:tc>
          <w:tcPr>
            <w:tcW w:w="2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  <w:r>
              <w:t xml:space="preserve">Выполнено работ  </w:t>
            </w:r>
          </w:p>
        </w:tc>
      </w:tr>
      <w:tr w:rsidR="001D08EA" w:rsidTr="001D08EA">
        <w:trPr>
          <w:cantSplit/>
          <w:trHeight w:val="7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  <w:r>
              <w:t xml:space="preserve">по    </w:t>
            </w:r>
            <w:r>
              <w:br/>
            </w:r>
            <w:proofErr w:type="spellStart"/>
            <w:r>
              <w:t>поря</w:t>
            </w:r>
            <w:proofErr w:type="gramStart"/>
            <w:r>
              <w:t>д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ку</w:t>
            </w:r>
            <w:proofErr w:type="spellEnd"/>
            <w:r>
              <w:t xml:space="preserve">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  <w:proofErr w:type="spellStart"/>
            <w:r>
              <w:t>поз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r>
              <w:br/>
            </w:r>
            <w:proofErr w:type="spellStart"/>
            <w:r>
              <w:t>ции</w:t>
            </w:r>
            <w:proofErr w:type="spellEnd"/>
            <w:r>
              <w:t xml:space="preserve"> по</w:t>
            </w:r>
            <w:r>
              <w:br/>
              <w:t xml:space="preserve">смете </w:t>
            </w: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08EA" w:rsidRDefault="001D08EA" w:rsidP="001D08EA">
            <w:pPr>
              <w:rPr>
                <w:rFonts w:ascii="Arial" w:eastAsia="Arial" w:hAnsi="Arial" w:cs="Arial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08EA" w:rsidRDefault="001D08EA" w:rsidP="001D08EA">
            <w:pPr>
              <w:rPr>
                <w:rFonts w:ascii="Arial" w:eastAsia="Arial" w:hAnsi="Arial" w:cs="Arial"/>
              </w:rPr>
            </w:pPr>
          </w:p>
        </w:tc>
        <w:tc>
          <w:tcPr>
            <w:tcW w:w="20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D08EA" w:rsidRDefault="001D08EA" w:rsidP="001D08EA">
            <w:pPr>
              <w:rPr>
                <w:rFonts w:ascii="Arial" w:eastAsia="Arial" w:hAnsi="Arial" w:cs="Arial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  <w:r>
              <w:t>кол</w:t>
            </w:r>
            <w:proofErr w:type="gramStart"/>
            <w:r>
              <w:t>и-</w:t>
            </w:r>
            <w:proofErr w:type="gramEnd"/>
            <w:r>
              <w:br/>
            </w:r>
            <w:proofErr w:type="spellStart"/>
            <w:r>
              <w:t>чест</w:t>
            </w:r>
            <w:proofErr w:type="spellEnd"/>
            <w:r>
              <w:t>-</w:t>
            </w:r>
            <w:r>
              <w:br/>
              <w:t xml:space="preserve">во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  <w:r>
              <w:t xml:space="preserve">цена </w:t>
            </w:r>
            <w:r>
              <w:br/>
              <w:t xml:space="preserve">за   </w:t>
            </w:r>
            <w:r>
              <w:br/>
            </w:r>
            <w:proofErr w:type="spellStart"/>
            <w:r>
              <w:t>ед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r>
              <w:br/>
            </w:r>
            <w:proofErr w:type="spellStart"/>
            <w:r>
              <w:t>ницу</w:t>
            </w:r>
            <w:proofErr w:type="spellEnd"/>
            <w:r>
              <w:t>,</w:t>
            </w:r>
            <w:r>
              <w:br/>
              <w:t xml:space="preserve">руб.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  <w:proofErr w:type="spellStart"/>
            <w:r>
              <w:t>сто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r>
              <w:br/>
            </w:r>
            <w:proofErr w:type="spellStart"/>
            <w:r>
              <w:t>мость</w:t>
            </w:r>
            <w:proofErr w:type="spellEnd"/>
            <w:r>
              <w:t>,</w:t>
            </w:r>
            <w:r>
              <w:br/>
              <w:t xml:space="preserve">руб.  </w:t>
            </w:r>
          </w:p>
        </w:tc>
      </w:tr>
      <w:tr w:rsidR="001D08EA" w:rsidTr="001D08EA">
        <w:trPr>
          <w:cantSplit/>
          <w:trHeight w:val="24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  <w:r>
              <w:t xml:space="preserve">1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  <w:r>
              <w:t xml:space="preserve">2  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  <w:r>
              <w:t xml:space="preserve">3      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  <w:r>
              <w:t xml:space="preserve">4   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  <w:r>
              <w:t xml:space="preserve">5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  <w:r>
              <w:t xml:space="preserve">6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  <w:r>
              <w:t xml:space="preserve">7 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  <w:r>
              <w:t xml:space="preserve">8   </w:t>
            </w:r>
          </w:p>
        </w:tc>
      </w:tr>
      <w:tr w:rsidR="001D08EA" w:rsidTr="001D08EA">
        <w:trPr>
          <w:cantSplit/>
          <w:trHeight w:val="1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1D08EA" w:rsidRDefault="001D08EA" w:rsidP="001D08EA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</w:p>
        </w:tc>
      </w:tr>
      <w:tr w:rsidR="001D08EA" w:rsidTr="001D08EA">
        <w:trPr>
          <w:cantSplit/>
          <w:trHeight w:val="1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1D08EA" w:rsidRDefault="001D08EA" w:rsidP="001D08EA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</w:p>
        </w:tc>
      </w:tr>
      <w:tr w:rsidR="001D08EA" w:rsidTr="001D08EA">
        <w:trPr>
          <w:cantSplit/>
          <w:trHeight w:val="1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1D08EA" w:rsidRDefault="001D08EA" w:rsidP="001D08EA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</w:p>
        </w:tc>
      </w:tr>
      <w:tr w:rsidR="001D08EA" w:rsidTr="001D08EA">
        <w:trPr>
          <w:cantSplit/>
          <w:trHeight w:val="375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1D08EA" w:rsidRDefault="001D08EA" w:rsidP="001D08EA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</w:p>
        </w:tc>
      </w:tr>
      <w:tr w:rsidR="001D08EA" w:rsidTr="001D08EA">
        <w:trPr>
          <w:cantSplit/>
          <w:trHeight w:val="51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1D08EA" w:rsidRDefault="001D08EA" w:rsidP="001D08EA">
            <w:pPr>
              <w:pStyle w:val="ConsPlusNormal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</w:p>
        </w:tc>
      </w:tr>
      <w:tr w:rsidR="001D08EA" w:rsidTr="001D08EA">
        <w:trPr>
          <w:cantSplit/>
          <w:trHeight w:val="465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1D08EA" w:rsidRDefault="001D08EA" w:rsidP="001D08EA">
            <w:pPr>
              <w:pStyle w:val="ConsPlusNormal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</w:p>
        </w:tc>
      </w:tr>
      <w:tr w:rsidR="001D08EA" w:rsidTr="001D08EA">
        <w:trPr>
          <w:cantSplit/>
          <w:trHeight w:val="48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</w:p>
        </w:tc>
      </w:tr>
      <w:tr w:rsidR="001D08EA" w:rsidTr="001D08EA">
        <w:trPr>
          <w:cantSplit/>
          <w:trHeight w:val="240"/>
        </w:trPr>
        <w:tc>
          <w:tcPr>
            <w:tcW w:w="526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08EA" w:rsidRDefault="001D08EA" w:rsidP="001D08EA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  <w:r>
              <w:t xml:space="preserve">Итого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  <w:r>
              <w:t xml:space="preserve">X 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8EA" w:rsidRDefault="001D08EA" w:rsidP="001D08EA">
            <w:pPr>
              <w:pStyle w:val="ConsPlusNormal"/>
              <w:snapToGrid w:val="0"/>
              <w:ind w:firstLine="0"/>
            </w:pPr>
          </w:p>
        </w:tc>
      </w:tr>
    </w:tbl>
    <w:p w:rsidR="001D08EA" w:rsidRDefault="001D08EA" w:rsidP="001D08EA">
      <w:pPr>
        <w:pStyle w:val="ConsPlusNonformat"/>
        <w:jc w:val="both"/>
      </w:pPr>
      <w:r>
        <w:t xml:space="preserve">                                      Всего по акту </w:t>
      </w:r>
    </w:p>
    <w:p w:rsidR="001D08EA" w:rsidRDefault="001D08EA" w:rsidP="001D08EA">
      <w:pPr>
        <w:pStyle w:val="ConsPlusNonformat"/>
      </w:pPr>
      <w:r>
        <w:rPr>
          <w:b/>
        </w:rPr>
        <w:t xml:space="preserve">Сдал </w:t>
      </w:r>
      <w:r>
        <w:t xml:space="preserve">  ________________   ________________     _____________________</w:t>
      </w:r>
    </w:p>
    <w:p w:rsidR="001D08EA" w:rsidRDefault="001D08EA" w:rsidP="001D08EA">
      <w:pPr>
        <w:pStyle w:val="ConsPlusNonformat"/>
      </w:pPr>
      <w:r>
        <w:t xml:space="preserve">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  (подпись)                                      (расшифровка подписи</w:t>
      </w:r>
      <w:r>
        <w:t>)</w:t>
      </w:r>
    </w:p>
    <w:p w:rsidR="001D08EA" w:rsidRDefault="001D08EA" w:rsidP="001D08EA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t xml:space="preserve">         </w:t>
      </w:r>
      <w:r>
        <w:rPr>
          <w:rFonts w:ascii="Times New Roman" w:hAnsi="Times New Roman" w:cs="Times New Roman"/>
          <w:sz w:val="16"/>
          <w:szCs w:val="16"/>
        </w:rPr>
        <w:t>М.П.</w:t>
      </w:r>
    </w:p>
    <w:p w:rsidR="001D08EA" w:rsidRDefault="001D08EA" w:rsidP="001D08EA">
      <w:pPr>
        <w:pStyle w:val="ConsPlusNonformat"/>
      </w:pPr>
      <w:r>
        <w:t>Принял ________________   ________________     _____________________</w:t>
      </w:r>
    </w:p>
    <w:p w:rsidR="001D08EA" w:rsidRDefault="001D08EA" w:rsidP="001D08EA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t xml:space="preserve">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   (подпись)                                     (расшифровка подписи)</w:t>
      </w:r>
    </w:p>
    <w:p w:rsidR="001D08EA" w:rsidRDefault="001D08EA" w:rsidP="001D08EA">
      <w:pPr>
        <w:pStyle w:val="ConsPlusNonformat"/>
      </w:pPr>
      <w:r>
        <w:t xml:space="preserve">    М.П.</w:t>
      </w:r>
    </w:p>
    <w:p w:rsidR="001D08EA" w:rsidRDefault="001D08EA" w:rsidP="001D08EA">
      <w:pPr>
        <w:pStyle w:val="af"/>
        <w:jc w:val="both"/>
      </w:pPr>
      <w:r>
        <w:rPr>
          <w:rFonts w:ascii="Courier New" w:hAnsi="Courier New" w:cs="Courier New"/>
          <w:b/>
          <w:sz w:val="20"/>
          <w:szCs w:val="20"/>
          <w:u w:val="single"/>
          <w:lang w:eastAsia="ar-SA"/>
        </w:rPr>
        <w:lastRenderedPageBreak/>
        <w:t>КС-3</w:t>
      </w:r>
    </w:p>
    <w:p w:rsidR="001D08EA" w:rsidRDefault="001D08EA" w:rsidP="001D08EA">
      <w:pPr>
        <w:pStyle w:val="ConsPlusNonformat"/>
        <w:ind w:left="4956" w:firstLine="708"/>
      </w:pPr>
      <w:r>
        <w:rPr>
          <w:rFonts w:eastAsia="Times New Roman"/>
          <w:b/>
          <w:bCs/>
        </w:rPr>
        <w:t xml:space="preserve">  </w:t>
      </w:r>
      <w:r>
        <w:rPr>
          <w:rFonts w:ascii="Times New Roman" w:hAnsi="Times New Roman" w:cs="Times New Roman"/>
        </w:rPr>
        <w:t>Приложение № 6</w:t>
      </w:r>
    </w:p>
    <w:p w:rsidR="001D08EA" w:rsidRDefault="001D08EA" w:rsidP="001D08E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    к  Договору №__/</w:t>
      </w:r>
      <w:proofErr w:type="gramStart"/>
      <w:r>
        <w:rPr>
          <w:rFonts w:ascii="Times New Roman" w:hAnsi="Times New Roman" w:cs="Times New Roman"/>
        </w:rPr>
        <w:t>к</w:t>
      </w:r>
      <w:proofErr w:type="gramEnd"/>
      <w:r>
        <w:rPr>
          <w:rFonts w:ascii="Times New Roman" w:hAnsi="Times New Roman" w:cs="Times New Roman"/>
        </w:rPr>
        <w:t xml:space="preserve"> от    «__»_______2011г.</w:t>
      </w:r>
    </w:p>
    <w:p w:rsidR="001D08EA" w:rsidRDefault="001D08EA" w:rsidP="001D08EA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1D08EA" w:rsidRDefault="001D08EA" w:rsidP="001D08EA">
      <w:pPr>
        <w:pStyle w:val="ConsPlusNonformat"/>
        <w:jc w:val="both"/>
      </w:pPr>
      <w:r>
        <w:t xml:space="preserve">Заказчик ______________________________________ по ОКПО │        </w:t>
      </w:r>
      <w:proofErr w:type="spellStart"/>
      <w:r>
        <w:t>│</w:t>
      </w:r>
      <w:proofErr w:type="spellEnd"/>
    </w:p>
    <w:p w:rsidR="001D08EA" w:rsidRDefault="001D08EA" w:rsidP="001D08EA">
      <w:pPr>
        <w:pStyle w:val="ConsPlusNonformat"/>
        <w:jc w:val="both"/>
      </w:pPr>
      <w:r>
        <w:t xml:space="preserve">     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адрес,</w:t>
      </w:r>
      <w:r>
        <w:rPr>
          <w:rFonts w:ascii="Times New Roman" w:hAnsi="Times New Roman" w:cs="Times New Roman"/>
          <w:sz w:val="16"/>
          <w:szCs w:val="16"/>
        </w:rPr>
        <w:t xml:space="preserve"> телефон, факс)</w:t>
      </w:r>
      <w:r>
        <w:t xml:space="preserve">             │        </w:t>
      </w:r>
      <w:proofErr w:type="spellStart"/>
      <w:r>
        <w:t>│</w:t>
      </w:r>
      <w:proofErr w:type="spellEnd"/>
    </w:p>
    <w:p w:rsidR="001D08EA" w:rsidRDefault="001D08EA" w:rsidP="001D08EA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1D08EA" w:rsidRDefault="001D08EA" w:rsidP="001D08EA">
      <w:pPr>
        <w:pStyle w:val="ConsPlusNonformat"/>
        <w:jc w:val="both"/>
      </w:pPr>
      <w:r>
        <w:t xml:space="preserve">Подрядчик _____________________________________ по ОКПО │        </w:t>
      </w:r>
      <w:proofErr w:type="spellStart"/>
      <w:r>
        <w:t>│</w:t>
      </w:r>
      <w:proofErr w:type="spellEnd"/>
    </w:p>
    <w:p w:rsidR="001D08EA" w:rsidRDefault="001D08EA" w:rsidP="001D08EA">
      <w:pPr>
        <w:pStyle w:val="ConsPlusNonformat"/>
        <w:jc w:val="both"/>
      </w:pPr>
      <w:r>
        <w:t xml:space="preserve">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 w:cs="Times New Roman"/>
          <w:sz w:val="16"/>
          <w:szCs w:val="16"/>
        </w:rPr>
        <w:t>,</w:t>
      </w:r>
      <w: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телефон, факс)     </w:t>
      </w:r>
      <w:r>
        <w:t xml:space="preserve">               │        </w:t>
      </w:r>
      <w:proofErr w:type="spellStart"/>
      <w:r>
        <w:t>│</w:t>
      </w:r>
      <w:proofErr w:type="spellEnd"/>
    </w:p>
    <w:p w:rsidR="001D08EA" w:rsidRDefault="001D08EA" w:rsidP="001D08EA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1D08EA" w:rsidRDefault="001D08EA" w:rsidP="001D08EA">
      <w:pPr>
        <w:pStyle w:val="ConsPlusNonformat"/>
        <w:jc w:val="both"/>
      </w:pPr>
      <w:r>
        <w:t xml:space="preserve">Объект работ___________________________________________ │        </w:t>
      </w:r>
      <w:proofErr w:type="spellStart"/>
      <w:r>
        <w:t>│</w:t>
      </w:r>
      <w:proofErr w:type="spellEnd"/>
    </w:p>
    <w:p w:rsidR="001D08EA" w:rsidRDefault="001D08EA" w:rsidP="001D08EA">
      <w:pPr>
        <w:pStyle w:val="ConsPlusNonformat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(наименование, адрес)</w:t>
      </w:r>
      <w:r>
        <w:t xml:space="preserve">                        ├────────┤</w:t>
      </w:r>
    </w:p>
    <w:p w:rsidR="001D08EA" w:rsidRDefault="001D08EA" w:rsidP="001D08EA">
      <w:pPr>
        <w:pStyle w:val="ConsPlusNonformat"/>
        <w:jc w:val="both"/>
      </w:pPr>
      <w:r>
        <w:t xml:space="preserve">_______________________________________________________ │        </w:t>
      </w:r>
      <w:proofErr w:type="spellStart"/>
      <w:r>
        <w:t>│</w:t>
      </w:r>
      <w:proofErr w:type="spellEnd"/>
    </w:p>
    <w:p w:rsidR="001D08EA" w:rsidRDefault="001D08EA" w:rsidP="001D08EA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1D08EA" w:rsidRDefault="001D08EA" w:rsidP="001D08EA">
      <w:pPr>
        <w:pStyle w:val="ConsPlusNonformat"/>
        <w:jc w:val="both"/>
      </w:pPr>
      <w:r>
        <w:t xml:space="preserve">                               Вид деятельности по ОКДП │        </w:t>
      </w:r>
      <w:proofErr w:type="spellStart"/>
      <w:r>
        <w:t>│</w:t>
      </w:r>
      <w:proofErr w:type="spellEnd"/>
    </w:p>
    <w:p w:rsidR="001D08EA" w:rsidRDefault="001D08EA" w:rsidP="001D08EA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1D08EA" w:rsidRDefault="001D08EA" w:rsidP="001D08EA">
      <w:pPr>
        <w:pStyle w:val="ConsPlusNonformat"/>
        <w:jc w:val="both"/>
      </w:pPr>
      <w:r>
        <w:t xml:space="preserve">                       Договор подряда (контракт) </w:t>
      </w:r>
      <w:proofErr w:type="spellStart"/>
      <w:r>
        <w:t>│номер│</w:t>
      </w:r>
      <w:proofErr w:type="spellEnd"/>
      <w:r>
        <w:t xml:space="preserve">        │</w:t>
      </w:r>
    </w:p>
    <w:p w:rsidR="001D08EA" w:rsidRDefault="001D08EA" w:rsidP="001D08EA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1D08EA" w:rsidRDefault="001D08EA" w:rsidP="001D08EA">
      <w:pPr>
        <w:pStyle w:val="ConsPlusNonformat"/>
        <w:jc w:val="both"/>
      </w:pPr>
      <w:r>
        <w:t xml:space="preserve">                                                  │ </w:t>
      </w:r>
      <w:proofErr w:type="spellStart"/>
      <w:r>
        <w:t>дата│</w:t>
      </w:r>
      <w:proofErr w:type="spellEnd"/>
      <w:r>
        <w:t xml:space="preserve">  │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</w:p>
    <w:p w:rsidR="001D08EA" w:rsidRDefault="001D08EA" w:rsidP="001D08EA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1D08EA" w:rsidRDefault="001D08EA" w:rsidP="001D08EA">
      <w:pPr>
        <w:pStyle w:val="ConsPlusNonformat"/>
        <w:jc w:val="both"/>
      </w:pPr>
      <w:r>
        <w:t xml:space="preserve">                                           Вид операции │        </w:t>
      </w:r>
      <w:proofErr w:type="spellStart"/>
      <w:r>
        <w:t>│</w:t>
      </w:r>
      <w:proofErr w:type="spellEnd"/>
    </w:p>
    <w:p w:rsidR="001D08EA" w:rsidRDefault="001D08EA" w:rsidP="001D08EA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1D08EA" w:rsidRDefault="001D08EA" w:rsidP="001D08EA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1D08EA" w:rsidRDefault="001D08EA" w:rsidP="001D08EA">
      <w:pPr>
        <w:pStyle w:val="ConsPlusNonformat"/>
        <w:jc w:val="both"/>
      </w:pPr>
      <w:r>
        <w:t xml:space="preserve">                          │  Номер  │   Дата    </w:t>
      </w:r>
      <w:proofErr w:type="spellStart"/>
      <w:r>
        <w:t>││Отчетный</w:t>
      </w:r>
      <w:proofErr w:type="spellEnd"/>
      <w:r>
        <w:t xml:space="preserve"> </w:t>
      </w:r>
      <w:proofErr w:type="spellStart"/>
      <w:r>
        <w:t>период│</w:t>
      </w:r>
      <w:proofErr w:type="spellEnd"/>
    </w:p>
    <w:p w:rsidR="001D08EA" w:rsidRDefault="001D08EA" w:rsidP="001D08EA">
      <w:pPr>
        <w:pStyle w:val="ConsPlusNonformat"/>
        <w:jc w:val="both"/>
      </w:pPr>
      <w:r>
        <w:t xml:space="preserve">                          </w:t>
      </w:r>
      <w:proofErr w:type="spellStart"/>
      <w:r>
        <w:t>│документа│составления│├───────┬───────┤</w:t>
      </w:r>
      <w:proofErr w:type="spellEnd"/>
    </w:p>
    <w:p w:rsidR="001D08EA" w:rsidRDefault="001D08EA" w:rsidP="001D08EA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с   │  по   │</w:t>
      </w:r>
    </w:p>
    <w:p w:rsidR="001D08EA" w:rsidRDefault="001D08EA" w:rsidP="001D08EA">
      <w:pPr>
        <w:pStyle w:val="ConsPlusNonformat"/>
        <w:jc w:val="both"/>
      </w:pPr>
      <w:r>
        <w:t xml:space="preserve">             </w:t>
      </w:r>
      <w:r>
        <w:rPr>
          <w:b/>
        </w:rPr>
        <w:t>СПРАВКА</w:t>
      </w:r>
      <w:r>
        <w:t xml:space="preserve">      ├─────────┼───────────┤├───────┼───────┤</w:t>
      </w:r>
    </w:p>
    <w:p w:rsidR="001D08EA" w:rsidRDefault="001D08EA" w:rsidP="001D08EA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    │       </w:t>
      </w:r>
      <w:proofErr w:type="spellStart"/>
      <w:r>
        <w:t>│</w:t>
      </w:r>
      <w:proofErr w:type="spellEnd"/>
    </w:p>
    <w:p w:rsidR="001D08EA" w:rsidRDefault="001D08EA" w:rsidP="001D08EA">
      <w:pPr>
        <w:pStyle w:val="ConsPlusNonformat"/>
        <w:rPr>
          <w:b/>
        </w:rPr>
      </w:pPr>
      <w:r>
        <w:t xml:space="preserve">             </w:t>
      </w:r>
      <w:r>
        <w:rPr>
          <w:b/>
        </w:rPr>
        <w:t>О СТОИМОСТИ ВЫПОЛНЕННЫХ РАБОТ И ЗАТРАТ</w:t>
      </w:r>
    </w:p>
    <w:p w:rsidR="001D08EA" w:rsidRDefault="001D08EA" w:rsidP="001D08EA">
      <w:pPr>
        <w:pStyle w:val="ConsPlusNonformat"/>
        <w:jc w:val="both"/>
      </w:pPr>
      <w:r>
        <w:t>┌─────┬───────────────────────────┬───┬──────────────────────────┐</w:t>
      </w:r>
    </w:p>
    <w:p w:rsidR="001D08EA" w:rsidRDefault="001D08EA" w:rsidP="001D08EA">
      <w:pPr>
        <w:pStyle w:val="ConsPlusNonformat"/>
        <w:jc w:val="both"/>
      </w:pPr>
      <w:proofErr w:type="spellStart"/>
      <w:r>
        <w:t>│Номер│</w:t>
      </w:r>
      <w:proofErr w:type="spellEnd"/>
      <w:r>
        <w:t xml:space="preserve">   Наименование пусковых   </w:t>
      </w:r>
      <w:proofErr w:type="spellStart"/>
      <w:r>
        <w:t>│Код│</w:t>
      </w:r>
      <w:proofErr w:type="spellEnd"/>
      <w:r>
        <w:t xml:space="preserve">   Стоимость выполненных  │</w:t>
      </w:r>
    </w:p>
    <w:p w:rsidR="001D08EA" w:rsidRDefault="001D08EA" w:rsidP="001D08EA">
      <w:pPr>
        <w:pStyle w:val="ConsPlusNonformat"/>
        <w:jc w:val="both"/>
      </w:pPr>
      <w:proofErr w:type="spellStart"/>
      <w:r>
        <w:t>│</w:t>
      </w:r>
      <w:proofErr w:type="gramStart"/>
      <w:r>
        <w:t>по</w:t>
      </w:r>
      <w:proofErr w:type="spellEnd"/>
      <w:proofErr w:type="gramEnd"/>
      <w:r>
        <w:t xml:space="preserve">   │    </w:t>
      </w:r>
      <w:proofErr w:type="gramStart"/>
      <w:r>
        <w:t>комплексов</w:t>
      </w:r>
      <w:proofErr w:type="gramEnd"/>
      <w:r>
        <w:t xml:space="preserve">, этапов,    │   </w:t>
      </w:r>
      <w:proofErr w:type="spellStart"/>
      <w:r>
        <w:t>│</w:t>
      </w:r>
      <w:proofErr w:type="spellEnd"/>
      <w:r>
        <w:t xml:space="preserve">    работ и затрат, руб.  │</w:t>
      </w:r>
    </w:p>
    <w:p w:rsidR="001D08EA" w:rsidRDefault="001D08EA" w:rsidP="001D08EA">
      <w:pPr>
        <w:pStyle w:val="ConsPlusNonformat"/>
        <w:jc w:val="both"/>
      </w:pPr>
      <w:proofErr w:type="spellStart"/>
      <w:r>
        <w:t>│п</w:t>
      </w:r>
      <w:proofErr w:type="gramStart"/>
      <w:r>
        <w:t>о</w:t>
      </w:r>
      <w:proofErr w:type="spellEnd"/>
      <w:r>
        <w:t>-</w:t>
      </w:r>
      <w:proofErr w:type="gramEnd"/>
      <w:r>
        <w:t xml:space="preserve">  </w:t>
      </w:r>
      <w:proofErr w:type="spellStart"/>
      <w:r>
        <w:t>│объектов</w:t>
      </w:r>
      <w:proofErr w:type="spellEnd"/>
      <w:r>
        <w:t xml:space="preserve">, видов </w:t>
      </w:r>
      <w:proofErr w:type="spellStart"/>
      <w:r>
        <w:t>выполненных│</w:t>
      </w:r>
      <w:proofErr w:type="spellEnd"/>
      <w:r>
        <w:t xml:space="preserve">   ├────────┬────────┬────────┤</w:t>
      </w:r>
    </w:p>
    <w:p w:rsidR="001D08EA" w:rsidRDefault="001D08EA" w:rsidP="001D08EA">
      <w:pPr>
        <w:pStyle w:val="ConsPlusNonformat"/>
        <w:jc w:val="both"/>
      </w:pPr>
      <w:proofErr w:type="spellStart"/>
      <w:r>
        <w:t>│рядку│работ</w:t>
      </w:r>
      <w:proofErr w:type="spellEnd"/>
      <w:r>
        <w:t xml:space="preserve">, оборудования, </w:t>
      </w:r>
      <w:proofErr w:type="spellStart"/>
      <w:r>
        <w:t>затрат│</w:t>
      </w:r>
      <w:proofErr w:type="spellEnd"/>
      <w:r>
        <w:t xml:space="preserve">   </w:t>
      </w:r>
      <w:proofErr w:type="spellStart"/>
      <w:r>
        <w:t>│с</w:t>
      </w:r>
      <w:proofErr w:type="spellEnd"/>
      <w:r>
        <w:t xml:space="preserve"> </w:t>
      </w:r>
      <w:proofErr w:type="spellStart"/>
      <w:r>
        <w:t>начала│с</w:t>
      </w:r>
      <w:proofErr w:type="spellEnd"/>
      <w:r>
        <w:t xml:space="preserve"> </w:t>
      </w:r>
      <w:proofErr w:type="spellStart"/>
      <w:r>
        <w:t>начала│</w:t>
      </w:r>
      <w:proofErr w:type="spellEnd"/>
      <w:r>
        <w:t xml:space="preserve"> в том  │</w:t>
      </w:r>
    </w:p>
    <w:p w:rsidR="001D08EA" w:rsidRDefault="001D08EA" w:rsidP="001D08EA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│провед</w:t>
      </w:r>
      <w:proofErr w:type="gramStart"/>
      <w:r>
        <w:t>е-</w:t>
      </w:r>
      <w:proofErr w:type="gramEnd"/>
      <w:r>
        <w:t>│</w:t>
      </w:r>
      <w:proofErr w:type="spellEnd"/>
      <w:r>
        <w:t xml:space="preserve">  года  </w:t>
      </w:r>
      <w:proofErr w:type="spellStart"/>
      <w:r>
        <w:t>│числе</w:t>
      </w:r>
      <w:proofErr w:type="spellEnd"/>
      <w:r>
        <w:t xml:space="preserve"> </w:t>
      </w:r>
      <w:proofErr w:type="spellStart"/>
      <w:r>
        <w:t>за│</w:t>
      </w:r>
      <w:proofErr w:type="spellEnd"/>
    </w:p>
    <w:p w:rsidR="001D08EA" w:rsidRDefault="001D08EA" w:rsidP="001D08EA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│ния</w:t>
      </w:r>
      <w:proofErr w:type="spellEnd"/>
      <w:r>
        <w:t xml:space="preserve">     │        </w:t>
      </w:r>
      <w:proofErr w:type="spellStart"/>
      <w:r>
        <w:t>│отчетный│</w:t>
      </w:r>
      <w:proofErr w:type="spellEnd"/>
    </w:p>
    <w:p w:rsidR="001D08EA" w:rsidRDefault="001D08EA" w:rsidP="001D08EA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│работ</w:t>
      </w:r>
      <w:proofErr w:type="spellEnd"/>
      <w:r>
        <w:t xml:space="preserve">   │        </w:t>
      </w:r>
      <w:proofErr w:type="spellStart"/>
      <w:r>
        <w:t>│</w:t>
      </w:r>
      <w:proofErr w:type="spellEnd"/>
      <w:r>
        <w:t xml:space="preserve"> период │</w:t>
      </w:r>
    </w:p>
    <w:p w:rsidR="001D08EA" w:rsidRDefault="001D08EA" w:rsidP="001D08EA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1D08EA" w:rsidRDefault="001D08EA" w:rsidP="001D08EA">
      <w:pPr>
        <w:pStyle w:val="ConsPlusNonformat"/>
        <w:jc w:val="both"/>
      </w:pPr>
      <w:r>
        <w:t>│  1  │             2             │ 3 │   4    │   5    │   6    │</w:t>
      </w:r>
    </w:p>
    <w:p w:rsidR="001D08EA" w:rsidRDefault="001D08EA" w:rsidP="001D08EA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1D08EA" w:rsidRDefault="001D08EA" w:rsidP="001D08EA">
      <w:pPr>
        <w:pStyle w:val="ConsPlusNonformat"/>
        <w:jc w:val="both"/>
      </w:pPr>
      <w:r>
        <w:t xml:space="preserve">│     </w:t>
      </w:r>
      <w:proofErr w:type="spellStart"/>
      <w:r>
        <w:t>│Всего</w:t>
      </w:r>
      <w:proofErr w:type="spellEnd"/>
      <w:r>
        <w:t xml:space="preserve"> работ и затрат,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1D08EA" w:rsidRDefault="001D08EA" w:rsidP="001D08EA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gramStart"/>
      <w:r>
        <w:t>включаемых</w:t>
      </w:r>
      <w:proofErr w:type="spellEnd"/>
      <w:proofErr w:type="gramEnd"/>
      <w:r>
        <w:t xml:space="preserve"> в стоимость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1D08EA" w:rsidRDefault="001D08EA" w:rsidP="001D08EA">
      <w:pPr>
        <w:pStyle w:val="ConsPlusNonformat"/>
        <w:jc w:val="both"/>
      </w:pPr>
      <w:r>
        <w:t xml:space="preserve">│     </w:t>
      </w:r>
      <w:proofErr w:type="spellStart"/>
      <w:r>
        <w:t>│работ</w:t>
      </w:r>
      <w:proofErr w:type="spellEnd"/>
      <w:r>
        <w:t xml:space="preserve">       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1D08EA" w:rsidRDefault="001D08EA" w:rsidP="001D08EA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1D08EA" w:rsidRDefault="001D08EA" w:rsidP="001D08EA">
      <w:pPr>
        <w:pStyle w:val="ConsPlusNonformat"/>
        <w:jc w:val="both"/>
      </w:pPr>
      <w:r>
        <w:t xml:space="preserve">│     </w:t>
      </w:r>
      <w:proofErr w:type="spellStart"/>
      <w:r>
        <w:t>│в</w:t>
      </w:r>
      <w:proofErr w:type="spellEnd"/>
      <w:r>
        <w:t xml:space="preserve"> том числе: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1D08EA" w:rsidRDefault="001D08EA" w:rsidP="001D08EA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1D08EA" w:rsidRDefault="001D08EA" w:rsidP="001D08EA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1D08EA" w:rsidRDefault="001D08EA" w:rsidP="001D08EA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1D08EA" w:rsidRDefault="001D08EA" w:rsidP="001D08EA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1D08EA" w:rsidRDefault="001D08EA" w:rsidP="001D08EA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1D08EA" w:rsidRDefault="001D08EA" w:rsidP="001D08EA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1D08EA" w:rsidRDefault="001D08EA" w:rsidP="001D08EA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1D08EA" w:rsidRDefault="001D08EA" w:rsidP="001D08EA">
      <w:pPr>
        <w:pStyle w:val="ConsPlusNonformat"/>
        <w:jc w:val="both"/>
      </w:pPr>
      <w:r>
        <w:t>└─────┴───────────────────────────┴───┴────────┴────────┼────────┤</w:t>
      </w:r>
    </w:p>
    <w:p w:rsidR="001D08EA" w:rsidRDefault="001D08EA" w:rsidP="001D08EA">
      <w:pPr>
        <w:pStyle w:val="ConsPlusNonformat"/>
        <w:jc w:val="both"/>
      </w:pPr>
      <w:r>
        <w:t xml:space="preserve">                                                  Итого │        </w:t>
      </w:r>
      <w:proofErr w:type="spellStart"/>
      <w:r>
        <w:t>│</w:t>
      </w:r>
      <w:proofErr w:type="spellEnd"/>
    </w:p>
    <w:p w:rsidR="001D08EA" w:rsidRDefault="001D08EA" w:rsidP="001D08EA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1D08EA" w:rsidRDefault="001D08EA" w:rsidP="001D08EA">
      <w:pPr>
        <w:pStyle w:val="ConsPlusNonformat"/>
        <w:jc w:val="both"/>
      </w:pPr>
      <w:r>
        <w:t xml:space="preserve">                                              Сумма НДС │        </w:t>
      </w:r>
      <w:proofErr w:type="spellStart"/>
      <w:r>
        <w:t>│</w:t>
      </w:r>
      <w:proofErr w:type="spellEnd"/>
    </w:p>
    <w:p w:rsidR="001D08EA" w:rsidRDefault="001D08EA" w:rsidP="001D08EA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1D08EA" w:rsidRDefault="001D08EA" w:rsidP="001D08EA">
      <w:pPr>
        <w:pStyle w:val="ConsPlusNonformat"/>
        <w:jc w:val="both"/>
      </w:pPr>
      <w:r>
        <w:t xml:space="preserve">                                     Всего с учетом НДС │        </w:t>
      </w:r>
      <w:proofErr w:type="spellStart"/>
      <w:r>
        <w:t>│</w:t>
      </w:r>
      <w:proofErr w:type="spellEnd"/>
    </w:p>
    <w:p w:rsidR="001D08EA" w:rsidRDefault="001D08EA" w:rsidP="001D08EA">
      <w:pPr>
        <w:pStyle w:val="ConsPlusNonformat"/>
        <w:jc w:val="both"/>
      </w:pPr>
      <w:r>
        <w:rPr>
          <w:b/>
        </w:rPr>
        <w:t>Заказчик</w:t>
      </w:r>
      <w:r>
        <w:t xml:space="preserve">        __________________ ____________ _____________________</w:t>
      </w:r>
    </w:p>
    <w:p w:rsidR="001D08EA" w:rsidRDefault="001D08EA" w:rsidP="001D08EA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t xml:space="preserve">       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(подпись)                    (расшифровка подписи)</w:t>
      </w:r>
    </w:p>
    <w:p w:rsidR="001D08EA" w:rsidRDefault="001D08EA" w:rsidP="001D08EA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М.П.</w:t>
      </w:r>
    </w:p>
    <w:p w:rsidR="001D08EA" w:rsidRDefault="001D08EA" w:rsidP="001D08EA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b/>
        </w:rPr>
        <w:t>Подрядчик</w:t>
      </w:r>
      <w:r>
        <w:t xml:space="preserve">     </w:t>
      </w:r>
      <w:r>
        <w:rPr>
          <w:rFonts w:ascii="Times New Roman" w:hAnsi="Times New Roman" w:cs="Times New Roman"/>
          <w:i/>
          <w:sz w:val="16"/>
          <w:szCs w:val="16"/>
        </w:rPr>
        <w:t>_______________________     _______________        ____________________________</w:t>
      </w:r>
    </w:p>
    <w:p w:rsidR="001D08EA" w:rsidRDefault="001D08EA" w:rsidP="001D08EA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(должность)                             (подпись)                          (расшифровка подписи)  </w:t>
      </w:r>
      <w:r>
        <w:t xml:space="preserve"> </w:t>
      </w:r>
    </w:p>
    <w:p w:rsidR="001D08EA" w:rsidRDefault="001D08EA" w:rsidP="001D08EA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>М.</w:t>
      </w:r>
      <w:proofErr w:type="gramStart"/>
      <w:r>
        <w:rPr>
          <w:rFonts w:ascii="Times New Roman" w:hAnsi="Times New Roman" w:cs="Times New Roman"/>
          <w:i/>
          <w:sz w:val="16"/>
          <w:szCs w:val="16"/>
        </w:rPr>
        <w:t>П</w:t>
      </w:r>
      <w:proofErr w:type="gramEnd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</w:t>
      </w:r>
    </w:p>
    <w:p w:rsidR="001D08EA" w:rsidRDefault="001D08EA" w:rsidP="001D08EA">
      <w:pPr>
        <w:pStyle w:val="af"/>
        <w:rPr>
          <w:rFonts w:ascii="Times New Roman" w:eastAsia="Times New Roman" w:hAnsi="Times New Roman"/>
          <w:lang w:eastAsia="ar-SA"/>
        </w:rPr>
      </w:pPr>
    </w:p>
    <w:p w:rsidR="001D08EA" w:rsidRPr="00D93A4F" w:rsidRDefault="001D08EA" w:rsidP="00D93A4F">
      <w:pPr>
        <w:ind w:left="4956" w:firstLine="708"/>
        <w:jc w:val="right"/>
      </w:pPr>
      <w:r w:rsidRPr="00D93A4F">
        <w:t>Приложение № 7</w:t>
      </w:r>
    </w:p>
    <w:p w:rsidR="00D93A4F" w:rsidRPr="00D93A4F" w:rsidRDefault="001D08EA" w:rsidP="00D93A4F">
      <w:pPr>
        <w:ind w:left="5670"/>
        <w:jc w:val="right"/>
      </w:pPr>
      <w:r w:rsidRPr="00D93A4F">
        <w:t>к Договору №__/</w:t>
      </w:r>
      <w:proofErr w:type="gramStart"/>
      <w:r w:rsidRPr="00D93A4F">
        <w:t>к</w:t>
      </w:r>
      <w:proofErr w:type="gramEnd"/>
      <w:r w:rsidRPr="00D93A4F">
        <w:t xml:space="preserve"> </w:t>
      </w:r>
    </w:p>
    <w:p w:rsidR="001D08EA" w:rsidRPr="00D93A4F" w:rsidRDefault="001D08EA" w:rsidP="00D93A4F">
      <w:pPr>
        <w:ind w:left="5670"/>
        <w:jc w:val="right"/>
      </w:pPr>
      <w:r w:rsidRPr="00D93A4F">
        <w:t>от «__» __________ 2011г.</w:t>
      </w:r>
    </w:p>
    <w:p w:rsidR="001D08EA" w:rsidRDefault="001D08EA" w:rsidP="001D08EA">
      <w:pPr>
        <w:ind w:left="5670"/>
        <w:rPr>
          <w:sz w:val="18"/>
          <w:szCs w:val="18"/>
        </w:rPr>
      </w:pPr>
    </w:p>
    <w:p w:rsidR="001D08EA" w:rsidRDefault="001D08EA" w:rsidP="001D08EA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АКТ</w:t>
      </w:r>
    </w:p>
    <w:p w:rsidR="001D08EA" w:rsidRDefault="001D08EA" w:rsidP="001D08EA">
      <w:pPr>
        <w:tabs>
          <w:tab w:val="left" w:pos="0"/>
        </w:tabs>
        <w:jc w:val="center"/>
      </w:pPr>
      <w:r>
        <w:t>от ________________ № ______</w:t>
      </w:r>
    </w:p>
    <w:p w:rsidR="001D08EA" w:rsidRDefault="001D08EA" w:rsidP="001D08EA">
      <w:pPr>
        <w:tabs>
          <w:tab w:val="left" w:pos="0"/>
        </w:tabs>
        <w:jc w:val="center"/>
        <w:rPr>
          <w:b/>
        </w:rPr>
      </w:pPr>
      <w:r>
        <w:rPr>
          <w:b/>
        </w:rPr>
        <w:t>контрольной проверки выполняемых работ</w:t>
      </w:r>
    </w:p>
    <w:p w:rsidR="00115768" w:rsidRDefault="001D08EA" w:rsidP="00115768">
      <w:pPr>
        <w:jc w:val="center"/>
        <w:rPr>
          <w:b/>
        </w:rPr>
      </w:pPr>
      <w:r>
        <w:rPr>
          <w:b/>
        </w:rPr>
        <w:t xml:space="preserve">по договору на выполнение </w:t>
      </w:r>
      <w:r w:rsidR="00115768" w:rsidRPr="00115768">
        <w:rPr>
          <w:b/>
        </w:rPr>
        <w:t xml:space="preserve">работ по благоустройству придорожных газонов по ул. Ленина </w:t>
      </w:r>
    </w:p>
    <w:p w:rsidR="00115768" w:rsidRPr="00115768" w:rsidRDefault="00115768" w:rsidP="00115768">
      <w:pPr>
        <w:jc w:val="center"/>
        <w:rPr>
          <w:b/>
        </w:rPr>
      </w:pPr>
      <w:r w:rsidRPr="00115768">
        <w:rPr>
          <w:b/>
        </w:rPr>
        <w:t>Ленинского района.</w:t>
      </w:r>
    </w:p>
    <w:p w:rsidR="001D08EA" w:rsidRDefault="001D08EA" w:rsidP="00115768">
      <w:pPr>
        <w:tabs>
          <w:tab w:val="left" w:pos="0"/>
        </w:tabs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D08EA" w:rsidRDefault="001D08EA" w:rsidP="001D08EA">
      <w:pPr>
        <w:tabs>
          <w:tab w:val="left" w:pos="1395"/>
        </w:tabs>
        <w:ind w:firstLine="709"/>
        <w:jc w:val="center"/>
      </w:pPr>
    </w:p>
    <w:p w:rsidR="001D08EA" w:rsidRDefault="001D08EA" w:rsidP="001D08EA">
      <w:pPr>
        <w:jc w:val="both"/>
        <w:rPr>
          <w:sz w:val="22"/>
          <w:szCs w:val="22"/>
        </w:rPr>
      </w:pPr>
      <w:r>
        <w:rPr>
          <w:sz w:val="22"/>
          <w:szCs w:val="22"/>
        </w:rPr>
        <w:t>Контрольная проверка выполненных работ произведена:</w:t>
      </w:r>
    </w:p>
    <w:p w:rsidR="001D08EA" w:rsidRDefault="001D08EA" w:rsidP="001D08E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представителем со стороны Заказчика:  </w:t>
      </w:r>
      <w:r>
        <w:rPr>
          <w:sz w:val="22"/>
          <w:szCs w:val="22"/>
        </w:rPr>
        <w:tab/>
        <w:t>_____________________________________________</w:t>
      </w:r>
    </w:p>
    <w:p w:rsidR="001D08EA" w:rsidRDefault="001D08EA" w:rsidP="001D08EA">
      <w:pPr>
        <w:jc w:val="both"/>
        <w:rPr>
          <w:sz w:val="22"/>
          <w:szCs w:val="22"/>
        </w:rPr>
      </w:pPr>
      <w:r>
        <w:rPr>
          <w:sz w:val="22"/>
          <w:szCs w:val="22"/>
        </w:rPr>
        <w:t>представителем со стороны Подрядчика:</w:t>
      </w:r>
      <w:r>
        <w:rPr>
          <w:sz w:val="22"/>
          <w:szCs w:val="22"/>
        </w:rPr>
        <w:tab/>
        <w:t>___________________________________________</w:t>
      </w:r>
    </w:p>
    <w:p w:rsidR="001D08EA" w:rsidRDefault="001D08EA" w:rsidP="001D08EA">
      <w:pPr>
        <w:jc w:val="both"/>
        <w:rPr>
          <w:sz w:val="22"/>
          <w:szCs w:val="22"/>
        </w:rPr>
      </w:pPr>
    </w:p>
    <w:p w:rsidR="001D08EA" w:rsidRDefault="001D08EA" w:rsidP="001D08EA">
      <w:pPr>
        <w:jc w:val="both"/>
        <w:rPr>
          <w:sz w:val="22"/>
          <w:szCs w:val="22"/>
        </w:rPr>
      </w:pPr>
    </w:p>
    <w:p w:rsidR="001D08EA" w:rsidRDefault="001D08EA" w:rsidP="001D08EA">
      <w:pPr>
        <w:jc w:val="both"/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2699"/>
        <w:gridCol w:w="3541"/>
        <w:gridCol w:w="1559"/>
        <w:gridCol w:w="1700"/>
      </w:tblGrid>
      <w:tr w:rsidR="001D08EA" w:rsidTr="001D08EA">
        <w:trPr>
          <w:trHeight w:val="86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8EA" w:rsidRDefault="001D08EA" w:rsidP="001D08EA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8EA" w:rsidRDefault="001D08EA" w:rsidP="001D08EA">
            <w:r>
              <w:t xml:space="preserve">   Наименование объекта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8EA" w:rsidRDefault="001D08EA" w:rsidP="001D08EA">
            <w:pPr>
              <w:jc w:val="center"/>
            </w:pPr>
            <w:r>
              <w:t>Замечания по результатам работы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8EA" w:rsidRDefault="001D08EA" w:rsidP="001D08EA">
            <w:pPr>
              <w:jc w:val="center"/>
            </w:pPr>
            <w:r>
              <w:t xml:space="preserve">Подпись </w:t>
            </w:r>
            <w:r>
              <w:rPr>
                <w:sz w:val="18"/>
                <w:szCs w:val="18"/>
              </w:rPr>
              <w:t xml:space="preserve">ответственного </w:t>
            </w:r>
            <w:r>
              <w:t>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8EA" w:rsidRDefault="00D93A4F" w:rsidP="001D08EA">
            <w:pPr>
              <w:jc w:val="center"/>
            </w:pPr>
            <w:r>
              <w:t>Процент снижения  в соответствии с критериями оценки</w:t>
            </w:r>
          </w:p>
        </w:tc>
      </w:tr>
      <w:tr w:rsidR="001D08EA" w:rsidTr="001D08E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8EA" w:rsidRDefault="001D08EA" w:rsidP="001D08EA">
            <w:pPr>
              <w:jc w:val="center"/>
            </w:pPr>
            <w:r>
              <w:t>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EA" w:rsidRDefault="001D08EA" w:rsidP="001D08EA">
            <w:pPr>
              <w:jc w:val="center"/>
            </w:pPr>
          </w:p>
          <w:p w:rsidR="001D08EA" w:rsidRDefault="001D08EA" w:rsidP="001D08EA">
            <w:pPr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center"/>
            </w:pPr>
          </w:p>
        </w:tc>
      </w:tr>
      <w:tr w:rsidR="001D08EA" w:rsidTr="001D08E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8EA" w:rsidRDefault="001D08EA" w:rsidP="001D08EA">
            <w:pPr>
              <w:jc w:val="center"/>
            </w:pPr>
            <w: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center"/>
            </w:pPr>
          </w:p>
          <w:p w:rsidR="001D08EA" w:rsidRDefault="001D08EA" w:rsidP="001D08EA">
            <w:pPr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center"/>
            </w:pPr>
          </w:p>
        </w:tc>
      </w:tr>
      <w:tr w:rsidR="001D08EA" w:rsidTr="001D08E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8EA" w:rsidRDefault="001D08EA" w:rsidP="001D08EA">
            <w:pPr>
              <w:jc w:val="center"/>
            </w:pPr>
            <w:r>
              <w:t>3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center"/>
            </w:pPr>
          </w:p>
          <w:p w:rsidR="001D08EA" w:rsidRDefault="001D08EA" w:rsidP="001D08EA">
            <w:pPr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center"/>
            </w:pPr>
          </w:p>
        </w:tc>
      </w:tr>
      <w:tr w:rsidR="001D08EA" w:rsidTr="001D08E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D08EA" w:rsidRDefault="001D08EA" w:rsidP="001D08EA">
            <w:pPr>
              <w:jc w:val="center"/>
            </w:pPr>
            <w:r>
              <w:t>4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08EA" w:rsidRDefault="001D08EA" w:rsidP="001D08EA">
            <w:pPr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08EA" w:rsidRDefault="001D08EA" w:rsidP="001D08EA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08EA" w:rsidRDefault="001D08EA" w:rsidP="001D08E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08EA" w:rsidRDefault="001D08EA" w:rsidP="001D08EA">
            <w:pPr>
              <w:jc w:val="center"/>
            </w:pPr>
          </w:p>
        </w:tc>
      </w:tr>
      <w:tr w:rsidR="001D08EA" w:rsidTr="001D08EA"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/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center"/>
            </w:pPr>
          </w:p>
        </w:tc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A" w:rsidRDefault="001D08EA" w:rsidP="001D08EA">
            <w:pPr>
              <w:jc w:val="center"/>
            </w:pPr>
          </w:p>
        </w:tc>
      </w:tr>
    </w:tbl>
    <w:p w:rsidR="001D08EA" w:rsidRDefault="001D08EA" w:rsidP="001D08EA">
      <w:pPr>
        <w:tabs>
          <w:tab w:val="left" w:pos="1395"/>
        </w:tabs>
        <w:rPr>
          <w:color w:val="000000"/>
        </w:rPr>
      </w:pPr>
    </w:p>
    <w:p w:rsidR="001D08EA" w:rsidRDefault="001D08EA" w:rsidP="001D08EA">
      <w:pPr>
        <w:tabs>
          <w:tab w:val="left" w:pos="1395"/>
        </w:tabs>
        <w:rPr>
          <w:color w:val="000000"/>
        </w:rPr>
      </w:pPr>
    </w:p>
    <w:p w:rsidR="001D08EA" w:rsidRDefault="001D08EA" w:rsidP="001D08EA">
      <w:pPr>
        <w:rPr>
          <w:b/>
          <w:color w:val="000000"/>
        </w:rPr>
      </w:pPr>
    </w:p>
    <w:p w:rsidR="001D08EA" w:rsidRDefault="001D08EA" w:rsidP="001D08EA"/>
    <w:p w:rsidR="001D08EA" w:rsidRDefault="001D08EA" w:rsidP="001D08EA">
      <w:r>
        <w:rPr>
          <w:b/>
          <w:sz w:val="24"/>
          <w:szCs w:val="24"/>
        </w:rPr>
        <w:t>Представитель Заказчика</w:t>
      </w:r>
      <w:proofErr w:type="gramStart"/>
      <w:r>
        <w:rPr>
          <w:b/>
          <w:sz w:val="24"/>
          <w:szCs w:val="24"/>
        </w:rPr>
        <w:t>:</w:t>
      </w:r>
      <w:r>
        <w:tab/>
      </w:r>
      <w:r>
        <w:tab/>
        <w:t>________________                                          (________________)</w:t>
      </w:r>
      <w:proofErr w:type="gramEnd"/>
    </w:p>
    <w:p w:rsidR="001D08EA" w:rsidRDefault="001D08EA" w:rsidP="001D08EA"/>
    <w:p w:rsidR="001D08EA" w:rsidRDefault="001D08EA" w:rsidP="001D08EA">
      <w:r>
        <w:rPr>
          <w:b/>
          <w:sz w:val="24"/>
          <w:szCs w:val="24"/>
        </w:rPr>
        <w:t>Представитель Подрядчика</w:t>
      </w:r>
      <w:proofErr w:type="gramStart"/>
      <w:r>
        <w:rPr>
          <w:b/>
          <w:sz w:val="24"/>
          <w:szCs w:val="24"/>
        </w:rPr>
        <w:t>:</w:t>
      </w:r>
      <w:r>
        <w:t xml:space="preserve"> </w:t>
      </w:r>
      <w:r>
        <w:tab/>
        <w:t xml:space="preserve">             ________________                                            (_________________ )</w:t>
      </w:r>
      <w:proofErr w:type="gramEnd"/>
    </w:p>
    <w:p w:rsidR="001D08EA" w:rsidRDefault="001D08EA" w:rsidP="001D08EA"/>
    <w:p w:rsidR="001D08EA" w:rsidRDefault="001D08EA" w:rsidP="001D08EA"/>
    <w:p w:rsidR="001D08EA" w:rsidRDefault="001D08EA" w:rsidP="001D08EA"/>
    <w:p w:rsidR="001D08EA" w:rsidRDefault="001D08EA" w:rsidP="001D08EA"/>
    <w:p w:rsidR="001D08EA" w:rsidRDefault="001D08EA" w:rsidP="001D08EA"/>
    <w:p w:rsidR="001D08EA" w:rsidRDefault="001D08EA" w:rsidP="001D08EA">
      <w:pPr>
        <w:pStyle w:val="ConsPlusNonformat"/>
        <w:rPr>
          <w:b/>
          <w:u w:val="single"/>
        </w:rPr>
      </w:pPr>
    </w:p>
    <w:p w:rsidR="001D08EA" w:rsidRDefault="001D08EA" w:rsidP="001D08EA">
      <w:pPr>
        <w:pStyle w:val="ConsPlusNonformat"/>
        <w:rPr>
          <w:b/>
          <w:u w:val="single"/>
        </w:rPr>
      </w:pPr>
    </w:p>
    <w:p w:rsidR="001D08EA" w:rsidRDefault="001D08EA" w:rsidP="001D08EA">
      <w:pPr>
        <w:ind w:left="5670"/>
        <w:rPr>
          <w:sz w:val="18"/>
          <w:szCs w:val="18"/>
        </w:rPr>
      </w:pPr>
    </w:p>
    <w:p w:rsidR="001D08EA" w:rsidRDefault="001D08EA" w:rsidP="001D08EA">
      <w:pPr>
        <w:rPr>
          <w:sz w:val="18"/>
          <w:szCs w:val="18"/>
        </w:rPr>
      </w:pPr>
    </w:p>
    <w:p w:rsidR="001D08EA" w:rsidRDefault="001D08EA" w:rsidP="001D08EA">
      <w:pPr>
        <w:ind w:left="5670"/>
        <w:rPr>
          <w:sz w:val="18"/>
          <w:szCs w:val="18"/>
        </w:rPr>
      </w:pPr>
    </w:p>
    <w:p w:rsidR="001D08EA" w:rsidRDefault="001D08EA" w:rsidP="001D08EA">
      <w:pPr>
        <w:pStyle w:val="af"/>
        <w:ind w:left="4956" w:firstLine="708"/>
        <w:rPr>
          <w:rFonts w:ascii="Times New Roman" w:hAnsi="Times New Roman"/>
        </w:rPr>
      </w:pPr>
    </w:p>
    <w:p w:rsidR="001D08EA" w:rsidRDefault="001D08EA" w:rsidP="001D08EA">
      <w:pPr>
        <w:pStyle w:val="af"/>
        <w:ind w:left="4956" w:firstLine="708"/>
        <w:rPr>
          <w:rFonts w:ascii="Times New Roman" w:hAnsi="Times New Roman"/>
        </w:rPr>
      </w:pPr>
    </w:p>
    <w:p w:rsidR="001D08EA" w:rsidRDefault="001D08EA" w:rsidP="001D08EA">
      <w:pPr>
        <w:pStyle w:val="af"/>
        <w:ind w:left="4956" w:firstLine="708"/>
        <w:rPr>
          <w:rFonts w:ascii="Times New Roman" w:hAnsi="Times New Roman"/>
        </w:rPr>
      </w:pPr>
    </w:p>
    <w:p w:rsidR="001D08EA" w:rsidRDefault="001D08EA" w:rsidP="001D08EA">
      <w:pPr>
        <w:pStyle w:val="af"/>
        <w:ind w:left="4956" w:firstLine="708"/>
        <w:rPr>
          <w:rFonts w:ascii="Times New Roman" w:hAnsi="Times New Roman"/>
        </w:rPr>
      </w:pPr>
    </w:p>
    <w:p w:rsidR="001D08EA" w:rsidRDefault="001D08EA" w:rsidP="001D08EA">
      <w:pPr>
        <w:pStyle w:val="af"/>
        <w:ind w:left="4956" w:firstLine="708"/>
        <w:rPr>
          <w:rFonts w:ascii="Times New Roman" w:hAnsi="Times New Roman"/>
        </w:rPr>
      </w:pPr>
    </w:p>
    <w:p w:rsidR="001D08EA" w:rsidRDefault="001D08EA" w:rsidP="001D08EA">
      <w:pPr>
        <w:pStyle w:val="af"/>
        <w:ind w:left="4956" w:firstLine="708"/>
        <w:rPr>
          <w:rFonts w:ascii="Times New Roman" w:hAnsi="Times New Roman"/>
        </w:rPr>
      </w:pPr>
    </w:p>
    <w:p w:rsidR="001D08EA" w:rsidRDefault="001D08EA" w:rsidP="001D08EA">
      <w:pPr>
        <w:pStyle w:val="af"/>
        <w:ind w:left="4956" w:firstLine="708"/>
        <w:rPr>
          <w:rFonts w:ascii="Times New Roman" w:hAnsi="Times New Roman"/>
        </w:rPr>
      </w:pPr>
    </w:p>
    <w:p w:rsidR="001D08EA" w:rsidRDefault="001D08EA" w:rsidP="001D08EA">
      <w:pPr>
        <w:pStyle w:val="af"/>
        <w:ind w:left="4956" w:firstLine="708"/>
        <w:rPr>
          <w:rFonts w:ascii="Times New Roman" w:hAnsi="Times New Roman"/>
        </w:rPr>
      </w:pPr>
    </w:p>
    <w:p w:rsidR="001D08EA" w:rsidRDefault="001D08EA" w:rsidP="001D08EA">
      <w:pPr>
        <w:pStyle w:val="af"/>
        <w:ind w:left="4956" w:firstLine="708"/>
        <w:rPr>
          <w:rFonts w:ascii="Times New Roman" w:hAnsi="Times New Roman"/>
        </w:rPr>
      </w:pPr>
    </w:p>
    <w:p w:rsidR="001D08EA" w:rsidRDefault="001D08EA" w:rsidP="001D08EA">
      <w:pPr>
        <w:pStyle w:val="af"/>
        <w:ind w:left="4956" w:firstLine="708"/>
        <w:rPr>
          <w:rFonts w:ascii="Times New Roman" w:hAnsi="Times New Roman"/>
        </w:rPr>
      </w:pPr>
    </w:p>
    <w:p w:rsidR="001D08EA" w:rsidRDefault="001D08EA" w:rsidP="001D08EA">
      <w:pPr>
        <w:pStyle w:val="af"/>
        <w:ind w:left="4956" w:firstLine="708"/>
        <w:rPr>
          <w:rFonts w:ascii="Times New Roman" w:hAnsi="Times New Roman"/>
        </w:rPr>
      </w:pPr>
    </w:p>
    <w:p w:rsidR="001D08EA" w:rsidRDefault="001D08EA" w:rsidP="001D08EA">
      <w:pPr>
        <w:pStyle w:val="af"/>
        <w:ind w:left="4956" w:firstLine="708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                </w:t>
      </w:r>
    </w:p>
    <w:p w:rsidR="001D08EA" w:rsidRDefault="001D08EA" w:rsidP="001D08EA">
      <w:pPr>
        <w:pStyle w:val="af"/>
        <w:ind w:left="4956"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</w:t>
      </w:r>
    </w:p>
    <w:p w:rsidR="001D08EA" w:rsidRPr="009A436A" w:rsidRDefault="001D08EA" w:rsidP="001D08EA">
      <w:pPr>
        <w:pStyle w:val="af"/>
        <w:ind w:left="4956" w:firstLine="708"/>
        <w:rPr>
          <w:rFonts w:ascii="Times New Roman" w:hAnsi="Times New Roman"/>
          <w:sz w:val="18"/>
          <w:szCs w:val="18"/>
          <w:lang w:val="en-US"/>
        </w:rPr>
      </w:pPr>
      <w:r>
        <w:rPr>
          <w:rFonts w:ascii="Times New Roman" w:hAnsi="Times New Roman"/>
        </w:rPr>
        <w:t xml:space="preserve">                         </w:t>
      </w:r>
      <w:r>
        <w:rPr>
          <w:rFonts w:ascii="Times New Roman" w:hAnsi="Times New Roman"/>
          <w:sz w:val="18"/>
          <w:szCs w:val="18"/>
        </w:rPr>
        <w:t xml:space="preserve">Приложение № </w:t>
      </w:r>
      <w:r>
        <w:rPr>
          <w:rFonts w:ascii="Times New Roman" w:hAnsi="Times New Roman"/>
          <w:sz w:val="18"/>
          <w:szCs w:val="18"/>
          <w:lang w:val="en-US"/>
        </w:rPr>
        <w:t>8</w:t>
      </w:r>
    </w:p>
    <w:p w:rsidR="001D08EA" w:rsidRDefault="001D08EA" w:rsidP="001D08EA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                              к  </w:t>
      </w:r>
      <w:proofErr w:type="spellStart"/>
      <w:r>
        <w:rPr>
          <w:rFonts w:ascii="Times New Roman" w:hAnsi="Times New Roman"/>
          <w:sz w:val="18"/>
          <w:szCs w:val="18"/>
        </w:rPr>
        <w:t>Договору№___</w:t>
      </w:r>
      <w:proofErr w:type="spellEnd"/>
      <w:r>
        <w:rPr>
          <w:rFonts w:ascii="Times New Roman" w:hAnsi="Times New Roman"/>
          <w:sz w:val="18"/>
          <w:szCs w:val="18"/>
        </w:rPr>
        <w:t>/</w:t>
      </w:r>
      <w:proofErr w:type="gramStart"/>
      <w:r>
        <w:rPr>
          <w:rFonts w:ascii="Times New Roman" w:hAnsi="Times New Roman"/>
          <w:sz w:val="18"/>
          <w:szCs w:val="18"/>
        </w:rPr>
        <w:t>к</w:t>
      </w:r>
      <w:proofErr w:type="gramEnd"/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                                              от «__»_____________2011г.</w:t>
      </w:r>
    </w:p>
    <w:p w:rsidR="001D08EA" w:rsidRDefault="001D08EA" w:rsidP="001D08EA">
      <w:pPr>
        <w:jc w:val="center"/>
      </w:pPr>
      <w:r>
        <w:rPr>
          <w:sz w:val="52"/>
          <w:szCs w:val="52"/>
        </w:rPr>
        <w:t>ПРЕДПИСАНИЕ</w:t>
      </w:r>
    </w:p>
    <w:p w:rsidR="001D08EA" w:rsidRDefault="001D08EA" w:rsidP="001D08EA">
      <w:pPr>
        <w:rPr>
          <w:b/>
        </w:rPr>
      </w:pPr>
      <w:r>
        <w:t xml:space="preserve">                                             </w:t>
      </w:r>
      <w:r>
        <w:rPr>
          <w:b/>
        </w:rPr>
        <w:t xml:space="preserve">на устранение дефектов или недостатков в работе Подрядчика </w:t>
      </w:r>
    </w:p>
    <w:p w:rsidR="001D08EA" w:rsidRDefault="001D08EA" w:rsidP="001D08EA">
      <w:pPr>
        <w:rPr>
          <w:b/>
        </w:rPr>
      </w:pPr>
      <w:r>
        <w:rPr>
          <w:b/>
        </w:rPr>
        <w:t>г. Пермь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«___» _________________ 20___г.</w:t>
      </w:r>
    </w:p>
    <w:p w:rsidR="001D08EA" w:rsidRDefault="001D08EA" w:rsidP="001D08EA">
      <w:pPr>
        <w:pStyle w:val="a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t>Заказчик</w:t>
      </w:r>
      <w:r>
        <w:rPr>
          <w:rFonts w:ascii="Times New Roman" w:hAnsi="Times New Roman"/>
          <w:sz w:val="24"/>
          <w:szCs w:val="24"/>
        </w:rPr>
        <w:t xml:space="preserve">:  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МБУ «Благоустройство Ленинского </w:t>
      </w:r>
      <w:proofErr w:type="spellStart"/>
      <w:r>
        <w:rPr>
          <w:rFonts w:ascii="Times New Roman" w:hAnsi="Times New Roman"/>
          <w:b/>
          <w:sz w:val="28"/>
          <w:szCs w:val="28"/>
          <w:u w:val="single"/>
        </w:rPr>
        <w:t>района</w:t>
      </w:r>
      <w:r>
        <w:rPr>
          <w:rFonts w:ascii="Times New Roman" w:hAnsi="Times New Roman"/>
          <w:sz w:val="24"/>
          <w:szCs w:val="24"/>
        </w:rPr>
        <w:t>_</w:t>
      </w:r>
      <w:proofErr w:type="spellEnd"/>
      <w:r>
        <w:rPr>
          <w:rFonts w:ascii="Times New Roman" w:hAnsi="Times New Roman"/>
          <w:sz w:val="24"/>
          <w:szCs w:val="24"/>
        </w:rPr>
        <w:t xml:space="preserve">, тел. </w:t>
      </w:r>
      <w:r>
        <w:rPr>
          <w:rFonts w:ascii="Times New Roman" w:hAnsi="Times New Roman"/>
          <w:sz w:val="24"/>
          <w:szCs w:val="24"/>
          <w:u w:val="single"/>
        </w:rPr>
        <w:t>210-97-21</w:t>
      </w:r>
      <w:r>
        <w:rPr>
          <w:rFonts w:ascii="Times New Roman" w:hAnsi="Times New Roman"/>
          <w:sz w:val="24"/>
          <w:szCs w:val="24"/>
        </w:rPr>
        <w:t xml:space="preserve">;    </w:t>
      </w:r>
    </w:p>
    <w:p w:rsidR="001D08EA" w:rsidRDefault="001D08EA" w:rsidP="001D08EA">
      <w:pPr>
        <w:pStyle w:val="af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233-55-61</w:t>
      </w:r>
    </w:p>
    <w:p w:rsidR="001D08EA" w:rsidRDefault="001D08EA" w:rsidP="001D08EA">
      <w:pPr>
        <w:pStyle w:val="af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32"/>
          <w:szCs w:val="32"/>
        </w:rPr>
        <w:t>Подрядчик</w:t>
      </w:r>
      <w:r>
        <w:rPr>
          <w:rFonts w:ascii="Times New Roman" w:hAnsi="Times New Roman"/>
          <w:b/>
          <w:sz w:val="28"/>
          <w:szCs w:val="28"/>
        </w:rPr>
        <w:t xml:space="preserve">:  </w:t>
      </w:r>
      <w:r>
        <w:rPr>
          <w:rFonts w:ascii="Times New Roman" w:hAnsi="Times New Roman"/>
          <w:b/>
          <w:sz w:val="20"/>
          <w:szCs w:val="20"/>
        </w:rPr>
        <w:t xml:space="preserve"> ____________________________________________________________________</w:t>
      </w:r>
    </w:p>
    <w:p w:rsidR="001D08EA" w:rsidRDefault="001D08EA" w:rsidP="001D08EA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sz w:val="18"/>
          <w:szCs w:val="18"/>
        </w:rPr>
        <w:t xml:space="preserve">                     </w:t>
      </w:r>
      <w:r>
        <w:rPr>
          <w:rFonts w:ascii="Times New Roman" w:hAnsi="Times New Roman"/>
          <w:sz w:val="18"/>
          <w:szCs w:val="18"/>
        </w:rPr>
        <w:t>(организация, адрес, телефон, факс)</w:t>
      </w:r>
    </w:p>
    <w:p w:rsidR="001D08EA" w:rsidRDefault="001D08EA" w:rsidP="001D08EA">
      <w:pPr>
        <w:pStyle w:val="af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</w:t>
      </w:r>
    </w:p>
    <w:p w:rsidR="001D08EA" w:rsidRDefault="001D08EA" w:rsidP="001D08EA">
      <w:pPr>
        <w:pStyle w:val="af"/>
        <w:rPr>
          <w:rFonts w:ascii="Times New Roman" w:hAnsi="Times New Roman"/>
          <w:i/>
          <w:sz w:val="16"/>
          <w:szCs w:val="16"/>
        </w:rPr>
      </w:pPr>
    </w:p>
    <w:p w:rsidR="001D08EA" w:rsidRDefault="001D08EA" w:rsidP="001D08EA">
      <w:pPr>
        <w:pStyle w:val="af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Объект работ: __________________________________________________________</w:t>
      </w:r>
    </w:p>
    <w:p w:rsidR="001D08EA" w:rsidRDefault="001D08EA" w:rsidP="001D08EA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18"/>
          <w:szCs w:val="18"/>
        </w:rPr>
        <w:t>(наименование, адрес)</w:t>
      </w:r>
    </w:p>
    <w:p w:rsidR="001D08EA" w:rsidRDefault="001D08EA" w:rsidP="001D08EA">
      <w:pPr>
        <w:pStyle w:val="af"/>
        <w:rPr>
          <w:rFonts w:ascii="Times New Roman" w:hAnsi="Times New Roman"/>
        </w:rPr>
      </w:pPr>
    </w:p>
    <w:p w:rsidR="001D08EA" w:rsidRDefault="001D08EA" w:rsidP="001D08EA">
      <w:pPr>
        <w:pStyle w:val="a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Договор подряда (контракт) № __________</w:t>
      </w:r>
      <w:proofErr w:type="gramStart"/>
      <w:r>
        <w:rPr>
          <w:rFonts w:ascii="Times New Roman" w:hAnsi="Times New Roman"/>
          <w:sz w:val="24"/>
          <w:szCs w:val="24"/>
        </w:rPr>
        <w:t xml:space="preserve">  ,</w:t>
      </w:r>
      <w:proofErr w:type="gramEnd"/>
      <w:r>
        <w:rPr>
          <w:rFonts w:ascii="Times New Roman" w:hAnsi="Times New Roman"/>
          <w:sz w:val="24"/>
          <w:szCs w:val="24"/>
        </w:rPr>
        <w:t xml:space="preserve">      дата заключения  _____________________</w:t>
      </w:r>
    </w:p>
    <w:p w:rsidR="001D08EA" w:rsidRDefault="001D08EA" w:rsidP="001D08EA">
      <w:pPr>
        <w:pStyle w:val="a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Проверкой установлено:</w:t>
      </w:r>
    </w:p>
    <w:p w:rsidR="001D08EA" w:rsidRDefault="001D08EA" w:rsidP="001D08EA">
      <w:pPr>
        <w:pStyle w:val="af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-85" w:type="dxa"/>
        <w:tblLayout w:type="fixed"/>
        <w:tblLook w:val="04A0"/>
      </w:tblPr>
      <w:tblGrid>
        <w:gridCol w:w="513"/>
        <w:gridCol w:w="2516"/>
        <w:gridCol w:w="1027"/>
        <w:gridCol w:w="1467"/>
        <w:gridCol w:w="1391"/>
        <w:gridCol w:w="1276"/>
        <w:gridCol w:w="1551"/>
      </w:tblGrid>
      <w:tr w:rsidR="001D08EA" w:rsidTr="001D08EA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8EA" w:rsidRDefault="001D08EA" w:rsidP="001D08EA">
            <w:pPr>
              <w:pStyle w:val="af"/>
              <w:snapToGrid w:val="0"/>
              <w:spacing w:line="276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1D08EA" w:rsidRDefault="001D08EA" w:rsidP="001D08EA">
            <w:pPr>
              <w:pStyle w:val="af"/>
              <w:spacing w:line="276" w:lineRule="auto"/>
              <w:rPr>
                <w:rFonts w:ascii="Times New Roman" w:eastAsia="Times New Roman" w:hAnsi="Times New Roman"/>
                <w:lang w:eastAsia="ar-SA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8EA" w:rsidRDefault="001D08EA" w:rsidP="001D08EA">
            <w:pPr>
              <w:pStyle w:val="af"/>
              <w:snapToGrid w:val="0"/>
              <w:spacing w:line="276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Наименование (вид) некачественно выполненных работ (что именно)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8EA" w:rsidRDefault="001D08EA" w:rsidP="001D08EA">
            <w:pPr>
              <w:pStyle w:val="af"/>
              <w:snapToGrid w:val="0"/>
              <w:spacing w:line="276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Позиция по смете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8EA" w:rsidRDefault="001D08EA" w:rsidP="001D08EA">
            <w:pPr>
              <w:pStyle w:val="af"/>
              <w:snapToGrid w:val="0"/>
              <w:spacing w:line="276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Стоимость ед</w:t>
            </w:r>
            <w:proofErr w:type="gramStart"/>
            <w:r>
              <w:rPr>
                <w:rFonts w:ascii="Times New Roman" w:hAnsi="Times New Roman"/>
              </w:rPr>
              <w:t>.и</w:t>
            </w:r>
            <w:proofErr w:type="gramEnd"/>
            <w:r>
              <w:rPr>
                <w:rFonts w:ascii="Times New Roman" w:hAnsi="Times New Roman"/>
              </w:rPr>
              <w:t>змерения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af"/>
              <w:snapToGrid w:val="0"/>
              <w:spacing w:line="276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Выполнено с нарушением</w:t>
            </w:r>
          </w:p>
          <w:p w:rsidR="001D08EA" w:rsidRDefault="001D08EA" w:rsidP="001D08EA">
            <w:pPr>
              <w:pStyle w:val="af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(кол-во)</w:t>
            </w:r>
          </w:p>
          <w:p w:rsidR="001D08EA" w:rsidRDefault="001D08EA" w:rsidP="001D08EA">
            <w:pPr>
              <w:pStyle w:val="af"/>
              <w:spacing w:line="276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08EA" w:rsidRDefault="001D08EA" w:rsidP="001D08EA">
            <w:pPr>
              <w:pStyle w:val="af"/>
              <w:snapToGrid w:val="0"/>
              <w:spacing w:line="276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Срок  на устранение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8EA" w:rsidRDefault="001D08EA" w:rsidP="001D08EA">
            <w:pPr>
              <w:pStyle w:val="af"/>
              <w:snapToGrid w:val="0"/>
              <w:spacing w:line="276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Примечание</w:t>
            </w:r>
          </w:p>
        </w:tc>
      </w:tr>
      <w:tr w:rsidR="001D08EA" w:rsidTr="001D08EA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af"/>
              <w:snapToGrid w:val="0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1D08EA" w:rsidRDefault="001D08EA" w:rsidP="001D08EA">
            <w:pPr>
              <w:pStyle w:val="af"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D08EA" w:rsidRDefault="001D08EA" w:rsidP="001D08EA">
            <w:pPr>
              <w:pStyle w:val="af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D08EA" w:rsidRDefault="001D08EA" w:rsidP="001D08EA">
            <w:pPr>
              <w:pStyle w:val="af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af"/>
              <w:snapToGrid w:val="0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1D08EA" w:rsidRDefault="001D08EA" w:rsidP="001D08EA">
            <w:pPr>
              <w:pStyle w:val="af"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D08EA" w:rsidRDefault="001D08EA" w:rsidP="001D08EA">
            <w:pPr>
              <w:pStyle w:val="af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D08EA" w:rsidRDefault="001D08EA" w:rsidP="001D08EA">
            <w:pPr>
              <w:pStyle w:val="af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af"/>
              <w:snapToGrid w:val="0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af"/>
              <w:snapToGrid w:val="0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af"/>
              <w:snapToGrid w:val="0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af"/>
              <w:snapToGrid w:val="0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8EA" w:rsidRDefault="001D08EA" w:rsidP="001D08EA">
            <w:pPr>
              <w:pStyle w:val="af"/>
              <w:snapToGrid w:val="0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D08EA" w:rsidTr="001D08EA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af"/>
              <w:snapToGrid w:val="0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1D08EA" w:rsidRDefault="001D08EA" w:rsidP="001D08EA">
            <w:pPr>
              <w:pStyle w:val="af"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D08EA" w:rsidRDefault="001D08EA" w:rsidP="001D08EA">
            <w:pPr>
              <w:pStyle w:val="af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D08EA" w:rsidRDefault="001D08EA" w:rsidP="001D08EA">
            <w:pPr>
              <w:pStyle w:val="af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af"/>
              <w:snapToGrid w:val="0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1D08EA" w:rsidRDefault="001D08EA" w:rsidP="001D08EA">
            <w:pPr>
              <w:pStyle w:val="af"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D08EA" w:rsidRDefault="001D08EA" w:rsidP="001D08EA">
            <w:pPr>
              <w:pStyle w:val="af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D08EA" w:rsidRDefault="001D08EA" w:rsidP="001D08EA">
            <w:pPr>
              <w:pStyle w:val="af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D08EA" w:rsidRDefault="001D08EA" w:rsidP="001D08EA">
            <w:pPr>
              <w:pStyle w:val="af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af"/>
              <w:snapToGrid w:val="0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af"/>
              <w:snapToGrid w:val="0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af"/>
              <w:snapToGrid w:val="0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af"/>
              <w:snapToGrid w:val="0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8EA" w:rsidRDefault="001D08EA" w:rsidP="001D08EA">
            <w:pPr>
              <w:pStyle w:val="af"/>
              <w:snapToGrid w:val="0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D08EA" w:rsidTr="001D08EA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af"/>
              <w:snapToGrid w:val="0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1D08EA" w:rsidRDefault="001D08EA" w:rsidP="001D08EA">
            <w:pPr>
              <w:pStyle w:val="af"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D08EA" w:rsidRDefault="001D08EA" w:rsidP="001D08EA">
            <w:pPr>
              <w:pStyle w:val="af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D08EA" w:rsidRDefault="001D08EA" w:rsidP="001D08EA">
            <w:pPr>
              <w:pStyle w:val="af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af"/>
              <w:snapToGrid w:val="0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1D08EA" w:rsidRDefault="001D08EA" w:rsidP="001D08EA">
            <w:pPr>
              <w:pStyle w:val="af"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D08EA" w:rsidRDefault="001D08EA" w:rsidP="001D08EA">
            <w:pPr>
              <w:pStyle w:val="af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D08EA" w:rsidRDefault="001D08EA" w:rsidP="001D08EA">
            <w:pPr>
              <w:pStyle w:val="af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D08EA" w:rsidRDefault="001D08EA" w:rsidP="001D08EA">
            <w:pPr>
              <w:pStyle w:val="af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af"/>
              <w:snapToGrid w:val="0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af"/>
              <w:snapToGrid w:val="0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af"/>
              <w:snapToGrid w:val="0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af"/>
              <w:snapToGrid w:val="0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8EA" w:rsidRDefault="001D08EA" w:rsidP="001D08EA">
            <w:pPr>
              <w:pStyle w:val="af"/>
              <w:snapToGrid w:val="0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D08EA" w:rsidTr="001D08EA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af"/>
              <w:snapToGrid w:val="0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1D08EA" w:rsidRDefault="001D08EA" w:rsidP="001D08EA">
            <w:pPr>
              <w:pStyle w:val="af"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D08EA" w:rsidRDefault="001D08EA" w:rsidP="001D08EA">
            <w:pPr>
              <w:pStyle w:val="af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D08EA" w:rsidRDefault="001D08EA" w:rsidP="001D08EA">
            <w:pPr>
              <w:pStyle w:val="af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af"/>
              <w:snapToGrid w:val="0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1D08EA" w:rsidRDefault="001D08EA" w:rsidP="001D08EA">
            <w:pPr>
              <w:pStyle w:val="af"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D08EA" w:rsidRDefault="001D08EA" w:rsidP="001D08EA">
            <w:pPr>
              <w:pStyle w:val="af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D08EA" w:rsidRDefault="001D08EA" w:rsidP="001D08EA">
            <w:pPr>
              <w:pStyle w:val="af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af"/>
              <w:snapToGrid w:val="0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af"/>
              <w:snapToGrid w:val="0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af"/>
              <w:snapToGrid w:val="0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A" w:rsidRDefault="001D08EA" w:rsidP="001D08EA">
            <w:pPr>
              <w:pStyle w:val="af"/>
              <w:snapToGrid w:val="0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8EA" w:rsidRDefault="001D08EA" w:rsidP="001D08EA">
            <w:pPr>
              <w:pStyle w:val="af"/>
              <w:snapToGrid w:val="0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1D08EA" w:rsidRDefault="001D08EA" w:rsidP="001D08EA">
      <w:pPr>
        <w:pStyle w:val="af"/>
        <w:rPr>
          <w:rFonts w:eastAsia="Times New Roman"/>
          <w:lang w:eastAsia="ar-SA"/>
        </w:rPr>
      </w:pPr>
    </w:p>
    <w:p w:rsidR="001D08EA" w:rsidRDefault="001D08EA" w:rsidP="001D08EA">
      <w:pPr>
        <w:pStyle w:val="af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Представитель Заказчика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                      __________________     (__________________)</w:t>
      </w:r>
      <w:proofErr w:type="gramEnd"/>
    </w:p>
    <w:p w:rsidR="001D08EA" w:rsidRDefault="001D08EA" w:rsidP="001D08EA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</w:t>
      </w:r>
      <w:r>
        <w:rPr>
          <w:rFonts w:ascii="Times New Roman" w:hAnsi="Times New Roman"/>
          <w:sz w:val="18"/>
          <w:szCs w:val="18"/>
        </w:rPr>
        <w:t>(подпись, печать)</w:t>
      </w:r>
      <w:r>
        <w:rPr>
          <w:rFonts w:ascii="Times New Roman" w:hAnsi="Times New Roman"/>
          <w:sz w:val="18"/>
          <w:szCs w:val="18"/>
        </w:rPr>
        <w:tab/>
        <w:t xml:space="preserve">                            (Ф.И.О)</w:t>
      </w:r>
    </w:p>
    <w:p w:rsidR="001D08EA" w:rsidRDefault="001D08EA" w:rsidP="001D08EA">
      <w:pPr>
        <w:pStyle w:val="af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Представитель Подрядчика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                  __________________     (__________________)</w:t>
      </w:r>
      <w:proofErr w:type="gramEnd"/>
    </w:p>
    <w:p w:rsidR="001D08EA" w:rsidRDefault="001D08EA" w:rsidP="001D08EA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sz w:val="18"/>
          <w:szCs w:val="18"/>
        </w:rPr>
        <w:t xml:space="preserve">        </w:t>
      </w:r>
      <w:r>
        <w:rPr>
          <w:rFonts w:ascii="Times New Roman" w:hAnsi="Times New Roman"/>
          <w:sz w:val="18"/>
          <w:szCs w:val="18"/>
        </w:rPr>
        <w:t>(подпись, печать)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         (Ф.И.О)</w:t>
      </w:r>
    </w:p>
    <w:p w:rsidR="001D08EA" w:rsidRDefault="001D08EA" w:rsidP="001D08EA">
      <w:pPr>
        <w:ind w:left="6372" w:hanging="15"/>
        <w:rPr>
          <w:color w:val="000000"/>
        </w:rPr>
      </w:pPr>
    </w:p>
    <w:p w:rsidR="001D08EA" w:rsidRDefault="001D08EA" w:rsidP="001D08EA">
      <w:pPr>
        <w:ind w:left="6372" w:hanging="15"/>
        <w:rPr>
          <w:color w:val="000000"/>
        </w:rPr>
      </w:pPr>
    </w:p>
    <w:p w:rsidR="001D08EA" w:rsidRPr="001D08EA" w:rsidRDefault="001D08EA" w:rsidP="001D08EA">
      <w:pPr>
        <w:ind w:left="6372" w:hanging="15"/>
        <w:rPr>
          <w:color w:val="000000"/>
        </w:rPr>
      </w:pPr>
    </w:p>
    <w:p w:rsidR="001D08EA" w:rsidRPr="001D08EA" w:rsidRDefault="001D08EA" w:rsidP="001D08EA">
      <w:pPr>
        <w:ind w:left="6372" w:hanging="15"/>
        <w:rPr>
          <w:color w:val="000000"/>
        </w:rPr>
      </w:pPr>
      <w:r>
        <w:rPr>
          <w:color w:val="000000"/>
        </w:rPr>
        <w:t xml:space="preserve">Приложение № </w:t>
      </w:r>
      <w:r w:rsidRPr="001D08EA">
        <w:rPr>
          <w:color w:val="000000"/>
        </w:rPr>
        <w:t>9</w:t>
      </w:r>
    </w:p>
    <w:p w:rsidR="001D08EA" w:rsidRDefault="001D08EA" w:rsidP="001D08EA">
      <w:pPr>
        <w:ind w:left="6372" w:hanging="15"/>
        <w:rPr>
          <w:color w:val="000000"/>
        </w:rPr>
      </w:pPr>
      <w:r>
        <w:rPr>
          <w:color w:val="000000"/>
        </w:rPr>
        <w:t>к Договору</w:t>
      </w:r>
    </w:p>
    <w:p w:rsidR="001D08EA" w:rsidRDefault="001D08EA" w:rsidP="001D08EA">
      <w:pPr>
        <w:ind w:left="5664" w:firstLine="70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№ __/к от «__»______2011г.</w:t>
      </w:r>
    </w:p>
    <w:p w:rsidR="001D08EA" w:rsidRDefault="001D08EA" w:rsidP="001D08EA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</w:t>
      </w:r>
    </w:p>
    <w:p w:rsidR="001D08EA" w:rsidRDefault="001D08EA" w:rsidP="001D08EA">
      <w:pPr>
        <w:rPr>
          <w:i/>
          <w:iCs/>
          <w:color w:val="000000"/>
          <w:sz w:val="15"/>
          <w:szCs w:val="15"/>
        </w:rPr>
      </w:pPr>
      <w:r>
        <w:rPr>
          <w:i/>
          <w:iCs/>
          <w:color w:val="000000"/>
          <w:sz w:val="15"/>
          <w:szCs w:val="15"/>
        </w:rPr>
        <w:t xml:space="preserve">                         ( Логотип предприятия, фирмы)</w:t>
      </w:r>
    </w:p>
    <w:p w:rsidR="001D08EA" w:rsidRDefault="001D08EA" w:rsidP="001D08EA">
      <w:pPr>
        <w:rPr>
          <w:sz w:val="24"/>
          <w:szCs w:val="24"/>
        </w:rPr>
      </w:pPr>
    </w:p>
    <w:p w:rsidR="001D08EA" w:rsidRDefault="001D08EA" w:rsidP="001D08EA">
      <w:pPr>
        <w:rPr>
          <w:sz w:val="24"/>
          <w:szCs w:val="24"/>
        </w:rPr>
      </w:pPr>
    </w:p>
    <w:p w:rsidR="001D08EA" w:rsidRDefault="001D08EA" w:rsidP="001D08EA">
      <w:pPr>
        <w:ind w:left="2832" w:firstLine="708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36"/>
          <w:szCs w:val="36"/>
        </w:rPr>
        <w:t>ПРИКАЗ</w:t>
      </w:r>
      <w:r>
        <w:rPr>
          <w:b/>
          <w:bCs/>
          <w:color w:val="000000"/>
          <w:sz w:val="27"/>
          <w:szCs w:val="27"/>
        </w:rPr>
        <w:t xml:space="preserve"> № ________</w:t>
      </w:r>
    </w:p>
    <w:p w:rsidR="001D08EA" w:rsidRDefault="001D08EA" w:rsidP="001D08EA">
      <w:pPr>
        <w:rPr>
          <w:sz w:val="24"/>
          <w:szCs w:val="24"/>
        </w:rPr>
      </w:pPr>
    </w:p>
    <w:p w:rsidR="001D08EA" w:rsidRDefault="001D08EA" w:rsidP="001D08EA">
      <w:pPr>
        <w:rPr>
          <w:b/>
          <w:bCs/>
          <w:color w:val="000000"/>
        </w:rPr>
      </w:pPr>
      <w:r>
        <w:rPr>
          <w:b/>
          <w:bCs/>
          <w:color w:val="000000"/>
        </w:rPr>
        <w:t>г. Пермь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  <w:t xml:space="preserve">      </w:t>
      </w:r>
      <w:r>
        <w:rPr>
          <w:b/>
          <w:bCs/>
          <w:color w:val="000000"/>
        </w:rPr>
        <w:t xml:space="preserve">«___» _____________ 2011г. </w:t>
      </w:r>
    </w:p>
    <w:p w:rsidR="001D08EA" w:rsidRDefault="001D08EA" w:rsidP="001D08EA">
      <w:pPr>
        <w:rPr>
          <w:b/>
          <w:bCs/>
          <w:i/>
          <w:iCs/>
          <w:color w:val="000000"/>
        </w:rPr>
      </w:pPr>
    </w:p>
    <w:p w:rsidR="001D08EA" w:rsidRDefault="001D08EA" w:rsidP="001D08EA">
      <w:pPr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</w:rPr>
        <w:t>«</w:t>
      </w:r>
      <w:r>
        <w:rPr>
          <w:b/>
          <w:bCs/>
          <w:i/>
          <w:iCs/>
          <w:color w:val="000000"/>
          <w:sz w:val="22"/>
          <w:szCs w:val="22"/>
        </w:rPr>
        <w:t>О назначении уполномоченного представителя</w:t>
      </w:r>
    </w:p>
    <w:p w:rsidR="001D08EA" w:rsidRDefault="001D08EA" w:rsidP="001D08EA">
      <w:pPr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 xml:space="preserve">Подрядчика для проведения мероприятий </w:t>
      </w:r>
    </w:p>
    <w:p w:rsidR="001D08EA" w:rsidRDefault="001D08EA" w:rsidP="001D08EA">
      <w:pPr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по сдаче-приемке выполненных работ и оформлению</w:t>
      </w:r>
    </w:p>
    <w:p w:rsidR="001D08EA" w:rsidRDefault="001D08EA" w:rsidP="001D08EA">
      <w:pPr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необходимых документов»</w:t>
      </w:r>
    </w:p>
    <w:p w:rsidR="001D08EA" w:rsidRDefault="001D08EA" w:rsidP="001D08EA">
      <w:pPr>
        <w:rPr>
          <w:sz w:val="24"/>
          <w:szCs w:val="24"/>
        </w:rPr>
      </w:pPr>
    </w:p>
    <w:p w:rsidR="001D08EA" w:rsidRDefault="001D08EA" w:rsidP="001D08EA">
      <w:pPr>
        <w:rPr>
          <w:sz w:val="24"/>
          <w:szCs w:val="24"/>
        </w:rPr>
      </w:pPr>
    </w:p>
    <w:p w:rsidR="001D08EA" w:rsidRDefault="001D08EA" w:rsidP="001D08EA">
      <w:pPr>
        <w:rPr>
          <w:sz w:val="24"/>
          <w:szCs w:val="24"/>
        </w:rPr>
      </w:pPr>
    </w:p>
    <w:p w:rsidR="001D08EA" w:rsidRDefault="001D08EA" w:rsidP="00450D1E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связи с заключением Договора № ___/к  на выполнение </w:t>
      </w:r>
      <w:proofErr w:type="gramStart"/>
      <w:r>
        <w:rPr>
          <w:color w:val="000000"/>
          <w:sz w:val="24"/>
          <w:szCs w:val="24"/>
        </w:rPr>
        <w:t>работ</w:t>
      </w:r>
      <w:proofErr w:type="gramEnd"/>
      <w:r>
        <w:rPr>
          <w:color w:val="000000"/>
          <w:sz w:val="24"/>
          <w:szCs w:val="24"/>
        </w:rPr>
        <w:t xml:space="preserve"> на выполнение </w:t>
      </w:r>
      <w:r w:rsidR="00450D1E">
        <w:rPr>
          <w:color w:val="000000"/>
          <w:sz w:val="24"/>
          <w:szCs w:val="24"/>
        </w:rPr>
        <w:t xml:space="preserve">работы по </w:t>
      </w:r>
      <w:r w:rsidR="00450D1E" w:rsidRPr="00450D1E">
        <w:rPr>
          <w:color w:val="000000"/>
          <w:sz w:val="24"/>
          <w:szCs w:val="24"/>
        </w:rPr>
        <w:t xml:space="preserve">благоустройству придорожных газонов по ул. Ленина </w:t>
      </w:r>
      <w:r w:rsidR="00450D1E">
        <w:rPr>
          <w:color w:val="000000"/>
          <w:sz w:val="24"/>
          <w:szCs w:val="24"/>
        </w:rPr>
        <w:t xml:space="preserve"> </w:t>
      </w:r>
      <w:r w:rsidR="00450D1E" w:rsidRPr="00450D1E">
        <w:rPr>
          <w:color w:val="000000"/>
          <w:sz w:val="24"/>
          <w:szCs w:val="24"/>
        </w:rPr>
        <w:t>Ленинского района</w:t>
      </w:r>
      <w:r>
        <w:rPr>
          <w:color w:val="000000"/>
          <w:sz w:val="24"/>
          <w:szCs w:val="24"/>
        </w:rPr>
        <w:t>, в целях надлежащей и качественной реализации обязательств принятых по этому Договору</w:t>
      </w:r>
    </w:p>
    <w:p w:rsidR="001D08EA" w:rsidRDefault="001D08EA" w:rsidP="00450D1E">
      <w:pPr>
        <w:jc w:val="both"/>
        <w:rPr>
          <w:sz w:val="24"/>
          <w:szCs w:val="24"/>
        </w:rPr>
      </w:pPr>
    </w:p>
    <w:p w:rsidR="001D08EA" w:rsidRDefault="001D08EA" w:rsidP="001D08EA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ПРИКАЗЫВАЮ:</w:t>
      </w:r>
    </w:p>
    <w:p w:rsidR="001D08EA" w:rsidRDefault="001D08EA" w:rsidP="001D08EA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Назначить уполномоченным представителем со стороны Подрядчика _________________ </w:t>
      </w:r>
      <w:proofErr w:type="spellStart"/>
      <w:r>
        <w:rPr>
          <w:color w:val="000000"/>
          <w:sz w:val="24"/>
          <w:szCs w:val="24"/>
        </w:rPr>
        <w:t>________________________________________и</w:t>
      </w:r>
      <w:proofErr w:type="spellEnd"/>
      <w:r>
        <w:rPr>
          <w:color w:val="000000"/>
          <w:sz w:val="24"/>
          <w:szCs w:val="24"/>
        </w:rPr>
        <w:t xml:space="preserve"> наделить его (её) полномочиями на участие в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составе комиссий по проверке качества и приемке выполненных работ, с правом подписания нижеследующих документов:</w:t>
      </w:r>
    </w:p>
    <w:p w:rsidR="001D08EA" w:rsidRDefault="001D08EA" w:rsidP="001D08EA">
      <w:pPr>
        <w:rPr>
          <w:sz w:val="24"/>
          <w:szCs w:val="24"/>
        </w:rPr>
      </w:pPr>
    </w:p>
    <w:p w:rsidR="001D08EA" w:rsidRDefault="001D08EA" w:rsidP="001D08EA">
      <w:pPr>
        <w:spacing w:before="2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</w:t>
      </w:r>
    </w:p>
    <w:p w:rsidR="001D08EA" w:rsidRDefault="001D08EA" w:rsidP="001D08EA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1. актов приемки выполненных работ;</w:t>
      </w:r>
    </w:p>
    <w:p w:rsidR="001D08EA" w:rsidRDefault="001D08EA" w:rsidP="001D08EA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2. справок о стоимости выполненных работ и понесенных затрат (КС-3);</w:t>
      </w:r>
    </w:p>
    <w:p w:rsidR="001D08EA" w:rsidRDefault="001D08EA" w:rsidP="001D08EA">
      <w:pPr>
        <w:pStyle w:val="af"/>
        <w:rPr>
          <w:rFonts w:ascii="Times New Roman" w:hAnsi="Times New Roman"/>
          <w:sz w:val="24"/>
          <w:szCs w:val="24"/>
        </w:rPr>
      </w:pPr>
      <w:r>
        <w:t xml:space="preserve">    </w:t>
      </w:r>
      <w:r>
        <w:rPr>
          <w:rFonts w:ascii="Times New Roman" w:hAnsi="Times New Roman"/>
          <w:sz w:val="24"/>
          <w:szCs w:val="24"/>
        </w:rPr>
        <w:t xml:space="preserve">3. предписаний Заказчика  на устранение дефектов или недостатков и иных документов </w:t>
      </w:r>
    </w:p>
    <w:p w:rsidR="001D08EA" w:rsidRDefault="001D08EA" w:rsidP="001D08EA">
      <w:pPr>
        <w:pStyle w:val="a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связанных с последствиями проведения работ на объекте; </w:t>
      </w:r>
    </w:p>
    <w:p w:rsidR="001D08EA" w:rsidRDefault="001D08EA" w:rsidP="001D08EA">
      <w:pPr>
        <w:pStyle w:val="a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1D08EA" w:rsidRDefault="001D08EA" w:rsidP="001D08EA">
      <w:pPr>
        <w:pStyle w:val="af"/>
      </w:pPr>
      <w:r>
        <w:t xml:space="preserve">  </w:t>
      </w:r>
    </w:p>
    <w:p w:rsidR="001D08EA" w:rsidRDefault="001D08EA" w:rsidP="001D08EA">
      <w:pPr>
        <w:rPr>
          <w:sz w:val="24"/>
          <w:szCs w:val="24"/>
        </w:rPr>
      </w:pPr>
    </w:p>
    <w:p w:rsidR="001D08EA" w:rsidRDefault="001D08EA" w:rsidP="001D08EA">
      <w:pPr>
        <w:rPr>
          <w:sz w:val="24"/>
          <w:szCs w:val="24"/>
        </w:rPr>
      </w:pPr>
    </w:p>
    <w:p w:rsidR="001D08EA" w:rsidRDefault="001D08EA" w:rsidP="001D08EA">
      <w:pPr>
        <w:rPr>
          <w:sz w:val="24"/>
          <w:szCs w:val="24"/>
        </w:rPr>
      </w:pPr>
    </w:p>
    <w:p w:rsidR="001D08EA" w:rsidRDefault="001D08EA" w:rsidP="001D08EA">
      <w:p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Директор</w:t>
      </w:r>
      <w:proofErr w:type="gramStart"/>
      <w:r>
        <w:rPr>
          <w:b/>
          <w:bCs/>
          <w:color w:val="000000"/>
          <w:sz w:val="24"/>
          <w:szCs w:val="24"/>
        </w:rPr>
        <w:t xml:space="preserve">                                 ____________________                      (___________________)</w:t>
      </w:r>
      <w:proofErr w:type="gramEnd"/>
    </w:p>
    <w:p w:rsidR="001D08EA" w:rsidRDefault="001D08EA" w:rsidP="001D08EA">
      <w:pPr>
        <w:rPr>
          <w:color w:val="000000"/>
        </w:rPr>
      </w:pPr>
    </w:p>
    <w:p w:rsidR="001D08EA" w:rsidRDefault="001D08EA" w:rsidP="001D08EA">
      <w:pPr>
        <w:rPr>
          <w:color w:val="000000"/>
        </w:rPr>
      </w:pPr>
      <w:r>
        <w:rPr>
          <w:color w:val="000000"/>
        </w:rPr>
        <w:t>М.П.</w:t>
      </w:r>
    </w:p>
    <w:p w:rsidR="001D08EA" w:rsidRDefault="001D08EA" w:rsidP="001D08EA">
      <w:pPr>
        <w:rPr>
          <w:i/>
          <w:iCs/>
          <w:color w:val="000000"/>
          <w:sz w:val="24"/>
          <w:szCs w:val="24"/>
        </w:rPr>
      </w:pPr>
    </w:p>
    <w:p w:rsidR="001D08EA" w:rsidRDefault="001D08EA" w:rsidP="001D08EA">
      <w:pPr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« С содержанием приказа </w:t>
      </w:r>
      <w:proofErr w:type="gramStart"/>
      <w:r>
        <w:rPr>
          <w:i/>
          <w:iCs/>
          <w:color w:val="000000"/>
          <w:sz w:val="24"/>
          <w:szCs w:val="24"/>
        </w:rPr>
        <w:t>ознакомле</w:t>
      </w:r>
      <w:r>
        <w:rPr>
          <w:i/>
          <w:iCs/>
          <w:color w:val="000000"/>
          <w:sz w:val="24"/>
          <w:szCs w:val="24"/>
          <w:u w:val="single"/>
        </w:rPr>
        <w:t>н</w:t>
      </w:r>
      <w:proofErr w:type="gramEnd"/>
      <w:r>
        <w:rPr>
          <w:i/>
          <w:iCs/>
          <w:color w:val="000000"/>
          <w:sz w:val="24"/>
          <w:szCs w:val="24"/>
        </w:rPr>
        <w:t xml:space="preserve"> (на)</w:t>
      </w:r>
    </w:p>
    <w:p w:rsidR="001D08EA" w:rsidRDefault="001D08EA" w:rsidP="001D08EA">
      <w:pPr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и соглас</w:t>
      </w:r>
      <w:r>
        <w:rPr>
          <w:i/>
          <w:iCs/>
          <w:color w:val="000000"/>
          <w:sz w:val="24"/>
          <w:szCs w:val="24"/>
          <w:u w:val="single"/>
        </w:rPr>
        <w:t>ен</w:t>
      </w:r>
      <w:r>
        <w:rPr>
          <w:i/>
          <w:iCs/>
          <w:color w:val="000000"/>
          <w:sz w:val="24"/>
          <w:szCs w:val="24"/>
        </w:rPr>
        <w:t xml:space="preserve"> (на</w:t>
      </w:r>
      <w:proofErr w:type="gramStart"/>
      <w:r>
        <w:rPr>
          <w:i/>
          <w:iCs/>
          <w:color w:val="000000"/>
          <w:sz w:val="24"/>
          <w:szCs w:val="24"/>
        </w:rPr>
        <w:t xml:space="preserve">) _____________________ </w:t>
      </w:r>
      <w:r>
        <w:rPr>
          <w:color w:val="000000"/>
          <w:sz w:val="24"/>
          <w:szCs w:val="24"/>
        </w:rPr>
        <w:t>( __________________ )</w:t>
      </w:r>
      <w:proofErr w:type="gramEnd"/>
    </w:p>
    <w:p w:rsidR="001D08EA" w:rsidRDefault="001D08EA" w:rsidP="001D08EA">
      <w:pPr>
        <w:rPr>
          <w:sz w:val="24"/>
          <w:szCs w:val="24"/>
        </w:rPr>
      </w:pPr>
    </w:p>
    <w:p w:rsidR="001D08EA" w:rsidRDefault="001D08EA" w:rsidP="001D08EA">
      <w:pPr>
        <w:spacing w:before="280" w:after="280"/>
        <w:rPr>
          <w:color w:val="000000"/>
        </w:rPr>
      </w:pPr>
      <w:r>
        <w:rPr>
          <w:color w:val="000000"/>
        </w:rPr>
        <w:t>«___» ______________ 2011г.</w:t>
      </w:r>
    </w:p>
    <w:p w:rsidR="001D08EA" w:rsidRDefault="001D08EA" w:rsidP="001D08EA"/>
    <w:p w:rsidR="001D08EA" w:rsidRDefault="001D08EA" w:rsidP="001D08EA"/>
    <w:p w:rsidR="00F559BC" w:rsidRPr="006C4938" w:rsidRDefault="00F559BC" w:rsidP="00450D1E">
      <w:pPr>
        <w:rPr>
          <w:color w:val="000000"/>
        </w:rPr>
      </w:pPr>
    </w:p>
    <w:sectPr w:rsidR="00F559BC" w:rsidRPr="006C4938" w:rsidSect="005970F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3A4F" w:rsidRDefault="00D93A4F" w:rsidP="0001403B">
      <w:r>
        <w:separator/>
      </w:r>
    </w:p>
  </w:endnote>
  <w:endnote w:type="continuationSeparator" w:id="0">
    <w:p w:rsidR="00D93A4F" w:rsidRDefault="00D93A4F" w:rsidP="000140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A4F" w:rsidRDefault="00D31B6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93A4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93A4F" w:rsidRDefault="00D93A4F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A4F" w:rsidRDefault="00D31B6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93A4F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93A4F">
      <w:rPr>
        <w:rStyle w:val="a9"/>
        <w:noProof/>
      </w:rPr>
      <w:t>2</w:t>
    </w:r>
    <w:r>
      <w:rPr>
        <w:rStyle w:val="a9"/>
      </w:rPr>
      <w:fldChar w:fldCharType="end"/>
    </w:r>
  </w:p>
  <w:p w:rsidR="00D93A4F" w:rsidRDefault="00D93A4F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A4F" w:rsidRDefault="00D31B6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93A4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93A4F" w:rsidRDefault="00D93A4F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A4F" w:rsidRDefault="00D31B6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93A4F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A5177">
      <w:rPr>
        <w:rStyle w:val="a9"/>
        <w:noProof/>
      </w:rPr>
      <w:t>5</w:t>
    </w:r>
    <w:r>
      <w:rPr>
        <w:rStyle w:val="a9"/>
      </w:rPr>
      <w:fldChar w:fldCharType="end"/>
    </w:r>
  </w:p>
  <w:p w:rsidR="00D93A4F" w:rsidRDefault="00D93A4F">
    <w:pPr>
      <w:pStyle w:val="a7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A4F" w:rsidRDefault="00D31B6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93A4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93A4F" w:rsidRDefault="00D93A4F">
    <w:pPr>
      <w:pStyle w:val="a7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A4F" w:rsidRDefault="00D31B6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93A4F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A5177">
      <w:rPr>
        <w:rStyle w:val="a9"/>
        <w:noProof/>
      </w:rPr>
      <w:t>34</w:t>
    </w:r>
    <w:r>
      <w:rPr>
        <w:rStyle w:val="a9"/>
      </w:rPr>
      <w:fldChar w:fldCharType="end"/>
    </w:r>
  </w:p>
  <w:p w:rsidR="00D93A4F" w:rsidRDefault="00D93A4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3A4F" w:rsidRDefault="00D93A4F" w:rsidP="0001403B">
      <w:r>
        <w:separator/>
      </w:r>
    </w:p>
  </w:footnote>
  <w:footnote w:type="continuationSeparator" w:id="0">
    <w:p w:rsidR="00D93A4F" w:rsidRDefault="00D93A4F" w:rsidP="000140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A4F" w:rsidRDefault="00D93A4F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A4F" w:rsidRDefault="00D93A4F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97_"/>
      </v:shape>
    </w:pict>
  </w:numPicBullet>
  <w:abstractNum w:abstractNumId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Wingdings" w:hAnsi="Wingdings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5"/>
    <w:multiLevelType w:val="singleLevel"/>
    <w:tmpl w:val="00000005"/>
    <w:name w:val="WW8Num5"/>
    <w:lvl w:ilvl="0">
      <w:start w:val="7"/>
      <w:numFmt w:val="decimal"/>
      <w:lvlText w:val="%1."/>
      <w:lvlJc w:val="left"/>
      <w:pPr>
        <w:tabs>
          <w:tab w:val="num" w:pos="0"/>
        </w:tabs>
        <w:ind w:left="3840" w:hanging="360"/>
      </w:pPr>
    </w:lvl>
  </w:abstractNum>
  <w:abstractNum w:abstractNumId="3">
    <w:nsid w:val="00000006"/>
    <w:multiLevelType w:val="multilevel"/>
    <w:tmpl w:val="00000006"/>
    <w:name w:val="WW8Num6"/>
    <w:lvl w:ilvl="0">
      <w:start w:val="9"/>
      <w:numFmt w:val="decimal"/>
      <w:lvlText w:val="%1."/>
      <w:lvlJc w:val="left"/>
      <w:pPr>
        <w:tabs>
          <w:tab w:val="num" w:pos="0"/>
        </w:tabs>
        <w:ind w:left="2484" w:hanging="360"/>
      </w:pPr>
    </w:lvl>
    <w:lvl w:ilvl="1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018A3FB1"/>
    <w:multiLevelType w:val="hybridMultilevel"/>
    <w:tmpl w:val="F33E2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226BBE"/>
    <w:multiLevelType w:val="hybridMultilevel"/>
    <w:tmpl w:val="412A7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841CAF"/>
    <w:multiLevelType w:val="hybridMultilevel"/>
    <w:tmpl w:val="E12ABF62"/>
    <w:lvl w:ilvl="0" w:tplc="92EE2F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2890" w:hanging="360"/>
      </w:pPr>
    </w:lvl>
    <w:lvl w:ilvl="2" w:tplc="0419001B" w:tentative="1">
      <w:start w:val="1"/>
      <w:numFmt w:val="lowerRoman"/>
      <w:lvlText w:val="%3."/>
      <w:lvlJc w:val="right"/>
      <w:pPr>
        <w:ind w:left="-2170" w:hanging="180"/>
      </w:pPr>
    </w:lvl>
    <w:lvl w:ilvl="3" w:tplc="0419000F" w:tentative="1">
      <w:start w:val="1"/>
      <w:numFmt w:val="decimal"/>
      <w:lvlText w:val="%4."/>
      <w:lvlJc w:val="left"/>
      <w:pPr>
        <w:ind w:left="-1450" w:hanging="360"/>
      </w:pPr>
    </w:lvl>
    <w:lvl w:ilvl="4" w:tplc="04190019" w:tentative="1">
      <w:start w:val="1"/>
      <w:numFmt w:val="lowerLetter"/>
      <w:lvlText w:val="%5."/>
      <w:lvlJc w:val="left"/>
      <w:pPr>
        <w:ind w:left="-730" w:hanging="360"/>
      </w:pPr>
    </w:lvl>
    <w:lvl w:ilvl="5" w:tplc="0419001B" w:tentative="1">
      <w:start w:val="1"/>
      <w:numFmt w:val="lowerRoman"/>
      <w:lvlText w:val="%6."/>
      <w:lvlJc w:val="right"/>
      <w:pPr>
        <w:ind w:left="-10" w:hanging="180"/>
      </w:pPr>
    </w:lvl>
    <w:lvl w:ilvl="6" w:tplc="0419000F" w:tentative="1">
      <w:start w:val="1"/>
      <w:numFmt w:val="decimal"/>
      <w:lvlText w:val="%7."/>
      <w:lvlJc w:val="left"/>
      <w:pPr>
        <w:ind w:left="710" w:hanging="360"/>
      </w:pPr>
    </w:lvl>
    <w:lvl w:ilvl="7" w:tplc="04190019" w:tentative="1">
      <w:start w:val="1"/>
      <w:numFmt w:val="lowerLetter"/>
      <w:lvlText w:val="%8."/>
      <w:lvlJc w:val="left"/>
      <w:pPr>
        <w:ind w:left="1430" w:hanging="360"/>
      </w:pPr>
    </w:lvl>
    <w:lvl w:ilvl="8" w:tplc="0419001B" w:tentative="1">
      <w:start w:val="1"/>
      <w:numFmt w:val="lowerRoman"/>
      <w:lvlText w:val="%9."/>
      <w:lvlJc w:val="right"/>
      <w:pPr>
        <w:ind w:left="2150" w:hanging="180"/>
      </w:pPr>
    </w:lvl>
  </w:abstractNum>
  <w:abstractNum w:abstractNumId="8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D94499"/>
    <w:multiLevelType w:val="hybridMultilevel"/>
    <w:tmpl w:val="63485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561CC0"/>
    <w:multiLevelType w:val="hybridMultilevel"/>
    <w:tmpl w:val="22405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C17498E"/>
    <w:multiLevelType w:val="hybridMultilevel"/>
    <w:tmpl w:val="C99AC57A"/>
    <w:lvl w:ilvl="0" w:tplc="3A647C6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>
    <w:nsid w:val="4C7F616B"/>
    <w:multiLevelType w:val="hybridMultilevel"/>
    <w:tmpl w:val="22405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09190D"/>
    <w:multiLevelType w:val="hybridMultilevel"/>
    <w:tmpl w:val="E2E88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053280"/>
    <w:multiLevelType w:val="hybridMultilevel"/>
    <w:tmpl w:val="C99AC57A"/>
    <w:lvl w:ilvl="0" w:tplc="3A647C6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701F1EE4"/>
    <w:multiLevelType w:val="hybridMultilevel"/>
    <w:tmpl w:val="DC00AEE8"/>
    <w:lvl w:ilvl="0" w:tplc="876E202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4B6708"/>
    <w:multiLevelType w:val="multilevel"/>
    <w:tmpl w:val="ED3244B6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>
    <w:abstractNumId w:val="10"/>
  </w:num>
  <w:num w:numId="2">
    <w:abstractNumId w:val="22"/>
  </w:num>
  <w:num w:numId="3">
    <w:abstractNumId w:val="21"/>
  </w:num>
  <w:num w:numId="4">
    <w:abstractNumId w:val="14"/>
  </w:num>
  <w:num w:numId="5">
    <w:abstractNumId w:val="9"/>
  </w:num>
  <w:num w:numId="6">
    <w:abstractNumId w:val="12"/>
  </w:num>
  <w:num w:numId="7">
    <w:abstractNumId w:val="15"/>
  </w:num>
  <w:num w:numId="8">
    <w:abstractNumId w:val="13"/>
  </w:num>
  <w:num w:numId="9">
    <w:abstractNumId w:val="8"/>
  </w:num>
  <w:num w:numId="10">
    <w:abstractNumId w:val="23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24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7"/>
    </w:lvlOverride>
  </w:num>
  <w:num w:numId="20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7"/>
  </w:num>
  <w:num w:numId="24">
    <w:abstractNumId w:val="5"/>
  </w:num>
  <w:num w:numId="25">
    <w:abstractNumId w:val="19"/>
  </w:num>
  <w:num w:numId="26">
    <w:abstractNumId w:val="6"/>
  </w:num>
  <w:num w:numId="27">
    <w:abstractNumId w:val="17"/>
  </w:num>
  <w:num w:numId="2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403B"/>
    <w:rsid w:val="0000138D"/>
    <w:rsid w:val="0001403B"/>
    <w:rsid w:val="00023774"/>
    <w:rsid w:val="00032C65"/>
    <w:rsid w:val="00062941"/>
    <w:rsid w:val="00063244"/>
    <w:rsid w:val="000A3DB8"/>
    <w:rsid w:val="000C38EF"/>
    <w:rsid w:val="000C5340"/>
    <w:rsid w:val="000D6843"/>
    <w:rsid w:val="000E1435"/>
    <w:rsid w:val="000F63CC"/>
    <w:rsid w:val="00115768"/>
    <w:rsid w:val="00133306"/>
    <w:rsid w:val="001338E8"/>
    <w:rsid w:val="00143C44"/>
    <w:rsid w:val="001666FE"/>
    <w:rsid w:val="0016687B"/>
    <w:rsid w:val="001718A8"/>
    <w:rsid w:val="0018048A"/>
    <w:rsid w:val="001B2126"/>
    <w:rsid w:val="001D08EA"/>
    <w:rsid w:val="001D3395"/>
    <w:rsid w:val="001D369A"/>
    <w:rsid w:val="002132F9"/>
    <w:rsid w:val="002355A9"/>
    <w:rsid w:val="0027769C"/>
    <w:rsid w:val="002A7592"/>
    <w:rsid w:val="00300933"/>
    <w:rsid w:val="0036512E"/>
    <w:rsid w:val="00376BA9"/>
    <w:rsid w:val="003823AE"/>
    <w:rsid w:val="003D6FB5"/>
    <w:rsid w:val="003D725C"/>
    <w:rsid w:val="003E1CA6"/>
    <w:rsid w:val="00422BC7"/>
    <w:rsid w:val="00422DB9"/>
    <w:rsid w:val="00423170"/>
    <w:rsid w:val="00444229"/>
    <w:rsid w:val="004500E0"/>
    <w:rsid w:val="00450D1E"/>
    <w:rsid w:val="00467613"/>
    <w:rsid w:val="004A6A32"/>
    <w:rsid w:val="004D6F05"/>
    <w:rsid w:val="00552140"/>
    <w:rsid w:val="005717BB"/>
    <w:rsid w:val="005829ED"/>
    <w:rsid w:val="00593B59"/>
    <w:rsid w:val="005970F1"/>
    <w:rsid w:val="005C1F47"/>
    <w:rsid w:val="005D46B6"/>
    <w:rsid w:val="005E545B"/>
    <w:rsid w:val="006079EE"/>
    <w:rsid w:val="00611684"/>
    <w:rsid w:val="00641F16"/>
    <w:rsid w:val="00647C85"/>
    <w:rsid w:val="00674C28"/>
    <w:rsid w:val="006801C8"/>
    <w:rsid w:val="006B475B"/>
    <w:rsid w:val="006B5924"/>
    <w:rsid w:val="006B7807"/>
    <w:rsid w:val="006C3E1E"/>
    <w:rsid w:val="006C4938"/>
    <w:rsid w:val="006D0F77"/>
    <w:rsid w:val="006E60CF"/>
    <w:rsid w:val="006E69CF"/>
    <w:rsid w:val="00704C3D"/>
    <w:rsid w:val="00721090"/>
    <w:rsid w:val="00732C27"/>
    <w:rsid w:val="00734B44"/>
    <w:rsid w:val="007408D7"/>
    <w:rsid w:val="0074699B"/>
    <w:rsid w:val="00750255"/>
    <w:rsid w:val="00757FA3"/>
    <w:rsid w:val="00765A8D"/>
    <w:rsid w:val="007A5177"/>
    <w:rsid w:val="007B2F13"/>
    <w:rsid w:val="007C0B95"/>
    <w:rsid w:val="007E3953"/>
    <w:rsid w:val="00827A15"/>
    <w:rsid w:val="00827D86"/>
    <w:rsid w:val="008753CD"/>
    <w:rsid w:val="008A4B70"/>
    <w:rsid w:val="008B0BE7"/>
    <w:rsid w:val="008D2C7D"/>
    <w:rsid w:val="008E38A0"/>
    <w:rsid w:val="008F419C"/>
    <w:rsid w:val="00920E20"/>
    <w:rsid w:val="009972A8"/>
    <w:rsid w:val="009A10E0"/>
    <w:rsid w:val="009B45DA"/>
    <w:rsid w:val="009C412D"/>
    <w:rsid w:val="009C5FBD"/>
    <w:rsid w:val="009C69AF"/>
    <w:rsid w:val="009D0047"/>
    <w:rsid w:val="009D47D0"/>
    <w:rsid w:val="009E2131"/>
    <w:rsid w:val="009E6F60"/>
    <w:rsid w:val="00A2560D"/>
    <w:rsid w:val="00A66E73"/>
    <w:rsid w:val="00A74D98"/>
    <w:rsid w:val="00A81A72"/>
    <w:rsid w:val="00A92E00"/>
    <w:rsid w:val="00A93F69"/>
    <w:rsid w:val="00B0075A"/>
    <w:rsid w:val="00B47D58"/>
    <w:rsid w:val="00B65195"/>
    <w:rsid w:val="00B7174F"/>
    <w:rsid w:val="00B9141A"/>
    <w:rsid w:val="00BB2CD9"/>
    <w:rsid w:val="00C03A8A"/>
    <w:rsid w:val="00C121E7"/>
    <w:rsid w:val="00C234CB"/>
    <w:rsid w:val="00C71AE4"/>
    <w:rsid w:val="00C77DBF"/>
    <w:rsid w:val="00C8301B"/>
    <w:rsid w:val="00C91AED"/>
    <w:rsid w:val="00C92B19"/>
    <w:rsid w:val="00CB0BF6"/>
    <w:rsid w:val="00CB3C8F"/>
    <w:rsid w:val="00CC5C90"/>
    <w:rsid w:val="00CE39B5"/>
    <w:rsid w:val="00D274AB"/>
    <w:rsid w:val="00D31B60"/>
    <w:rsid w:val="00D535B5"/>
    <w:rsid w:val="00D75375"/>
    <w:rsid w:val="00D93273"/>
    <w:rsid w:val="00D93A4F"/>
    <w:rsid w:val="00DA0606"/>
    <w:rsid w:val="00DF0A2B"/>
    <w:rsid w:val="00DF1F3F"/>
    <w:rsid w:val="00E10A1D"/>
    <w:rsid w:val="00E2167E"/>
    <w:rsid w:val="00E316A1"/>
    <w:rsid w:val="00E35E73"/>
    <w:rsid w:val="00E41CBE"/>
    <w:rsid w:val="00E5633D"/>
    <w:rsid w:val="00E72DAD"/>
    <w:rsid w:val="00E74B82"/>
    <w:rsid w:val="00E8101A"/>
    <w:rsid w:val="00E86DF4"/>
    <w:rsid w:val="00E976CE"/>
    <w:rsid w:val="00EE3497"/>
    <w:rsid w:val="00EE455C"/>
    <w:rsid w:val="00EE5B07"/>
    <w:rsid w:val="00F1561A"/>
    <w:rsid w:val="00F408EF"/>
    <w:rsid w:val="00F51611"/>
    <w:rsid w:val="00F522AD"/>
    <w:rsid w:val="00F540CA"/>
    <w:rsid w:val="00F559BC"/>
    <w:rsid w:val="00F74E18"/>
    <w:rsid w:val="00F81B91"/>
    <w:rsid w:val="00F94483"/>
    <w:rsid w:val="00FC4557"/>
    <w:rsid w:val="00FE109A"/>
    <w:rsid w:val="00FE1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6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0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376B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nhideWhenUsed/>
    <w:qFormat/>
    <w:rsid w:val="00133306"/>
    <w:pPr>
      <w:keepNext/>
      <w:tabs>
        <w:tab w:val="left" w:pos="510"/>
        <w:tab w:val="num" w:pos="1836"/>
      </w:tabs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6">
    <w:name w:val="heading 6"/>
    <w:basedOn w:val="a"/>
    <w:next w:val="a"/>
    <w:link w:val="60"/>
    <w:qFormat/>
    <w:rsid w:val="001D08EA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1403B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01403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01403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0140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"/>
    <w:rsid w:val="0001403B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2"/>
    <w:rsid w:val="0001403B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3"/>
    <w:rsid w:val="0001403B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customStyle="1" w:styleId="ConsNonformat">
    <w:name w:val="ConsNonformat"/>
    <w:rsid w:val="000140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er"/>
    <w:basedOn w:val="a"/>
    <w:link w:val="a8"/>
    <w:rsid w:val="000140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01403B"/>
  </w:style>
  <w:style w:type="paragraph" w:styleId="aa">
    <w:name w:val="header"/>
    <w:basedOn w:val="a"/>
    <w:link w:val="ab"/>
    <w:rsid w:val="0001403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1403B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rsid w:val="0001403B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01403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footnote text"/>
    <w:basedOn w:val="a"/>
    <w:link w:val="ad"/>
    <w:semiHidden/>
    <w:rsid w:val="0001403B"/>
  </w:style>
  <w:style w:type="character" w:customStyle="1" w:styleId="ad">
    <w:name w:val="Текст сноски Знак"/>
    <w:basedOn w:val="a0"/>
    <w:link w:val="ac"/>
    <w:semiHidden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semiHidden/>
    <w:rsid w:val="0001403B"/>
    <w:rPr>
      <w:vertAlign w:val="superscript"/>
    </w:rPr>
  </w:style>
  <w:style w:type="paragraph" w:styleId="22">
    <w:name w:val="List Number 2"/>
    <w:basedOn w:val="a"/>
    <w:uiPriority w:val="99"/>
    <w:semiHidden/>
    <w:unhideWhenUsed/>
    <w:rsid w:val="0001403B"/>
    <w:pPr>
      <w:tabs>
        <w:tab w:val="num" w:pos="1248"/>
      </w:tabs>
      <w:ind w:left="1248" w:hanging="360"/>
      <w:contextualSpacing/>
    </w:pPr>
  </w:style>
  <w:style w:type="paragraph" w:styleId="23">
    <w:name w:val="Body Text Indent 2"/>
    <w:basedOn w:val="a"/>
    <w:link w:val="24"/>
    <w:uiPriority w:val="99"/>
    <w:semiHidden/>
    <w:unhideWhenUsed/>
    <w:rsid w:val="0001403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18048A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uiPriority w:val="1"/>
    <w:qFormat/>
    <w:rsid w:val="00750255"/>
    <w:pPr>
      <w:spacing w:after="0" w:line="240" w:lineRule="auto"/>
    </w:pPr>
    <w:rPr>
      <w:rFonts w:eastAsiaTheme="minorEastAsia"/>
      <w:lang w:eastAsia="ru-RU"/>
    </w:rPr>
  </w:style>
  <w:style w:type="table" w:styleId="af0">
    <w:name w:val="Table Grid"/>
    <w:basedOn w:val="a1"/>
    <w:uiPriority w:val="59"/>
    <w:rsid w:val="0075025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2 Знак"/>
    <w:basedOn w:val="a0"/>
    <w:link w:val="20"/>
    <w:semiHidden/>
    <w:rsid w:val="00133306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f1">
    <w:name w:val="Normal (Web)"/>
    <w:basedOn w:val="a"/>
    <w:uiPriority w:val="99"/>
    <w:unhideWhenUsed/>
    <w:rsid w:val="00133306"/>
    <w:pPr>
      <w:suppressAutoHyphens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ar-SA"/>
    </w:rPr>
  </w:style>
  <w:style w:type="paragraph" w:styleId="af2">
    <w:name w:val="List Paragraph"/>
    <w:basedOn w:val="a"/>
    <w:uiPriority w:val="34"/>
    <w:qFormat/>
    <w:rsid w:val="00133306"/>
    <w:pPr>
      <w:suppressAutoHyphens/>
      <w:ind w:left="720"/>
    </w:pPr>
    <w:rPr>
      <w:lang w:eastAsia="ar-SA"/>
    </w:rPr>
  </w:style>
  <w:style w:type="paragraph" w:customStyle="1" w:styleId="210">
    <w:name w:val="Основной текст 21"/>
    <w:basedOn w:val="a"/>
    <w:uiPriority w:val="99"/>
    <w:rsid w:val="00133306"/>
    <w:pPr>
      <w:suppressAutoHyphens/>
      <w:jc w:val="both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FR3">
    <w:name w:val="FR3"/>
    <w:uiPriority w:val="99"/>
    <w:rsid w:val="00133306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133306"/>
    <w:pPr>
      <w:suppressAutoHyphens/>
      <w:jc w:val="right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133306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13">
    <w:name w:val="Заголовок 1 Знак"/>
    <w:basedOn w:val="a0"/>
    <w:uiPriority w:val="9"/>
    <w:rsid w:val="00133306"/>
    <w:rPr>
      <w:rFonts w:ascii="Cambria" w:eastAsia="Times New Roman" w:hAnsi="Cambria" w:hint="default"/>
      <w:b/>
      <w:bCs/>
      <w:color w:val="365F91"/>
      <w:sz w:val="28"/>
      <w:szCs w:val="28"/>
    </w:rPr>
  </w:style>
  <w:style w:type="paragraph" w:styleId="af3">
    <w:name w:val="Revision"/>
    <w:hidden/>
    <w:uiPriority w:val="99"/>
    <w:semiHidden/>
    <w:rsid w:val="00133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4">
    <w:name w:val="Balloon Text"/>
    <w:basedOn w:val="a"/>
    <w:link w:val="af5"/>
    <w:unhideWhenUsed/>
    <w:rsid w:val="00133306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af5">
    <w:name w:val="Текст выноски Знак"/>
    <w:basedOn w:val="a0"/>
    <w:link w:val="af4"/>
    <w:rsid w:val="0013330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6">
    <w:name w:val="Содержимое таблицы"/>
    <w:basedOn w:val="a"/>
    <w:uiPriority w:val="99"/>
    <w:semiHidden/>
    <w:rsid w:val="00F559BC"/>
    <w:pPr>
      <w:suppressLineNumbers/>
      <w:suppressAutoHyphens/>
    </w:pPr>
    <w:rPr>
      <w:lang w:eastAsia="ar-SA"/>
    </w:rPr>
  </w:style>
  <w:style w:type="character" w:customStyle="1" w:styleId="11">
    <w:name w:val="Заголовок 1 Знак1"/>
    <w:basedOn w:val="a0"/>
    <w:link w:val="10"/>
    <w:uiPriority w:val="9"/>
    <w:rsid w:val="00376B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1D08EA"/>
    <w:rPr>
      <w:rFonts w:ascii="Times New Roman" w:eastAsia="Times New Roman" w:hAnsi="Times New Roman" w:cs="Times New Roman"/>
      <w:sz w:val="28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oleObject" Target="embeddings/oleObject2.bin"/><Relationship Id="rId18" Type="http://schemas.openxmlformats.org/officeDocument/2006/relationships/footer" Target="footer4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oter" Target="footer3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oleObject" Target="embeddings/oleObject5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footer" Target="footer5.xml"/><Relationship Id="rId10" Type="http://schemas.openxmlformats.org/officeDocument/2006/relationships/image" Target="media/image2.emf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4.wmf"/><Relationship Id="rId22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9B2F0-75AC-45AF-9D50-E7F651C77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1284</TotalTime>
  <Pages>34</Pages>
  <Words>11228</Words>
  <Characters>64005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cp:lastPrinted>2011-06-03T04:26:00Z</cp:lastPrinted>
  <dcterms:created xsi:type="dcterms:W3CDTF">2011-02-01T06:22:00Z</dcterms:created>
  <dcterms:modified xsi:type="dcterms:W3CDTF">2011-07-14T09:30:00Z</dcterms:modified>
</cp:coreProperties>
</file>