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74B" w:rsidRPr="00C301D2" w:rsidRDefault="0082774B" w:rsidP="0082774B">
      <w:pPr>
        <w:pStyle w:val="11"/>
        <w:jc w:val="right"/>
      </w:pPr>
      <w:r w:rsidRPr="00C301D2">
        <w:t xml:space="preserve">Приложение № </w:t>
      </w:r>
      <w:r>
        <w:t>2</w:t>
      </w:r>
    </w:p>
    <w:p w:rsidR="0082774B" w:rsidRPr="009248E3" w:rsidRDefault="0082774B" w:rsidP="0082774B">
      <w:pPr>
        <w:pStyle w:val="31"/>
        <w:jc w:val="center"/>
        <w:rPr>
          <w:b/>
          <w:sz w:val="22"/>
          <w:szCs w:val="22"/>
        </w:rPr>
      </w:pPr>
      <w:r w:rsidRPr="009248E3">
        <w:rPr>
          <w:b/>
          <w:sz w:val="22"/>
          <w:szCs w:val="22"/>
        </w:rPr>
        <w:t>ДОГОВОР  №___________</w:t>
      </w:r>
    </w:p>
    <w:p w:rsidR="0082774B" w:rsidRDefault="0082774B" w:rsidP="0082774B">
      <w:pPr>
        <w:pStyle w:val="31"/>
        <w:spacing w:after="0"/>
        <w:jc w:val="center"/>
        <w:rPr>
          <w:b/>
          <w:sz w:val="22"/>
          <w:szCs w:val="22"/>
        </w:rPr>
      </w:pPr>
      <w:r w:rsidRPr="009248E3">
        <w:rPr>
          <w:b/>
          <w:sz w:val="22"/>
          <w:szCs w:val="22"/>
        </w:rPr>
        <w:t xml:space="preserve">на оказание услуг по обеспечению лечебным питанием пациентов, </w:t>
      </w:r>
    </w:p>
    <w:p w:rsidR="0082774B" w:rsidRPr="009248E3" w:rsidRDefault="0082774B" w:rsidP="0082774B">
      <w:pPr>
        <w:pStyle w:val="31"/>
        <w:spacing w:after="0"/>
        <w:jc w:val="center"/>
        <w:rPr>
          <w:b/>
          <w:sz w:val="22"/>
          <w:szCs w:val="22"/>
        </w:rPr>
      </w:pPr>
      <w:r w:rsidRPr="009248E3">
        <w:rPr>
          <w:b/>
          <w:sz w:val="22"/>
          <w:szCs w:val="22"/>
        </w:rPr>
        <w:t>находящихся на стационарном лечении</w:t>
      </w:r>
    </w:p>
    <w:p w:rsidR="0082774B" w:rsidRPr="009248E3" w:rsidRDefault="0082774B" w:rsidP="0082774B">
      <w:pPr>
        <w:pStyle w:val="31"/>
        <w:spacing w:after="0"/>
        <w:jc w:val="center"/>
        <w:rPr>
          <w:b/>
          <w:sz w:val="22"/>
          <w:szCs w:val="22"/>
        </w:rPr>
      </w:pPr>
      <w:r w:rsidRPr="009248E3">
        <w:rPr>
          <w:b/>
          <w:sz w:val="22"/>
          <w:szCs w:val="22"/>
        </w:rPr>
        <w:t>в Муниципальном учреждении здравоохранения</w:t>
      </w:r>
    </w:p>
    <w:p w:rsidR="0082774B" w:rsidRPr="009248E3" w:rsidRDefault="0082774B" w:rsidP="0082774B">
      <w:pPr>
        <w:pStyle w:val="31"/>
        <w:spacing w:after="0"/>
        <w:jc w:val="center"/>
        <w:rPr>
          <w:b/>
          <w:sz w:val="22"/>
          <w:szCs w:val="22"/>
        </w:rPr>
      </w:pPr>
      <w:r w:rsidRPr="009248E3">
        <w:rPr>
          <w:b/>
          <w:sz w:val="22"/>
          <w:szCs w:val="22"/>
        </w:rPr>
        <w:t>«</w:t>
      </w:r>
      <w:r>
        <w:rPr>
          <w:b/>
          <w:sz w:val="22"/>
          <w:szCs w:val="22"/>
        </w:rPr>
        <w:t>Городская к</w:t>
      </w:r>
      <w:r w:rsidRPr="009248E3">
        <w:rPr>
          <w:b/>
          <w:sz w:val="22"/>
          <w:szCs w:val="22"/>
        </w:rPr>
        <w:t xml:space="preserve">линическая </w:t>
      </w:r>
      <w:r>
        <w:rPr>
          <w:b/>
          <w:sz w:val="22"/>
          <w:szCs w:val="22"/>
        </w:rPr>
        <w:t>больница</w:t>
      </w:r>
      <w:r w:rsidRPr="009248E3">
        <w:rPr>
          <w:b/>
          <w:sz w:val="22"/>
          <w:szCs w:val="22"/>
        </w:rPr>
        <w:t xml:space="preserve"> № 1»</w:t>
      </w:r>
      <w:r>
        <w:rPr>
          <w:b/>
          <w:sz w:val="22"/>
          <w:szCs w:val="22"/>
        </w:rPr>
        <w:t>.</w:t>
      </w:r>
    </w:p>
    <w:p w:rsidR="0082774B" w:rsidRPr="00F21167" w:rsidRDefault="0082774B" w:rsidP="0082774B">
      <w:pPr>
        <w:pStyle w:val="31"/>
        <w:jc w:val="center"/>
        <w:rPr>
          <w:b/>
        </w:rPr>
      </w:pPr>
    </w:p>
    <w:p w:rsidR="0082774B" w:rsidRPr="009248E3" w:rsidRDefault="0082774B" w:rsidP="0082774B">
      <w:pPr>
        <w:pStyle w:val="31"/>
        <w:rPr>
          <w:sz w:val="22"/>
          <w:szCs w:val="22"/>
        </w:rPr>
      </w:pPr>
      <w:r w:rsidRPr="009248E3">
        <w:rPr>
          <w:sz w:val="22"/>
          <w:szCs w:val="22"/>
        </w:rPr>
        <w:t>г. Пермь</w:t>
      </w:r>
      <w:r w:rsidRPr="009248E3">
        <w:rPr>
          <w:sz w:val="22"/>
          <w:szCs w:val="22"/>
        </w:rPr>
        <w:tab/>
      </w:r>
      <w:r w:rsidRPr="009248E3">
        <w:rPr>
          <w:sz w:val="22"/>
          <w:szCs w:val="22"/>
        </w:rPr>
        <w:tab/>
      </w:r>
      <w:r w:rsidRPr="009248E3">
        <w:rPr>
          <w:sz w:val="22"/>
          <w:szCs w:val="22"/>
        </w:rPr>
        <w:tab/>
      </w:r>
      <w:r w:rsidRPr="009248E3">
        <w:rPr>
          <w:sz w:val="22"/>
          <w:szCs w:val="22"/>
        </w:rPr>
        <w:tab/>
      </w:r>
      <w:r w:rsidRPr="009248E3">
        <w:rPr>
          <w:sz w:val="22"/>
          <w:szCs w:val="22"/>
        </w:rPr>
        <w:tab/>
      </w:r>
      <w:r w:rsidRPr="009248E3">
        <w:rPr>
          <w:sz w:val="22"/>
          <w:szCs w:val="22"/>
        </w:rPr>
        <w:tab/>
      </w:r>
      <w:r w:rsidRPr="009248E3">
        <w:rPr>
          <w:sz w:val="22"/>
          <w:szCs w:val="22"/>
        </w:rPr>
        <w:tab/>
      </w:r>
      <w:r w:rsidRPr="009248E3">
        <w:rPr>
          <w:sz w:val="22"/>
          <w:szCs w:val="22"/>
        </w:rPr>
        <w:tab/>
        <w:t xml:space="preserve">                       _________ </w:t>
      </w:r>
      <w:smartTag w:uri="urn:schemas-microsoft-com:office:smarttags" w:element="metricconverter">
        <w:smartTagPr>
          <w:attr w:name="ProductID" w:val="2011 г"/>
        </w:smartTagPr>
        <w:r w:rsidRPr="009248E3">
          <w:rPr>
            <w:sz w:val="22"/>
            <w:szCs w:val="22"/>
          </w:rPr>
          <w:t>2011 г</w:t>
        </w:r>
      </w:smartTag>
      <w:r w:rsidRPr="009248E3">
        <w:rPr>
          <w:sz w:val="22"/>
          <w:szCs w:val="22"/>
        </w:rPr>
        <w:t>.</w:t>
      </w:r>
    </w:p>
    <w:p w:rsidR="0082774B" w:rsidRPr="009248E3" w:rsidRDefault="0082774B" w:rsidP="0082774B">
      <w:pPr>
        <w:pStyle w:val="a4"/>
        <w:spacing w:line="280" w:lineRule="exact"/>
        <w:ind w:firstLine="708"/>
        <w:rPr>
          <w:sz w:val="22"/>
          <w:szCs w:val="22"/>
        </w:rPr>
      </w:pPr>
      <w:r w:rsidRPr="009248E3">
        <w:rPr>
          <w:b/>
          <w:sz w:val="22"/>
          <w:szCs w:val="22"/>
        </w:rPr>
        <w:t>Муниципальное учреждение здравоохранения «</w:t>
      </w:r>
      <w:r>
        <w:rPr>
          <w:b/>
          <w:sz w:val="22"/>
          <w:szCs w:val="22"/>
        </w:rPr>
        <w:t>Городская к</w:t>
      </w:r>
      <w:r w:rsidRPr="009248E3">
        <w:rPr>
          <w:b/>
          <w:sz w:val="22"/>
          <w:szCs w:val="22"/>
        </w:rPr>
        <w:t xml:space="preserve">линическая </w:t>
      </w:r>
      <w:r>
        <w:rPr>
          <w:b/>
          <w:sz w:val="22"/>
          <w:szCs w:val="22"/>
        </w:rPr>
        <w:t>больница</w:t>
      </w:r>
      <w:r w:rsidRPr="009248E3">
        <w:rPr>
          <w:b/>
          <w:sz w:val="22"/>
          <w:szCs w:val="22"/>
        </w:rPr>
        <w:t xml:space="preserve"> № 1»</w:t>
      </w:r>
      <w:r w:rsidRPr="009248E3">
        <w:rPr>
          <w:sz w:val="22"/>
          <w:szCs w:val="22"/>
        </w:rPr>
        <w:t xml:space="preserve">, именуемое в дальнейшем «ЗАКАЗЧИК», в лице главного врача </w:t>
      </w:r>
      <w:r>
        <w:rPr>
          <w:b/>
          <w:sz w:val="22"/>
          <w:szCs w:val="22"/>
        </w:rPr>
        <w:t>Антонова Дмитрия Валерьевича</w:t>
      </w:r>
      <w:r w:rsidRPr="009248E3">
        <w:rPr>
          <w:sz w:val="22"/>
          <w:szCs w:val="22"/>
        </w:rPr>
        <w:t>, действующего на основании Устава, с одной стороны, и _____________________________, именуемый в дальнейшем «ИСПОЛНИТЕЛЬ», в лице ___________________________________, действующего на основании _______________, с другой стороны, именуемые также «Стороны», на основании решения конкурсной</w:t>
      </w:r>
      <w:r>
        <w:rPr>
          <w:sz w:val="22"/>
          <w:szCs w:val="22"/>
        </w:rPr>
        <w:t xml:space="preserve"> (аукционной)</w:t>
      </w:r>
      <w:r w:rsidRPr="009248E3">
        <w:rPr>
          <w:sz w:val="22"/>
          <w:szCs w:val="22"/>
        </w:rPr>
        <w:t xml:space="preserve"> комиссии от  ____________2011  г. (протокол №_________) заключили  настоящий  договор о нижеследующем:</w:t>
      </w:r>
    </w:p>
    <w:p w:rsidR="0082774B" w:rsidRPr="009248E3" w:rsidRDefault="0082774B" w:rsidP="0082774B">
      <w:pPr>
        <w:pStyle w:val="a8"/>
        <w:rPr>
          <w:b/>
          <w:sz w:val="22"/>
          <w:szCs w:val="22"/>
        </w:rPr>
      </w:pPr>
    </w:p>
    <w:p w:rsidR="0082774B" w:rsidRPr="009248E3" w:rsidRDefault="0082774B" w:rsidP="0082774B">
      <w:pPr>
        <w:jc w:val="center"/>
        <w:rPr>
          <w:b/>
          <w:sz w:val="22"/>
          <w:szCs w:val="22"/>
        </w:rPr>
      </w:pPr>
      <w:r w:rsidRPr="009248E3">
        <w:rPr>
          <w:b/>
          <w:sz w:val="22"/>
          <w:szCs w:val="22"/>
        </w:rPr>
        <w:t>1. ПРЕДМЕТ ДОГОВОРА</w:t>
      </w:r>
    </w:p>
    <w:p w:rsidR="0082774B" w:rsidRPr="009248E3" w:rsidRDefault="0082774B" w:rsidP="0082774B">
      <w:pPr>
        <w:pStyle w:val="a6"/>
        <w:numPr>
          <w:ilvl w:val="1"/>
          <w:numId w:val="2"/>
        </w:numPr>
        <w:tabs>
          <w:tab w:val="num" w:pos="1260"/>
          <w:tab w:val="num" w:pos="2055"/>
        </w:tabs>
        <w:spacing w:after="0"/>
        <w:ind w:left="0" w:firstLine="720"/>
        <w:jc w:val="both"/>
        <w:rPr>
          <w:sz w:val="22"/>
          <w:szCs w:val="22"/>
        </w:rPr>
      </w:pPr>
      <w:r w:rsidRPr="009248E3">
        <w:rPr>
          <w:sz w:val="22"/>
          <w:szCs w:val="22"/>
        </w:rPr>
        <w:t xml:space="preserve">Исполнитель по заданию Заказчика обязуется </w:t>
      </w:r>
      <w:r>
        <w:rPr>
          <w:sz w:val="22"/>
          <w:szCs w:val="22"/>
        </w:rPr>
        <w:t>оказывать</w:t>
      </w:r>
      <w:r w:rsidRPr="009248E3">
        <w:rPr>
          <w:sz w:val="22"/>
          <w:szCs w:val="22"/>
        </w:rPr>
        <w:t xml:space="preserve"> услуг</w:t>
      </w:r>
      <w:r>
        <w:rPr>
          <w:sz w:val="22"/>
          <w:szCs w:val="22"/>
        </w:rPr>
        <w:t>и</w:t>
      </w:r>
      <w:r w:rsidRPr="009248E3">
        <w:rPr>
          <w:sz w:val="22"/>
          <w:szCs w:val="22"/>
        </w:rPr>
        <w:t xml:space="preserve"> по обеспечению лечебным питанием пациентов, находящихся на стационарном лечении у Заказчика (далее – Услуги), в соответствии с техническим заданием (Приложение № 1) и иными условиями настоящего договора, а Заказчик обязуется принять и оплатить Исполнителю принятые Услуги в соответствии с условиями настоящего договора. </w:t>
      </w:r>
    </w:p>
    <w:p w:rsidR="0082774B" w:rsidRPr="009248E3" w:rsidRDefault="0082774B" w:rsidP="0082774B">
      <w:pPr>
        <w:ind w:firstLine="708"/>
        <w:jc w:val="both"/>
        <w:rPr>
          <w:sz w:val="22"/>
          <w:szCs w:val="22"/>
        </w:rPr>
      </w:pPr>
      <w:r w:rsidRPr="009248E3">
        <w:rPr>
          <w:sz w:val="22"/>
          <w:szCs w:val="22"/>
        </w:rPr>
        <w:t xml:space="preserve">1.2. Цена договора составляет __________(сумма прописью) и включает все расходы на </w:t>
      </w:r>
      <w:r>
        <w:rPr>
          <w:sz w:val="22"/>
          <w:szCs w:val="22"/>
        </w:rPr>
        <w:t>оказание</w:t>
      </w:r>
      <w:r w:rsidRPr="009248E3">
        <w:rPr>
          <w:sz w:val="22"/>
          <w:szCs w:val="22"/>
        </w:rPr>
        <w:t xml:space="preserve"> Услуг, в т.ч. затраты на приготовление и доставку лечебного питания, транспортные расходы, расходы, связанные с обеспечением производственного контроля, сдачи-приемки лечебного питания и контроля его качества, выплаченные или подлежащие выплате налоги, сборы и иные обязательные платежи.</w:t>
      </w:r>
    </w:p>
    <w:p w:rsidR="0082774B" w:rsidRPr="009248E3" w:rsidRDefault="0082774B" w:rsidP="0082774B">
      <w:pPr>
        <w:ind w:firstLine="708"/>
        <w:jc w:val="both"/>
        <w:rPr>
          <w:sz w:val="22"/>
          <w:szCs w:val="22"/>
        </w:rPr>
      </w:pPr>
      <w:r w:rsidRPr="009248E3">
        <w:rPr>
          <w:sz w:val="22"/>
          <w:szCs w:val="22"/>
        </w:rPr>
        <w:t>Цена договора является твердой и не подлежит изменению в рамках оговоренного объема и качества Услуг.</w:t>
      </w:r>
    </w:p>
    <w:p w:rsidR="0082774B" w:rsidRPr="009248E3" w:rsidRDefault="0082774B" w:rsidP="0082774B">
      <w:pPr>
        <w:shd w:val="clear" w:color="auto" w:fill="FFFFFF"/>
        <w:ind w:firstLine="720"/>
        <w:jc w:val="both"/>
        <w:rPr>
          <w:sz w:val="22"/>
          <w:szCs w:val="22"/>
        </w:rPr>
      </w:pPr>
    </w:p>
    <w:p w:rsidR="0082774B" w:rsidRPr="009248E3" w:rsidRDefault="0082774B" w:rsidP="0082774B">
      <w:pPr>
        <w:shd w:val="clear" w:color="auto" w:fill="FFFFFF"/>
        <w:jc w:val="center"/>
        <w:rPr>
          <w:b/>
          <w:sz w:val="22"/>
          <w:szCs w:val="22"/>
        </w:rPr>
      </w:pPr>
      <w:r w:rsidRPr="009248E3">
        <w:rPr>
          <w:b/>
          <w:sz w:val="22"/>
          <w:szCs w:val="22"/>
        </w:rPr>
        <w:t>2. ПОРЯДОК ОКАЗАНИЯ УСЛУГ</w:t>
      </w:r>
    </w:p>
    <w:p w:rsidR="0082774B" w:rsidRPr="009248E3" w:rsidRDefault="0082774B" w:rsidP="0082774B">
      <w:pPr>
        <w:ind w:firstLine="708"/>
        <w:jc w:val="both"/>
        <w:rPr>
          <w:sz w:val="22"/>
          <w:szCs w:val="22"/>
        </w:rPr>
      </w:pPr>
      <w:r w:rsidRPr="009248E3">
        <w:rPr>
          <w:sz w:val="22"/>
          <w:szCs w:val="22"/>
        </w:rPr>
        <w:t>2.1. Приготовление лечебного питания осуществляется на базе Исполнителя.</w:t>
      </w:r>
    </w:p>
    <w:p w:rsidR="0082774B" w:rsidRPr="009248E3" w:rsidRDefault="0082774B" w:rsidP="0082774B">
      <w:pPr>
        <w:ind w:firstLine="708"/>
        <w:jc w:val="both"/>
        <w:rPr>
          <w:bCs/>
          <w:sz w:val="22"/>
          <w:szCs w:val="22"/>
        </w:rPr>
      </w:pPr>
      <w:r w:rsidRPr="009248E3">
        <w:rPr>
          <w:sz w:val="22"/>
          <w:szCs w:val="22"/>
        </w:rPr>
        <w:t xml:space="preserve">Приготовление лечебного питания должно быть организовано исполнителем с учетом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 г. № 330 в соответствии с заявкой (с учетом возможной дополнительной заявки) Заказчика. Контроль за оказанием Исполнителем Услуг на базе исполнителя осуществляют уполномоченные лица Заказчика – врач-диетолог или медицинская сестра диетическая путем </w:t>
      </w:r>
      <w:r w:rsidRPr="009248E3">
        <w:rPr>
          <w:bCs/>
          <w:sz w:val="22"/>
          <w:szCs w:val="22"/>
        </w:rPr>
        <w:t xml:space="preserve">проверки: </w:t>
      </w:r>
    </w:p>
    <w:p w:rsidR="0082774B" w:rsidRPr="009248E3" w:rsidRDefault="0082774B" w:rsidP="0082774B">
      <w:pPr>
        <w:ind w:firstLine="708"/>
        <w:jc w:val="both"/>
        <w:rPr>
          <w:bCs/>
          <w:sz w:val="22"/>
          <w:szCs w:val="22"/>
        </w:rPr>
      </w:pPr>
      <w:r w:rsidRPr="009248E3">
        <w:rPr>
          <w:bCs/>
          <w:sz w:val="22"/>
          <w:szCs w:val="22"/>
        </w:rPr>
        <w:t>- качества продуктов при их поступлении на склад и пищеблок;</w:t>
      </w:r>
    </w:p>
    <w:p w:rsidR="0082774B" w:rsidRPr="009248E3" w:rsidRDefault="0082774B" w:rsidP="0082774B">
      <w:pPr>
        <w:ind w:firstLine="708"/>
        <w:jc w:val="both"/>
        <w:rPr>
          <w:bCs/>
          <w:sz w:val="22"/>
          <w:szCs w:val="22"/>
        </w:rPr>
      </w:pPr>
      <w:r w:rsidRPr="009248E3">
        <w:rPr>
          <w:bCs/>
          <w:sz w:val="22"/>
          <w:szCs w:val="22"/>
        </w:rPr>
        <w:t>- правильность хранения запаса продуктов питания;</w:t>
      </w:r>
    </w:p>
    <w:p w:rsidR="0082774B" w:rsidRPr="009248E3" w:rsidRDefault="0082774B" w:rsidP="0082774B">
      <w:pPr>
        <w:ind w:firstLine="708"/>
        <w:jc w:val="both"/>
        <w:rPr>
          <w:bCs/>
          <w:sz w:val="22"/>
          <w:szCs w:val="22"/>
        </w:rPr>
      </w:pPr>
      <w:r w:rsidRPr="009248E3">
        <w:rPr>
          <w:bCs/>
          <w:sz w:val="22"/>
          <w:szCs w:val="22"/>
        </w:rPr>
        <w:t>- правильность закладки продуктов при приготовлении блюд.</w:t>
      </w:r>
    </w:p>
    <w:p w:rsidR="0082774B" w:rsidRPr="009248E3" w:rsidRDefault="0082774B" w:rsidP="0082774B">
      <w:pPr>
        <w:ind w:firstLine="708"/>
        <w:jc w:val="both"/>
        <w:rPr>
          <w:sz w:val="22"/>
          <w:szCs w:val="22"/>
        </w:rPr>
      </w:pPr>
      <w:r w:rsidRPr="009248E3">
        <w:rPr>
          <w:bCs/>
          <w:sz w:val="22"/>
          <w:szCs w:val="22"/>
        </w:rPr>
        <w:t xml:space="preserve">Контроль за качеством готовой пищи перед выдачей ее в отделения осуществляет </w:t>
      </w:r>
      <w:r w:rsidRPr="009248E3">
        <w:rPr>
          <w:sz w:val="22"/>
          <w:szCs w:val="22"/>
        </w:rPr>
        <w:t>врач-диетолог или медицинская сестра диетическая</w:t>
      </w:r>
      <w:r w:rsidRPr="009248E3">
        <w:rPr>
          <w:bCs/>
          <w:sz w:val="22"/>
          <w:szCs w:val="22"/>
        </w:rPr>
        <w:t xml:space="preserve"> или дежурный врач Заказчика путем снятия пробы в каждый прием пищи. </w:t>
      </w:r>
      <w:r w:rsidRPr="009248E3">
        <w:rPr>
          <w:sz w:val="22"/>
          <w:szCs w:val="22"/>
        </w:rPr>
        <w:t>Результаты  пробы (разрешение на выдачу питания) записываются  в бракеражном журнале (форма № 6-лп).</w:t>
      </w:r>
    </w:p>
    <w:p w:rsidR="0082774B" w:rsidRPr="009248E3" w:rsidRDefault="0082774B" w:rsidP="0082774B">
      <w:pPr>
        <w:shd w:val="clear" w:color="auto" w:fill="FFFFFF"/>
        <w:ind w:firstLine="708"/>
        <w:jc w:val="both"/>
        <w:rPr>
          <w:sz w:val="22"/>
          <w:szCs w:val="22"/>
        </w:rPr>
      </w:pPr>
      <w:r w:rsidRPr="009248E3">
        <w:rPr>
          <w:sz w:val="22"/>
          <w:szCs w:val="22"/>
        </w:rPr>
        <w:t>Доставка лечебного питания исполнителем осуществляется согласно режиму доставки в термоконтейнерах марки ТВН-12, промаркированных по наименованиям отделений стационара и наименованиям блюд. Доставка лечебного питания осуществляется исполнителем не позднее полутора часов с момента его приготовления с использованием автотранспорта, на который оформлен санитарный паспорт, сопровождающие работники Исполнителя должны иметь санитарные книжки.</w:t>
      </w:r>
    </w:p>
    <w:p w:rsidR="0082774B" w:rsidRPr="009248E3" w:rsidRDefault="0082774B" w:rsidP="0082774B">
      <w:pPr>
        <w:shd w:val="clear" w:color="auto" w:fill="FFFFFF"/>
        <w:ind w:firstLine="539"/>
        <w:jc w:val="both"/>
        <w:rPr>
          <w:color w:val="FF0000"/>
          <w:sz w:val="22"/>
          <w:szCs w:val="22"/>
        </w:rPr>
      </w:pPr>
    </w:p>
    <w:p w:rsidR="0082774B" w:rsidRPr="009248E3" w:rsidRDefault="0082774B" w:rsidP="0082774B">
      <w:pPr>
        <w:shd w:val="clear" w:color="auto" w:fill="FFFFFF"/>
        <w:ind w:firstLine="720"/>
        <w:jc w:val="both"/>
        <w:rPr>
          <w:sz w:val="22"/>
          <w:szCs w:val="22"/>
        </w:rPr>
      </w:pPr>
      <w:r w:rsidRPr="009248E3">
        <w:rPr>
          <w:sz w:val="22"/>
          <w:szCs w:val="22"/>
        </w:rPr>
        <w:lastRenderedPageBreak/>
        <w:t xml:space="preserve">2.2. Объемные показатели, натуральные нормы продуктов на одного пациента, качество продовольственных товаров и продуктов питания, режим доставки лечебного питания Заказчику предусматриваются в Приложении № 1, являющемся неотъемлемой частью настоящего договора. </w:t>
      </w:r>
    </w:p>
    <w:p w:rsidR="0082774B" w:rsidRPr="009248E3" w:rsidRDefault="0082774B" w:rsidP="0082774B">
      <w:pPr>
        <w:ind w:firstLine="720"/>
        <w:jc w:val="both"/>
        <w:rPr>
          <w:sz w:val="22"/>
          <w:szCs w:val="22"/>
        </w:rPr>
      </w:pPr>
      <w:r w:rsidRPr="009248E3">
        <w:rPr>
          <w:sz w:val="22"/>
          <w:szCs w:val="22"/>
        </w:rPr>
        <w:t xml:space="preserve">2.3. Заявка на обеспечение лечебным питанием подается Заказчиком Исполнителю накануне в виде меню-раскладки (форма № 44-МЗ) (в рамках утвержденного Заказчиком сводного семидневного меню) в разрезе отделений стационара. В случае изменения количества пациентов на начало текущего дня более чем на 5 человек по сравнению с поданной накануне заявкой, Заказчик представляет Исполнителю дополнительную меню-раскладку не позднее 8 часов утра текущего дня. Передача Исполнителем лечебного питания Заказчику производится раздельно по отделениям </w:t>
      </w:r>
      <w:r>
        <w:rPr>
          <w:sz w:val="22"/>
          <w:szCs w:val="22"/>
        </w:rPr>
        <w:t>четыре</w:t>
      </w:r>
      <w:r w:rsidRPr="009248E3">
        <w:rPr>
          <w:sz w:val="22"/>
          <w:szCs w:val="22"/>
        </w:rPr>
        <w:t xml:space="preserve"> раза в день согласно установленно</w:t>
      </w:r>
      <w:r>
        <w:rPr>
          <w:sz w:val="22"/>
          <w:szCs w:val="22"/>
        </w:rPr>
        <w:t>му</w:t>
      </w:r>
      <w:r w:rsidRPr="009248E3">
        <w:rPr>
          <w:sz w:val="22"/>
          <w:szCs w:val="22"/>
        </w:rPr>
        <w:t xml:space="preserve"> режим</w:t>
      </w:r>
      <w:r>
        <w:rPr>
          <w:sz w:val="22"/>
          <w:szCs w:val="22"/>
        </w:rPr>
        <w:t>у</w:t>
      </w:r>
      <w:r w:rsidRPr="009248E3">
        <w:rPr>
          <w:sz w:val="22"/>
          <w:szCs w:val="22"/>
        </w:rPr>
        <w:t xml:space="preserve"> на основании «Раздаточной ведомости на отпуск отделениям рационов питания» (форма № 23-МЗ). Приемка лечебного питания по количеству в процессе сдачи-приемки производится в следующем порядке:</w:t>
      </w:r>
    </w:p>
    <w:p w:rsidR="0082774B" w:rsidRPr="009248E3" w:rsidRDefault="0082774B" w:rsidP="0082774B">
      <w:pPr>
        <w:ind w:firstLine="720"/>
        <w:jc w:val="both"/>
        <w:rPr>
          <w:sz w:val="22"/>
          <w:szCs w:val="22"/>
        </w:rPr>
      </w:pPr>
      <w:r w:rsidRPr="009248E3">
        <w:rPr>
          <w:sz w:val="22"/>
          <w:szCs w:val="22"/>
        </w:rPr>
        <w:t>а) количество поставленных порций жидкого блюда определяется путем  взвешивания блюда в общей посуде, вычета веса посуды и деления полученного веса на объем одной  порции;</w:t>
      </w:r>
    </w:p>
    <w:p w:rsidR="0082774B" w:rsidRPr="009248E3" w:rsidRDefault="0082774B" w:rsidP="0082774B">
      <w:pPr>
        <w:ind w:firstLine="720"/>
        <w:jc w:val="both"/>
        <w:rPr>
          <w:sz w:val="22"/>
          <w:szCs w:val="22"/>
        </w:rPr>
      </w:pPr>
      <w:r w:rsidRPr="009248E3">
        <w:rPr>
          <w:sz w:val="22"/>
          <w:szCs w:val="22"/>
        </w:rPr>
        <w:t xml:space="preserve">б) количество порционных  блюд (котлеты,  биточки,  мясо,   птица   и т.д.) проверяется сплошным счетом, путём перекладывания порций в чистые, надлежащим образом обработанные, сменные термоконтейнеры Исполнителя марки ТВН-12, промаркированных по наименованиям отделений стационара и наименованиям блюд;  </w:t>
      </w:r>
    </w:p>
    <w:p w:rsidR="0082774B" w:rsidRPr="009248E3" w:rsidRDefault="0082774B" w:rsidP="0082774B">
      <w:pPr>
        <w:ind w:firstLine="720"/>
        <w:jc w:val="both"/>
        <w:rPr>
          <w:sz w:val="22"/>
          <w:szCs w:val="22"/>
        </w:rPr>
      </w:pPr>
      <w:r w:rsidRPr="009248E3">
        <w:rPr>
          <w:sz w:val="22"/>
          <w:szCs w:val="22"/>
        </w:rPr>
        <w:t>в) вес порционного  блюда (котлеты,  биточки,  мясо,   птица   и т.д.) определяется путем взвешивания  10  порций  и  устанавливается средний вес одной порции. Отклонения веса от нормы  не должны превышать 3%.</w:t>
      </w:r>
    </w:p>
    <w:p w:rsidR="0082774B" w:rsidRPr="009248E3" w:rsidRDefault="0082774B" w:rsidP="0082774B">
      <w:pPr>
        <w:ind w:firstLine="720"/>
        <w:jc w:val="both"/>
        <w:rPr>
          <w:sz w:val="22"/>
          <w:szCs w:val="22"/>
        </w:rPr>
      </w:pPr>
      <w:r w:rsidRPr="009248E3">
        <w:rPr>
          <w:sz w:val="22"/>
          <w:szCs w:val="22"/>
        </w:rPr>
        <w:t>2.4. В каждую передачу лечебного питания Исполнитель предоставляет Заказчику две дополнительные (сверх заявки) порции каждого блюда - одна для снятия пробы представителем заказчика, а другая - для суточного хранения блюд с целью возможного в последующем лабораторного исследования.</w:t>
      </w:r>
    </w:p>
    <w:p w:rsidR="0082774B" w:rsidRPr="009248E3" w:rsidRDefault="0082774B" w:rsidP="0082774B">
      <w:pPr>
        <w:ind w:firstLine="720"/>
        <w:jc w:val="both"/>
        <w:rPr>
          <w:sz w:val="22"/>
          <w:szCs w:val="22"/>
        </w:rPr>
      </w:pPr>
      <w:r w:rsidRPr="009248E3">
        <w:rPr>
          <w:sz w:val="22"/>
          <w:szCs w:val="22"/>
        </w:rPr>
        <w:t>2.5. Лечебное питание ненадлежащего качества Заказчиком не принимается и считается не поставленным.</w:t>
      </w:r>
    </w:p>
    <w:p w:rsidR="0082774B" w:rsidRPr="009248E3" w:rsidRDefault="0082774B" w:rsidP="0082774B">
      <w:pPr>
        <w:ind w:firstLine="720"/>
        <w:jc w:val="both"/>
        <w:rPr>
          <w:sz w:val="22"/>
          <w:szCs w:val="22"/>
        </w:rPr>
      </w:pPr>
      <w:r w:rsidRPr="009248E3">
        <w:rPr>
          <w:sz w:val="22"/>
          <w:szCs w:val="22"/>
        </w:rPr>
        <w:t>2.6. В случае недопоставки готовых блюд, поставки лечебного питания ненадлежащего качества, Заказчик составляет об этом соответствующий акт, а Исполнитель обязан допоставить лечебное питание (заменить лечебным питанием надлежащего качества) в течение одного часа. В противном случае  Заказчиком фиксируется нарушение режима доставки лечебного питания.</w:t>
      </w:r>
    </w:p>
    <w:p w:rsidR="0082774B" w:rsidRPr="009248E3" w:rsidRDefault="0082774B" w:rsidP="0082774B">
      <w:pPr>
        <w:ind w:firstLine="720"/>
        <w:jc w:val="both"/>
        <w:rPr>
          <w:sz w:val="22"/>
          <w:szCs w:val="22"/>
        </w:rPr>
      </w:pPr>
      <w:r w:rsidRPr="009248E3">
        <w:rPr>
          <w:sz w:val="22"/>
          <w:szCs w:val="22"/>
        </w:rPr>
        <w:t xml:space="preserve">2.7. Заказчиком на основании п.10 ст.17.1 Федерального закона № 135-ФЗ от 26.07.2006 г. (в редакции Федерального закона № 173-ФЗ от 17.07.2009г.) предусмотрена возможность передачи в аренду помещений и оборудования пищеблока, находящегося по адресу г. Пермь, </w:t>
      </w:r>
      <w:r w:rsidR="00BC76D2">
        <w:rPr>
          <w:sz w:val="22"/>
          <w:szCs w:val="22"/>
        </w:rPr>
        <w:t>Никулина,10</w:t>
      </w:r>
      <w:r w:rsidRPr="009248E3">
        <w:rPr>
          <w:sz w:val="22"/>
          <w:szCs w:val="22"/>
        </w:rPr>
        <w:t xml:space="preserve"> и принадлежащего Заказчику на праве оперативного управления.</w:t>
      </w:r>
    </w:p>
    <w:p w:rsidR="0082774B" w:rsidRPr="009248E3" w:rsidRDefault="0082774B" w:rsidP="0082774B">
      <w:pPr>
        <w:ind w:firstLine="709"/>
        <w:jc w:val="both"/>
        <w:rPr>
          <w:sz w:val="22"/>
          <w:szCs w:val="22"/>
        </w:rPr>
      </w:pPr>
      <w:r w:rsidRPr="009248E3">
        <w:rPr>
          <w:sz w:val="22"/>
          <w:szCs w:val="22"/>
        </w:rPr>
        <w:t>2.8. Срок аренды указанного муниципального имущества не может превышать срок исполнения договора. Порядок передачи муниципального имущества в аренду предусмотрен решением Пермской городской Думы № 61 от 08.05.2002г. (в редакции решения Пермской городской Думы № 112 от 26.05.2008г.).</w:t>
      </w:r>
    </w:p>
    <w:p w:rsidR="0082774B" w:rsidRPr="009248E3" w:rsidRDefault="0082774B" w:rsidP="0082774B">
      <w:pPr>
        <w:pStyle w:val="7"/>
        <w:numPr>
          <w:ilvl w:val="6"/>
          <w:numId w:val="1"/>
        </w:numPr>
        <w:jc w:val="center"/>
        <w:rPr>
          <w:b/>
          <w:bCs/>
          <w:sz w:val="22"/>
          <w:szCs w:val="22"/>
        </w:rPr>
      </w:pPr>
      <w:r w:rsidRPr="009248E3">
        <w:rPr>
          <w:b/>
          <w:bCs/>
          <w:sz w:val="22"/>
          <w:szCs w:val="22"/>
        </w:rPr>
        <w:t>3. ПРАВА И ОБЯЗАННОСТИ СТОРОН</w:t>
      </w:r>
    </w:p>
    <w:p w:rsidR="0082774B" w:rsidRPr="009248E3" w:rsidRDefault="0082774B" w:rsidP="0082774B">
      <w:pPr>
        <w:ind w:firstLine="720"/>
        <w:rPr>
          <w:b/>
          <w:sz w:val="22"/>
          <w:szCs w:val="22"/>
        </w:rPr>
      </w:pPr>
      <w:r w:rsidRPr="009248E3">
        <w:rPr>
          <w:b/>
          <w:sz w:val="22"/>
          <w:szCs w:val="22"/>
        </w:rPr>
        <w:t>3.1. Исполнитель обязан:</w:t>
      </w:r>
    </w:p>
    <w:p w:rsidR="0082774B" w:rsidRPr="009248E3" w:rsidRDefault="0082774B" w:rsidP="0082774B">
      <w:pPr>
        <w:autoSpaceDE w:val="0"/>
        <w:autoSpaceDN w:val="0"/>
        <w:adjustRightInd w:val="0"/>
        <w:ind w:firstLine="720"/>
        <w:jc w:val="both"/>
        <w:rPr>
          <w:sz w:val="22"/>
          <w:szCs w:val="22"/>
        </w:rPr>
      </w:pPr>
      <w:r w:rsidRPr="009248E3">
        <w:rPr>
          <w:sz w:val="22"/>
          <w:szCs w:val="22"/>
        </w:rPr>
        <w:t>3.1.1. Оказывать Услуги с соблюдением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05.08.2003г. № 330 и настоящего договора.</w:t>
      </w:r>
    </w:p>
    <w:p w:rsidR="0082774B" w:rsidRPr="009248E3" w:rsidRDefault="0082774B" w:rsidP="0082774B">
      <w:pPr>
        <w:pStyle w:val="a6"/>
        <w:spacing w:after="0"/>
        <w:ind w:left="0" w:firstLine="720"/>
        <w:jc w:val="both"/>
        <w:rPr>
          <w:sz w:val="22"/>
          <w:szCs w:val="22"/>
        </w:rPr>
      </w:pPr>
      <w:r w:rsidRPr="009248E3">
        <w:rPr>
          <w:sz w:val="22"/>
          <w:szCs w:val="22"/>
        </w:rPr>
        <w:t>3.1.2. Обеспечить возможность представителям Заказчика - врачу-диетологу и/или медицинской сестре диетической проверять качество  продовольственных товаров и продуктов питания, предназначенных для оказания Услуг при их поступлении на склад и пищеблок, контролировать правильность хранения запаса продуктов, их закладки в котел.</w:t>
      </w:r>
    </w:p>
    <w:p w:rsidR="0082774B" w:rsidRPr="009248E3" w:rsidRDefault="0082774B" w:rsidP="0082774B">
      <w:pPr>
        <w:pStyle w:val="a6"/>
        <w:spacing w:after="0"/>
        <w:ind w:left="0" w:firstLine="720"/>
        <w:jc w:val="both"/>
        <w:rPr>
          <w:sz w:val="22"/>
          <w:szCs w:val="22"/>
        </w:rPr>
      </w:pPr>
      <w:r w:rsidRPr="009248E3">
        <w:rPr>
          <w:sz w:val="22"/>
          <w:szCs w:val="22"/>
        </w:rPr>
        <w:t xml:space="preserve">3.1.3. При осуществлении деятельности, составляющей предмет договора, соблюдать установленные санитарные, технологические и иные нормативные требования. </w:t>
      </w:r>
    </w:p>
    <w:p w:rsidR="0082774B" w:rsidRPr="009248E3" w:rsidRDefault="0082774B" w:rsidP="0082774B">
      <w:pPr>
        <w:pStyle w:val="a4"/>
        <w:spacing w:line="280" w:lineRule="exact"/>
        <w:ind w:firstLine="720"/>
        <w:rPr>
          <w:sz w:val="22"/>
          <w:szCs w:val="22"/>
        </w:rPr>
      </w:pPr>
      <w:r w:rsidRPr="009248E3">
        <w:rPr>
          <w:sz w:val="22"/>
          <w:szCs w:val="22"/>
        </w:rPr>
        <w:t>3.1.4. Ежемесячно предоставлять Заказчику для проведения оплаты за оказанные Услуги предусмотренные договором документы не позднее 5 числа месяца, следующего за отчетным.</w:t>
      </w:r>
    </w:p>
    <w:p w:rsidR="0082774B" w:rsidRPr="009248E3" w:rsidRDefault="0082774B" w:rsidP="0082774B">
      <w:pPr>
        <w:pStyle w:val="a4"/>
        <w:spacing w:line="280" w:lineRule="exact"/>
        <w:ind w:firstLine="720"/>
        <w:rPr>
          <w:sz w:val="22"/>
          <w:szCs w:val="22"/>
        </w:rPr>
      </w:pPr>
      <w:r w:rsidRPr="009248E3">
        <w:rPr>
          <w:sz w:val="22"/>
          <w:szCs w:val="22"/>
        </w:rPr>
        <w:t>3.1.5. Исполненные меню-раскладки возвращать Заказчику не позднее, чем в пятидневный срок с момента исполнения.</w:t>
      </w:r>
    </w:p>
    <w:p w:rsidR="0082774B" w:rsidRPr="009248E3" w:rsidRDefault="0082774B" w:rsidP="0082774B">
      <w:pPr>
        <w:ind w:firstLine="720"/>
        <w:jc w:val="both"/>
        <w:rPr>
          <w:b/>
          <w:sz w:val="22"/>
          <w:szCs w:val="22"/>
        </w:rPr>
      </w:pPr>
      <w:r w:rsidRPr="009248E3">
        <w:rPr>
          <w:b/>
          <w:sz w:val="22"/>
          <w:szCs w:val="22"/>
        </w:rPr>
        <w:lastRenderedPageBreak/>
        <w:t>3.2 Заказчик обязан:</w:t>
      </w:r>
    </w:p>
    <w:p w:rsidR="0082774B" w:rsidRPr="009248E3" w:rsidRDefault="0082774B" w:rsidP="0082774B">
      <w:pPr>
        <w:ind w:firstLine="720"/>
        <w:jc w:val="both"/>
        <w:rPr>
          <w:sz w:val="22"/>
          <w:szCs w:val="22"/>
        </w:rPr>
      </w:pPr>
      <w:r w:rsidRPr="009248E3">
        <w:rPr>
          <w:sz w:val="22"/>
          <w:szCs w:val="22"/>
        </w:rPr>
        <w:t>3.2.1. Оплатить оказанные и принятые Услуги.</w:t>
      </w:r>
    </w:p>
    <w:p w:rsidR="0082774B" w:rsidRPr="009248E3" w:rsidRDefault="0082774B" w:rsidP="0082774B">
      <w:pPr>
        <w:pStyle w:val="a6"/>
        <w:spacing w:after="0"/>
        <w:ind w:left="0" w:firstLine="720"/>
        <w:jc w:val="both"/>
        <w:rPr>
          <w:sz w:val="22"/>
          <w:szCs w:val="22"/>
        </w:rPr>
      </w:pPr>
      <w:r w:rsidRPr="009248E3">
        <w:rPr>
          <w:sz w:val="22"/>
          <w:szCs w:val="22"/>
        </w:rPr>
        <w:t xml:space="preserve">3.2.2. Предоставить Исполнителю «Сводное семидневное меню» и передавать ежедневно, не позднее 12 часов, заявку в виде меню-раскладки (форма № 44-МЗ) в разрезе отделений стационара, содержащую данные о количестве пациентов, находящихся  в отделениях и имеющих право на получение лечебного питания в течение следующего дня, а также данных об изменении  количества пациентов на текущий день, в том числе по  каждой из диет. </w:t>
      </w:r>
    </w:p>
    <w:p w:rsidR="0082774B" w:rsidRPr="009248E3" w:rsidRDefault="0082774B" w:rsidP="0082774B">
      <w:pPr>
        <w:pStyle w:val="a6"/>
        <w:spacing w:after="0"/>
        <w:ind w:left="0" w:firstLine="720"/>
        <w:jc w:val="both"/>
        <w:rPr>
          <w:b/>
          <w:sz w:val="22"/>
          <w:szCs w:val="22"/>
        </w:rPr>
      </w:pPr>
      <w:r w:rsidRPr="009248E3">
        <w:rPr>
          <w:b/>
          <w:sz w:val="22"/>
          <w:szCs w:val="22"/>
        </w:rPr>
        <w:t>3.3. Заказчик имеет право:</w:t>
      </w:r>
    </w:p>
    <w:p w:rsidR="0082774B" w:rsidRPr="009248E3" w:rsidRDefault="0082774B" w:rsidP="0082774B">
      <w:pPr>
        <w:pStyle w:val="a6"/>
        <w:spacing w:after="0"/>
        <w:ind w:left="0" w:firstLine="720"/>
        <w:jc w:val="both"/>
        <w:rPr>
          <w:sz w:val="22"/>
          <w:szCs w:val="22"/>
        </w:rPr>
      </w:pPr>
      <w:r w:rsidRPr="009248E3">
        <w:rPr>
          <w:sz w:val="22"/>
          <w:szCs w:val="22"/>
        </w:rPr>
        <w:t>3.3.1. Проверять на базе Исполнителя качество  продовольственных товаров и продуктов питания, предназначенных для оказания Услуг при их поступлении на склад и пищеблок, контролировать правильность хранения запаса продуктов, их закладки в котел.</w:t>
      </w:r>
    </w:p>
    <w:p w:rsidR="0082774B" w:rsidRPr="009248E3" w:rsidRDefault="0082774B" w:rsidP="0082774B">
      <w:pPr>
        <w:pStyle w:val="a6"/>
        <w:spacing w:after="0"/>
        <w:ind w:left="0" w:firstLine="720"/>
        <w:jc w:val="both"/>
        <w:rPr>
          <w:sz w:val="22"/>
          <w:szCs w:val="22"/>
        </w:rPr>
      </w:pPr>
      <w:r w:rsidRPr="009248E3">
        <w:rPr>
          <w:sz w:val="22"/>
          <w:szCs w:val="22"/>
        </w:rPr>
        <w:t>3.3.2. Осуществлять наблюдение за процессом приготовления питания, выполнение иных  действий, необходимых для проведения контроля.</w:t>
      </w:r>
    </w:p>
    <w:p w:rsidR="0082774B" w:rsidRPr="009248E3" w:rsidRDefault="0082774B" w:rsidP="0082774B">
      <w:pPr>
        <w:pStyle w:val="a6"/>
        <w:spacing w:after="0"/>
        <w:ind w:left="0" w:firstLine="720"/>
        <w:jc w:val="both"/>
        <w:rPr>
          <w:sz w:val="22"/>
          <w:szCs w:val="22"/>
        </w:rPr>
      </w:pPr>
      <w:r w:rsidRPr="009248E3">
        <w:rPr>
          <w:sz w:val="22"/>
          <w:szCs w:val="22"/>
        </w:rPr>
        <w:t>3.3.3. Контролировать правильность качество готовых блюд, доставленных  Исполнителем, в том числе путем  снятия проб представителем Заказчика - врачом-диетологом или медицинской сестрой диетической, или дежурным врачом Заказчика в ходе приемки каждой доставки лечебного питания с записью о разрешении к выдаче в бракеражном  журнале (форма № 6-ЛП).</w:t>
      </w:r>
    </w:p>
    <w:p w:rsidR="0082774B" w:rsidRPr="009248E3" w:rsidRDefault="0082774B" w:rsidP="0082774B">
      <w:pPr>
        <w:ind w:firstLine="720"/>
        <w:rPr>
          <w:sz w:val="22"/>
          <w:szCs w:val="22"/>
        </w:rPr>
      </w:pPr>
      <w:r w:rsidRPr="009248E3">
        <w:rPr>
          <w:sz w:val="22"/>
          <w:szCs w:val="22"/>
        </w:rPr>
        <w:t xml:space="preserve"> </w:t>
      </w:r>
    </w:p>
    <w:p w:rsidR="0082774B" w:rsidRPr="009248E3" w:rsidRDefault="0082774B" w:rsidP="0082774B">
      <w:pPr>
        <w:jc w:val="center"/>
        <w:rPr>
          <w:b/>
          <w:sz w:val="22"/>
          <w:szCs w:val="22"/>
        </w:rPr>
      </w:pPr>
      <w:r w:rsidRPr="009248E3">
        <w:rPr>
          <w:b/>
          <w:sz w:val="22"/>
          <w:szCs w:val="22"/>
        </w:rPr>
        <w:t>4. ОПЛАТА УСЛУГ</w:t>
      </w:r>
    </w:p>
    <w:p w:rsidR="0082774B" w:rsidRPr="009248E3" w:rsidRDefault="0082774B" w:rsidP="0082774B">
      <w:pPr>
        <w:pStyle w:val="a6"/>
        <w:spacing w:after="0"/>
        <w:ind w:left="0" w:firstLine="720"/>
        <w:jc w:val="both"/>
        <w:rPr>
          <w:sz w:val="22"/>
          <w:szCs w:val="22"/>
        </w:rPr>
      </w:pPr>
      <w:r w:rsidRPr="009248E3">
        <w:rPr>
          <w:sz w:val="22"/>
          <w:szCs w:val="22"/>
        </w:rPr>
        <w:t>4.1.</w:t>
      </w:r>
      <w:r w:rsidRPr="009248E3">
        <w:rPr>
          <w:b/>
          <w:sz w:val="22"/>
          <w:szCs w:val="22"/>
        </w:rPr>
        <w:t xml:space="preserve"> </w:t>
      </w:r>
      <w:r w:rsidRPr="009248E3">
        <w:rPr>
          <w:sz w:val="22"/>
          <w:szCs w:val="22"/>
        </w:rPr>
        <w:t>Оплата выполненных Услуг за отчетный месяц производится безналичным путем на расчетный счет Исполнителя в течение 60 (шестидесяти) календарных дней с момента получения  Заказчиком счета,  счета-фактуры и подписанного сторонами Акта оказанных услуг, оформленного на основании «Раздаточных ведомостей на отпуск отделениям рационов питания» за отчетный период с учетом примененных к Исполнителю в отчетном периоде штрафных санкциях.</w:t>
      </w:r>
    </w:p>
    <w:p w:rsidR="0082774B" w:rsidRPr="009248E3" w:rsidRDefault="0082774B" w:rsidP="0082774B">
      <w:pPr>
        <w:pStyle w:val="a4"/>
        <w:spacing w:line="280" w:lineRule="exact"/>
        <w:ind w:firstLine="720"/>
        <w:rPr>
          <w:sz w:val="22"/>
          <w:szCs w:val="22"/>
        </w:rPr>
      </w:pPr>
      <w:r w:rsidRPr="009248E3">
        <w:rPr>
          <w:sz w:val="22"/>
          <w:szCs w:val="22"/>
        </w:rPr>
        <w:t xml:space="preserve">Подлежащая уплате в отчетом периоде за оказанные Услуги сумма рассчитывается как произведение цены Услуг за 1 койко-день на количество койко/дней, в течение которого в отчетном месяце пациенты Заказчика обеспечивались лечебным питанием, но за вычетом примененных к Исполнителю штрафных санкций.  </w:t>
      </w:r>
    </w:p>
    <w:p w:rsidR="0082774B" w:rsidRPr="009248E3" w:rsidRDefault="0082774B" w:rsidP="0082774B">
      <w:pPr>
        <w:pStyle w:val="a4"/>
        <w:spacing w:line="280" w:lineRule="exact"/>
        <w:ind w:firstLine="720"/>
        <w:rPr>
          <w:b/>
          <w:sz w:val="22"/>
          <w:szCs w:val="22"/>
        </w:rPr>
      </w:pPr>
    </w:p>
    <w:p w:rsidR="0082774B" w:rsidRPr="009248E3" w:rsidRDefault="0082774B" w:rsidP="0082774B">
      <w:pPr>
        <w:jc w:val="center"/>
        <w:rPr>
          <w:b/>
          <w:sz w:val="22"/>
          <w:szCs w:val="22"/>
        </w:rPr>
      </w:pPr>
      <w:r w:rsidRPr="009248E3">
        <w:rPr>
          <w:b/>
          <w:sz w:val="22"/>
          <w:szCs w:val="22"/>
        </w:rPr>
        <w:t>5. ОТВЕТСТВЕННОСТЬ СТОРОН</w:t>
      </w:r>
    </w:p>
    <w:p w:rsidR="0082774B" w:rsidRPr="009248E3" w:rsidRDefault="0082774B" w:rsidP="0082774B">
      <w:pPr>
        <w:ind w:firstLine="720"/>
        <w:jc w:val="both"/>
        <w:rPr>
          <w:sz w:val="22"/>
          <w:szCs w:val="22"/>
        </w:rPr>
      </w:pPr>
      <w:r w:rsidRPr="009248E3">
        <w:rPr>
          <w:sz w:val="22"/>
          <w:szCs w:val="22"/>
        </w:rPr>
        <w:t>5.1.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82774B" w:rsidRPr="009248E3" w:rsidRDefault="0082774B" w:rsidP="0082774B">
      <w:pPr>
        <w:ind w:firstLine="720"/>
        <w:jc w:val="both"/>
        <w:rPr>
          <w:sz w:val="22"/>
          <w:szCs w:val="22"/>
        </w:rPr>
      </w:pPr>
      <w:r w:rsidRPr="009248E3">
        <w:rPr>
          <w:sz w:val="22"/>
          <w:szCs w:val="22"/>
        </w:rPr>
        <w:t>5.2. В случае неисполнения либо ненадлежащего исполнения условий договора Исполнитель:</w:t>
      </w:r>
    </w:p>
    <w:p w:rsidR="0082774B" w:rsidRPr="009248E3" w:rsidRDefault="0082774B" w:rsidP="0082774B">
      <w:pPr>
        <w:ind w:firstLine="720"/>
        <w:jc w:val="both"/>
        <w:rPr>
          <w:sz w:val="22"/>
          <w:szCs w:val="22"/>
        </w:rPr>
      </w:pPr>
      <w:r w:rsidRPr="009248E3">
        <w:rPr>
          <w:sz w:val="22"/>
          <w:szCs w:val="22"/>
        </w:rPr>
        <w:t>- за нарушение режима доставки лечебного питания в отделение уплачивает неустойку в размере 10% стоимости Услуг, оказание которых просрочено.</w:t>
      </w:r>
    </w:p>
    <w:p w:rsidR="0082774B" w:rsidRPr="009248E3" w:rsidRDefault="0082774B" w:rsidP="0082774B">
      <w:pPr>
        <w:ind w:firstLine="720"/>
        <w:jc w:val="both"/>
        <w:rPr>
          <w:sz w:val="22"/>
          <w:szCs w:val="22"/>
        </w:rPr>
      </w:pPr>
      <w:r w:rsidRPr="009248E3">
        <w:rPr>
          <w:sz w:val="22"/>
          <w:szCs w:val="22"/>
        </w:rPr>
        <w:t>- за отказ от оказания Услуг уплачивается неустойку в размере 20 % от стоимости не оказанных Услуг.</w:t>
      </w:r>
    </w:p>
    <w:p w:rsidR="0082774B" w:rsidRPr="009248E3" w:rsidRDefault="0082774B" w:rsidP="0082774B">
      <w:pPr>
        <w:jc w:val="both"/>
        <w:rPr>
          <w:iCs/>
          <w:sz w:val="22"/>
          <w:szCs w:val="22"/>
        </w:rPr>
      </w:pPr>
      <w:r w:rsidRPr="009248E3">
        <w:rPr>
          <w:sz w:val="22"/>
          <w:szCs w:val="22"/>
        </w:rPr>
        <w:t xml:space="preserve">            - за оказание Услуг ненадлежащего качества, т.е. с нарушением требований к качеству, установленных в Приложении № 1 к настоящему договору, уплачивает неустойку в размере 10% стоимости некачественно оказанных Услуг.</w:t>
      </w:r>
    </w:p>
    <w:p w:rsidR="0082774B" w:rsidRPr="009248E3" w:rsidRDefault="0082774B" w:rsidP="0082774B">
      <w:pPr>
        <w:jc w:val="both"/>
        <w:rPr>
          <w:iCs/>
          <w:sz w:val="22"/>
          <w:szCs w:val="22"/>
        </w:rPr>
      </w:pPr>
      <w:r w:rsidRPr="009248E3">
        <w:rPr>
          <w:iCs/>
          <w:sz w:val="22"/>
          <w:szCs w:val="22"/>
        </w:rPr>
        <w:t xml:space="preserve">           - нарушение срока начала оказания Услуг уплачивает неустойку в размере 3% от цены договора за каждый день просрочки.</w:t>
      </w:r>
    </w:p>
    <w:p w:rsidR="0082774B" w:rsidRPr="009248E3" w:rsidRDefault="0082774B" w:rsidP="0082774B">
      <w:pPr>
        <w:ind w:firstLine="720"/>
        <w:jc w:val="both"/>
        <w:rPr>
          <w:sz w:val="22"/>
          <w:szCs w:val="22"/>
        </w:rPr>
      </w:pPr>
      <w:r w:rsidRPr="009248E3">
        <w:rPr>
          <w:sz w:val="22"/>
          <w:szCs w:val="22"/>
        </w:rPr>
        <w:t>Уплата санкций не освобождает стороны от выполнения принятых обязательств.</w:t>
      </w:r>
    </w:p>
    <w:p w:rsidR="0082774B" w:rsidRPr="009248E3" w:rsidRDefault="0082774B" w:rsidP="0082774B">
      <w:pPr>
        <w:pStyle w:val="a6"/>
        <w:spacing w:after="0"/>
        <w:ind w:left="0" w:firstLine="720"/>
        <w:jc w:val="both"/>
        <w:rPr>
          <w:sz w:val="22"/>
          <w:szCs w:val="22"/>
        </w:rPr>
      </w:pPr>
      <w:r w:rsidRPr="009248E3">
        <w:rPr>
          <w:sz w:val="22"/>
          <w:szCs w:val="22"/>
        </w:rPr>
        <w:t>Заказчик вправе удержать неустойку из любого причитающегося Исполнителю платежа.</w:t>
      </w:r>
    </w:p>
    <w:p w:rsidR="0082774B" w:rsidRPr="009248E3" w:rsidRDefault="0082774B" w:rsidP="0082774B">
      <w:pPr>
        <w:ind w:firstLine="720"/>
        <w:jc w:val="both"/>
        <w:rPr>
          <w:sz w:val="22"/>
          <w:szCs w:val="22"/>
        </w:rPr>
      </w:pPr>
      <w:r w:rsidRPr="009248E3">
        <w:rPr>
          <w:sz w:val="22"/>
          <w:szCs w:val="22"/>
        </w:rPr>
        <w:t>5.3. Факт нарушения Исполнителем условий договора фиксируется в акте Заказчика.</w:t>
      </w:r>
    </w:p>
    <w:p w:rsidR="0082774B" w:rsidRPr="009248E3" w:rsidRDefault="0082774B" w:rsidP="0082774B">
      <w:pPr>
        <w:ind w:firstLine="720"/>
        <w:jc w:val="both"/>
        <w:rPr>
          <w:sz w:val="22"/>
          <w:szCs w:val="22"/>
        </w:rPr>
      </w:pPr>
      <w:r w:rsidRPr="009248E3">
        <w:rPr>
          <w:sz w:val="22"/>
          <w:szCs w:val="22"/>
        </w:rPr>
        <w:t>5.4. В случае нарушения Исполнителем условий договора Исполнитель теряет право требования возврата суммы обеспечения исполнения договора.</w:t>
      </w:r>
    </w:p>
    <w:p w:rsidR="0082774B" w:rsidRPr="009248E3" w:rsidRDefault="0082774B" w:rsidP="0082774B">
      <w:pPr>
        <w:ind w:firstLine="720"/>
        <w:jc w:val="both"/>
        <w:rPr>
          <w:sz w:val="22"/>
          <w:szCs w:val="22"/>
        </w:rPr>
      </w:pPr>
      <w:r w:rsidRPr="009248E3">
        <w:rPr>
          <w:sz w:val="22"/>
          <w:szCs w:val="22"/>
        </w:rPr>
        <w:t>5.5. Применения условий п. 5.4. настоящего договора не освобождает Исполнителя от санкций, предусмотренных разделом 5 настоящего договора.</w:t>
      </w:r>
    </w:p>
    <w:p w:rsidR="0082774B" w:rsidRPr="009248E3" w:rsidRDefault="0082774B" w:rsidP="0082774B">
      <w:pPr>
        <w:ind w:firstLine="720"/>
        <w:jc w:val="both"/>
        <w:rPr>
          <w:sz w:val="22"/>
          <w:szCs w:val="22"/>
        </w:rPr>
      </w:pPr>
      <w:r w:rsidRPr="009248E3">
        <w:rPr>
          <w:sz w:val="22"/>
          <w:szCs w:val="22"/>
        </w:rPr>
        <w:t xml:space="preserve">5.6. В случае просрочки исполнения Заказчиком обязательства по оплате, предусмотренного договором, Исполнитель вправе потребовать уплату неустойки, которая начисляется за каждый день просрочки исполнения обязательства по оплате,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одной трехсотой действующей на день уплаты  неустойки, ставки рефинансирования Центрального банка </w:t>
      </w:r>
      <w:r w:rsidRPr="009248E3">
        <w:rPr>
          <w:sz w:val="22"/>
          <w:szCs w:val="22"/>
        </w:rPr>
        <w:lastRenderedPageBreak/>
        <w:t xml:space="preserve">Российской Федерации. Заказчик освобождается от уплаты  неустойки, если докажет, что просрочка исполнения указанного обязательства по оплате произошла вследствие непреодолимой силы или по вине другой стороны. </w:t>
      </w:r>
    </w:p>
    <w:p w:rsidR="0082774B" w:rsidRPr="009248E3" w:rsidRDefault="0082774B" w:rsidP="0082774B">
      <w:pPr>
        <w:ind w:firstLine="720"/>
        <w:jc w:val="center"/>
        <w:rPr>
          <w:sz w:val="22"/>
          <w:szCs w:val="22"/>
        </w:rPr>
      </w:pPr>
    </w:p>
    <w:p w:rsidR="0082774B" w:rsidRPr="009248E3" w:rsidRDefault="0082774B" w:rsidP="0082774B">
      <w:pPr>
        <w:jc w:val="center"/>
        <w:rPr>
          <w:b/>
          <w:sz w:val="22"/>
          <w:szCs w:val="22"/>
        </w:rPr>
      </w:pPr>
      <w:r w:rsidRPr="009248E3">
        <w:rPr>
          <w:b/>
          <w:sz w:val="22"/>
          <w:szCs w:val="22"/>
        </w:rPr>
        <w:t>6. СРОК ДЕЙСТВИЯ ДОГОВОРА</w:t>
      </w:r>
    </w:p>
    <w:p w:rsidR="0082774B" w:rsidRPr="009248E3" w:rsidRDefault="0082774B" w:rsidP="0082774B">
      <w:pPr>
        <w:pStyle w:val="a6"/>
        <w:spacing w:after="0"/>
        <w:ind w:left="0" w:firstLine="720"/>
        <w:jc w:val="both"/>
        <w:rPr>
          <w:sz w:val="22"/>
          <w:szCs w:val="22"/>
        </w:rPr>
      </w:pPr>
      <w:r w:rsidRPr="009248E3">
        <w:rPr>
          <w:sz w:val="22"/>
          <w:szCs w:val="22"/>
        </w:rPr>
        <w:t>6.1. Настоящий договор вступает в силу с момента его подписания и действует  до полного исполнения Сторонами своих обязательств.</w:t>
      </w:r>
    </w:p>
    <w:p w:rsidR="0082774B" w:rsidRPr="009248E3" w:rsidRDefault="0082774B" w:rsidP="0082774B">
      <w:pPr>
        <w:ind w:firstLine="708"/>
        <w:jc w:val="both"/>
        <w:rPr>
          <w:sz w:val="22"/>
          <w:szCs w:val="22"/>
        </w:rPr>
      </w:pPr>
      <w:r w:rsidRPr="009248E3">
        <w:rPr>
          <w:sz w:val="22"/>
          <w:szCs w:val="22"/>
        </w:rPr>
        <w:t>6.</w:t>
      </w:r>
      <w:r>
        <w:rPr>
          <w:sz w:val="22"/>
          <w:szCs w:val="22"/>
        </w:rPr>
        <w:t xml:space="preserve">2. Период оказания Услуг – с «01» </w:t>
      </w:r>
      <w:r w:rsidR="00BC76D2">
        <w:rPr>
          <w:sz w:val="22"/>
          <w:szCs w:val="22"/>
        </w:rPr>
        <w:t>октября 2011 года до «31</w:t>
      </w:r>
      <w:r w:rsidRPr="009248E3">
        <w:rPr>
          <w:sz w:val="22"/>
          <w:szCs w:val="22"/>
        </w:rPr>
        <w:t xml:space="preserve">» </w:t>
      </w:r>
      <w:r w:rsidR="00BC76D2">
        <w:rPr>
          <w:sz w:val="22"/>
          <w:szCs w:val="22"/>
        </w:rPr>
        <w:t>дека</w:t>
      </w:r>
      <w:r>
        <w:rPr>
          <w:sz w:val="22"/>
          <w:szCs w:val="22"/>
        </w:rPr>
        <w:t>бря 2011</w:t>
      </w:r>
      <w:r w:rsidRPr="009248E3">
        <w:rPr>
          <w:sz w:val="22"/>
          <w:szCs w:val="22"/>
        </w:rPr>
        <w:t xml:space="preserve">г.. </w:t>
      </w:r>
    </w:p>
    <w:p w:rsidR="0082774B" w:rsidRPr="009248E3" w:rsidRDefault="0082774B" w:rsidP="0082774B">
      <w:pPr>
        <w:pStyle w:val="a6"/>
        <w:spacing w:after="0"/>
        <w:ind w:left="0" w:firstLine="720"/>
        <w:jc w:val="both"/>
        <w:rPr>
          <w:sz w:val="22"/>
          <w:szCs w:val="22"/>
        </w:rPr>
      </w:pPr>
    </w:p>
    <w:p w:rsidR="0082774B" w:rsidRPr="009248E3" w:rsidRDefault="0082774B" w:rsidP="0082774B">
      <w:pPr>
        <w:jc w:val="center"/>
        <w:rPr>
          <w:b/>
          <w:sz w:val="22"/>
          <w:szCs w:val="22"/>
        </w:rPr>
      </w:pPr>
      <w:r w:rsidRPr="009248E3">
        <w:rPr>
          <w:b/>
          <w:sz w:val="22"/>
          <w:szCs w:val="22"/>
        </w:rPr>
        <w:t>7. ПОРЯДОК ИЗМЕНЕНИЯ И РАСТОРЖЕНИЯ ДОГОВОРА</w:t>
      </w:r>
    </w:p>
    <w:p w:rsidR="0082774B" w:rsidRPr="009248E3" w:rsidRDefault="0082774B" w:rsidP="0082774B">
      <w:pPr>
        <w:pStyle w:val="a6"/>
        <w:spacing w:after="0"/>
        <w:ind w:left="0" w:firstLine="720"/>
        <w:jc w:val="both"/>
        <w:rPr>
          <w:sz w:val="22"/>
          <w:szCs w:val="22"/>
        </w:rPr>
      </w:pPr>
      <w:r w:rsidRPr="009248E3">
        <w:rPr>
          <w:sz w:val="22"/>
          <w:szCs w:val="22"/>
        </w:rPr>
        <w:t>7.1. Все дополнения и изменения  к настоящему договору согласовываются между сторонами в  письменной  форме в виде дополнительного  соглашения  к данному договору.</w:t>
      </w:r>
    </w:p>
    <w:p w:rsidR="0082774B" w:rsidRPr="009248E3" w:rsidRDefault="0082774B" w:rsidP="0082774B">
      <w:pPr>
        <w:pStyle w:val="a6"/>
        <w:spacing w:after="0"/>
        <w:ind w:left="0" w:firstLine="720"/>
        <w:jc w:val="both"/>
        <w:rPr>
          <w:sz w:val="22"/>
          <w:szCs w:val="22"/>
        </w:rPr>
      </w:pPr>
      <w:r w:rsidRPr="009248E3">
        <w:rPr>
          <w:sz w:val="22"/>
          <w:szCs w:val="22"/>
        </w:rPr>
        <w:t>7.2. Договор может быть расторгнут исключительно по соглашению сторон либо по решению суда.</w:t>
      </w:r>
    </w:p>
    <w:p w:rsidR="0082774B" w:rsidRPr="009248E3" w:rsidRDefault="0082774B" w:rsidP="0082774B">
      <w:pPr>
        <w:pStyle w:val="a6"/>
        <w:spacing w:after="0"/>
        <w:ind w:left="0" w:firstLine="720"/>
        <w:jc w:val="both"/>
        <w:rPr>
          <w:sz w:val="22"/>
          <w:szCs w:val="22"/>
        </w:rPr>
      </w:pPr>
      <w:r w:rsidRPr="009248E3">
        <w:rPr>
          <w:sz w:val="22"/>
          <w:szCs w:val="22"/>
        </w:rPr>
        <w:t>7.3. Споры, возникающие при исполнении  настоящего  договора, разрешаются путем переговоров между сторонами в 7 (семи) дневный срок, при не достижении соглашения споры передаются на рассмотрение в Арбитражный суд Пермского края.</w:t>
      </w:r>
    </w:p>
    <w:p w:rsidR="0082774B" w:rsidRPr="009248E3" w:rsidRDefault="0082774B" w:rsidP="0082774B">
      <w:pPr>
        <w:pStyle w:val="a6"/>
        <w:spacing w:after="0"/>
        <w:ind w:left="0" w:firstLine="720"/>
        <w:jc w:val="both"/>
        <w:rPr>
          <w:sz w:val="22"/>
          <w:szCs w:val="22"/>
        </w:rPr>
      </w:pPr>
      <w:r w:rsidRPr="009248E3">
        <w:rPr>
          <w:sz w:val="22"/>
          <w:szCs w:val="22"/>
        </w:rPr>
        <w:t>7.4. Настоящий договор составлен в 3-х экземплярах (два – Заказчику, один – Исполнителю), имеющих равную юридическую  силу.</w:t>
      </w:r>
    </w:p>
    <w:p w:rsidR="0082774B" w:rsidRPr="009248E3" w:rsidRDefault="0082774B" w:rsidP="0082774B">
      <w:pPr>
        <w:pStyle w:val="a6"/>
        <w:spacing w:after="0"/>
        <w:ind w:left="0" w:firstLine="720"/>
        <w:jc w:val="both"/>
        <w:rPr>
          <w:sz w:val="22"/>
          <w:szCs w:val="22"/>
        </w:rPr>
      </w:pPr>
    </w:p>
    <w:p w:rsidR="0082774B" w:rsidRPr="009248E3" w:rsidRDefault="0082774B" w:rsidP="0082774B">
      <w:pPr>
        <w:jc w:val="center"/>
        <w:rPr>
          <w:b/>
          <w:sz w:val="22"/>
          <w:szCs w:val="22"/>
        </w:rPr>
      </w:pPr>
      <w:r w:rsidRPr="009248E3">
        <w:rPr>
          <w:b/>
          <w:sz w:val="22"/>
          <w:szCs w:val="22"/>
        </w:rPr>
        <w:t>8. ПРОЧИЕ  УСЛОВИЯ</w:t>
      </w:r>
    </w:p>
    <w:p w:rsidR="0082774B" w:rsidRPr="009248E3" w:rsidRDefault="0082774B" w:rsidP="0082774B">
      <w:pPr>
        <w:pStyle w:val="a6"/>
        <w:spacing w:after="0"/>
        <w:ind w:left="0" w:firstLine="720"/>
        <w:jc w:val="both"/>
        <w:rPr>
          <w:sz w:val="22"/>
          <w:szCs w:val="22"/>
        </w:rPr>
      </w:pPr>
      <w:r w:rsidRPr="009248E3">
        <w:rPr>
          <w:sz w:val="22"/>
          <w:szCs w:val="22"/>
        </w:rPr>
        <w:t>8.1. Обо всех  изменениях  в адресах и реквизитах  стороны  должны  информировать друг друга  в течение 5-ти  дней с момента их  изменений.</w:t>
      </w:r>
    </w:p>
    <w:p w:rsidR="0082774B" w:rsidRPr="009248E3" w:rsidRDefault="0082774B" w:rsidP="0082774B">
      <w:pPr>
        <w:ind w:firstLine="720"/>
        <w:jc w:val="both"/>
        <w:rPr>
          <w:sz w:val="22"/>
          <w:szCs w:val="22"/>
        </w:rPr>
      </w:pPr>
      <w:r w:rsidRPr="009248E3">
        <w:rPr>
          <w:sz w:val="22"/>
          <w:szCs w:val="22"/>
        </w:rPr>
        <w:t xml:space="preserve">8.2. Все уведомления и извещения, предусмотренные настоящим договором, направляются  в письменной форме по адресам Сторон. </w:t>
      </w:r>
    </w:p>
    <w:p w:rsidR="0082774B" w:rsidRPr="009248E3" w:rsidRDefault="0082774B" w:rsidP="0082774B">
      <w:pPr>
        <w:ind w:firstLine="720"/>
        <w:jc w:val="center"/>
        <w:rPr>
          <w:sz w:val="22"/>
          <w:szCs w:val="22"/>
        </w:rPr>
      </w:pPr>
    </w:p>
    <w:p w:rsidR="0082774B" w:rsidRPr="009248E3" w:rsidRDefault="0082774B" w:rsidP="0082774B">
      <w:pPr>
        <w:jc w:val="center"/>
        <w:rPr>
          <w:b/>
          <w:sz w:val="22"/>
          <w:szCs w:val="22"/>
        </w:rPr>
      </w:pPr>
      <w:r w:rsidRPr="009248E3">
        <w:rPr>
          <w:b/>
          <w:sz w:val="22"/>
          <w:szCs w:val="22"/>
        </w:rPr>
        <w:t>9. ФОРС – МАЖОР</w:t>
      </w:r>
    </w:p>
    <w:p w:rsidR="0082774B" w:rsidRPr="009248E3" w:rsidRDefault="0082774B" w:rsidP="0082774B">
      <w:pPr>
        <w:pStyle w:val="a6"/>
        <w:ind w:left="0" w:firstLine="720"/>
        <w:jc w:val="both"/>
        <w:rPr>
          <w:sz w:val="22"/>
          <w:szCs w:val="22"/>
        </w:rPr>
      </w:pPr>
      <w:r w:rsidRPr="009248E3">
        <w:rPr>
          <w:sz w:val="22"/>
          <w:szCs w:val="22"/>
        </w:rPr>
        <w:t>9.1.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w:t>
      </w:r>
    </w:p>
    <w:p w:rsidR="0082774B" w:rsidRPr="009248E3" w:rsidRDefault="0082774B" w:rsidP="0082774B">
      <w:pPr>
        <w:ind w:firstLine="720"/>
        <w:jc w:val="center"/>
        <w:rPr>
          <w:b/>
          <w:sz w:val="22"/>
          <w:szCs w:val="22"/>
        </w:rPr>
      </w:pPr>
    </w:p>
    <w:p w:rsidR="0082774B" w:rsidRPr="009248E3" w:rsidRDefault="0082774B" w:rsidP="0082774B">
      <w:pPr>
        <w:jc w:val="center"/>
        <w:rPr>
          <w:b/>
          <w:sz w:val="22"/>
          <w:szCs w:val="22"/>
        </w:rPr>
      </w:pPr>
      <w:r w:rsidRPr="009248E3">
        <w:rPr>
          <w:b/>
          <w:sz w:val="22"/>
          <w:szCs w:val="22"/>
        </w:rPr>
        <w:t>10. ЗАКЛЮЧИТЕЛЬНЫЕ ПОЛОЖЕНИЯ</w:t>
      </w:r>
    </w:p>
    <w:p w:rsidR="0082774B" w:rsidRPr="009248E3" w:rsidRDefault="0082774B" w:rsidP="0082774B">
      <w:pPr>
        <w:jc w:val="both"/>
        <w:rPr>
          <w:sz w:val="22"/>
          <w:szCs w:val="22"/>
        </w:rPr>
      </w:pPr>
      <w:r w:rsidRPr="009248E3">
        <w:rPr>
          <w:sz w:val="22"/>
          <w:szCs w:val="22"/>
        </w:rPr>
        <w:t>10.1. К договору прилагаются и являются неотъемлемой его частью:</w:t>
      </w:r>
    </w:p>
    <w:p w:rsidR="0082774B" w:rsidRPr="009248E3" w:rsidRDefault="0082774B" w:rsidP="0082774B">
      <w:pPr>
        <w:jc w:val="both"/>
        <w:rPr>
          <w:sz w:val="22"/>
          <w:szCs w:val="22"/>
        </w:rPr>
      </w:pPr>
      <w:r w:rsidRPr="009248E3">
        <w:rPr>
          <w:sz w:val="22"/>
          <w:szCs w:val="22"/>
        </w:rPr>
        <w:t>1) Техническое задание - Приложение № 1.</w:t>
      </w:r>
    </w:p>
    <w:p w:rsidR="0082774B" w:rsidRPr="009248E3" w:rsidRDefault="0082774B" w:rsidP="0082774B">
      <w:pPr>
        <w:jc w:val="both"/>
        <w:rPr>
          <w:sz w:val="22"/>
          <w:szCs w:val="22"/>
        </w:rPr>
      </w:pPr>
      <w:r w:rsidRPr="009248E3">
        <w:rPr>
          <w:sz w:val="22"/>
          <w:szCs w:val="22"/>
        </w:rPr>
        <w:t>2) Спецификация – Приложение № 2.</w:t>
      </w:r>
    </w:p>
    <w:p w:rsidR="0082774B" w:rsidRPr="009248E3" w:rsidRDefault="0082774B" w:rsidP="0082774B">
      <w:pPr>
        <w:jc w:val="both"/>
        <w:rPr>
          <w:sz w:val="22"/>
          <w:szCs w:val="22"/>
        </w:rPr>
      </w:pPr>
      <w:r w:rsidRPr="009248E3">
        <w:rPr>
          <w:sz w:val="22"/>
          <w:szCs w:val="22"/>
        </w:rPr>
        <w:t>3) Акт оказанных услуг – Приложение №3.</w:t>
      </w:r>
    </w:p>
    <w:p w:rsidR="0082774B" w:rsidRPr="009248E3" w:rsidRDefault="0082774B" w:rsidP="0082774B">
      <w:pPr>
        <w:jc w:val="both"/>
        <w:rPr>
          <w:sz w:val="22"/>
          <w:szCs w:val="22"/>
        </w:rPr>
      </w:pPr>
    </w:p>
    <w:p w:rsidR="0082774B" w:rsidRPr="009248E3" w:rsidRDefault="0082774B" w:rsidP="0082774B">
      <w:pPr>
        <w:ind w:firstLine="720"/>
        <w:jc w:val="both"/>
        <w:rPr>
          <w:sz w:val="22"/>
          <w:szCs w:val="22"/>
        </w:rPr>
      </w:pPr>
    </w:p>
    <w:p w:rsidR="0082774B" w:rsidRPr="009248E3" w:rsidRDefault="0082774B" w:rsidP="0082774B">
      <w:pPr>
        <w:ind w:firstLine="720"/>
        <w:jc w:val="center"/>
        <w:rPr>
          <w:sz w:val="22"/>
          <w:szCs w:val="22"/>
        </w:rPr>
      </w:pPr>
    </w:p>
    <w:p w:rsidR="0082774B" w:rsidRDefault="0082774B" w:rsidP="0082774B">
      <w:pPr>
        <w:jc w:val="center"/>
        <w:rPr>
          <w:b/>
          <w:sz w:val="22"/>
          <w:szCs w:val="22"/>
        </w:rPr>
      </w:pPr>
      <w:r w:rsidRPr="009248E3">
        <w:rPr>
          <w:b/>
          <w:sz w:val="22"/>
          <w:szCs w:val="22"/>
        </w:rPr>
        <w:t>11. АДРЕСА И БАНКОВСКИЕ РЕКВИЗИТЫ СТОРОН</w:t>
      </w:r>
    </w:p>
    <w:p w:rsidR="0082774B" w:rsidRDefault="0082774B" w:rsidP="0082774B">
      <w:pPr>
        <w:shd w:val="clear" w:color="auto" w:fill="FFFFFF"/>
        <w:tabs>
          <w:tab w:val="left" w:pos="0"/>
        </w:tabs>
        <w:ind w:left="360" w:right="-104"/>
        <w:jc w:val="both"/>
        <w:rPr>
          <w:b/>
          <w:sz w:val="22"/>
          <w:szCs w:val="22"/>
        </w:rPr>
      </w:pPr>
      <w:r>
        <w:rPr>
          <w:b/>
          <w:sz w:val="22"/>
          <w:szCs w:val="22"/>
        </w:rPr>
        <w:t>ЗАКАЗЧИК</w:t>
      </w:r>
      <w:r>
        <w:rPr>
          <w:sz w:val="22"/>
          <w:szCs w:val="22"/>
        </w:rPr>
        <w:t xml:space="preserve"> – </w:t>
      </w:r>
      <w:r>
        <w:rPr>
          <w:b/>
          <w:sz w:val="22"/>
          <w:szCs w:val="22"/>
        </w:rPr>
        <w:t xml:space="preserve">Муниципальное учреждение здравоохранения «Городская клиническая больница  №1» </w:t>
      </w:r>
    </w:p>
    <w:p w:rsidR="0082774B" w:rsidRDefault="0082774B" w:rsidP="0082774B">
      <w:pPr>
        <w:pStyle w:val="a4"/>
        <w:ind w:left="720" w:right="-104"/>
        <w:rPr>
          <w:sz w:val="22"/>
        </w:rPr>
      </w:pPr>
      <w:r>
        <w:rPr>
          <w:sz w:val="22"/>
        </w:rPr>
        <w:t>ИНН 5904199565 КПП 590401001ОГРН 5085904000749</w:t>
      </w:r>
    </w:p>
    <w:p w:rsidR="0082774B" w:rsidRDefault="0082774B" w:rsidP="0082774B">
      <w:pPr>
        <w:pStyle w:val="a4"/>
        <w:ind w:left="720" w:right="-104"/>
        <w:rPr>
          <w:sz w:val="22"/>
        </w:rPr>
      </w:pPr>
      <w:r>
        <w:rPr>
          <w:sz w:val="22"/>
        </w:rPr>
        <w:t xml:space="preserve">Юридический адрес: </w:t>
      </w:r>
      <w:smartTag w:uri="urn:schemas-microsoft-com:office:smarttags" w:element="metricconverter">
        <w:smartTagPr>
          <w:attr w:name="ProductID" w:val="614090, г"/>
        </w:smartTagPr>
        <w:r>
          <w:rPr>
            <w:sz w:val="22"/>
          </w:rPr>
          <w:t>614090, г</w:t>
        </w:r>
      </w:smartTag>
      <w:r>
        <w:rPr>
          <w:sz w:val="22"/>
        </w:rPr>
        <w:t>.Пермь, ул. Никулина,10</w:t>
      </w:r>
    </w:p>
    <w:p w:rsidR="0082774B" w:rsidRDefault="0082774B" w:rsidP="0082774B">
      <w:pPr>
        <w:pStyle w:val="a4"/>
        <w:ind w:left="720" w:right="-104"/>
        <w:rPr>
          <w:sz w:val="22"/>
        </w:rPr>
      </w:pPr>
      <w:r>
        <w:rPr>
          <w:sz w:val="22"/>
        </w:rPr>
        <w:t xml:space="preserve">Фактический адрес:  </w:t>
      </w:r>
      <w:smartTag w:uri="urn:schemas-microsoft-com:office:smarttags" w:element="metricconverter">
        <w:smartTagPr>
          <w:attr w:name="ProductID" w:val="614090, г"/>
        </w:smartTagPr>
        <w:r>
          <w:rPr>
            <w:sz w:val="22"/>
          </w:rPr>
          <w:t>614090, г</w:t>
        </w:r>
      </w:smartTag>
      <w:r>
        <w:rPr>
          <w:sz w:val="22"/>
        </w:rPr>
        <w:t>.Пермь, ул. Никулина,10</w:t>
      </w:r>
    </w:p>
    <w:p w:rsidR="0082774B" w:rsidRDefault="0082774B" w:rsidP="0082774B">
      <w:pPr>
        <w:pStyle w:val="a4"/>
        <w:ind w:left="720" w:right="-104"/>
        <w:rPr>
          <w:sz w:val="22"/>
        </w:rPr>
      </w:pPr>
      <w:r>
        <w:rPr>
          <w:sz w:val="22"/>
        </w:rPr>
        <w:t xml:space="preserve">факс (342) 242-82-33, тел.269-27-87 </w:t>
      </w:r>
    </w:p>
    <w:p w:rsidR="0082774B" w:rsidRDefault="0082774B" w:rsidP="0082774B">
      <w:pPr>
        <w:pStyle w:val="a4"/>
        <w:ind w:left="720" w:right="-104"/>
        <w:rPr>
          <w:sz w:val="22"/>
        </w:rPr>
      </w:pPr>
      <w:r>
        <w:rPr>
          <w:sz w:val="22"/>
        </w:rPr>
        <w:t>получатель: УФК по Пермскому краю(ДФ г.Перми, МУЗ «ГКБ 1» л/с 02920018494)</w:t>
      </w:r>
    </w:p>
    <w:p w:rsidR="0082774B" w:rsidRDefault="0082774B" w:rsidP="0082774B">
      <w:pPr>
        <w:pStyle w:val="a4"/>
        <w:ind w:left="720" w:right="-104"/>
        <w:rPr>
          <w:sz w:val="16"/>
          <w:szCs w:val="16"/>
        </w:rPr>
      </w:pPr>
      <w:r>
        <w:rPr>
          <w:sz w:val="16"/>
          <w:szCs w:val="16"/>
        </w:rPr>
        <w:t xml:space="preserve">(бюджет) </w:t>
      </w:r>
    </w:p>
    <w:p w:rsidR="0082774B" w:rsidRDefault="0082774B" w:rsidP="0082774B">
      <w:pPr>
        <w:ind w:left="720" w:right="-104"/>
        <w:rPr>
          <w:sz w:val="22"/>
          <w:szCs w:val="22"/>
        </w:rPr>
      </w:pPr>
      <w:r>
        <w:rPr>
          <w:sz w:val="22"/>
          <w:szCs w:val="22"/>
        </w:rPr>
        <w:t xml:space="preserve">р/с 40204810300000000006 в ГРКЦ ГУ Банка России по Пермскому краю г. Пермь  </w:t>
      </w:r>
    </w:p>
    <w:p w:rsidR="0082774B" w:rsidRDefault="0082774B" w:rsidP="0082774B">
      <w:pPr>
        <w:shd w:val="clear" w:color="auto" w:fill="FFFFFF"/>
        <w:ind w:left="720" w:right="-104"/>
        <w:rPr>
          <w:sz w:val="22"/>
          <w:szCs w:val="22"/>
        </w:rPr>
      </w:pPr>
      <w:r>
        <w:rPr>
          <w:sz w:val="22"/>
          <w:szCs w:val="22"/>
        </w:rPr>
        <w:t xml:space="preserve">БИК 045773001 </w:t>
      </w:r>
    </w:p>
    <w:p w:rsidR="0082774B" w:rsidRDefault="0082774B" w:rsidP="0082774B">
      <w:pPr>
        <w:shd w:val="clear" w:color="auto" w:fill="FFFFFF"/>
        <w:ind w:left="720" w:right="-104"/>
        <w:rPr>
          <w:sz w:val="16"/>
          <w:szCs w:val="16"/>
        </w:rPr>
      </w:pPr>
      <w:r>
        <w:rPr>
          <w:sz w:val="16"/>
          <w:szCs w:val="16"/>
        </w:rPr>
        <w:t>(внебюджет)</w:t>
      </w:r>
    </w:p>
    <w:p w:rsidR="0082774B" w:rsidRDefault="0082774B" w:rsidP="0082774B">
      <w:pPr>
        <w:ind w:left="720" w:right="-104"/>
        <w:rPr>
          <w:sz w:val="22"/>
          <w:szCs w:val="22"/>
        </w:rPr>
      </w:pPr>
      <w:r>
        <w:rPr>
          <w:sz w:val="22"/>
          <w:szCs w:val="22"/>
        </w:rPr>
        <w:t xml:space="preserve">р/с 40703810300001000001 в ГРКЦ ГУ Банка России по Пермскому краю г. Пермь  </w:t>
      </w:r>
    </w:p>
    <w:p w:rsidR="0082774B" w:rsidRDefault="0082774B" w:rsidP="0082774B">
      <w:pPr>
        <w:shd w:val="clear" w:color="auto" w:fill="FFFFFF"/>
        <w:ind w:left="720" w:right="-104"/>
        <w:rPr>
          <w:sz w:val="22"/>
          <w:szCs w:val="22"/>
        </w:rPr>
      </w:pPr>
    </w:p>
    <w:p w:rsidR="0082774B" w:rsidRDefault="0082774B" w:rsidP="0082774B">
      <w:pPr>
        <w:shd w:val="clear" w:color="auto" w:fill="FFFFFF"/>
        <w:tabs>
          <w:tab w:val="left" w:pos="0"/>
        </w:tabs>
        <w:ind w:left="720" w:right="-104"/>
        <w:jc w:val="both"/>
        <w:rPr>
          <w:sz w:val="22"/>
          <w:szCs w:val="22"/>
        </w:rPr>
      </w:pPr>
    </w:p>
    <w:p w:rsidR="0082774B" w:rsidRDefault="0082774B" w:rsidP="0082774B">
      <w:pPr>
        <w:tabs>
          <w:tab w:val="left" w:pos="0"/>
        </w:tabs>
        <w:ind w:left="720" w:right="-104"/>
        <w:jc w:val="both"/>
        <w:rPr>
          <w:sz w:val="22"/>
          <w:szCs w:val="22"/>
        </w:rPr>
      </w:pPr>
      <w:r>
        <w:rPr>
          <w:b/>
          <w:sz w:val="22"/>
          <w:szCs w:val="22"/>
        </w:rPr>
        <w:t>ПОСТАВЩИК</w:t>
      </w:r>
      <w:r>
        <w:rPr>
          <w:sz w:val="22"/>
          <w:szCs w:val="22"/>
        </w:rPr>
        <w:t xml:space="preserve"> –  </w:t>
      </w:r>
    </w:p>
    <w:p w:rsidR="0082774B" w:rsidRDefault="0082774B" w:rsidP="0082774B">
      <w:pPr>
        <w:tabs>
          <w:tab w:val="left" w:pos="0"/>
        </w:tabs>
        <w:ind w:left="720" w:right="-104"/>
        <w:jc w:val="both"/>
        <w:rPr>
          <w:sz w:val="22"/>
          <w:szCs w:val="22"/>
        </w:rPr>
      </w:pPr>
    </w:p>
    <w:p w:rsidR="0082774B" w:rsidRDefault="0082774B" w:rsidP="0082774B">
      <w:pPr>
        <w:tabs>
          <w:tab w:val="left" w:pos="0"/>
        </w:tabs>
        <w:ind w:left="720" w:right="-104"/>
        <w:jc w:val="both"/>
        <w:rPr>
          <w:sz w:val="22"/>
          <w:szCs w:val="22"/>
        </w:rPr>
      </w:pPr>
    </w:p>
    <w:p w:rsidR="0082774B" w:rsidRDefault="0082774B" w:rsidP="0082774B">
      <w:pPr>
        <w:tabs>
          <w:tab w:val="left" w:pos="0"/>
        </w:tabs>
        <w:ind w:left="360" w:right="-104"/>
        <w:jc w:val="both"/>
        <w:rPr>
          <w:sz w:val="22"/>
          <w:szCs w:val="22"/>
        </w:rPr>
      </w:pPr>
    </w:p>
    <w:p w:rsidR="0082774B" w:rsidRPr="009248E3" w:rsidRDefault="0082774B" w:rsidP="0082774B">
      <w:pPr>
        <w:jc w:val="center"/>
        <w:rPr>
          <w:b/>
          <w:sz w:val="22"/>
          <w:szCs w:val="22"/>
        </w:rPr>
      </w:pPr>
    </w:p>
    <w:tbl>
      <w:tblPr>
        <w:tblW w:w="10361" w:type="dxa"/>
        <w:tblLayout w:type="fixed"/>
        <w:tblLook w:val="01E0"/>
      </w:tblPr>
      <w:tblGrid>
        <w:gridCol w:w="5328"/>
        <w:gridCol w:w="5033"/>
      </w:tblGrid>
      <w:tr w:rsidR="0082774B" w:rsidRPr="009248E3" w:rsidTr="000D57A7">
        <w:trPr>
          <w:trHeight w:val="444"/>
        </w:trPr>
        <w:tc>
          <w:tcPr>
            <w:tcW w:w="5328" w:type="dxa"/>
          </w:tcPr>
          <w:p w:rsidR="0082774B" w:rsidRPr="009248E3" w:rsidRDefault="0082774B" w:rsidP="000D57A7">
            <w:pPr>
              <w:pStyle w:val="aa"/>
              <w:rPr>
                <w:bCs/>
                <w:sz w:val="22"/>
                <w:szCs w:val="22"/>
              </w:rPr>
            </w:pPr>
          </w:p>
        </w:tc>
        <w:tc>
          <w:tcPr>
            <w:tcW w:w="5033" w:type="dxa"/>
          </w:tcPr>
          <w:p w:rsidR="0082774B" w:rsidRPr="009248E3" w:rsidRDefault="0082774B" w:rsidP="000D57A7">
            <w:pPr>
              <w:pStyle w:val="aa"/>
              <w:rPr>
                <w:bCs/>
                <w:sz w:val="22"/>
                <w:szCs w:val="22"/>
              </w:rPr>
            </w:pPr>
          </w:p>
        </w:tc>
      </w:tr>
    </w:tbl>
    <w:p w:rsidR="0082774B" w:rsidRPr="009248E3" w:rsidRDefault="0082774B" w:rsidP="0082774B">
      <w:pPr>
        <w:spacing w:line="280" w:lineRule="exact"/>
        <w:rPr>
          <w:sz w:val="22"/>
          <w:szCs w:val="22"/>
        </w:rPr>
      </w:pPr>
    </w:p>
    <w:p w:rsidR="0082774B" w:rsidRPr="009248E3" w:rsidRDefault="0082774B" w:rsidP="0082774B">
      <w:pPr>
        <w:spacing w:line="280" w:lineRule="exact"/>
        <w:rPr>
          <w:sz w:val="22"/>
          <w:szCs w:val="22"/>
        </w:rPr>
      </w:pPr>
      <w:r>
        <w:rPr>
          <w:sz w:val="22"/>
          <w:szCs w:val="22"/>
        </w:rPr>
        <w:br w:type="page"/>
      </w:r>
    </w:p>
    <w:p w:rsidR="0082774B" w:rsidRPr="009248E3" w:rsidRDefault="0082774B" w:rsidP="0082774B">
      <w:pPr>
        <w:spacing w:line="280" w:lineRule="exact"/>
        <w:jc w:val="right"/>
        <w:rPr>
          <w:sz w:val="22"/>
          <w:szCs w:val="22"/>
        </w:rPr>
      </w:pPr>
      <w:r w:rsidRPr="009248E3">
        <w:rPr>
          <w:sz w:val="22"/>
          <w:szCs w:val="22"/>
        </w:rPr>
        <w:lastRenderedPageBreak/>
        <w:t>Приложение №1</w:t>
      </w:r>
    </w:p>
    <w:p w:rsidR="0082774B" w:rsidRPr="009248E3" w:rsidRDefault="0082774B" w:rsidP="0082774B">
      <w:pPr>
        <w:spacing w:line="280" w:lineRule="exact"/>
        <w:jc w:val="right"/>
        <w:rPr>
          <w:sz w:val="22"/>
          <w:szCs w:val="22"/>
        </w:rPr>
      </w:pPr>
      <w:r w:rsidRPr="009248E3">
        <w:rPr>
          <w:sz w:val="22"/>
          <w:szCs w:val="22"/>
        </w:rPr>
        <w:t xml:space="preserve">к договору </w:t>
      </w:r>
    </w:p>
    <w:p w:rsidR="0082774B" w:rsidRPr="009248E3" w:rsidRDefault="0082774B" w:rsidP="0082774B">
      <w:pPr>
        <w:spacing w:line="280" w:lineRule="exact"/>
        <w:jc w:val="right"/>
        <w:rPr>
          <w:sz w:val="22"/>
          <w:szCs w:val="22"/>
        </w:rPr>
      </w:pPr>
      <w:r w:rsidRPr="009248E3">
        <w:rPr>
          <w:sz w:val="22"/>
          <w:szCs w:val="22"/>
        </w:rPr>
        <w:t>№ _______от _________2011 г</w:t>
      </w:r>
    </w:p>
    <w:p w:rsidR="0082774B" w:rsidRPr="009248E3" w:rsidRDefault="0082774B" w:rsidP="0082774B">
      <w:pPr>
        <w:spacing w:line="280" w:lineRule="exact"/>
        <w:jc w:val="center"/>
        <w:rPr>
          <w:b/>
          <w:sz w:val="22"/>
          <w:szCs w:val="22"/>
        </w:rPr>
      </w:pPr>
    </w:p>
    <w:p w:rsidR="0082774B" w:rsidRPr="009248E3" w:rsidRDefault="0082774B" w:rsidP="0082774B">
      <w:pPr>
        <w:jc w:val="center"/>
        <w:rPr>
          <w:b/>
          <w:sz w:val="22"/>
          <w:szCs w:val="22"/>
        </w:rPr>
      </w:pPr>
      <w:r w:rsidRPr="009248E3">
        <w:rPr>
          <w:b/>
          <w:sz w:val="22"/>
          <w:szCs w:val="22"/>
        </w:rPr>
        <w:t>Техническое задание</w:t>
      </w:r>
    </w:p>
    <w:p w:rsidR="0082774B" w:rsidRPr="009248E3" w:rsidRDefault="0082774B" w:rsidP="0082774B">
      <w:pPr>
        <w:jc w:val="center"/>
        <w:rPr>
          <w:b/>
          <w:sz w:val="22"/>
          <w:szCs w:val="22"/>
        </w:rPr>
      </w:pPr>
    </w:p>
    <w:p w:rsidR="0082774B" w:rsidRPr="00E17BED" w:rsidRDefault="0082774B" w:rsidP="0082774B">
      <w:pPr>
        <w:shd w:val="clear" w:color="auto" w:fill="FFFFFF"/>
        <w:jc w:val="both"/>
        <w:rPr>
          <w:sz w:val="22"/>
          <w:szCs w:val="22"/>
        </w:rPr>
      </w:pPr>
      <w:r w:rsidRPr="00E17BED">
        <w:rPr>
          <w:sz w:val="22"/>
          <w:szCs w:val="22"/>
        </w:rPr>
        <w:t>Место доставки лечебного питания производится в помещени</w:t>
      </w:r>
      <w:r>
        <w:rPr>
          <w:sz w:val="22"/>
          <w:szCs w:val="22"/>
        </w:rPr>
        <w:t>е пищеблока МУЗ «ГКБ</w:t>
      </w:r>
      <w:r w:rsidRPr="00E17BED">
        <w:rPr>
          <w:sz w:val="22"/>
          <w:szCs w:val="22"/>
        </w:rPr>
        <w:t xml:space="preserve"> № 1» по адресу: </w:t>
      </w:r>
      <w:r>
        <w:rPr>
          <w:sz w:val="22"/>
          <w:szCs w:val="22"/>
        </w:rPr>
        <w:t xml:space="preserve"> </w:t>
      </w:r>
      <w:r w:rsidRPr="00E17BED">
        <w:rPr>
          <w:sz w:val="22"/>
          <w:szCs w:val="22"/>
        </w:rPr>
        <w:t xml:space="preserve">г. Пермь, ул. </w:t>
      </w:r>
      <w:r>
        <w:rPr>
          <w:sz w:val="22"/>
          <w:szCs w:val="22"/>
        </w:rPr>
        <w:t>Никулина,10</w:t>
      </w:r>
    </w:p>
    <w:p w:rsidR="0082774B" w:rsidRPr="00E17BED" w:rsidRDefault="0082774B" w:rsidP="0082774B">
      <w:pPr>
        <w:shd w:val="clear" w:color="auto" w:fill="FFFFFF"/>
        <w:jc w:val="both"/>
        <w:rPr>
          <w:sz w:val="22"/>
          <w:szCs w:val="22"/>
        </w:rPr>
      </w:pPr>
      <w:r>
        <w:rPr>
          <w:sz w:val="22"/>
          <w:szCs w:val="22"/>
        </w:rPr>
        <w:t>Количество коек: 280</w:t>
      </w:r>
      <w:r w:rsidRPr="00E17BED">
        <w:rPr>
          <w:sz w:val="22"/>
          <w:szCs w:val="22"/>
        </w:rPr>
        <w:t xml:space="preserve"> коек.</w:t>
      </w:r>
    </w:p>
    <w:p w:rsidR="0082774B" w:rsidRDefault="0082774B" w:rsidP="0082774B">
      <w:pPr>
        <w:shd w:val="clear" w:color="auto" w:fill="FFFFFF"/>
        <w:jc w:val="both"/>
        <w:rPr>
          <w:sz w:val="22"/>
          <w:szCs w:val="22"/>
        </w:rPr>
      </w:pPr>
      <w:r w:rsidRPr="00E17BED">
        <w:rPr>
          <w:sz w:val="22"/>
          <w:szCs w:val="22"/>
        </w:rPr>
        <w:t>Перечень отделений стационара:</w:t>
      </w:r>
    </w:p>
    <w:p w:rsidR="0082774B" w:rsidRDefault="0082774B" w:rsidP="0082774B">
      <w:pPr>
        <w:shd w:val="clear" w:color="auto" w:fill="FFFFFF"/>
        <w:jc w:val="both"/>
        <w:rPr>
          <w:sz w:val="22"/>
          <w:szCs w:val="22"/>
        </w:rPr>
      </w:pPr>
    </w:p>
    <w:p w:rsidR="0082774B" w:rsidRPr="00CA3A4A" w:rsidRDefault="0082774B" w:rsidP="0082774B">
      <w:pPr>
        <w:shd w:val="clear" w:color="auto" w:fill="FFFFFF"/>
        <w:ind w:left="539"/>
        <w:jc w:val="both"/>
        <w:rPr>
          <w:sz w:val="22"/>
          <w:szCs w:val="22"/>
        </w:rPr>
      </w:pPr>
    </w:p>
    <w:tbl>
      <w:tblPr>
        <w:tblW w:w="9938" w:type="dxa"/>
        <w:tblInd w:w="93" w:type="dxa"/>
        <w:tblLook w:val="0000"/>
      </w:tblPr>
      <w:tblGrid>
        <w:gridCol w:w="720"/>
        <w:gridCol w:w="4155"/>
        <w:gridCol w:w="756"/>
        <w:gridCol w:w="905"/>
        <w:gridCol w:w="766"/>
        <w:gridCol w:w="368"/>
        <w:gridCol w:w="567"/>
        <w:gridCol w:w="992"/>
        <w:gridCol w:w="709"/>
      </w:tblGrid>
      <w:tr w:rsidR="00BC76D2" w:rsidRPr="00CA3A4A" w:rsidTr="00F27123">
        <w:trPr>
          <w:trHeight w:val="523"/>
        </w:trPr>
        <w:tc>
          <w:tcPr>
            <w:tcW w:w="720" w:type="dxa"/>
            <w:vMerge w:val="restart"/>
            <w:tcBorders>
              <w:top w:val="single" w:sz="4" w:space="0" w:color="auto"/>
              <w:left w:val="single" w:sz="4" w:space="0" w:color="auto"/>
              <w:bottom w:val="single" w:sz="4" w:space="0" w:color="000000"/>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 п/п</w:t>
            </w:r>
          </w:p>
        </w:tc>
        <w:tc>
          <w:tcPr>
            <w:tcW w:w="4155" w:type="dxa"/>
            <w:vMerge w:val="restart"/>
            <w:tcBorders>
              <w:top w:val="single" w:sz="4" w:space="0" w:color="auto"/>
              <w:left w:val="single" w:sz="4" w:space="0" w:color="auto"/>
              <w:bottom w:val="single" w:sz="4" w:space="0" w:color="000000"/>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Перечень отделений стаци</w:t>
            </w:r>
            <w:r w:rsidRPr="00CA3A4A">
              <w:rPr>
                <w:sz w:val="22"/>
                <w:szCs w:val="22"/>
              </w:rPr>
              <w:t>о</w:t>
            </w:r>
            <w:r w:rsidRPr="00CA3A4A">
              <w:rPr>
                <w:sz w:val="22"/>
                <w:szCs w:val="22"/>
              </w:rPr>
              <w:t>нара</w:t>
            </w:r>
          </w:p>
        </w:tc>
        <w:tc>
          <w:tcPr>
            <w:tcW w:w="756" w:type="dxa"/>
            <w:tcBorders>
              <w:top w:val="single" w:sz="4" w:space="0" w:color="auto"/>
              <w:left w:val="nil"/>
              <w:bottom w:val="single" w:sz="4" w:space="0" w:color="auto"/>
              <w:right w:val="nil"/>
            </w:tcBorders>
          </w:tcPr>
          <w:p w:rsidR="00BC76D2" w:rsidRPr="00CA3A4A" w:rsidRDefault="00BC76D2" w:rsidP="00F27123">
            <w:pPr>
              <w:jc w:val="center"/>
              <w:rPr>
                <w:sz w:val="22"/>
                <w:szCs w:val="22"/>
              </w:rPr>
            </w:pPr>
          </w:p>
        </w:tc>
        <w:tc>
          <w:tcPr>
            <w:tcW w:w="1671" w:type="dxa"/>
            <w:gridSpan w:val="2"/>
            <w:tcBorders>
              <w:top w:val="single" w:sz="4" w:space="0" w:color="auto"/>
              <w:left w:val="nil"/>
              <w:bottom w:val="single" w:sz="4" w:space="0" w:color="auto"/>
              <w:right w:val="single" w:sz="4" w:space="0" w:color="000000"/>
            </w:tcBorders>
            <w:shd w:val="clear" w:color="auto" w:fill="auto"/>
          </w:tcPr>
          <w:p w:rsidR="00BC76D2" w:rsidRPr="00CA3A4A" w:rsidRDefault="00BC76D2" w:rsidP="00F27123">
            <w:pPr>
              <w:jc w:val="center"/>
              <w:rPr>
                <w:sz w:val="22"/>
                <w:szCs w:val="22"/>
              </w:rPr>
            </w:pPr>
            <w:r w:rsidRPr="00CA3A4A">
              <w:rPr>
                <w:sz w:val="22"/>
                <w:szCs w:val="22"/>
              </w:rPr>
              <w:t xml:space="preserve">Кол-во коек </w:t>
            </w:r>
          </w:p>
        </w:tc>
        <w:tc>
          <w:tcPr>
            <w:tcW w:w="368" w:type="dxa"/>
            <w:tcBorders>
              <w:top w:val="single" w:sz="4" w:space="0" w:color="auto"/>
              <w:left w:val="nil"/>
              <w:bottom w:val="single" w:sz="4" w:space="0" w:color="auto"/>
              <w:right w:val="nil"/>
            </w:tcBorders>
          </w:tcPr>
          <w:p w:rsidR="00BC76D2" w:rsidRPr="00CA3A4A" w:rsidRDefault="00BC76D2" w:rsidP="00F27123">
            <w:pPr>
              <w:jc w:val="center"/>
              <w:rPr>
                <w:sz w:val="22"/>
                <w:szCs w:val="22"/>
              </w:rPr>
            </w:pPr>
          </w:p>
        </w:tc>
        <w:tc>
          <w:tcPr>
            <w:tcW w:w="2268" w:type="dxa"/>
            <w:gridSpan w:val="3"/>
            <w:tcBorders>
              <w:top w:val="single" w:sz="4" w:space="0" w:color="auto"/>
              <w:left w:val="nil"/>
              <w:bottom w:val="single" w:sz="4" w:space="0" w:color="auto"/>
              <w:right w:val="single" w:sz="4" w:space="0" w:color="000000"/>
            </w:tcBorders>
            <w:shd w:val="clear" w:color="auto" w:fill="auto"/>
          </w:tcPr>
          <w:p w:rsidR="00BC76D2" w:rsidRPr="00CA3A4A" w:rsidRDefault="00BC76D2" w:rsidP="00F27123">
            <w:pPr>
              <w:jc w:val="center"/>
              <w:rPr>
                <w:sz w:val="22"/>
                <w:szCs w:val="22"/>
              </w:rPr>
            </w:pPr>
            <w:r w:rsidRPr="00CA3A4A">
              <w:rPr>
                <w:sz w:val="22"/>
                <w:szCs w:val="22"/>
              </w:rPr>
              <w:t>Плановое кол-во ко</w:t>
            </w:r>
            <w:r w:rsidRPr="00CA3A4A">
              <w:rPr>
                <w:sz w:val="22"/>
                <w:szCs w:val="22"/>
              </w:rPr>
              <w:t>й</w:t>
            </w:r>
            <w:r w:rsidRPr="00CA3A4A">
              <w:rPr>
                <w:sz w:val="22"/>
                <w:szCs w:val="22"/>
              </w:rPr>
              <w:t xml:space="preserve">ко-дней </w:t>
            </w:r>
          </w:p>
        </w:tc>
      </w:tr>
      <w:tr w:rsidR="00BC76D2" w:rsidRPr="00CA3A4A" w:rsidTr="00F27123">
        <w:trPr>
          <w:trHeight w:val="315"/>
        </w:trPr>
        <w:tc>
          <w:tcPr>
            <w:tcW w:w="720" w:type="dxa"/>
            <w:vMerge/>
            <w:tcBorders>
              <w:top w:val="single" w:sz="4" w:space="0" w:color="auto"/>
              <w:left w:val="single" w:sz="4" w:space="0" w:color="auto"/>
              <w:bottom w:val="single" w:sz="4" w:space="0" w:color="000000"/>
              <w:right w:val="single" w:sz="4" w:space="0" w:color="auto"/>
            </w:tcBorders>
            <w:vAlign w:val="center"/>
          </w:tcPr>
          <w:p w:rsidR="00BC76D2" w:rsidRPr="00CA3A4A" w:rsidRDefault="00BC76D2" w:rsidP="00F27123">
            <w:pPr>
              <w:rPr>
                <w:sz w:val="22"/>
                <w:szCs w:val="22"/>
              </w:rPr>
            </w:pPr>
          </w:p>
        </w:tc>
        <w:tc>
          <w:tcPr>
            <w:tcW w:w="4155" w:type="dxa"/>
            <w:vMerge/>
            <w:tcBorders>
              <w:top w:val="single" w:sz="4" w:space="0" w:color="auto"/>
              <w:left w:val="single" w:sz="4" w:space="0" w:color="auto"/>
              <w:bottom w:val="single" w:sz="4" w:space="0" w:color="000000"/>
              <w:right w:val="single" w:sz="4" w:space="0" w:color="auto"/>
            </w:tcBorders>
            <w:vAlign w:val="center"/>
          </w:tcPr>
          <w:p w:rsidR="00BC76D2" w:rsidRPr="00CA3A4A" w:rsidRDefault="00BC76D2" w:rsidP="00F27123">
            <w:pPr>
              <w:rPr>
                <w:sz w:val="22"/>
                <w:szCs w:val="22"/>
              </w:rPr>
            </w:pPr>
          </w:p>
        </w:tc>
        <w:tc>
          <w:tcPr>
            <w:tcW w:w="756" w:type="dxa"/>
            <w:tcBorders>
              <w:top w:val="single" w:sz="4" w:space="0" w:color="auto"/>
              <w:left w:val="nil"/>
              <w:bottom w:val="single" w:sz="4" w:space="0" w:color="auto"/>
              <w:right w:val="single" w:sz="4" w:space="0" w:color="auto"/>
            </w:tcBorders>
          </w:tcPr>
          <w:p w:rsidR="00BC76D2" w:rsidRPr="00CA3A4A" w:rsidRDefault="00BC76D2" w:rsidP="00F27123">
            <w:pPr>
              <w:jc w:val="center"/>
              <w:rPr>
                <w:sz w:val="22"/>
                <w:szCs w:val="22"/>
              </w:rPr>
            </w:pPr>
            <w:r w:rsidRPr="00CA3A4A">
              <w:rPr>
                <w:sz w:val="22"/>
                <w:szCs w:val="22"/>
              </w:rPr>
              <w:t>Б-Т</w:t>
            </w: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ОМС</w:t>
            </w:r>
          </w:p>
        </w:tc>
        <w:tc>
          <w:tcPr>
            <w:tcW w:w="766" w:type="dxa"/>
            <w:tcBorders>
              <w:top w:val="nil"/>
              <w:left w:val="nil"/>
              <w:bottom w:val="nil"/>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ПД</w:t>
            </w:r>
          </w:p>
        </w:tc>
        <w:tc>
          <w:tcPr>
            <w:tcW w:w="935" w:type="dxa"/>
            <w:gridSpan w:val="2"/>
            <w:tcBorders>
              <w:top w:val="single" w:sz="4" w:space="0" w:color="auto"/>
              <w:left w:val="nil"/>
              <w:bottom w:val="single" w:sz="4" w:space="0" w:color="auto"/>
              <w:right w:val="single" w:sz="4" w:space="0" w:color="auto"/>
            </w:tcBorders>
          </w:tcPr>
          <w:p w:rsidR="00BC76D2" w:rsidRPr="00CA3A4A" w:rsidRDefault="00BC76D2" w:rsidP="00F27123">
            <w:pPr>
              <w:jc w:val="center"/>
              <w:rPr>
                <w:sz w:val="22"/>
                <w:szCs w:val="22"/>
              </w:rPr>
            </w:pPr>
            <w:r w:rsidRPr="00CA3A4A">
              <w:rPr>
                <w:sz w:val="22"/>
                <w:szCs w:val="22"/>
              </w:rPr>
              <w:t>Б-Т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ОМС</w:t>
            </w:r>
          </w:p>
        </w:tc>
        <w:tc>
          <w:tcPr>
            <w:tcW w:w="709" w:type="dxa"/>
            <w:tcBorders>
              <w:top w:val="nil"/>
              <w:left w:val="nil"/>
              <w:bottom w:val="nil"/>
              <w:right w:val="single" w:sz="4" w:space="0" w:color="auto"/>
            </w:tcBorders>
            <w:shd w:val="clear" w:color="auto" w:fill="auto"/>
          </w:tcPr>
          <w:p w:rsidR="00BC76D2" w:rsidRPr="00CA3A4A" w:rsidRDefault="00BC76D2" w:rsidP="00F27123">
            <w:pPr>
              <w:jc w:val="center"/>
              <w:rPr>
                <w:sz w:val="22"/>
                <w:szCs w:val="22"/>
              </w:rPr>
            </w:pPr>
            <w:r w:rsidRPr="00CA3A4A">
              <w:rPr>
                <w:sz w:val="22"/>
                <w:szCs w:val="22"/>
              </w:rPr>
              <w:t>ПД</w:t>
            </w:r>
          </w:p>
        </w:tc>
      </w:tr>
      <w:tr w:rsidR="00BC76D2" w:rsidRPr="00CA3A4A" w:rsidTr="00F27123">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tcPr>
          <w:p w:rsidR="00BC76D2" w:rsidRPr="00CA3A4A" w:rsidRDefault="00BC76D2" w:rsidP="00F27123">
            <w:pPr>
              <w:jc w:val="center"/>
              <w:rPr>
                <w:sz w:val="22"/>
                <w:szCs w:val="22"/>
              </w:rPr>
            </w:pPr>
            <w:r w:rsidRPr="00CA3A4A">
              <w:rPr>
                <w:sz w:val="22"/>
                <w:szCs w:val="22"/>
              </w:rPr>
              <w:t>1</w:t>
            </w:r>
          </w:p>
        </w:tc>
        <w:tc>
          <w:tcPr>
            <w:tcW w:w="4155" w:type="dxa"/>
            <w:tcBorders>
              <w:top w:val="nil"/>
              <w:left w:val="nil"/>
              <w:bottom w:val="single" w:sz="4" w:space="0" w:color="auto"/>
              <w:right w:val="single" w:sz="4" w:space="0" w:color="auto"/>
            </w:tcBorders>
            <w:shd w:val="clear" w:color="auto" w:fill="auto"/>
            <w:noWrap/>
            <w:vAlign w:val="bottom"/>
          </w:tcPr>
          <w:p w:rsidR="00BC76D2" w:rsidRPr="00CA3A4A" w:rsidRDefault="00BC76D2" w:rsidP="00F27123">
            <w:pPr>
              <w:rPr>
                <w:sz w:val="22"/>
                <w:szCs w:val="22"/>
              </w:rPr>
            </w:pPr>
            <w:r w:rsidRPr="00CA3A4A">
              <w:rPr>
                <w:sz w:val="22"/>
                <w:szCs w:val="22"/>
              </w:rPr>
              <w:t>Нейрохирургия</w:t>
            </w:r>
          </w:p>
        </w:tc>
        <w:tc>
          <w:tcPr>
            <w:tcW w:w="756" w:type="dxa"/>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Pr>
                <w:sz w:val="22"/>
                <w:szCs w:val="22"/>
              </w:rPr>
              <w:t>103</w:t>
            </w: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Pr>
                <w:sz w:val="22"/>
                <w:szCs w:val="22"/>
              </w:rPr>
              <w:t>9476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r>
      <w:tr w:rsidR="00BC76D2" w:rsidRPr="00CA3A4A" w:rsidTr="00F27123">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tcPr>
          <w:p w:rsidR="00BC76D2" w:rsidRPr="00CA3A4A" w:rsidRDefault="00BC76D2" w:rsidP="00F27123">
            <w:pPr>
              <w:jc w:val="center"/>
              <w:rPr>
                <w:sz w:val="22"/>
                <w:szCs w:val="22"/>
              </w:rPr>
            </w:pPr>
            <w:r w:rsidRPr="00CA3A4A">
              <w:rPr>
                <w:sz w:val="22"/>
                <w:szCs w:val="22"/>
              </w:rPr>
              <w:t>2</w:t>
            </w:r>
          </w:p>
        </w:tc>
        <w:tc>
          <w:tcPr>
            <w:tcW w:w="4155" w:type="dxa"/>
            <w:tcBorders>
              <w:top w:val="nil"/>
              <w:left w:val="nil"/>
              <w:bottom w:val="single" w:sz="4" w:space="0" w:color="auto"/>
              <w:right w:val="single" w:sz="4" w:space="0" w:color="auto"/>
            </w:tcBorders>
            <w:shd w:val="clear" w:color="auto" w:fill="auto"/>
            <w:vAlign w:val="center"/>
          </w:tcPr>
          <w:p w:rsidR="00BC76D2" w:rsidRPr="00CA3A4A" w:rsidRDefault="00BC76D2" w:rsidP="00F27123">
            <w:pPr>
              <w:rPr>
                <w:sz w:val="22"/>
                <w:szCs w:val="22"/>
              </w:rPr>
            </w:pPr>
            <w:r w:rsidRPr="00CA3A4A">
              <w:rPr>
                <w:sz w:val="22"/>
                <w:szCs w:val="22"/>
              </w:rPr>
              <w:t>Неврология</w:t>
            </w:r>
          </w:p>
        </w:tc>
        <w:tc>
          <w:tcPr>
            <w:tcW w:w="756" w:type="dxa"/>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Pr>
                <w:sz w:val="22"/>
                <w:szCs w:val="22"/>
              </w:rPr>
              <w:t>87</w:t>
            </w:r>
          </w:p>
        </w:tc>
        <w:tc>
          <w:tcPr>
            <w:tcW w:w="766"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Pr>
                <w:sz w:val="22"/>
                <w:szCs w:val="22"/>
              </w:rPr>
              <w:t>8004</w:t>
            </w:r>
          </w:p>
        </w:tc>
        <w:tc>
          <w:tcPr>
            <w:tcW w:w="709"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r>
      <w:tr w:rsidR="00BC76D2" w:rsidRPr="00CA3A4A" w:rsidTr="00F27123">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tcPr>
          <w:p w:rsidR="00BC76D2" w:rsidRPr="00CA3A4A" w:rsidRDefault="00BC76D2" w:rsidP="00F27123">
            <w:pPr>
              <w:jc w:val="center"/>
              <w:rPr>
                <w:sz w:val="22"/>
                <w:szCs w:val="22"/>
              </w:rPr>
            </w:pPr>
            <w:r w:rsidRPr="00CA3A4A">
              <w:rPr>
                <w:sz w:val="22"/>
                <w:szCs w:val="22"/>
              </w:rPr>
              <w:t>3</w:t>
            </w:r>
          </w:p>
        </w:tc>
        <w:tc>
          <w:tcPr>
            <w:tcW w:w="4155" w:type="dxa"/>
            <w:tcBorders>
              <w:top w:val="nil"/>
              <w:left w:val="nil"/>
              <w:bottom w:val="single" w:sz="4" w:space="0" w:color="auto"/>
              <w:right w:val="single" w:sz="4" w:space="0" w:color="auto"/>
            </w:tcBorders>
            <w:shd w:val="clear" w:color="auto" w:fill="auto"/>
            <w:vAlign w:val="center"/>
          </w:tcPr>
          <w:p w:rsidR="00BC76D2" w:rsidRPr="00CA3A4A" w:rsidRDefault="00BC76D2" w:rsidP="00F27123">
            <w:pPr>
              <w:rPr>
                <w:sz w:val="22"/>
                <w:szCs w:val="22"/>
              </w:rPr>
            </w:pPr>
            <w:r w:rsidRPr="00CA3A4A">
              <w:rPr>
                <w:sz w:val="22"/>
                <w:szCs w:val="22"/>
              </w:rPr>
              <w:t>Отделение сестринского ухода</w:t>
            </w:r>
          </w:p>
        </w:tc>
        <w:tc>
          <w:tcPr>
            <w:tcW w:w="756" w:type="dxa"/>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r w:rsidRPr="00CA3A4A">
              <w:rPr>
                <w:sz w:val="22"/>
                <w:szCs w:val="22"/>
              </w:rPr>
              <w:t>30</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766"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r>
              <w:rPr>
                <w:sz w:val="22"/>
                <w:szCs w:val="22"/>
              </w:rPr>
              <w:t>2760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r>
      <w:tr w:rsidR="00BC76D2" w:rsidRPr="00CA3A4A" w:rsidTr="00F27123">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tcPr>
          <w:p w:rsidR="00BC76D2" w:rsidRPr="00CA3A4A" w:rsidRDefault="00BC76D2" w:rsidP="00F27123">
            <w:pPr>
              <w:jc w:val="center"/>
              <w:rPr>
                <w:sz w:val="22"/>
                <w:szCs w:val="22"/>
              </w:rPr>
            </w:pPr>
            <w:r w:rsidRPr="00CA3A4A">
              <w:rPr>
                <w:sz w:val="22"/>
                <w:szCs w:val="22"/>
              </w:rPr>
              <w:t>4</w:t>
            </w:r>
          </w:p>
        </w:tc>
        <w:tc>
          <w:tcPr>
            <w:tcW w:w="4155" w:type="dxa"/>
            <w:tcBorders>
              <w:top w:val="nil"/>
              <w:left w:val="nil"/>
              <w:bottom w:val="single" w:sz="4" w:space="0" w:color="auto"/>
              <w:right w:val="single" w:sz="4" w:space="0" w:color="auto"/>
            </w:tcBorders>
            <w:shd w:val="clear" w:color="auto" w:fill="auto"/>
            <w:noWrap/>
            <w:vAlign w:val="bottom"/>
          </w:tcPr>
          <w:p w:rsidR="00BC76D2" w:rsidRPr="00CA3A4A" w:rsidRDefault="00BC76D2" w:rsidP="00F27123">
            <w:pPr>
              <w:rPr>
                <w:sz w:val="22"/>
                <w:szCs w:val="22"/>
              </w:rPr>
            </w:pPr>
            <w:r w:rsidRPr="00CA3A4A">
              <w:rPr>
                <w:sz w:val="22"/>
                <w:szCs w:val="22"/>
              </w:rPr>
              <w:t>Противотуберкулезное</w:t>
            </w:r>
          </w:p>
        </w:tc>
        <w:tc>
          <w:tcPr>
            <w:tcW w:w="756" w:type="dxa"/>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766"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sidRPr="00CA3A4A">
              <w:rPr>
                <w:sz w:val="22"/>
                <w:szCs w:val="22"/>
              </w:rPr>
              <w:t>60</w:t>
            </w:r>
          </w:p>
        </w:tc>
        <w:tc>
          <w:tcPr>
            <w:tcW w:w="935" w:type="dxa"/>
            <w:gridSpan w:val="2"/>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sz w:val="22"/>
                <w:szCs w:val="22"/>
              </w:rPr>
            </w:pPr>
            <w:r>
              <w:rPr>
                <w:sz w:val="22"/>
                <w:szCs w:val="22"/>
              </w:rPr>
              <w:t>5520</w:t>
            </w:r>
          </w:p>
        </w:tc>
      </w:tr>
      <w:tr w:rsidR="00BC76D2" w:rsidRPr="00CA3A4A" w:rsidTr="00F27123">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tcPr>
          <w:p w:rsidR="00BC76D2" w:rsidRPr="00CA3A4A" w:rsidRDefault="00BC76D2" w:rsidP="00F27123">
            <w:pPr>
              <w:rPr>
                <w:rFonts w:ascii="Arial" w:hAnsi="Arial"/>
                <w:sz w:val="22"/>
                <w:szCs w:val="22"/>
              </w:rPr>
            </w:pPr>
            <w:r w:rsidRPr="00CA3A4A">
              <w:rPr>
                <w:rFonts w:ascii="Arial" w:hAnsi="Arial"/>
                <w:sz w:val="22"/>
                <w:szCs w:val="22"/>
              </w:rPr>
              <w:t> </w:t>
            </w:r>
          </w:p>
        </w:tc>
        <w:tc>
          <w:tcPr>
            <w:tcW w:w="4155" w:type="dxa"/>
            <w:tcBorders>
              <w:top w:val="nil"/>
              <w:left w:val="nil"/>
              <w:bottom w:val="single" w:sz="4" w:space="0" w:color="auto"/>
              <w:right w:val="single" w:sz="4" w:space="0" w:color="auto"/>
            </w:tcBorders>
            <w:shd w:val="clear" w:color="auto" w:fill="auto"/>
            <w:noWrap/>
            <w:vAlign w:val="bottom"/>
          </w:tcPr>
          <w:p w:rsidR="00BC76D2" w:rsidRPr="00CA3A4A" w:rsidRDefault="00BC76D2" w:rsidP="00F27123">
            <w:pPr>
              <w:rPr>
                <w:b/>
                <w:bCs/>
                <w:sz w:val="22"/>
                <w:szCs w:val="22"/>
              </w:rPr>
            </w:pPr>
            <w:r w:rsidRPr="00CA3A4A">
              <w:rPr>
                <w:b/>
                <w:bCs/>
                <w:sz w:val="22"/>
                <w:szCs w:val="22"/>
              </w:rPr>
              <w:t>Итого:</w:t>
            </w:r>
          </w:p>
        </w:tc>
        <w:tc>
          <w:tcPr>
            <w:tcW w:w="756" w:type="dxa"/>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b/>
                <w:bCs/>
                <w:sz w:val="22"/>
                <w:szCs w:val="22"/>
              </w:rPr>
            </w:pPr>
            <w:r w:rsidRPr="00CA3A4A">
              <w:rPr>
                <w:b/>
                <w:bCs/>
                <w:sz w:val="22"/>
                <w:szCs w:val="22"/>
              </w:rPr>
              <w:t>30</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b/>
                <w:bCs/>
                <w:sz w:val="22"/>
                <w:szCs w:val="22"/>
              </w:rPr>
            </w:pPr>
            <w:r>
              <w:rPr>
                <w:b/>
                <w:bCs/>
                <w:sz w:val="22"/>
                <w:szCs w:val="22"/>
              </w:rPr>
              <w:t>190</w:t>
            </w:r>
          </w:p>
        </w:tc>
        <w:tc>
          <w:tcPr>
            <w:tcW w:w="766"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b/>
                <w:bCs/>
                <w:sz w:val="22"/>
                <w:szCs w:val="22"/>
              </w:rPr>
            </w:pPr>
            <w:r w:rsidRPr="00CA3A4A">
              <w:rPr>
                <w:b/>
                <w:bCs/>
                <w:sz w:val="22"/>
                <w:szCs w:val="22"/>
              </w:rPr>
              <w:t>60</w:t>
            </w:r>
          </w:p>
        </w:tc>
        <w:tc>
          <w:tcPr>
            <w:tcW w:w="935" w:type="dxa"/>
            <w:gridSpan w:val="2"/>
            <w:tcBorders>
              <w:top w:val="single" w:sz="4" w:space="0" w:color="auto"/>
              <w:left w:val="nil"/>
              <w:bottom w:val="single" w:sz="4" w:space="0" w:color="auto"/>
              <w:right w:val="single" w:sz="4" w:space="0" w:color="auto"/>
            </w:tcBorders>
            <w:vAlign w:val="center"/>
          </w:tcPr>
          <w:p w:rsidR="00BC76D2" w:rsidRPr="00CA3A4A" w:rsidRDefault="00BC76D2" w:rsidP="00F27123">
            <w:pPr>
              <w:jc w:val="center"/>
              <w:rPr>
                <w:b/>
                <w:bCs/>
                <w:sz w:val="22"/>
                <w:szCs w:val="22"/>
              </w:rPr>
            </w:pPr>
            <w:r>
              <w:rPr>
                <w:b/>
                <w:bCs/>
                <w:sz w:val="22"/>
                <w:szCs w:val="22"/>
              </w:rPr>
              <w:t>2760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6D2" w:rsidRPr="00CA3A4A" w:rsidRDefault="00BC76D2" w:rsidP="00F27123">
            <w:pPr>
              <w:jc w:val="center"/>
              <w:rPr>
                <w:b/>
                <w:bCs/>
                <w:sz w:val="22"/>
                <w:szCs w:val="22"/>
              </w:rPr>
            </w:pPr>
            <w:r>
              <w:rPr>
                <w:b/>
                <w:bCs/>
                <w:sz w:val="22"/>
                <w:szCs w:val="22"/>
              </w:rPr>
              <w:t>17480</w:t>
            </w:r>
          </w:p>
        </w:tc>
        <w:tc>
          <w:tcPr>
            <w:tcW w:w="709" w:type="dxa"/>
            <w:tcBorders>
              <w:top w:val="nil"/>
              <w:left w:val="nil"/>
              <w:bottom w:val="single" w:sz="4" w:space="0" w:color="auto"/>
              <w:right w:val="single" w:sz="4" w:space="0" w:color="auto"/>
            </w:tcBorders>
            <w:shd w:val="clear" w:color="auto" w:fill="auto"/>
            <w:noWrap/>
            <w:vAlign w:val="center"/>
          </w:tcPr>
          <w:p w:rsidR="00BC76D2" w:rsidRPr="00CA3A4A" w:rsidRDefault="00BC76D2" w:rsidP="00F27123">
            <w:pPr>
              <w:jc w:val="center"/>
              <w:rPr>
                <w:b/>
                <w:bCs/>
                <w:sz w:val="22"/>
                <w:szCs w:val="22"/>
              </w:rPr>
            </w:pPr>
            <w:r>
              <w:rPr>
                <w:b/>
                <w:bCs/>
                <w:sz w:val="22"/>
                <w:szCs w:val="22"/>
              </w:rPr>
              <w:t>5520</w:t>
            </w:r>
          </w:p>
        </w:tc>
      </w:tr>
    </w:tbl>
    <w:p w:rsidR="00BC76D2" w:rsidRPr="00E17BED" w:rsidRDefault="00BC76D2" w:rsidP="00BC76D2">
      <w:pPr>
        <w:shd w:val="clear" w:color="auto" w:fill="FFFFFF"/>
        <w:jc w:val="both"/>
        <w:rPr>
          <w:sz w:val="22"/>
          <w:szCs w:val="22"/>
        </w:rPr>
      </w:pPr>
    </w:p>
    <w:p w:rsidR="00BC76D2" w:rsidRPr="00E17BED" w:rsidRDefault="00BC76D2" w:rsidP="00BC76D2">
      <w:pPr>
        <w:shd w:val="clear" w:color="auto" w:fill="FFFFFF"/>
        <w:jc w:val="both"/>
        <w:rPr>
          <w:sz w:val="22"/>
          <w:szCs w:val="22"/>
        </w:rPr>
      </w:pPr>
      <w:r w:rsidRPr="00E17BED">
        <w:rPr>
          <w:sz w:val="22"/>
          <w:szCs w:val="22"/>
        </w:rPr>
        <w:t xml:space="preserve">Плановое количество койко-дней – </w:t>
      </w:r>
      <w:r>
        <w:rPr>
          <w:sz w:val="22"/>
          <w:szCs w:val="22"/>
        </w:rPr>
        <w:t>25 760</w:t>
      </w:r>
      <w:r w:rsidRPr="00E17BED">
        <w:rPr>
          <w:sz w:val="22"/>
          <w:szCs w:val="22"/>
        </w:rPr>
        <w:t xml:space="preserve"> койко-дня.</w:t>
      </w:r>
    </w:p>
    <w:p w:rsidR="0082774B" w:rsidRPr="00E17BED" w:rsidRDefault="0082774B" w:rsidP="0082774B">
      <w:pPr>
        <w:shd w:val="clear" w:color="auto" w:fill="FFFFFF"/>
        <w:ind w:left="539"/>
        <w:jc w:val="both"/>
        <w:rPr>
          <w:sz w:val="22"/>
          <w:szCs w:val="22"/>
        </w:rPr>
      </w:pPr>
    </w:p>
    <w:p w:rsidR="0082774B" w:rsidRPr="00E17BED" w:rsidRDefault="0082774B" w:rsidP="0082774B">
      <w:pPr>
        <w:shd w:val="clear" w:color="auto" w:fill="FFFFFF"/>
        <w:jc w:val="both"/>
        <w:rPr>
          <w:sz w:val="22"/>
          <w:szCs w:val="22"/>
        </w:rPr>
      </w:pPr>
      <w:r w:rsidRPr="00E17BED">
        <w:rPr>
          <w:sz w:val="22"/>
          <w:szCs w:val="22"/>
        </w:rPr>
        <w:t>Режим доставки лечебного питания:</w:t>
      </w:r>
    </w:p>
    <w:p w:rsidR="0082774B" w:rsidRPr="00E17BED" w:rsidRDefault="0082774B" w:rsidP="0082774B">
      <w:pPr>
        <w:shd w:val="clear" w:color="auto" w:fill="FFFFFF"/>
        <w:jc w:val="both"/>
        <w:rPr>
          <w:sz w:val="22"/>
          <w:szCs w:val="22"/>
        </w:rPr>
      </w:pPr>
      <w:r w:rsidRPr="00E17BED">
        <w:rPr>
          <w:sz w:val="22"/>
          <w:szCs w:val="22"/>
        </w:rPr>
        <w:t>Завтрак</w:t>
      </w:r>
      <w:r>
        <w:rPr>
          <w:sz w:val="22"/>
          <w:szCs w:val="22"/>
        </w:rPr>
        <w:tab/>
        <w:t xml:space="preserve"> </w:t>
      </w:r>
      <w:r w:rsidRPr="00E17BED">
        <w:rPr>
          <w:sz w:val="22"/>
          <w:szCs w:val="22"/>
        </w:rPr>
        <w:t xml:space="preserve"> 8 часов 00 минут</w:t>
      </w:r>
    </w:p>
    <w:p w:rsidR="0082774B" w:rsidRDefault="0082774B" w:rsidP="0082774B">
      <w:pPr>
        <w:shd w:val="clear" w:color="auto" w:fill="FFFFFF"/>
        <w:jc w:val="both"/>
        <w:rPr>
          <w:sz w:val="22"/>
          <w:szCs w:val="22"/>
        </w:rPr>
      </w:pPr>
      <w:r w:rsidRPr="00E17BED">
        <w:rPr>
          <w:sz w:val="22"/>
          <w:szCs w:val="22"/>
        </w:rPr>
        <w:t>Обед</w:t>
      </w:r>
      <w:r>
        <w:rPr>
          <w:sz w:val="22"/>
          <w:szCs w:val="22"/>
        </w:rPr>
        <w:tab/>
      </w:r>
      <w:r>
        <w:rPr>
          <w:sz w:val="22"/>
          <w:szCs w:val="22"/>
        </w:rPr>
        <w:tab/>
      </w:r>
      <w:r w:rsidRPr="00E17BED">
        <w:rPr>
          <w:sz w:val="22"/>
          <w:szCs w:val="22"/>
        </w:rPr>
        <w:t>12 часов 30 минут</w:t>
      </w:r>
    </w:p>
    <w:p w:rsidR="0082774B" w:rsidRPr="00E17BED" w:rsidRDefault="0082774B" w:rsidP="0082774B">
      <w:pPr>
        <w:shd w:val="clear" w:color="auto" w:fill="FFFFFF"/>
        <w:jc w:val="both"/>
        <w:rPr>
          <w:sz w:val="22"/>
          <w:szCs w:val="22"/>
        </w:rPr>
      </w:pPr>
      <w:r>
        <w:rPr>
          <w:sz w:val="22"/>
          <w:szCs w:val="22"/>
        </w:rPr>
        <w:t>Полдник</w:t>
      </w:r>
      <w:r>
        <w:rPr>
          <w:sz w:val="22"/>
          <w:szCs w:val="22"/>
        </w:rPr>
        <w:tab/>
        <w:t>15 часов 30 минут</w:t>
      </w:r>
    </w:p>
    <w:p w:rsidR="0082774B" w:rsidRDefault="0082774B" w:rsidP="0082774B">
      <w:pPr>
        <w:shd w:val="clear" w:color="auto" w:fill="FFFFFF"/>
        <w:jc w:val="both"/>
        <w:rPr>
          <w:sz w:val="22"/>
          <w:szCs w:val="22"/>
        </w:rPr>
      </w:pPr>
      <w:r w:rsidRPr="00E17BED">
        <w:rPr>
          <w:sz w:val="22"/>
          <w:szCs w:val="22"/>
        </w:rPr>
        <w:t>Ужин</w:t>
      </w:r>
      <w:r>
        <w:rPr>
          <w:sz w:val="22"/>
          <w:szCs w:val="22"/>
        </w:rPr>
        <w:tab/>
      </w:r>
      <w:r>
        <w:rPr>
          <w:sz w:val="22"/>
          <w:szCs w:val="22"/>
        </w:rPr>
        <w:tab/>
      </w:r>
      <w:r w:rsidRPr="00E17BED">
        <w:rPr>
          <w:sz w:val="22"/>
          <w:szCs w:val="22"/>
        </w:rPr>
        <w:t>17 часов 30 минут</w:t>
      </w:r>
    </w:p>
    <w:p w:rsidR="0082774B" w:rsidRDefault="0082774B" w:rsidP="0082774B">
      <w:pPr>
        <w:ind w:firstLine="709"/>
        <w:jc w:val="both"/>
        <w:rPr>
          <w:sz w:val="22"/>
          <w:szCs w:val="22"/>
        </w:rPr>
      </w:pPr>
    </w:p>
    <w:p w:rsidR="0082774B" w:rsidRPr="003259E0" w:rsidRDefault="0082774B" w:rsidP="0082774B">
      <w:pPr>
        <w:ind w:firstLine="709"/>
        <w:jc w:val="both"/>
        <w:rPr>
          <w:sz w:val="22"/>
          <w:szCs w:val="22"/>
        </w:rPr>
      </w:pPr>
      <w:r w:rsidRPr="003259E0">
        <w:rPr>
          <w:sz w:val="22"/>
          <w:szCs w:val="22"/>
        </w:rPr>
        <w:t>Доставка лечебного питания исполнителем в отделения осуществляется по графику в термоконтейнерах марки ТВН-12, промаркированных по наименованиям отделений стационара и наименованиям блюд. Доставка осуществляется исполнителем не позднее 2-х часов с момента приготовления с использованием автотранспорта, на который оформлен санитарный паспорт, сопровождающие работники Исполнителя должны иметь личные медицинские книжки с отметками о прохождении медосмотра, профилактических прививках и гигиеническом обучении.</w:t>
      </w:r>
    </w:p>
    <w:p w:rsidR="0082774B" w:rsidRPr="003259E0" w:rsidRDefault="0082774B" w:rsidP="0082774B">
      <w:pPr>
        <w:ind w:firstLine="709"/>
        <w:jc w:val="both"/>
        <w:rPr>
          <w:sz w:val="22"/>
          <w:szCs w:val="22"/>
        </w:rPr>
      </w:pPr>
      <w:r w:rsidRPr="003259E0">
        <w:rPr>
          <w:sz w:val="22"/>
          <w:szCs w:val="22"/>
        </w:rPr>
        <w:t xml:space="preserve">Заявка на обеспечение лечебным питанием подается Заказчиком Исполнителю накануне в виде меню-раскладки (форма № 44-МЗ) (в рамках сводного семидневного меню) в разрезе отделений стационара. Передача Исполнителем лечебного питания Заказчику производится раздельно по отделениям </w:t>
      </w:r>
      <w:r>
        <w:rPr>
          <w:sz w:val="22"/>
          <w:szCs w:val="22"/>
        </w:rPr>
        <w:t>четыре</w:t>
      </w:r>
      <w:r w:rsidRPr="003259E0">
        <w:rPr>
          <w:sz w:val="22"/>
          <w:szCs w:val="22"/>
        </w:rPr>
        <w:t xml:space="preserve"> раза в день согласно установленно</w:t>
      </w:r>
      <w:r>
        <w:rPr>
          <w:sz w:val="22"/>
          <w:szCs w:val="22"/>
        </w:rPr>
        <w:t>му</w:t>
      </w:r>
      <w:r w:rsidRPr="003259E0">
        <w:rPr>
          <w:sz w:val="22"/>
          <w:szCs w:val="22"/>
        </w:rPr>
        <w:t xml:space="preserve"> режим</w:t>
      </w:r>
      <w:r>
        <w:rPr>
          <w:sz w:val="22"/>
          <w:szCs w:val="22"/>
        </w:rPr>
        <w:t>у</w:t>
      </w:r>
      <w:r w:rsidRPr="003259E0">
        <w:rPr>
          <w:sz w:val="22"/>
          <w:szCs w:val="22"/>
        </w:rPr>
        <w:t xml:space="preserve"> на основании «Раздаточной ведомости на отпуск отделениям рационов питания» (форма №23-МЗ). Приемка лечебного питания по количеству в процессе сдачи-приемки производится в следующем порядке:</w:t>
      </w:r>
    </w:p>
    <w:p w:rsidR="0082774B" w:rsidRPr="003259E0" w:rsidRDefault="0082774B" w:rsidP="0082774B">
      <w:pPr>
        <w:ind w:firstLine="709"/>
        <w:jc w:val="both"/>
        <w:rPr>
          <w:sz w:val="22"/>
          <w:szCs w:val="22"/>
        </w:rPr>
      </w:pPr>
      <w:r w:rsidRPr="003259E0">
        <w:rPr>
          <w:sz w:val="22"/>
          <w:szCs w:val="22"/>
        </w:rPr>
        <w:t>а) количество поставленных порций жидкого блюда определяется путем взвешивания блюда в общей посуде, вычета веса посуды и деления полученного веса на объем одной порции;</w:t>
      </w:r>
    </w:p>
    <w:p w:rsidR="0082774B" w:rsidRPr="003259E0" w:rsidRDefault="0082774B" w:rsidP="0082774B">
      <w:pPr>
        <w:ind w:firstLine="709"/>
        <w:jc w:val="both"/>
        <w:rPr>
          <w:sz w:val="22"/>
          <w:szCs w:val="22"/>
        </w:rPr>
      </w:pPr>
      <w:r w:rsidRPr="003259E0">
        <w:rPr>
          <w:sz w:val="22"/>
          <w:szCs w:val="22"/>
        </w:rPr>
        <w:t>б) количество порционных блюд (котлеты, биточки, мясо, птица и т.д.) проверяется сплошным счетом, путём перекладывания порций в чистые, надлежащим образом обработанные, сменные термоконтейнеры Исполнителя марки ТВН-12, промаркированных по наименованиям отделений стационара и наименовани</w:t>
      </w:r>
      <w:r>
        <w:rPr>
          <w:sz w:val="22"/>
          <w:szCs w:val="22"/>
        </w:rPr>
        <w:t>ям блюд;</w:t>
      </w:r>
    </w:p>
    <w:p w:rsidR="0082774B" w:rsidRPr="003259E0" w:rsidRDefault="0082774B" w:rsidP="0082774B">
      <w:pPr>
        <w:ind w:firstLine="709"/>
        <w:jc w:val="both"/>
        <w:rPr>
          <w:sz w:val="22"/>
          <w:szCs w:val="22"/>
        </w:rPr>
      </w:pPr>
      <w:r w:rsidRPr="003259E0">
        <w:rPr>
          <w:sz w:val="22"/>
          <w:szCs w:val="22"/>
        </w:rPr>
        <w:t>в) вес порционного блюда (котлеты, биточки, мясо, птица и т.д.) определяется путем взвешивания 10 порций и устанавливается средний вес одной порции. Отклонения веса от нормы не должны превышать 3%.</w:t>
      </w:r>
    </w:p>
    <w:p w:rsidR="0082774B" w:rsidRPr="003259E0" w:rsidRDefault="0082774B" w:rsidP="0082774B">
      <w:pPr>
        <w:jc w:val="both"/>
        <w:rPr>
          <w:sz w:val="22"/>
          <w:szCs w:val="22"/>
        </w:rPr>
      </w:pPr>
      <w:r w:rsidRPr="003259E0">
        <w:rPr>
          <w:sz w:val="22"/>
          <w:szCs w:val="22"/>
        </w:rPr>
        <w:t>В каждую передачу лечебного питания Исполнитель предоставляет Заказчику две дополнительные (сверх заявки) порции каждого блюда - одна для снятия пробы представителем заказчика, а другая - для суточного хранения блюд с целью возможного в последующем лабораторного исследования. Каждая передача лечебного питания оформляется Актом на отпуск отделениям рационов питания.</w:t>
      </w:r>
    </w:p>
    <w:p w:rsidR="0082774B" w:rsidRPr="00E17BED" w:rsidRDefault="0082774B" w:rsidP="0082774B">
      <w:pPr>
        <w:shd w:val="clear" w:color="auto" w:fill="FFFFFF"/>
        <w:ind w:firstLine="709"/>
        <w:jc w:val="both"/>
        <w:rPr>
          <w:sz w:val="22"/>
          <w:szCs w:val="22"/>
        </w:rPr>
      </w:pPr>
      <w:r>
        <w:rPr>
          <w:sz w:val="22"/>
          <w:szCs w:val="22"/>
        </w:rPr>
        <w:lastRenderedPageBreak/>
        <w:t>Оказание</w:t>
      </w:r>
      <w:r w:rsidRPr="00E17BED">
        <w:rPr>
          <w:sz w:val="22"/>
          <w:szCs w:val="22"/>
        </w:rPr>
        <w:t xml:space="preserve"> услуг по обеспечению лечебным питанием пациентов, находящихся на стационарном лечении долж</w:t>
      </w:r>
      <w:r>
        <w:rPr>
          <w:sz w:val="22"/>
          <w:szCs w:val="22"/>
        </w:rPr>
        <w:t>но</w:t>
      </w:r>
      <w:r w:rsidRPr="00E17BED">
        <w:rPr>
          <w:sz w:val="22"/>
          <w:szCs w:val="22"/>
        </w:rPr>
        <w:t xml:space="preserve"> осуществляться с соблюдением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05.08.2003г. № 330, а используемые для обеспечения лечебным питанием пациентов, находящихся на стационарном лечении продовольственные товары и продукты питания должны соответствовать  ГОСТам, ГОСТам Р, РСТ РСФСР, молочные продукты требованиям Федерального закона № 88-ФЗ «Технический регламент на молоко и молочные продукты».</w:t>
      </w:r>
    </w:p>
    <w:p w:rsidR="0082774B" w:rsidRPr="00E17BED" w:rsidRDefault="0082774B" w:rsidP="0082774B">
      <w:pPr>
        <w:autoSpaceDE w:val="0"/>
        <w:autoSpaceDN w:val="0"/>
        <w:adjustRightInd w:val="0"/>
        <w:ind w:firstLine="709"/>
        <w:jc w:val="both"/>
        <w:rPr>
          <w:sz w:val="22"/>
          <w:szCs w:val="22"/>
        </w:rPr>
      </w:pPr>
      <w:r w:rsidRPr="00E17BED">
        <w:rPr>
          <w:sz w:val="22"/>
          <w:szCs w:val="22"/>
        </w:rPr>
        <w:t xml:space="preserve">Среднесуточные наборы продуктов при составлении  диет должны соответствовать указанным в таблице 2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 г. № 330. </w:t>
      </w:r>
    </w:p>
    <w:p w:rsidR="0082774B" w:rsidRPr="00E17BED" w:rsidRDefault="0082774B" w:rsidP="0082774B">
      <w:pPr>
        <w:autoSpaceDE w:val="0"/>
        <w:autoSpaceDN w:val="0"/>
        <w:adjustRightInd w:val="0"/>
        <w:ind w:firstLine="709"/>
        <w:jc w:val="both"/>
        <w:rPr>
          <w:sz w:val="22"/>
          <w:szCs w:val="22"/>
        </w:rPr>
      </w:pPr>
      <w:r w:rsidRPr="00E17BED">
        <w:rPr>
          <w:sz w:val="22"/>
          <w:szCs w:val="22"/>
        </w:rPr>
        <w:t>При отсутствии полного набора продуктов на пищеблоке, предусмотренного сводным семидневным меню, можно производить замену одного продукта другим, обеспечивая сохранение химического состава и энергетической ценности используемых лечебных рационов.</w:t>
      </w:r>
    </w:p>
    <w:p w:rsidR="0082774B" w:rsidRPr="00E17BED" w:rsidRDefault="0082774B" w:rsidP="0082774B">
      <w:pPr>
        <w:shd w:val="clear" w:color="auto" w:fill="FFFFFF"/>
        <w:ind w:left="539"/>
        <w:jc w:val="center"/>
        <w:rPr>
          <w:b/>
          <w:sz w:val="22"/>
          <w:szCs w:val="22"/>
          <w:u w:val="single"/>
        </w:rPr>
      </w:pPr>
      <w:r w:rsidRPr="00E17BED">
        <w:rPr>
          <w:b/>
          <w:sz w:val="22"/>
          <w:szCs w:val="22"/>
          <w:u w:val="single"/>
        </w:rPr>
        <w:t xml:space="preserve">Натуральные нормы на 1 койко/день </w:t>
      </w:r>
    </w:p>
    <w:p w:rsidR="0082774B" w:rsidRPr="00E17BED" w:rsidRDefault="0082774B" w:rsidP="0082774B">
      <w:pPr>
        <w:shd w:val="clear" w:color="auto" w:fill="FFFFFF"/>
        <w:ind w:left="539"/>
        <w:jc w:val="center"/>
        <w:rPr>
          <w:u w:val="single"/>
        </w:rPr>
      </w:pPr>
    </w:p>
    <w:tbl>
      <w:tblPr>
        <w:tblW w:w="10044" w:type="dxa"/>
        <w:tblInd w:w="108" w:type="dxa"/>
        <w:tblBorders>
          <w:insideH w:val="single" w:sz="4" w:space="0" w:color="auto"/>
          <w:insideV w:val="single" w:sz="4" w:space="0" w:color="auto"/>
        </w:tblBorders>
        <w:tblLayout w:type="fixed"/>
        <w:tblLook w:val="0000"/>
      </w:tblPr>
      <w:tblGrid>
        <w:gridCol w:w="540"/>
        <w:gridCol w:w="3600"/>
        <w:gridCol w:w="3744"/>
        <w:gridCol w:w="2160"/>
      </w:tblGrid>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vAlign w:val="center"/>
          </w:tcPr>
          <w:p w:rsidR="0082774B" w:rsidRPr="00E17BED" w:rsidRDefault="0082774B" w:rsidP="000D57A7">
            <w:pPr>
              <w:jc w:val="center"/>
              <w:rPr>
                <w:b/>
                <w:bCs/>
              </w:rPr>
            </w:pPr>
            <w:r w:rsidRPr="00E17BED">
              <w:rPr>
                <w:b/>
                <w:bCs/>
              </w:rPr>
              <w:t>№</w:t>
            </w:r>
          </w:p>
        </w:tc>
        <w:tc>
          <w:tcPr>
            <w:tcW w:w="3600" w:type="dxa"/>
            <w:tcBorders>
              <w:top w:val="single" w:sz="4" w:space="0" w:color="auto"/>
              <w:bottom w:val="single" w:sz="4" w:space="0" w:color="auto"/>
            </w:tcBorders>
            <w:shd w:val="clear" w:color="auto" w:fill="auto"/>
            <w:vAlign w:val="center"/>
          </w:tcPr>
          <w:p w:rsidR="0082774B" w:rsidRDefault="0082774B" w:rsidP="000D57A7">
            <w:pPr>
              <w:jc w:val="center"/>
              <w:rPr>
                <w:b/>
                <w:bCs/>
              </w:rPr>
            </w:pPr>
            <w:r w:rsidRPr="00E17BED">
              <w:rPr>
                <w:b/>
                <w:bCs/>
              </w:rPr>
              <w:t>НАИМЕНОВАНИЕ ПРОДУКТА</w:t>
            </w:r>
          </w:p>
          <w:p w:rsidR="0082774B" w:rsidRPr="00E17BED" w:rsidRDefault="0082774B" w:rsidP="000D57A7">
            <w:pPr>
              <w:jc w:val="center"/>
              <w:rPr>
                <w:b/>
                <w:bCs/>
              </w:rPr>
            </w:pPr>
            <w:r>
              <w:rPr>
                <w:b/>
                <w:bCs/>
              </w:rPr>
              <w:t>(ТОВАРА)</w:t>
            </w:r>
          </w:p>
        </w:tc>
        <w:tc>
          <w:tcPr>
            <w:tcW w:w="3744" w:type="dxa"/>
            <w:tcBorders>
              <w:top w:val="single" w:sz="4" w:space="0" w:color="auto"/>
              <w:bottom w:val="single" w:sz="4" w:space="0" w:color="auto"/>
            </w:tcBorders>
            <w:shd w:val="clear" w:color="auto" w:fill="auto"/>
            <w:vAlign w:val="center"/>
          </w:tcPr>
          <w:p w:rsidR="0082774B" w:rsidRDefault="0082774B" w:rsidP="000D57A7">
            <w:pPr>
              <w:jc w:val="center"/>
              <w:rPr>
                <w:b/>
                <w:bCs/>
              </w:rPr>
            </w:pPr>
            <w:r w:rsidRPr="00E17BED">
              <w:rPr>
                <w:b/>
                <w:bCs/>
              </w:rPr>
              <w:t>КАЧЕСТВЕННЫЕ ХАРАКТЕРИСТИКИ</w:t>
            </w:r>
          </w:p>
          <w:p w:rsidR="0082774B" w:rsidRPr="00E17BED" w:rsidRDefault="0082774B" w:rsidP="000D57A7">
            <w:pPr>
              <w:jc w:val="center"/>
              <w:rPr>
                <w:b/>
                <w:bCs/>
              </w:rPr>
            </w:pPr>
            <w:r>
              <w:rPr>
                <w:b/>
                <w:bCs/>
              </w:rPr>
              <w:t xml:space="preserve">(совокупность показателей) </w:t>
            </w:r>
          </w:p>
        </w:tc>
        <w:tc>
          <w:tcPr>
            <w:tcW w:w="2160" w:type="dxa"/>
            <w:tcBorders>
              <w:top w:val="single" w:sz="4" w:space="0" w:color="auto"/>
              <w:bottom w:val="single" w:sz="4" w:space="0" w:color="auto"/>
              <w:right w:val="single" w:sz="4" w:space="0" w:color="auto"/>
            </w:tcBorders>
            <w:vAlign w:val="bottom"/>
          </w:tcPr>
          <w:p w:rsidR="0082774B" w:rsidRDefault="0082774B" w:rsidP="000D57A7">
            <w:pPr>
              <w:jc w:val="center"/>
              <w:rPr>
                <w:b/>
                <w:bCs/>
              </w:rPr>
            </w:pPr>
            <w:r w:rsidRPr="00E17BED">
              <w:rPr>
                <w:b/>
                <w:bCs/>
              </w:rPr>
              <w:t>НОРМА НА 1 к/д. в (гр.) основной вариант стандартной диеты (брутто/нетто)</w:t>
            </w:r>
          </w:p>
          <w:p w:rsidR="0082774B" w:rsidRPr="00E17BED" w:rsidRDefault="0082774B" w:rsidP="000D57A7">
            <w:pPr>
              <w:jc w:val="center"/>
              <w:rPr>
                <w:b/>
                <w:bCs/>
              </w:rPr>
            </w:pPr>
            <w:r>
              <w:rPr>
                <w:b/>
                <w:bCs/>
              </w:rPr>
              <w:t>(показатель)</w:t>
            </w:r>
          </w:p>
        </w:tc>
      </w:tr>
      <w:tr w:rsidR="0082774B" w:rsidRPr="00E17BED" w:rsidTr="000D57A7">
        <w:trPr>
          <w:trHeight w:val="322"/>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ХЛЕБ РЖАНОЙ</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28807-90, ГОСТ 26983-86</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150/150</w:t>
            </w:r>
          </w:p>
        </w:tc>
      </w:tr>
      <w:tr w:rsidR="0082774B" w:rsidRPr="00E17BED" w:rsidTr="000D57A7">
        <w:trPr>
          <w:trHeight w:val="276"/>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ХЛЕБ ПШЕНИЧНЫЙ</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27842-88</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150/150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3</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МУКА ПШЕНИЧНАЯ</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Р 51415-99, ГОСТ Р 51409-99</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10/10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4</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КРАХМАЛ КАРТОФЕЛЬНЫЙ</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7699-78</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5/5</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5</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МАКАРОННЫЕ ИЗДЕЛИЯ</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Р 51865-2002</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20/20</w:t>
            </w:r>
          </w:p>
        </w:tc>
      </w:tr>
      <w:tr w:rsidR="0082774B" w:rsidRPr="00E17BED" w:rsidTr="000D57A7">
        <w:trPr>
          <w:trHeight w:val="70"/>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6</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КРУПЫ ВСЕГО:</w:t>
            </w:r>
          </w:p>
        </w:tc>
        <w:tc>
          <w:tcPr>
            <w:tcW w:w="3744" w:type="dxa"/>
            <w:tcBorders>
              <w:top w:val="single" w:sz="4" w:space="0" w:color="auto"/>
              <w:bottom w:val="single" w:sz="4" w:space="0" w:color="auto"/>
            </w:tcBorders>
            <w:shd w:val="clear" w:color="auto" w:fill="auto"/>
            <w:noWrap/>
          </w:tcPr>
          <w:p w:rsidR="0082774B" w:rsidRPr="00E17BED" w:rsidRDefault="0082774B" w:rsidP="000D57A7">
            <w:pPr>
              <w:ind w:left="-108" w:right="-108"/>
              <w:jc w:val="center"/>
            </w:pPr>
            <w:r w:rsidRPr="00E17BED">
              <w:t>ГОСТ</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45/45</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7</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КАРТОФЕЛЬ</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Р 51808-2001</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310,3/200</w:t>
            </w:r>
          </w:p>
        </w:tc>
      </w:tr>
      <w:tr w:rsidR="0082774B" w:rsidRPr="00E17BED" w:rsidTr="000D57A7">
        <w:trPr>
          <w:trHeight w:val="187"/>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8</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ОВОЩИ  ВСЕГО:</w:t>
            </w:r>
          </w:p>
        </w:tc>
        <w:tc>
          <w:tcPr>
            <w:tcW w:w="3744" w:type="dxa"/>
            <w:tcBorders>
              <w:top w:val="single" w:sz="4" w:space="0" w:color="auto"/>
              <w:bottom w:val="single" w:sz="4" w:space="0" w:color="auto"/>
            </w:tcBorders>
            <w:shd w:val="clear" w:color="auto" w:fill="auto"/>
            <w:noWrap/>
          </w:tcPr>
          <w:p w:rsidR="0082774B" w:rsidRPr="00E17BED" w:rsidRDefault="0082774B" w:rsidP="000D57A7">
            <w:pPr>
              <w:ind w:left="-108" w:right="-108"/>
              <w:jc w:val="center"/>
            </w:pPr>
            <w:r w:rsidRPr="00E17BED">
              <w:t xml:space="preserve">ГОСТ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505/400</w:t>
            </w:r>
          </w:p>
        </w:tc>
      </w:tr>
      <w:tr w:rsidR="0082774B" w:rsidRPr="00E17BED" w:rsidTr="000D57A7">
        <w:trPr>
          <w:trHeight w:val="129"/>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9</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ФРУКТЫ СВЕЖИЕ ВСЕГО:</w:t>
            </w:r>
          </w:p>
        </w:tc>
        <w:tc>
          <w:tcPr>
            <w:tcW w:w="3744" w:type="dxa"/>
            <w:tcBorders>
              <w:top w:val="single" w:sz="4" w:space="0" w:color="auto"/>
              <w:bottom w:val="single" w:sz="4" w:space="0" w:color="auto"/>
            </w:tcBorders>
            <w:shd w:val="clear" w:color="auto" w:fill="auto"/>
            <w:noWrap/>
            <w:vAlign w:val="bottom"/>
          </w:tcPr>
          <w:p w:rsidR="0082774B" w:rsidRPr="00E17BED" w:rsidRDefault="0082774B" w:rsidP="000D57A7">
            <w:pPr>
              <w:ind w:left="-108" w:right="-108"/>
              <w:jc w:val="center"/>
            </w:pPr>
            <w:r w:rsidRPr="00E17BED">
              <w:t>ГОСТ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150/150</w:t>
            </w:r>
          </w:p>
        </w:tc>
      </w:tr>
      <w:tr w:rsidR="0082774B" w:rsidRPr="00E17BED" w:rsidTr="000D57A7">
        <w:trPr>
          <w:trHeight w:val="251"/>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10</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СУХОФРУКТЫ</w:t>
            </w:r>
          </w:p>
        </w:tc>
        <w:tc>
          <w:tcPr>
            <w:tcW w:w="3744" w:type="dxa"/>
            <w:tcBorders>
              <w:top w:val="single" w:sz="4" w:space="0" w:color="auto"/>
              <w:bottom w:val="single" w:sz="4" w:space="0" w:color="auto"/>
            </w:tcBorders>
            <w:shd w:val="clear" w:color="auto" w:fill="auto"/>
            <w:noWrap/>
            <w:vAlign w:val="bottom"/>
          </w:tcPr>
          <w:p w:rsidR="0082774B" w:rsidRPr="00E17BED" w:rsidRDefault="0082774B" w:rsidP="000D57A7">
            <w:pPr>
              <w:ind w:left="-108" w:right="-108"/>
              <w:jc w:val="center"/>
            </w:pPr>
            <w:r w:rsidRPr="00E17BED">
              <w:t>ГОСТ 28502-90, ГОСТ 28501-90</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26/20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11</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СОКИ ФРУКТОВЫЕ, ОВОЩНЫЕ</w:t>
            </w:r>
          </w:p>
        </w:tc>
        <w:tc>
          <w:tcPr>
            <w:tcW w:w="3744" w:type="dxa"/>
            <w:tcBorders>
              <w:top w:val="single" w:sz="4" w:space="0" w:color="auto"/>
              <w:bottom w:val="single" w:sz="4" w:space="0" w:color="auto"/>
            </w:tcBorders>
            <w:shd w:val="clear" w:color="auto" w:fill="auto"/>
            <w:noWrap/>
            <w:vAlign w:val="bottom"/>
          </w:tcPr>
          <w:p w:rsidR="0082774B" w:rsidRPr="00E17BED" w:rsidRDefault="0082774B" w:rsidP="000D57A7">
            <w:pPr>
              <w:ind w:left="-108" w:right="-108"/>
              <w:jc w:val="center"/>
            </w:pPr>
            <w:r w:rsidRPr="00E17BED">
              <w:t>ГОСТ 52186-03</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100/100</w:t>
            </w:r>
          </w:p>
        </w:tc>
      </w:tr>
      <w:tr w:rsidR="0082774B" w:rsidRPr="00E17BED" w:rsidTr="000D57A7">
        <w:trPr>
          <w:trHeight w:val="79"/>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12</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ГОВЯДИНА II КАТ, СУБПРОДУКТЫ</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779-55, ГОСТ 19342-73</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142/100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13</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ПТИЦА</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21784-76</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29/20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14</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КОЛБАСА, СОСИСКИ</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9957-73</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10,1/10</w:t>
            </w:r>
          </w:p>
        </w:tc>
      </w:tr>
      <w:tr w:rsidR="0082774B" w:rsidRPr="00E17BED" w:rsidTr="000D57A7">
        <w:trPr>
          <w:trHeight w:val="510"/>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15</w:t>
            </w:r>
          </w:p>
        </w:tc>
        <w:tc>
          <w:tcPr>
            <w:tcW w:w="3600" w:type="dxa"/>
            <w:tcBorders>
              <w:top w:val="single" w:sz="4" w:space="0" w:color="auto"/>
              <w:bottom w:val="single" w:sz="4" w:space="0" w:color="auto"/>
            </w:tcBorders>
            <w:shd w:val="clear" w:color="auto" w:fill="auto"/>
            <w:vAlign w:val="center"/>
          </w:tcPr>
          <w:p w:rsidR="0082774B" w:rsidRPr="00E17BED" w:rsidRDefault="0082774B" w:rsidP="000D57A7">
            <w:r w:rsidRPr="00E17BED">
              <w:t>РЫБА, РЫБОПРОДУКТЫ, НЕРЫБНЫЕ ПРОДУКТЫ МОРЯ</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20057-96</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p>
          <w:p w:rsidR="0082774B" w:rsidRPr="00E17BED" w:rsidRDefault="0082774B" w:rsidP="000D57A7">
            <w:pPr>
              <w:ind w:left="-108" w:right="-108"/>
              <w:jc w:val="center"/>
            </w:pPr>
            <w:r w:rsidRPr="00E17BED">
              <w:t>122,5/70</w:t>
            </w:r>
          </w:p>
        </w:tc>
      </w:tr>
      <w:tr w:rsidR="0082774B" w:rsidRPr="00E17BED" w:rsidTr="000D57A7">
        <w:trPr>
          <w:trHeight w:val="34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16</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СЫР</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p>
          <w:p w:rsidR="0082774B" w:rsidRPr="00E17BED" w:rsidRDefault="0082774B" w:rsidP="000D57A7">
            <w:pPr>
              <w:ind w:left="-108" w:right="-108"/>
              <w:jc w:val="center"/>
            </w:pPr>
            <w:r w:rsidRPr="00E17BED">
              <w:t>16/15</w:t>
            </w:r>
          </w:p>
        </w:tc>
      </w:tr>
      <w:tr w:rsidR="0082774B" w:rsidRPr="00E17BED" w:rsidTr="000D57A7">
        <w:trPr>
          <w:trHeight w:val="669"/>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17</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ТВОРОГ</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 xml:space="preserve">Соответствие требованиям Федерального закона № 88-ФЗ «Технический регламент на молоко и молочные продукты»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35,7/35</w:t>
            </w:r>
          </w:p>
        </w:tc>
      </w:tr>
      <w:tr w:rsidR="0082774B" w:rsidRPr="00E17BED" w:rsidTr="000D57A7">
        <w:trPr>
          <w:trHeight w:val="244"/>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18</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КЕФИР</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 xml:space="preserve"> 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103,5/100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19</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ЯЙЦО</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Р 52121-2003</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½ шт./½шт.</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20</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МОЛОКО ЦЕЛЬНОЕ</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p>
          <w:p w:rsidR="0082774B" w:rsidRPr="00E17BED" w:rsidRDefault="0082774B" w:rsidP="000D57A7">
            <w:pPr>
              <w:ind w:left="-108" w:right="-108"/>
              <w:jc w:val="center"/>
            </w:pPr>
            <w:r w:rsidRPr="00E17BED">
              <w:t>211/200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21</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pPr>
              <w:pStyle w:val="a4"/>
              <w:rPr>
                <w:sz w:val="20"/>
              </w:rPr>
            </w:pPr>
            <w:r w:rsidRPr="00E17BED">
              <w:rPr>
                <w:sz w:val="20"/>
              </w:rPr>
              <w:t>МАСЛО ИЗ КОРОВЬЕГО МОЛОКА</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 xml:space="preserve"> 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30/30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22</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МАСЛО РАСТИТЕЛЬНОЕ</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52465-2005</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20/20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23</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СМЕТАНА</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15/15</w:t>
            </w:r>
          </w:p>
        </w:tc>
      </w:tr>
      <w:tr w:rsidR="0082774B" w:rsidRPr="00E17BED" w:rsidTr="000D57A7">
        <w:trPr>
          <w:trHeight w:val="510"/>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lastRenderedPageBreak/>
              <w:t>24</w:t>
            </w:r>
          </w:p>
        </w:tc>
        <w:tc>
          <w:tcPr>
            <w:tcW w:w="3600" w:type="dxa"/>
            <w:tcBorders>
              <w:top w:val="single" w:sz="4" w:space="0" w:color="auto"/>
              <w:bottom w:val="single" w:sz="4" w:space="0" w:color="auto"/>
            </w:tcBorders>
            <w:shd w:val="clear" w:color="auto" w:fill="auto"/>
            <w:vAlign w:val="center"/>
          </w:tcPr>
          <w:p w:rsidR="0082774B" w:rsidRPr="00E17BED" w:rsidRDefault="0082774B" w:rsidP="000D57A7">
            <w:r w:rsidRPr="00E17BED">
              <w:t>САХАР, ВАРЕНЬЕ, ПЕЧЕНЬЕ, КОНДИТЕРСКИЕ ИЗД-Я</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 xml:space="preserve">ГОСТ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50/50</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25</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ЧАЙ</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1938-90</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2/2</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26</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КОФЕ, КАКАО</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Р 50364-92,  ГОСТ 108-76</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1/1</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27</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ЖЕЛАТИН</w:t>
            </w:r>
          </w:p>
        </w:tc>
        <w:tc>
          <w:tcPr>
            <w:tcW w:w="3744" w:type="dxa"/>
            <w:tcBorders>
              <w:top w:val="single" w:sz="4" w:space="0" w:color="auto"/>
              <w:bottom w:val="single" w:sz="4" w:space="0" w:color="auto"/>
            </w:tcBorders>
            <w:shd w:val="clear" w:color="auto" w:fill="auto"/>
            <w:noWrap/>
            <w:vAlign w:val="bottom"/>
          </w:tcPr>
          <w:p w:rsidR="0082774B" w:rsidRPr="00E17BED" w:rsidRDefault="0082774B" w:rsidP="000D57A7">
            <w:pPr>
              <w:ind w:left="-51" w:right="-108" w:hanging="57"/>
              <w:jc w:val="center"/>
            </w:pPr>
            <w:r w:rsidRPr="00E17BED">
              <w:t>ГОСТ Р 51074-03, ГОСТ Р 52092-03</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0,5/0,5</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28</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ДРОЖЖИ ПРЕССОВАНЫЕ</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21-94, ГОСТ 28483-90</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1/1</w:t>
            </w:r>
          </w:p>
        </w:tc>
      </w:tr>
      <w:tr w:rsidR="0082774B" w:rsidRPr="00E17BED" w:rsidTr="000D57A7">
        <w:trPr>
          <w:trHeight w:val="70"/>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29</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СОЛЬ</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ГОСТ-Р  51575-2000</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6/6</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30</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ТОМАТ-ПЮРЕ (ПАСТА)</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 xml:space="preserve">ГОСТ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3/3</w:t>
            </w:r>
          </w:p>
        </w:tc>
      </w:tr>
      <w:tr w:rsidR="0082774B" w:rsidRPr="00E17BED" w:rsidTr="000D57A7">
        <w:trPr>
          <w:trHeight w:val="255"/>
        </w:trPr>
        <w:tc>
          <w:tcPr>
            <w:tcW w:w="540" w:type="dxa"/>
            <w:tcBorders>
              <w:top w:val="single" w:sz="4" w:space="0" w:color="auto"/>
              <w:left w:val="single" w:sz="4" w:space="0" w:color="auto"/>
              <w:bottom w:val="single" w:sz="4" w:space="0" w:color="auto"/>
            </w:tcBorders>
            <w:shd w:val="clear" w:color="auto" w:fill="auto"/>
            <w:noWrap/>
            <w:vAlign w:val="center"/>
          </w:tcPr>
          <w:p w:rsidR="0082774B" w:rsidRPr="00E17BED" w:rsidRDefault="0082774B" w:rsidP="000D57A7">
            <w:r w:rsidRPr="00E17BED">
              <w:t>31</w:t>
            </w:r>
          </w:p>
        </w:tc>
        <w:tc>
          <w:tcPr>
            <w:tcW w:w="3600" w:type="dxa"/>
            <w:tcBorders>
              <w:top w:val="single" w:sz="4" w:space="0" w:color="auto"/>
              <w:bottom w:val="single" w:sz="4" w:space="0" w:color="auto"/>
            </w:tcBorders>
            <w:shd w:val="clear" w:color="auto" w:fill="auto"/>
            <w:noWrap/>
            <w:vAlign w:val="center"/>
          </w:tcPr>
          <w:p w:rsidR="0082774B" w:rsidRPr="00E17BED" w:rsidRDefault="0082774B" w:rsidP="000D57A7">
            <w:r w:rsidRPr="00E17BED">
              <w:t>ШИПОВНИК</w:t>
            </w:r>
          </w:p>
        </w:tc>
        <w:tc>
          <w:tcPr>
            <w:tcW w:w="3744" w:type="dxa"/>
            <w:tcBorders>
              <w:top w:val="single" w:sz="4" w:space="0" w:color="auto"/>
              <w:bottom w:val="single" w:sz="4" w:space="0" w:color="auto"/>
            </w:tcBorders>
            <w:shd w:val="clear" w:color="auto" w:fill="auto"/>
          </w:tcPr>
          <w:p w:rsidR="0082774B" w:rsidRPr="00E17BED" w:rsidRDefault="0082774B" w:rsidP="000D57A7">
            <w:pPr>
              <w:ind w:left="-108" w:right="-108"/>
              <w:jc w:val="center"/>
            </w:pPr>
            <w:r w:rsidRPr="00E17BED">
              <w:t>ГОСТ 28502-90 </w:t>
            </w:r>
          </w:p>
        </w:tc>
        <w:tc>
          <w:tcPr>
            <w:tcW w:w="2160" w:type="dxa"/>
            <w:tcBorders>
              <w:top w:val="single" w:sz="4" w:space="0" w:color="auto"/>
              <w:bottom w:val="single" w:sz="4" w:space="0" w:color="auto"/>
              <w:right w:val="single" w:sz="4" w:space="0" w:color="auto"/>
            </w:tcBorders>
          </w:tcPr>
          <w:p w:rsidR="0082774B" w:rsidRPr="00E17BED" w:rsidRDefault="0082774B" w:rsidP="000D57A7">
            <w:pPr>
              <w:ind w:left="-108" w:right="-108"/>
              <w:jc w:val="center"/>
            </w:pPr>
            <w:r w:rsidRPr="00E17BED">
              <w:t>20/20</w:t>
            </w:r>
          </w:p>
        </w:tc>
      </w:tr>
    </w:tbl>
    <w:p w:rsidR="0082774B" w:rsidRPr="00B44EAF" w:rsidRDefault="0082774B" w:rsidP="0082774B">
      <w:pPr>
        <w:pStyle w:val="a4"/>
        <w:spacing w:line="280" w:lineRule="exact"/>
        <w:jc w:val="center"/>
        <w:rPr>
          <w:b/>
        </w:rPr>
      </w:pPr>
      <w:r w:rsidRPr="00B44EAF">
        <w:rPr>
          <w:b/>
        </w:rPr>
        <w:t>ПОДПИСИ СТОРОН</w:t>
      </w:r>
    </w:p>
    <w:p w:rsidR="0082774B" w:rsidRPr="00B44EAF" w:rsidRDefault="0082774B" w:rsidP="0082774B">
      <w:pPr>
        <w:tabs>
          <w:tab w:val="left" w:pos="4962"/>
        </w:tabs>
        <w:overflowPunct w:val="0"/>
        <w:autoSpaceDE w:val="0"/>
        <w:autoSpaceDN w:val="0"/>
        <w:adjustRightInd w:val="0"/>
        <w:jc w:val="both"/>
      </w:pPr>
      <w:r w:rsidRPr="00B44EAF">
        <w:t xml:space="preserve">             </w:t>
      </w:r>
    </w:p>
    <w:p w:rsidR="0082774B" w:rsidRPr="00B44EAF" w:rsidRDefault="0082774B" w:rsidP="0082774B">
      <w:pPr>
        <w:tabs>
          <w:tab w:val="left" w:pos="4962"/>
        </w:tabs>
        <w:overflowPunct w:val="0"/>
        <w:autoSpaceDE w:val="0"/>
        <w:autoSpaceDN w:val="0"/>
        <w:adjustRightInd w:val="0"/>
        <w:jc w:val="both"/>
        <w:rPr>
          <w:b/>
        </w:rPr>
      </w:pPr>
      <w:r w:rsidRPr="00B44EAF">
        <w:t xml:space="preserve"> </w:t>
      </w:r>
      <w:r w:rsidRPr="00B44EAF">
        <w:rPr>
          <w:b/>
        </w:rPr>
        <w:t xml:space="preserve">ЗАКАЗЧИК:                 </w:t>
      </w:r>
      <w:r w:rsidRPr="00B44EAF">
        <w:rPr>
          <w:b/>
        </w:rPr>
        <w:tab/>
        <w:t xml:space="preserve">                    ИСПОЛНИТЕЛЬ:</w:t>
      </w:r>
    </w:p>
    <w:p w:rsidR="0082774B" w:rsidRPr="00B44EAF" w:rsidRDefault="0082774B" w:rsidP="0082774B">
      <w:pPr>
        <w:overflowPunct w:val="0"/>
        <w:autoSpaceDE w:val="0"/>
        <w:autoSpaceDN w:val="0"/>
        <w:adjustRightInd w:val="0"/>
        <w:jc w:val="both"/>
      </w:pPr>
    </w:p>
    <w:p w:rsidR="0082774B" w:rsidRPr="00B44EAF" w:rsidRDefault="0082774B" w:rsidP="0082774B">
      <w:pPr>
        <w:tabs>
          <w:tab w:val="left" w:pos="4962"/>
        </w:tabs>
        <w:jc w:val="both"/>
        <w:rPr>
          <w:b/>
          <w:sz w:val="24"/>
          <w:szCs w:val="24"/>
        </w:rPr>
      </w:pPr>
      <w:r w:rsidRPr="00B44EAF">
        <w:rPr>
          <w:b/>
          <w:sz w:val="24"/>
          <w:szCs w:val="24"/>
        </w:rPr>
        <w:t xml:space="preserve">________________  </w:t>
      </w:r>
      <w:r>
        <w:rPr>
          <w:b/>
          <w:sz w:val="24"/>
          <w:szCs w:val="24"/>
        </w:rPr>
        <w:t>Д.В.Антонов</w:t>
      </w:r>
      <w:r w:rsidRPr="00B44EAF">
        <w:rPr>
          <w:b/>
          <w:sz w:val="24"/>
          <w:szCs w:val="24"/>
        </w:rPr>
        <w:tab/>
        <w:t xml:space="preserve">                 ______________(____________)</w:t>
      </w:r>
    </w:p>
    <w:p w:rsidR="0082774B" w:rsidRDefault="0082774B" w:rsidP="0082774B">
      <w:pPr>
        <w:tabs>
          <w:tab w:val="center" w:pos="5102"/>
        </w:tabs>
        <w:spacing w:line="280" w:lineRule="exact"/>
      </w:pPr>
      <w:r w:rsidRPr="00B44EAF">
        <w:t>(м.п.)</w:t>
      </w:r>
      <w:r w:rsidRPr="00B44EAF">
        <w:tab/>
        <w:t xml:space="preserve">                                                 (м.п.)</w:t>
      </w:r>
    </w:p>
    <w:p w:rsidR="009C3FB9" w:rsidRDefault="009C3FB9" w:rsidP="0082774B"/>
    <w:sectPr w:rsidR="009C3FB9" w:rsidSect="009C3F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A6ED1"/>
    <w:multiLevelType w:val="multilevel"/>
    <w:tmpl w:val="17208AF6"/>
    <w:lvl w:ilvl="0">
      <w:start w:val="1"/>
      <w:numFmt w:val="decimal"/>
      <w:lvlText w:val="%1."/>
      <w:lvlJc w:val="left"/>
      <w:pPr>
        <w:tabs>
          <w:tab w:val="num" w:pos="1155"/>
        </w:tabs>
        <w:ind w:left="1155" w:hanging="1155"/>
      </w:pPr>
      <w:rPr>
        <w:rFonts w:hint="default"/>
      </w:rPr>
    </w:lvl>
    <w:lvl w:ilvl="1">
      <w:start w:val="1"/>
      <w:numFmt w:val="decimal"/>
      <w:lvlText w:val="%1.%2."/>
      <w:lvlJc w:val="left"/>
      <w:pPr>
        <w:tabs>
          <w:tab w:val="num" w:pos="1863"/>
        </w:tabs>
        <w:ind w:left="1863" w:hanging="1155"/>
      </w:pPr>
      <w:rPr>
        <w:rFonts w:hint="default"/>
      </w:rPr>
    </w:lvl>
    <w:lvl w:ilvl="2">
      <w:start w:val="1"/>
      <w:numFmt w:val="decimal"/>
      <w:lvlText w:val="%1.%2.%3."/>
      <w:lvlJc w:val="left"/>
      <w:pPr>
        <w:tabs>
          <w:tab w:val="num" w:pos="2571"/>
        </w:tabs>
        <w:ind w:left="2571" w:hanging="1155"/>
      </w:pPr>
      <w:rPr>
        <w:rFonts w:hint="default"/>
      </w:rPr>
    </w:lvl>
    <w:lvl w:ilvl="3">
      <w:start w:val="1"/>
      <w:numFmt w:val="decimal"/>
      <w:lvlText w:val="%1.%2.%3.%4."/>
      <w:lvlJc w:val="left"/>
      <w:pPr>
        <w:tabs>
          <w:tab w:val="num" w:pos="3279"/>
        </w:tabs>
        <w:ind w:left="3279" w:hanging="1155"/>
      </w:pPr>
      <w:rPr>
        <w:rFonts w:hint="default"/>
      </w:rPr>
    </w:lvl>
    <w:lvl w:ilvl="4">
      <w:start w:val="1"/>
      <w:numFmt w:val="decimal"/>
      <w:lvlText w:val="%1.%2.%3.%4.%5."/>
      <w:lvlJc w:val="left"/>
      <w:pPr>
        <w:tabs>
          <w:tab w:val="num" w:pos="3987"/>
        </w:tabs>
        <w:ind w:left="3987" w:hanging="1155"/>
      </w:pPr>
      <w:rPr>
        <w:rFonts w:hint="default"/>
      </w:rPr>
    </w:lvl>
    <w:lvl w:ilvl="5">
      <w:start w:val="1"/>
      <w:numFmt w:val="decimal"/>
      <w:lvlText w:val="%1.%2.%3.%4.%5.%6."/>
      <w:lvlJc w:val="left"/>
      <w:pPr>
        <w:tabs>
          <w:tab w:val="num" w:pos="4695"/>
        </w:tabs>
        <w:ind w:left="4695" w:hanging="1155"/>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
    <w:nsid w:val="6EBD1ADD"/>
    <w:multiLevelType w:val="multilevel"/>
    <w:tmpl w:val="9FEED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2774B"/>
    <w:rsid w:val="00062E14"/>
    <w:rsid w:val="0082774B"/>
    <w:rsid w:val="009C3FB9"/>
    <w:rsid w:val="00BC7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774B"/>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8277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8277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8277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82774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82774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82774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82774B"/>
    <w:pPr>
      <w:tabs>
        <w:tab w:val="num" w:pos="5040"/>
      </w:tabs>
      <w:spacing w:before="240" w:after="60"/>
      <w:ind w:left="5040" w:hanging="720"/>
      <w:outlineLvl w:val="6"/>
    </w:pPr>
    <w:rPr>
      <w:sz w:val="24"/>
      <w:szCs w:val="24"/>
    </w:rPr>
  </w:style>
  <w:style w:type="paragraph" w:styleId="8">
    <w:name w:val="heading 8"/>
    <w:basedOn w:val="a0"/>
    <w:next w:val="a0"/>
    <w:link w:val="80"/>
    <w:uiPriority w:val="9"/>
    <w:semiHidden/>
    <w:unhideWhenUsed/>
    <w:qFormat/>
    <w:rsid w:val="0082774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82774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basedOn w:val="a1"/>
    <w:link w:val="7"/>
    <w:rsid w:val="0082774B"/>
    <w:rPr>
      <w:rFonts w:ascii="Times New Roman" w:eastAsia="Times New Roman" w:hAnsi="Times New Roman" w:cs="Times New Roman"/>
      <w:sz w:val="24"/>
      <w:szCs w:val="24"/>
      <w:lang w:eastAsia="ru-RU"/>
    </w:rPr>
  </w:style>
  <w:style w:type="paragraph" w:styleId="a4">
    <w:name w:val="Body Text"/>
    <w:aliases w:val="Список 1,Знак1 Знак, Знак1 Знак Знак, Знак1 Знак, Знак1,Знак1"/>
    <w:basedOn w:val="a0"/>
    <w:link w:val="a5"/>
    <w:rsid w:val="0082774B"/>
    <w:pPr>
      <w:jc w:val="both"/>
    </w:pPr>
    <w:rPr>
      <w:sz w:val="24"/>
    </w:rPr>
  </w:style>
  <w:style w:type="character" w:customStyle="1" w:styleId="a5">
    <w:name w:val="Основной текст Знак"/>
    <w:aliases w:val="Список 1 Знак,Знак1 Знак Знак, Знак1 Знак Знак Знак, Знак1 Знак Знак1, Знак1 Знак1,Знак1 Знак1"/>
    <w:basedOn w:val="a1"/>
    <w:link w:val="a4"/>
    <w:rsid w:val="0082774B"/>
    <w:rPr>
      <w:rFonts w:ascii="Times New Roman" w:eastAsia="Times New Roman" w:hAnsi="Times New Roman" w:cs="Times New Roman"/>
      <w:sz w:val="24"/>
      <w:szCs w:val="20"/>
      <w:lang w:eastAsia="ru-RU"/>
    </w:rPr>
  </w:style>
  <w:style w:type="paragraph" w:styleId="a6">
    <w:name w:val="Body Text Indent"/>
    <w:basedOn w:val="a0"/>
    <w:link w:val="a7"/>
    <w:rsid w:val="0082774B"/>
    <w:pPr>
      <w:spacing w:after="120"/>
      <w:ind w:left="283"/>
    </w:pPr>
  </w:style>
  <w:style w:type="character" w:customStyle="1" w:styleId="a7">
    <w:name w:val="Основной текст с отступом Знак"/>
    <w:basedOn w:val="a1"/>
    <w:link w:val="a6"/>
    <w:rsid w:val="0082774B"/>
    <w:rPr>
      <w:rFonts w:ascii="Times New Roman" w:eastAsia="Times New Roman" w:hAnsi="Times New Roman" w:cs="Times New Roman"/>
      <w:sz w:val="20"/>
      <w:szCs w:val="20"/>
      <w:lang w:eastAsia="ru-RU"/>
    </w:rPr>
  </w:style>
  <w:style w:type="paragraph" w:styleId="a8">
    <w:name w:val="footer"/>
    <w:aliases w:val="Верхний  колонтитул"/>
    <w:basedOn w:val="a0"/>
    <w:link w:val="a9"/>
    <w:rsid w:val="0082774B"/>
    <w:pPr>
      <w:tabs>
        <w:tab w:val="center" w:pos="4677"/>
        <w:tab w:val="right" w:pos="9355"/>
      </w:tabs>
    </w:pPr>
  </w:style>
  <w:style w:type="character" w:customStyle="1" w:styleId="a9">
    <w:name w:val="Нижний колонтитул Знак"/>
    <w:aliases w:val="Верхний  колонтитул Знак"/>
    <w:basedOn w:val="a1"/>
    <w:link w:val="a8"/>
    <w:rsid w:val="0082774B"/>
    <w:rPr>
      <w:rFonts w:ascii="Times New Roman" w:eastAsia="Times New Roman" w:hAnsi="Times New Roman" w:cs="Times New Roman"/>
      <w:sz w:val="20"/>
      <w:szCs w:val="20"/>
      <w:lang w:eastAsia="ru-RU"/>
    </w:rPr>
  </w:style>
  <w:style w:type="paragraph" w:customStyle="1" w:styleId="11">
    <w:name w:val="заголовок 1"/>
    <w:basedOn w:val="a0"/>
    <w:next w:val="a0"/>
    <w:rsid w:val="0082774B"/>
    <w:pPr>
      <w:keepNext/>
      <w:autoSpaceDE w:val="0"/>
      <w:autoSpaceDN w:val="0"/>
    </w:pPr>
    <w:rPr>
      <w:sz w:val="24"/>
      <w:szCs w:val="24"/>
    </w:rPr>
  </w:style>
  <w:style w:type="character" w:customStyle="1" w:styleId="10">
    <w:name w:val="Заголовок 1 Знак"/>
    <w:basedOn w:val="a1"/>
    <w:link w:val="1"/>
    <w:uiPriority w:val="9"/>
    <w:rsid w:val="0082774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82774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semiHidden/>
    <w:rsid w:val="0082774B"/>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82774B"/>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82774B"/>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82774B"/>
    <w:rPr>
      <w:rFonts w:asciiTheme="majorHAnsi" w:eastAsiaTheme="majorEastAsia" w:hAnsiTheme="majorHAnsi" w:cstheme="majorBidi"/>
      <w:i/>
      <w:iCs/>
      <w:color w:val="243F60" w:themeColor="accent1" w:themeShade="7F"/>
      <w:sz w:val="20"/>
      <w:szCs w:val="20"/>
      <w:lang w:eastAsia="ru-RU"/>
    </w:rPr>
  </w:style>
  <w:style w:type="character" w:customStyle="1" w:styleId="80">
    <w:name w:val="Заголовок 8 Знак"/>
    <w:basedOn w:val="a1"/>
    <w:link w:val="8"/>
    <w:uiPriority w:val="9"/>
    <w:semiHidden/>
    <w:rsid w:val="0082774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82774B"/>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82774B"/>
    <w:pPr>
      <w:numPr>
        <w:numId w:val="4"/>
      </w:numPr>
    </w:pPr>
  </w:style>
  <w:style w:type="paragraph" w:styleId="31">
    <w:name w:val="Body Text 3"/>
    <w:basedOn w:val="a0"/>
    <w:link w:val="32"/>
    <w:rsid w:val="0082774B"/>
    <w:pPr>
      <w:spacing w:after="120"/>
    </w:pPr>
    <w:rPr>
      <w:sz w:val="16"/>
      <w:szCs w:val="16"/>
    </w:rPr>
  </w:style>
  <w:style w:type="character" w:customStyle="1" w:styleId="32">
    <w:name w:val="Основной текст 3 Знак"/>
    <w:basedOn w:val="a1"/>
    <w:link w:val="31"/>
    <w:rsid w:val="0082774B"/>
    <w:rPr>
      <w:rFonts w:ascii="Times New Roman" w:eastAsia="Times New Roman" w:hAnsi="Times New Roman" w:cs="Times New Roman"/>
      <w:sz w:val="16"/>
      <w:szCs w:val="16"/>
    </w:rPr>
  </w:style>
  <w:style w:type="paragraph" w:customStyle="1" w:styleId="aa">
    <w:name w:val="Обычный + полужирный"/>
    <w:basedOn w:val="a0"/>
    <w:rsid w:val="0082774B"/>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3002</Words>
  <Characters>17116</Characters>
  <Application>Microsoft Office Word</Application>
  <DocSecurity>0</DocSecurity>
  <Lines>142</Lines>
  <Paragraphs>40</Paragraphs>
  <ScaleCrop>false</ScaleCrop>
  <Company>МУЗГКБ№1</Company>
  <LinksUpToDate>false</LinksUpToDate>
  <CharactersWithSpaces>20078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grichina</dc:creator>
  <cp:keywords/>
  <dc:description/>
  <cp:lastModifiedBy>grichina</cp:lastModifiedBy>
  <cp:revision>3</cp:revision>
  <dcterms:created xsi:type="dcterms:W3CDTF">2011-05-30T04:37:00Z</dcterms:created>
  <dcterms:modified xsi:type="dcterms:W3CDTF">2011-08-16T09:03:00Z</dcterms:modified>
</cp:coreProperties>
</file>