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DA" w:rsidRPr="005C69DA" w:rsidRDefault="005C69DA" w:rsidP="005C69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         </w:t>
      </w:r>
      <w:r w:rsidRPr="005C69D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№0356300001011000051-1</w:t>
      </w:r>
    </w:p>
    <w:p w:rsidR="005C69DA" w:rsidRPr="005C69DA" w:rsidRDefault="005C69DA" w:rsidP="005C69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19 августа 2011 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Оказание услуг по обеспечению бельевого режима; </w:t>
      </w: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5C69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5C69DA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5C69DA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5C69DA" w:rsidRPr="005C69DA" w:rsidRDefault="005C69DA" w:rsidP="005C69D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«Оказание услуг по обеспечению бельевого режима»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472 500,00 (четыреста семьдесят две тысячи пятьсот) Российский рубль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5C69DA">
        <w:rPr>
          <w:rFonts w:ascii="Times New Roman" w:eastAsia="Times New Roman" w:hAnsi="Times New Roman" w:cs="Times New Roman"/>
          <w:lang w:eastAsia="ru-RU"/>
        </w:rPr>
        <w:t xml:space="preserve"> (извещение №0356300001011000051 от 08.08.2011).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19.08.2011 по адресу: 614113, г. Пермь, ул. Шишкина, 20, административный корпус, 1 этаж, экономический отдел.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Марченко Виктор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614094, г. Пермь, ул.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Мильчакова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, 10-39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Черемных Александр Михайлович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Косм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еляева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, 18-2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Марченко Виктор Иванович (Адрес: 614094, г. Пермь, ул.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Мильчакова</w:t>
      </w:r>
      <w:proofErr w:type="spellEnd"/>
      <w:r w:rsidRPr="005C69DA">
        <w:rPr>
          <w:rFonts w:ascii="Times New Roman" w:eastAsia="Times New Roman" w:hAnsi="Times New Roman" w:cs="Times New Roman"/>
          <w:lang w:eastAsia="ru-RU"/>
        </w:rPr>
        <w:t>, 10-39).</w:t>
      </w:r>
      <w:r w:rsidRPr="005C69DA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472 500,00 (четыреста семьдесят две тысячи пятьсот) Российский рубль</w:t>
      </w:r>
      <w:r w:rsidRPr="005C69DA">
        <w:rPr>
          <w:rFonts w:ascii="Times New Roman" w:eastAsia="Times New Roman" w:hAnsi="Times New Roman" w:cs="Times New Roman"/>
          <w:lang w:eastAsia="ru-RU"/>
        </w:rPr>
        <w:br/>
      </w:r>
      <w:r w:rsidRPr="005C69DA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5C69DA">
        <w:rPr>
          <w:rFonts w:ascii="Times New Roman" w:eastAsia="Times New Roman" w:hAnsi="Times New Roman" w:cs="Times New Roman"/>
          <w:lang w:eastAsia="ru-RU"/>
        </w:rPr>
        <w:br/>
        <w:t xml:space="preserve">Черемных Александр Михайлович (Адрес: г. Пермь, ул.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Косм</w:t>
      </w:r>
      <w:proofErr w:type="gramStart"/>
      <w:r w:rsidRPr="005C69DA">
        <w:rPr>
          <w:rFonts w:ascii="Times New Roman" w:eastAsia="Times New Roman" w:hAnsi="Times New Roman" w:cs="Times New Roman"/>
          <w:lang w:eastAsia="ru-RU"/>
        </w:rPr>
        <w:t>.Б</w:t>
      </w:r>
      <w:proofErr w:type="gramEnd"/>
      <w:r w:rsidRPr="005C69DA">
        <w:rPr>
          <w:rFonts w:ascii="Times New Roman" w:eastAsia="Times New Roman" w:hAnsi="Times New Roman" w:cs="Times New Roman"/>
          <w:lang w:eastAsia="ru-RU"/>
        </w:rPr>
        <w:t>еляева</w:t>
      </w:r>
      <w:proofErr w:type="spellEnd"/>
      <w:r w:rsidRPr="005C69DA">
        <w:rPr>
          <w:rFonts w:ascii="Times New Roman" w:eastAsia="Times New Roman" w:hAnsi="Times New Roman" w:cs="Times New Roman"/>
          <w:lang w:eastAsia="ru-RU"/>
        </w:rPr>
        <w:t>, 18-2).</w:t>
      </w:r>
      <w:r w:rsidRPr="005C69DA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472 500,00 (четыреста семьдесят две тысячи пятьсот) Российский рубль</w:t>
      </w:r>
      <w:r w:rsidRPr="005C69DA">
        <w:rPr>
          <w:rFonts w:ascii="Times New Roman" w:eastAsia="Times New Roman" w:hAnsi="Times New Roman" w:cs="Times New Roman"/>
          <w:lang w:eastAsia="ru-RU"/>
        </w:rPr>
        <w:br/>
      </w:r>
      <w:r w:rsidRPr="005C69DA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C69DA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5C69DA" w:rsidRPr="005C69DA" w:rsidRDefault="005C69DA" w:rsidP="005C69D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C69DA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5C69DA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________________________/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 Ильич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5C69DA" w:rsidRPr="005C69DA" w:rsidRDefault="005C69DA" w:rsidP="005C69D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C69DA" w:rsidRPr="005C69D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C69DA" w:rsidRPr="005C69DA" w:rsidRDefault="005C69DA" w:rsidP="005C69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69DA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______________________________________________/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Мезенцев М.Ю.</w:t>
                  </w:r>
                  <w:r w:rsidRPr="005C69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/ </w:t>
                  </w:r>
                </w:p>
              </w:tc>
            </w:tr>
            <w:tr w:rsidR="005C69DA" w:rsidRPr="005C69D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C69DA" w:rsidRPr="005C69DA" w:rsidRDefault="005C69DA" w:rsidP="005C69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69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(19.08.2011)</w:t>
                  </w:r>
                </w:p>
              </w:tc>
            </w:tr>
          </w:tbl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69DA" w:rsidRPr="005C69DA" w:rsidRDefault="005C69DA" w:rsidP="005C69D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№0356300001011000051-1</w:t>
            </w:r>
          </w:p>
        </w:tc>
      </w:tr>
    </w:tbl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Предмет контракта: Оказание услуг по обеспечению бельевого режима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1929"/>
        <w:gridCol w:w="1929"/>
        <w:gridCol w:w="2600"/>
        <w:gridCol w:w="2615"/>
      </w:tblGrid>
      <w:tr w:rsidR="005C69DA" w:rsidRPr="005C69DA" w:rsidTr="005C69D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09:21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16.08.2011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08:05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5C69DA" w:rsidRPr="005C69DA" w:rsidRDefault="005C69DA" w:rsidP="005C69D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№0356300001011000051-1</w:t>
            </w:r>
          </w:p>
        </w:tc>
      </w:tr>
    </w:tbl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Предмет контракта: Оказание услуг по обеспечению бельевого режима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472 500,00 (четыреста семьдесят две тысячи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5C69DA" w:rsidRPr="005C69DA" w:rsidTr="005C69DA">
        <w:tc>
          <w:tcPr>
            <w:tcW w:w="0" w:type="auto"/>
            <w:noWrap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5C69DA" w:rsidRPr="005C69DA" w:rsidTr="005C69DA"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(для юридических лиц) 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Марченко Виктор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614094, г. Пермь, ул.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Мильчакова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, 10-39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Услуги по обеспечению бельевого режима включают в себя: сбор, хранение, транспортировку,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дезобработку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, стирку, сушку, глаженье и ремонт текстильных изделий. Услуга оказывается согласно методическим указаниям 3.5.736-99 Министерства здравоохранения. Объем оказываемых услуг-31500 кг сухого белья. 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а также выплаченные или подлежащие выплате налоги и прочие расходы по оказанию данных услуг. 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Черемных Александр Михайлович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Косм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еляева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, 18-2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Услуги по обеспечению бельевого режима включают в себя: сбор, хранение, транспортировку, </w:t>
            </w:r>
            <w:proofErr w:type="spell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дезобработку</w:t>
            </w:r>
            <w:proofErr w:type="spell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, стирку, сушку, глаженье и ремонт текстильных изделий. Услуга оказывается согласно методическим указаниям 3.5.736-99 Министерства здравоохранения. Объем оказываемых услуг-31500 кг сухого белья. 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а также выплаченные или подлежащие выплате налоги и прочие расходы по оказанию данных услуг. </w:t>
            </w:r>
          </w:p>
        </w:tc>
      </w:tr>
    </w:tbl>
    <w:p w:rsidR="005C69DA" w:rsidRPr="005C69DA" w:rsidRDefault="005C69DA" w:rsidP="005C69D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№0356300001011000051-1</w:t>
            </w:r>
          </w:p>
        </w:tc>
      </w:tr>
    </w:tbl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Предмет контракта: Оказание услуг по обеспечению бельевого режима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Марченко Виктор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Черемных Александр Михайлович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C69DA" w:rsidRPr="005C69DA" w:rsidRDefault="005C69DA" w:rsidP="005C69DA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69DA" w:rsidRPr="005C69DA" w:rsidTr="005C69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9DA" w:rsidRPr="005C69DA" w:rsidRDefault="005C69DA" w:rsidP="005C6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19.08.2011 №0356300001011000051-1</w:t>
            </w:r>
          </w:p>
        </w:tc>
      </w:tr>
    </w:tbl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C69DA" w:rsidRPr="005C69DA" w:rsidRDefault="005C69DA" w:rsidP="005C6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C69DA">
        <w:rPr>
          <w:rFonts w:ascii="Times New Roman" w:eastAsia="Times New Roman" w:hAnsi="Times New Roman" w:cs="Times New Roman"/>
          <w:lang w:eastAsia="ru-RU"/>
        </w:rPr>
        <w:t>Предмет контракта: Оказание услуг по обеспечению бельевого режима</w:t>
      </w:r>
    </w:p>
    <w:p w:rsidR="005C69DA" w:rsidRPr="005C69DA" w:rsidRDefault="005C69DA" w:rsidP="005C69D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Марченко Виктор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472 500,00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5C69DA" w:rsidRPr="005C69DA" w:rsidTr="005C69D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Черемных Александр Михайлович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 xml:space="preserve">472 500,00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69DA" w:rsidRPr="005C69DA" w:rsidRDefault="005C69DA" w:rsidP="005C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9DA">
              <w:rPr>
                <w:rFonts w:ascii="Times New Roman" w:eastAsia="Times New Roman" w:hAnsi="Times New Roman" w:cs="Times New Roman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7B417E" w:rsidRPr="005C69DA" w:rsidRDefault="007B417E">
      <w:pPr>
        <w:rPr>
          <w:rFonts w:ascii="Times New Roman" w:hAnsi="Times New Roman" w:cs="Times New Roman"/>
        </w:rPr>
      </w:pPr>
    </w:p>
    <w:sectPr w:rsidR="007B417E" w:rsidRPr="005C69DA" w:rsidSect="007B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9DA"/>
    <w:rsid w:val="005C69DA"/>
    <w:rsid w:val="007B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7E"/>
  </w:style>
  <w:style w:type="paragraph" w:styleId="3">
    <w:name w:val="heading 3"/>
    <w:basedOn w:val="a"/>
    <w:link w:val="30"/>
    <w:uiPriority w:val="9"/>
    <w:qFormat/>
    <w:rsid w:val="005C69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69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C69D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C6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1164</Words>
  <Characters>6635</Characters>
  <Application>Microsoft Office Word</Application>
  <DocSecurity>0</DocSecurity>
  <Lines>55</Lines>
  <Paragraphs>15</Paragraphs>
  <ScaleCrop>false</ScaleCrop>
  <Company>МУЗ "ГБ№21"</Company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2011-08-19T05:07:00Z</cp:lastPrinted>
  <dcterms:created xsi:type="dcterms:W3CDTF">2011-08-19T05:02:00Z</dcterms:created>
  <dcterms:modified xsi:type="dcterms:W3CDTF">2011-08-19T05:07:00Z</dcterms:modified>
</cp:coreProperties>
</file>