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53" w:rsidRPr="00D67153" w:rsidRDefault="00D67153" w:rsidP="00D67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7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№0356300248711000063-1</w:t>
      </w:r>
    </w:p>
    <w:p w:rsidR="00D67153" w:rsidRPr="00D67153" w:rsidRDefault="00D67153" w:rsidP="00D671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71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D67153" w:rsidRPr="00D67153" w:rsidRDefault="00D67153" w:rsidP="00D6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 xml:space="preserve">26 августа 2011 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Услуги по обучению медицинского персонала; </w:t>
      </w: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поликлиника № 2" (ИНН 5905023290, КПП 590501001)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D67153" w:rsidRPr="00D67153" w:rsidRDefault="00D67153" w:rsidP="00D6715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«Услуги по обучению медицинского персонала»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133 004,00 (сто тридцать три тысячи четыре) Российский рубль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6715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№0356300248711000063 от 19.08.2011).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Конева Алевтина Юрьевна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Левина Любовь Александровна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Мелехова Оксана Борисовна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Потапова Елена Николаевна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Черемисина Ольга Евгеньевна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Чернышев Денис Владимирович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Нефедов Максим Вячеславович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11 (одиннадцать). 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26.08.2011 по адресу: Российская Федерация, 614990, Пермский край, Пермь </w:t>
      </w:r>
      <w:proofErr w:type="gramStart"/>
      <w:r w:rsidRPr="00D6715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67153">
        <w:rPr>
          <w:rFonts w:ascii="Times New Roman" w:eastAsia="Times New Roman" w:hAnsi="Times New Roman" w:cs="Times New Roman"/>
          <w:sz w:val="24"/>
          <w:szCs w:val="24"/>
        </w:rPr>
        <w:t>, ул. Братьев Игнатовых, д.3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64"/>
        <w:gridCol w:w="2542"/>
        <w:gridCol w:w="3619"/>
      </w:tblGrid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учреждение ГБОУ ВПО ПГМА им.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Е.А. Вагнера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России) 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Петропавловская, д. 26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учреждение ГАОУ ДПО "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КЦПК" работников здравоохранения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614066, г. Пермь, ул. Баумана, д.22а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5902290120, КПП 590201001 Бюджетное учреждение ГБОУ ВПО ПГМА им. </w:t>
      </w:r>
      <w:proofErr w:type="spellStart"/>
      <w:r w:rsidRPr="00D67153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Е.А. Вагнера </w:t>
      </w:r>
      <w:proofErr w:type="spellStart"/>
      <w:r w:rsidRPr="00D67153">
        <w:rPr>
          <w:rFonts w:ascii="Times New Roman" w:eastAsia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 России) (Адрес: 614000, г. Пермь, ул. Петропавловская, д. 26).</w:t>
      </w:r>
      <w:proofErr w:type="gramEnd"/>
      <w:r w:rsidRPr="00D6715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67153">
        <w:rPr>
          <w:rFonts w:ascii="Times New Roman" w:eastAsia="Times New Roman" w:hAnsi="Times New Roman" w:cs="Times New Roman"/>
          <w:sz w:val="24"/>
          <w:szCs w:val="24"/>
        </w:rPr>
        <w:t>Предложение о цене контракта: 129 305,00 (сто двадцать девять тысяч триста пять) Российский рубль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ИНН 5905001426, КПП 590501001 Автономное учреждение ГАОУ ДПО "Пермский КЦПК" работников здравоохранения (Адрес: 614066, г. Пермь, ул. Баумана, д.22а).</w:t>
      </w:r>
      <w:proofErr w:type="gramEnd"/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133 000,00 (сто тридцать три тысячи) Российский рубль</w:t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</w: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67153" w:rsidRPr="00D67153" w:rsidRDefault="00D67153" w:rsidP="00D6715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15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D67153" w:rsidRPr="00D67153" w:rsidRDefault="00D67153" w:rsidP="00D6715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6715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6715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______________________________________________/Конева Алевтина Юрьевна/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______________________________________________/Левина Любовь Александровна/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______________________________________________/Мелехова Оксана Борисовна/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______________________________________________/Потапова Елена Николаевна/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______________________________________________/Черемисина Ольга Евгеньевна/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______________________________________________/Чернышев Денис Владимирович/</w:t>
            </w:r>
          </w:p>
        </w:tc>
      </w:tr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______________________________________________/Нефедов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 Вячеславович/</w:t>
            </w: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"ГП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67153" w:rsidRPr="00D6715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67153" w:rsidRPr="00D67153" w:rsidRDefault="00D67153" w:rsidP="00D671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71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D67153" w:rsidRPr="00D6715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67153" w:rsidRPr="00D67153" w:rsidRDefault="00D67153" w:rsidP="00D6715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D6715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(26.08.2011) </w:t>
            </w: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26.08.2011 №0356300248711000063-1</w:t>
            </w:r>
          </w:p>
        </w:tc>
      </w:tr>
    </w:tbl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обучению медицинского персонала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67153" w:rsidRPr="00D67153" w:rsidTr="00D671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23.08.2011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26.08.2011 №0356300248711000063-1</w:t>
            </w:r>
          </w:p>
        </w:tc>
      </w:tr>
    </w:tbl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обучению медицинского персонала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133 004,00 (сто тридцать три тысячи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D67153" w:rsidRPr="00D67153" w:rsidTr="00D67153">
        <w:tc>
          <w:tcPr>
            <w:tcW w:w="0" w:type="auto"/>
            <w:noWrap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67153" w:rsidRPr="00D67153" w:rsidTr="00D67153"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6715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D6715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64"/>
        <w:gridCol w:w="2542"/>
        <w:gridCol w:w="3619"/>
      </w:tblGrid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(для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учреждение ГБОУ ВПО ПГМА им.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Е.А. Вагнера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России)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5902290120,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Петропавловская, д. 26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обучению медицинского персонала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по оказанию услуги, должна включать в себя все необходимые затраты, выплаченные или подлежащие выплате налоги, страховые и прочие обязательные платежи в случае, если в соответствии с законодательством Российской Федерации используемые при оказании услуг материалы подлежат обложению таможенными пошлинами или иными подобными сборами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если действующее законодательство устанавливает обязательность страхования отдельных рисков или ответственности участника размещения заказа. 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учреждение ГАОУ ДПО "Пермский КЦПК" работников здравоохранения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5905001426,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д.22а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обучению медицинского персонала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по оказанию услуги, должна включать в себя все необходимые затраты, выплаченные или подлежащие выплате налоги, страховые и прочие обязательные платежи в случае, если в соответствии с законодательством Российской Федерации используемые при оказании услуг материалы подлежат обложению таможенными пошлинами или иными подобными сборами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если действующее законодательство устанавливает обязательность страхования отдельных рисков или 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ответственности участника размещения заказа. </w:t>
            </w: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26.08.2011 №0356300248711000063-1</w:t>
            </w:r>
          </w:p>
        </w:tc>
      </w:tr>
    </w:tbl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обучению медицинского персонала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64"/>
        <w:gridCol w:w="2542"/>
        <w:gridCol w:w="3619"/>
      </w:tblGrid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5902290120, КПП 590201001, Бюджетное учреждение ГБОУ ВПО ПГМА им.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Е.А. Вагнера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России)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5905001426, КПП 590501001, Автономное учреждение ГАОУ ДПО "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КЦПК" работников здравоохранения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67153" w:rsidRPr="00D67153" w:rsidRDefault="00D67153" w:rsidP="00D671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153" w:rsidRPr="00D67153" w:rsidTr="00D671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153" w:rsidRPr="00D67153" w:rsidRDefault="00D67153" w:rsidP="00D67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26.08.2011 №0356300248711000063-1</w:t>
            </w:r>
          </w:p>
        </w:tc>
      </w:tr>
    </w:tbl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153" w:rsidRPr="00D67153" w:rsidRDefault="00D67153" w:rsidP="00D671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7153">
        <w:rPr>
          <w:rFonts w:ascii="Times New Roman" w:eastAsia="Times New Roman" w:hAnsi="Times New Roman" w:cs="Times New Roman"/>
          <w:sz w:val="24"/>
          <w:szCs w:val="24"/>
        </w:rPr>
        <w:t>Предмет контракта: Услуги по обучению медицинского персонала</w:t>
      </w:r>
    </w:p>
    <w:p w:rsidR="00D67153" w:rsidRPr="00D67153" w:rsidRDefault="00D67153" w:rsidP="00D67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64"/>
        <w:gridCol w:w="2542"/>
        <w:gridCol w:w="3619"/>
      </w:tblGrid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учреждение ГБОУ ВПО ПГМА им.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Е.А. Вагнера </w:t>
            </w:r>
            <w:proofErr w:type="spell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России)</w:t>
            </w:r>
            <w:proofErr w:type="gram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129 305,00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67153" w:rsidRPr="00D67153" w:rsidTr="00D6715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Автономное учреждение ГАОУ ДПО "</w:t>
            </w:r>
            <w:proofErr w:type="gramStart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</w:t>
            </w:r>
            <w:proofErr w:type="gramEnd"/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КЦПК" работников здравоохранения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7153" w:rsidRPr="00D67153" w:rsidRDefault="00D67153" w:rsidP="00D67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5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C72E0E" w:rsidRDefault="00C72E0E"/>
    <w:sectPr w:rsidR="00C7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153"/>
    <w:rsid w:val="00C72E0E"/>
    <w:rsid w:val="00D6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7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71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6715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6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1281</Words>
  <Characters>7302</Characters>
  <Application>Microsoft Office Word</Application>
  <DocSecurity>0</DocSecurity>
  <Lines>60</Lines>
  <Paragraphs>17</Paragraphs>
  <ScaleCrop>false</ScaleCrop>
  <Company>Tycoon</Company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2011-08-26T05:59:00Z</dcterms:created>
  <dcterms:modified xsi:type="dcterms:W3CDTF">2011-08-26T05:59:00Z</dcterms:modified>
</cp:coreProperties>
</file>