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A42148"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3D3274" w:rsidRDefault="00BB1DF2" w:rsidP="00BB1DF2">
      <w:pPr>
        <w:pStyle w:val="a4"/>
        <w:jc w:val="center"/>
        <w:rPr>
          <w:b/>
          <w:color w:val="000000"/>
          <w:szCs w:val="24"/>
        </w:rPr>
      </w:pPr>
      <w:r w:rsidRPr="007E0DD4">
        <w:rPr>
          <w:b/>
          <w:color w:val="000000"/>
          <w:szCs w:val="24"/>
        </w:rPr>
        <w:t xml:space="preserve">на </w:t>
      </w:r>
      <w:r w:rsidR="00000097" w:rsidRPr="003D3274">
        <w:rPr>
          <w:b/>
          <w:color w:val="000000"/>
          <w:szCs w:val="24"/>
        </w:rPr>
        <w:t xml:space="preserve">поставку </w:t>
      </w:r>
      <w:r w:rsidR="003D3274" w:rsidRPr="003D3274">
        <w:rPr>
          <w:b/>
        </w:rPr>
        <w:t>медицинского оборудования для физиотерапевтического отделения</w:t>
      </w:r>
    </w:p>
    <w:p w:rsidR="00BB1DF2" w:rsidRPr="00161EEF" w:rsidRDefault="00BB1DF2" w:rsidP="00BB1DF2">
      <w:pPr>
        <w:pStyle w:val="a4"/>
        <w:jc w:val="center"/>
        <w:rPr>
          <w:b/>
          <w:color w:val="000000"/>
          <w:szCs w:val="24"/>
        </w:rPr>
      </w:pPr>
      <w:r w:rsidRPr="003D3274">
        <w:rPr>
          <w:b/>
          <w:color w:val="000000"/>
          <w:szCs w:val="24"/>
        </w:rPr>
        <w:t>для</w:t>
      </w:r>
      <w:r w:rsidRPr="00161EEF">
        <w:rPr>
          <w:b/>
          <w:color w:val="000000"/>
          <w:szCs w:val="24"/>
        </w:rPr>
        <w:t xml:space="preserve"> </w:t>
      </w:r>
      <w:r w:rsidR="00E96523">
        <w:rPr>
          <w:b/>
          <w:color w:val="000000"/>
          <w:szCs w:val="24"/>
        </w:rPr>
        <w:t xml:space="preserve">МУЗ </w:t>
      </w:r>
      <w:r w:rsidRPr="00161EEF">
        <w:rPr>
          <w:b/>
          <w:color w:val="000000"/>
          <w:szCs w:val="24"/>
        </w:rPr>
        <w:t>«</w:t>
      </w:r>
      <w:r w:rsidR="0065568A" w:rsidRPr="00161EEF">
        <w:rPr>
          <w:b/>
          <w:color w:val="000000"/>
          <w:szCs w:val="24"/>
        </w:rPr>
        <w:t>Г</w:t>
      </w:r>
      <w:r w:rsidR="00066EC3" w:rsidRPr="00161EEF">
        <w:rPr>
          <w:b/>
          <w:color w:val="000000"/>
          <w:szCs w:val="24"/>
        </w:rPr>
        <w:t>ородская клиническая поликлиника</w:t>
      </w:r>
      <w:r w:rsidR="0065568A" w:rsidRPr="00161EEF">
        <w:rPr>
          <w:b/>
          <w:color w:val="000000"/>
          <w:szCs w:val="24"/>
        </w:rPr>
        <w:t xml:space="preserve"> №4</w:t>
      </w:r>
      <w:r w:rsidRPr="00161EEF">
        <w:rPr>
          <w:b/>
          <w:color w:val="000000"/>
          <w:szCs w:val="24"/>
        </w:rPr>
        <w:t>»</w:t>
      </w:r>
      <w:r w:rsidR="00066EC3" w:rsidRPr="00161EEF">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778BF">
          <w:footerReference w:type="even" r:id="rId8"/>
          <w:footerReference w:type="default" r:id="rId9"/>
          <w:type w:val="continuous"/>
          <w:pgSz w:w="11906" w:h="16838"/>
          <w:pgMar w:top="567" w:right="851" w:bottom="567" w:left="851" w:header="709" w:footer="709" w:gutter="0"/>
          <w:cols w:space="708"/>
          <w:titlePg/>
          <w:docGrid w:linePitch="360"/>
        </w:sectPr>
      </w:pPr>
      <w:r w:rsidRPr="007E0DD4">
        <w:rPr>
          <w:szCs w:val="24"/>
        </w:rPr>
        <w:t>г. Пермь, 2011 год</w:t>
      </w: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A42148"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65568A">
              <w:rPr>
                <w:rFonts w:ascii="Times New Roman" w:hAnsi="Times New Roman" w:cs="Times New Roman"/>
                <w:sz w:val="22"/>
                <w:szCs w:val="22"/>
                <w:lang w:val="en-US"/>
              </w:rPr>
              <w:t>238-09-28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A637A0" w:rsidRDefault="00A637A0" w:rsidP="00D43C02">
            <w:pPr>
              <w:pStyle w:val="ConsPlusNormal"/>
              <w:widowControl/>
              <w:ind w:firstLine="0"/>
              <w:jc w:val="both"/>
              <w:rPr>
                <w:rFonts w:ascii="Times New Roman" w:hAnsi="Times New Roman" w:cs="Times New Roman"/>
                <w:sz w:val="22"/>
                <w:szCs w:val="22"/>
              </w:rPr>
            </w:pPr>
            <w:r w:rsidRPr="00A637A0">
              <w:rPr>
                <w:rFonts w:ascii="Times New Roman" w:hAnsi="Times New Roman" w:cs="Times New Roman"/>
                <w:sz w:val="22"/>
                <w:szCs w:val="22"/>
              </w:rPr>
              <w:t>Федосик Ольга Викторовна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B47082" w:rsidRPr="003D3274" w:rsidRDefault="00066EC3" w:rsidP="000D1F4E">
            <w:pPr>
              <w:jc w:val="both"/>
              <w:rPr>
                <w:bCs/>
                <w:sz w:val="24"/>
                <w:szCs w:val="24"/>
              </w:rPr>
            </w:pPr>
            <w:r w:rsidRPr="003D3274">
              <w:rPr>
                <w:bCs/>
                <w:sz w:val="24"/>
                <w:szCs w:val="24"/>
              </w:rPr>
              <w:t xml:space="preserve">Поставка </w:t>
            </w:r>
            <w:r w:rsidR="003D3274" w:rsidRPr="003D3274">
              <w:rPr>
                <w:sz w:val="24"/>
                <w:szCs w:val="24"/>
              </w:rPr>
              <w:t>медицинского оборудования для физиотерапевтического отделения</w:t>
            </w:r>
            <w:r w:rsidRPr="003D3274">
              <w:rPr>
                <w:bCs/>
                <w:sz w:val="24"/>
                <w:szCs w:val="24"/>
              </w:rPr>
              <w:t xml:space="preserve"> для М</w:t>
            </w:r>
            <w:r w:rsidR="000D1F4E" w:rsidRPr="003D3274">
              <w:rPr>
                <w:bCs/>
                <w:sz w:val="24"/>
                <w:szCs w:val="24"/>
              </w:rPr>
              <w:t>УЗ</w:t>
            </w:r>
            <w:r w:rsidRPr="003D3274">
              <w:rPr>
                <w:bCs/>
                <w:sz w:val="24"/>
                <w:szCs w:val="24"/>
              </w:rPr>
              <w:t xml:space="preserve"> «Городская клиническая поликлиника № 4»</w:t>
            </w:r>
          </w:p>
        </w:tc>
      </w:tr>
      <w:tr w:rsidR="00EA16F7" w:rsidRPr="00D43C02" w:rsidTr="000A7C60">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Договора</w:t>
            </w:r>
          </w:p>
        </w:tc>
        <w:tc>
          <w:tcPr>
            <w:tcW w:w="7487" w:type="dxa"/>
            <w:shd w:val="clear" w:color="auto" w:fill="FFFFFF"/>
            <w:vAlign w:val="center"/>
          </w:tcPr>
          <w:p w:rsidR="00EA16F7" w:rsidRPr="00E92975" w:rsidRDefault="00FC7FF0" w:rsidP="004F0EF1">
            <w:pPr>
              <w:rPr>
                <w:b/>
                <w:sz w:val="22"/>
                <w:szCs w:val="22"/>
              </w:rPr>
            </w:pPr>
            <w:r>
              <w:rPr>
                <w:b/>
                <w:sz w:val="22"/>
                <w:szCs w:val="22"/>
              </w:rPr>
              <w:t>610 846 (шестьсот десять тысяч восемьсот сорок шесть) рублей 00 копеек</w:t>
            </w:r>
          </w:p>
        </w:tc>
      </w:tr>
      <w:tr w:rsidR="00EA16F7" w:rsidRPr="00D43C02" w:rsidTr="00346639">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487" w:type="dxa"/>
            <w:shd w:val="clear" w:color="auto" w:fill="FFFFFF"/>
          </w:tcPr>
          <w:p w:rsidR="00EA16F7" w:rsidRPr="0004646D" w:rsidRDefault="00EA16F7" w:rsidP="00AF6906">
            <w:pPr>
              <w:pStyle w:val="ConsPlusNormal"/>
              <w:widowControl/>
              <w:ind w:firstLine="0"/>
              <w:jc w:val="both"/>
              <w:rPr>
                <w:rFonts w:ascii="Times New Roman" w:hAnsi="Times New Roman" w:cs="Times New Roman"/>
                <w:sz w:val="22"/>
                <w:szCs w:val="22"/>
              </w:rPr>
            </w:pPr>
            <w:r w:rsidRPr="0004646D">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из предоставленных коммерческих предложений, расчет приведен в Приложении №3</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EA16F7" w:rsidRPr="0088530A" w:rsidRDefault="00EA16F7"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етствии с Техническим заданием (Приложение №1 к Документации об открытом аукционе в электронной форме).</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B47082" w:rsidRPr="00D43C02" w:rsidRDefault="00EA16F7" w:rsidP="00711D7E">
            <w:pPr>
              <w:pStyle w:val="ConsPlusNormal"/>
              <w:widowControl/>
              <w:ind w:firstLine="168"/>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Pr="00EF1916">
              <w:rPr>
                <w:rFonts w:ascii="Times New Roman" w:hAnsi="Times New Roman" w:cs="Times New Roman"/>
                <w:sz w:val="22"/>
                <w:szCs w:val="22"/>
              </w:rPr>
              <w:t>.</w:t>
            </w:r>
            <w:r>
              <w:rPr>
                <w:rFonts w:ascii="Times New Roman" w:hAnsi="Times New Roman" w:cs="Times New Roman"/>
                <w:sz w:val="22"/>
                <w:szCs w:val="22"/>
              </w:rPr>
              <w:t xml:space="preserve"> </w:t>
            </w:r>
            <w:r w:rsidRPr="004A763D">
              <w:rPr>
                <w:rFonts w:ascii="Times New Roman" w:hAnsi="Times New Roman" w:cs="Times New Roman"/>
                <w:sz w:val="22"/>
                <w:szCs w:val="22"/>
              </w:rPr>
              <w:t xml:space="preserve">Товар должен быть новым, год выпуска - не ранее 2010 года. </w:t>
            </w:r>
            <w:r w:rsidRPr="004A763D">
              <w:rPr>
                <w:rFonts w:ascii="Times New Roman" w:hAnsi="Times New Roman" w:cs="Times New Roman"/>
                <w:color w:val="000000"/>
                <w:sz w:val="22"/>
                <w:szCs w:val="22"/>
              </w:rPr>
              <w:t>Срок предоставления производителем и поставщиком гарантии качества с момента ввода в эксплуатацию, не менее 12 месяцев. Гарантии поставщика и производителя на товар предоставляются в момент поставки товара</w:t>
            </w:r>
            <w:r w:rsidRPr="004A763D">
              <w:rPr>
                <w:rFonts w:ascii="Times New Roman" w:hAnsi="Times New Roman" w:cs="Times New Roman"/>
                <w:sz w:val="22"/>
                <w:szCs w:val="22"/>
              </w:rPr>
              <w:t>.</w:t>
            </w:r>
            <w:r w:rsidRPr="004A763D">
              <w:t xml:space="preserve"> </w:t>
            </w:r>
            <w:r w:rsidRPr="004A763D">
              <w:rPr>
                <w:rFonts w:ascii="Times New Roman" w:hAnsi="Times New Roman" w:cs="Times New Roman"/>
                <w:sz w:val="24"/>
                <w:szCs w:val="24"/>
              </w:rPr>
              <w:t>Товар по своему</w:t>
            </w:r>
            <w:r w:rsidRPr="00E57574">
              <w:rPr>
                <w:rFonts w:ascii="Times New Roman" w:hAnsi="Times New Roman" w:cs="Times New Roman"/>
                <w:sz w:val="24"/>
                <w:szCs w:val="24"/>
              </w:rPr>
              <w:t xml:space="preserve"> качеству должен соответствовать ГОСТу, ОСТу, ТУ, подтверждаться сертификатом качества завода-изготовителя. При отгрузке</w:t>
            </w:r>
            <w:r w:rsidRPr="00DF7993">
              <w:rPr>
                <w:rFonts w:ascii="Times New Roman" w:hAnsi="Times New Roman" w:cs="Times New Roman"/>
                <w:sz w:val="22"/>
                <w:szCs w:val="22"/>
              </w:rPr>
              <w:t xml:space="preserve">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Pr>
                <w:rFonts w:ascii="Times New Roman" w:hAnsi="Times New Roman" w:cs="Times New Roman"/>
                <w:sz w:val="22"/>
                <w:szCs w:val="22"/>
              </w:rPr>
              <w:t>.</w:t>
            </w:r>
          </w:p>
        </w:tc>
      </w:tr>
      <w:tr w:rsidR="003D3274" w:rsidRPr="00D43C02" w:rsidTr="00346639">
        <w:trPr>
          <w:tblCellSpacing w:w="20" w:type="dxa"/>
        </w:trPr>
        <w:tc>
          <w:tcPr>
            <w:tcW w:w="3139" w:type="dxa"/>
            <w:gridSpan w:val="2"/>
            <w:shd w:val="clear" w:color="auto" w:fill="FFFFFF"/>
          </w:tcPr>
          <w:p w:rsidR="003D3274" w:rsidRPr="00D43C02" w:rsidRDefault="003D3274"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3D3274" w:rsidRPr="00D43C02" w:rsidRDefault="003D3274"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3D3274" w:rsidRDefault="003D3274" w:rsidP="009E0979">
            <w:pPr>
              <w:pStyle w:val="a4"/>
              <w:rPr>
                <w:sz w:val="22"/>
                <w:szCs w:val="22"/>
              </w:rPr>
            </w:pPr>
            <w:r>
              <w:rPr>
                <w:sz w:val="22"/>
                <w:szCs w:val="22"/>
              </w:rPr>
              <w:t>- поликлиника №1 МУЗ «ГКП №4»: г. Пермь, Шоссе Космонавтов, д. 108;</w:t>
            </w:r>
          </w:p>
          <w:p w:rsidR="003D3274" w:rsidRDefault="003D3274" w:rsidP="009E0979">
            <w:pPr>
              <w:pStyle w:val="a4"/>
              <w:rPr>
                <w:sz w:val="22"/>
                <w:szCs w:val="22"/>
              </w:rPr>
            </w:pPr>
            <w:r>
              <w:rPr>
                <w:sz w:val="22"/>
                <w:szCs w:val="22"/>
              </w:rPr>
              <w:t>- поликлиника №2 МУЗ «ГКП №4»: г. Пермь, ул. Транспортная, д. 27;</w:t>
            </w:r>
          </w:p>
          <w:p w:rsidR="003D3274" w:rsidRDefault="003D3274" w:rsidP="009E0979">
            <w:pPr>
              <w:pStyle w:val="a4"/>
              <w:rPr>
                <w:sz w:val="22"/>
                <w:szCs w:val="22"/>
              </w:rPr>
            </w:pPr>
            <w:r>
              <w:rPr>
                <w:sz w:val="22"/>
                <w:szCs w:val="22"/>
              </w:rPr>
              <w:t>- поликлиника №3 МУЗ «ГКП №4»: г. Пермь, ул. Куфонина, д.12;</w:t>
            </w:r>
          </w:p>
          <w:p w:rsidR="003D3274" w:rsidRDefault="003D3274" w:rsidP="009E0979">
            <w:pPr>
              <w:pStyle w:val="a4"/>
              <w:rPr>
                <w:sz w:val="22"/>
                <w:szCs w:val="22"/>
              </w:rPr>
            </w:pPr>
            <w:r>
              <w:rPr>
                <w:sz w:val="22"/>
                <w:szCs w:val="22"/>
              </w:rPr>
              <w:t>- поликлиника №4 МУЗ «ГКП №4»: г. Пермь, ул. Орджоникидзе, д.159;</w:t>
            </w:r>
          </w:p>
          <w:p w:rsidR="003D3274" w:rsidRPr="00C61BC2" w:rsidRDefault="003D3274" w:rsidP="009E0979">
            <w:pPr>
              <w:pStyle w:val="a4"/>
              <w:rPr>
                <w:i/>
                <w:color w:val="000000"/>
                <w:sz w:val="22"/>
                <w:szCs w:val="22"/>
                <w:highlight w:val="yellow"/>
              </w:rPr>
            </w:pPr>
            <w:r>
              <w:rPr>
                <w:sz w:val="22"/>
                <w:szCs w:val="22"/>
              </w:rPr>
              <w:t>- поликлиника №5 МУЗ «ГКП №4»: г. Пермь, ул. Екатерининская, д. 224</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поставки товара</w:t>
            </w:r>
          </w:p>
        </w:tc>
        <w:tc>
          <w:tcPr>
            <w:tcW w:w="7487" w:type="dxa"/>
            <w:shd w:val="clear" w:color="auto" w:fill="FFFFFF"/>
          </w:tcPr>
          <w:p w:rsidR="00EA16F7" w:rsidRPr="002B5CAC" w:rsidRDefault="00EA16F7" w:rsidP="00BF489F">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поставки оборудования:</w:t>
            </w:r>
            <w:r w:rsidR="00A85EA8">
              <w:rPr>
                <w:rFonts w:ascii="Times New Roman" w:hAnsi="Times New Roman" w:cs="Times New Roman"/>
                <w:sz w:val="22"/>
                <w:szCs w:val="22"/>
              </w:rPr>
              <w:t xml:space="preserve"> в течение </w:t>
            </w:r>
            <w:r w:rsidR="00A637A0">
              <w:rPr>
                <w:rFonts w:ascii="Times New Roman" w:hAnsi="Times New Roman" w:cs="Times New Roman"/>
                <w:sz w:val="22"/>
                <w:szCs w:val="22"/>
              </w:rPr>
              <w:t>10</w:t>
            </w:r>
            <w:r w:rsidRPr="002B5CAC">
              <w:rPr>
                <w:rFonts w:ascii="Times New Roman" w:hAnsi="Times New Roman" w:cs="Times New Roman"/>
                <w:sz w:val="22"/>
                <w:szCs w:val="22"/>
              </w:rPr>
              <w:t xml:space="preserve"> (</w:t>
            </w:r>
            <w:r w:rsidR="00A637A0">
              <w:rPr>
                <w:rFonts w:ascii="Times New Roman" w:hAnsi="Times New Roman" w:cs="Times New Roman"/>
                <w:sz w:val="22"/>
                <w:szCs w:val="22"/>
              </w:rPr>
              <w:t>десяти</w:t>
            </w:r>
            <w:r w:rsidRPr="002B5CAC">
              <w:rPr>
                <w:rFonts w:ascii="Times New Roman" w:hAnsi="Times New Roman" w:cs="Times New Roman"/>
                <w:sz w:val="22"/>
                <w:szCs w:val="22"/>
              </w:rPr>
              <w:t>) рабочих дней с момента заключения гражданско-правового договора.</w:t>
            </w:r>
          </w:p>
          <w:p w:rsidR="00EA16F7" w:rsidRPr="002B5CAC" w:rsidRDefault="00EA16F7" w:rsidP="000C51E1">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ввода в эксплуатацию</w:t>
            </w:r>
            <w:r w:rsidRPr="002B5CAC">
              <w:rPr>
                <w:rFonts w:ascii="Times New Roman" w:hAnsi="Times New Roman" w:cs="Times New Roman"/>
                <w:sz w:val="22"/>
                <w:szCs w:val="22"/>
              </w:rPr>
              <w:t xml:space="preserve">: в течение </w:t>
            </w:r>
            <w:r w:rsidR="00A637A0">
              <w:rPr>
                <w:rFonts w:ascii="Times New Roman" w:hAnsi="Times New Roman" w:cs="Times New Roman"/>
                <w:sz w:val="22"/>
                <w:szCs w:val="22"/>
              </w:rPr>
              <w:t>3</w:t>
            </w:r>
            <w:r w:rsidRPr="002B5CAC">
              <w:rPr>
                <w:rFonts w:ascii="Times New Roman" w:hAnsi="Times New Roman" w:cs="Times New Roman"/>
                <w:sz w:val="22"/>
                <w:szCs w:val="22"/>
              </w:rPr>
              <w:t xml:space="preserve"> (</w:t>
            </w:r>
            <w:r w:rsidR="00A637A0">
              <w:rPr>
                <w:rFonts w:ascii="Times New Roman" w:hAnsi="Times New Roman" w:cs="Times New Roman"/>
                <w:sz w:val="22"/>
                <w:szCs w:val="22"/>
              </w:rPr>
              <w:t>трех</w:t>
            </w:r>
            <w:r w:rsidRPr="002B5CAC">
              <w:rPr>
                <w:rFonts w:ascii="Times New Roman" w:hAnsi="Times New Roman" w:cs="Times New Roman"/>
                <w:sz w:val="22"/>
                <w:szCs w:val="22"/>
              </w:rPr>
              <w:t>) рабоч</w:t>
            </w:r>
            <w:r w:rsidR="00A637A0">
              <w:rPr>
                <w:rFonts w:ascii="Times New Roman" w:hAnsi="Times New Roman" w:cs="Times New Roman"/>
                <w:sz w:val="22"/>
                <w:szCs w:val="22"/>
              </w:rPr>
              <w:t>их</w:t>
            </w:r>
            <w:r w:rsidRPr="002B5CAC">
              <w:rPr>
                <w:rFonts w:ascii="Times New Roman" w:hAnsi="Times New Roman" w:cs="Times New Roman"/>
                <w:sz w:val="22"/>
                <w:szCs w:val="22"/>
              </w:rPr>
              <w:t xml:space="preserve"> дня после поставки оборудования.</w:t>
            </w:r>
          </w:p>
          <w:p w:rsidR="00EA16F7" w:rsidRPr="002B5CAC" w:rsidRDefault="00EA16F7" w:rsidP="002B5CAC">
            <w:pPr>
              <w:jc w:val="both"/>
              <w:rPr>
                <w:sz w:val="22"/>
                <w:szCs w:val="22"/>
              </w:rPr>
            </w:pPr>
            <w:r w:rsidRPr="002B5CAC">
              <w:rPr>
                <w:sz w:val="22"/>
                <w:szCs w:val="22"/>
              </w:rPr>
              <w:t>Поставщик обязан письменно уведомить Заказчика о г</w:t>
            </w:r>
            <w:r w:rsidR="00E92975">
              <w:rPr>
                <w:sz w:val="22"/>
                <w:szCs w:val="22"/>
              </w:rPr>
              <w:t>отовности товара к поставке за 2</w:t>
            </w:r>
            <w:r w:rsidRPr="002B5CAC">
              <w:rPr>
                <w:sz w:val="22"/>
                <w:szCs w:val="22"/>
              </w:rPr>
              <w:t xml:space="preserve"> рабочих дня до момента предполагаемой поставки. </w:t>
            </w:r>
          </w:p>
          <w:p w:rsidR="00EA16F7" w:rsidRPr="002B5CAC" w:rsidRDefault="00EA16F7" w:rsidP="002B5CAC">
            <w:pPr>
              <w:pStyle w:val="ConsPlusNormal"/>
              <w:widowControl/>
              <w:ind w:firstLine="0"/>
              <w:jc w:val="both"/>
              <w:rPr>
                <w:rFonts w:ascii="Times New Roman" w:hAnsi="Times New Roman" w:cs="Times New Roman"/>
                <w:sz w:val="24"/>
                <w:szCs w:val="24"/>
                <w:u w:val="single"/>
              </w:rPr>
            </w:pPr>
            <w:r w:rsidRPr="002B5CAC">
              <w:rPr>
                <w:rFonts w:ascii="Times New Roman" w:hAnsi="Times New Roman" w:cs="Times New Roman"/>
                <w:sz w:val="22"/>
                <w:szCs w:val="22"/>
              </w:rPr>
              <w:t xml:space="preserve">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 Поставляемое оборудование должно быть новым, не бывшим в употреблении. Поставка товара </w:t>
            </w:r>
            <w:r w:rsidRPr="002B5CAC">
              <w:rPr>
                <w:rFonts w:ascii="Times New Roman" w:hAnsi="Times New Roman" w:cs="Times New Roman"/>
                <w:sz w:val="22"/>
                <w:szCs w:val="22"/>
              </w:rPr>
              <w:lastRenderedPageBreak/>
              <w:t>осуществляется силами и средствами  Поставщика. Риски утраты или порчи товара в процессе его поставки несет Поставщик.</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w:t>
            </w:r>
          </w:p>
        </w:tc>
        <w:tc>
          <w:tcPr>
            <w:tcW w:w="7487" w:type="dxa"/>
            <w:shd w:val="clear" w:color="auto" w:fill="FFFFFF"/>
          </w:tcPr>
          <w:p w:rsidR="00EA16F7" w:rsidRPr="00D03715" w:rsidRDefault="00EA16F7" w:rsidP="00DF558E">
            <w:pPr>
              <w:jc w:val="both"/>
              <w:rPr>
                <w:sz w:val="22"/>
                <w:szCs w:val="22"/>
              </w:rPr>
            </w:pPr>
            <w:r w:rsidRPr="00D03715">
              <w:rPr>
                <w:sz w:val="22"/>
                <w:szCs w:val="22"/>
              </w:rPr>
              <w:t xml:space="preserve">Оплата за товар производится безналичным перечислением денежных средств,  в </w:t>
            </w:r>
            <w:r w:rsidR="00E92975">
              <w:rPr>
                <w:sz w:val="22"/>
                <w:szCs w:val="22"/>
              </w:rPr>
              <w:t xml:space="preserve">срок до 31.12.2011 года, </w:t>
            </w:r>
            <w:r w:rsidRPr="00D03715">
              <w:rPr>
                <w:sz w:val="22"/>
                <w:szCs w:val="22"/>
              </w:rPr>
              <w:t xml:space="preserve">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w:t>
            </w:r>
          </w:p>
          <w:p w:rsidR="00EA16F7" w:rsidRPr="00B566ED" w:rsidRDefault="00EA16F7" w:rsidP="00DF558E">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A16F7" w:rsidRPr="00D43C02" w:rsidRDefault="00EA16F7" w:rsidP="00303AF0">
            <w:pPr>
              <w:pStyle w:val="a4"/>
              <w:rPr>
                <w:sz w:val="22"/>
                <w:szCs w:val="22"/>
              </w:rPr>
            </w:pPr>
            <w:r w:rsidRPr="006553BA">
              <w:rPr>
                <w:sz w:val="22"/>
                <w:szCs w:val="22"/>
              </w:rPr>
              <w:t xml:space="preserve">Средства </w:t>
            </w:r>
            <w:r>
              <w:rPr>
                <w:sz w:val="22"/>
                <w:szCs w:val="22"/>
              </w:rPr>
              <w:t>бюджета города Перми.</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487" w:type="dxa"/>
            <w:shd w:val="clear" w:color="auto" w:fill="FFFFFF"/>
          </w:tcPr>
          <w:p w:rsidR="00EA16F7" w:rsidRPr="00695198" w:rsidRDefault="00EA16F7" w:rsidP="00DF558E">
            <w:pPr>
              <w:autoSpaceDE w:val="0"/>
              <w:autoSpaceDN w:val="0"/>
              <w:adjustRightInd w:val="0"/>
              <w:ind w:firstLine="78"/>
              <w:jc w:val="both"/>
              <w:rPr>
                <w:sz w:val="22"/>
                <w:szCs w:val="22"/>
              </w:rPr>
            </w:pPr>
            <w:r w:rsidRPr="00695198">
              <w:rPr>
                <w:sz w:val="22"/>
                <w:szCs w:val="22"/>
              </w:rPr>
              <w:t xml:space="preserve">Цена должна включать в себя все расходы на поставку товара, в том числе расходы на доставку, погрузочно-разгрузочные работы, страхование, </w:t>
            </w:r>
            <w:r>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 xml:space="preserve">, расходы на </w:t>
            </w:r>
            <w:r w:rsidR="00D96E15">
              <w:rPr>
                <w:sz w:val="22"/>
                <w:szCs w:val="22"/>
              </w:rPr>
              <w:t>ввод в эксплуатацию</w:t>
            </w:r>
            <w:r w:rsidRPr="004A763D">
              <w:rPr>
                <w:sz w:val="22"/>
                <w:szCs w:val="22"/>
              </w:rPr>
              <w:t xml:space="preserve"> товара, обучение технического и обслуживающего персонала, гарантийное обслуживание товара, а также иные расходы</w:t>
            </w:r>
            <w:r w:rsidRPr="00695198">
              <w:rPr>
                <w:sz w:val="22"/>
                <w:szCs w:val="22"/>
              </w:rPr>
              <w:t>, связанные с исполнением гражданско-правового договора.</w:t>
            </w:r>
          </w:p>
          <w:p w:rsidR="00EA16F7" w:rsidRPr="00695198" w:rsidRDefault="00EA16F7" w:rsidP="00DF558E">
            <w:pPr>
              <w:autoSpaceDE w:val="0"/>
              <w:autoSpaceDN w:val="0"/>
              <w:adjustRightInd w:val="0"/>
              <w:ind w:firstLine="78"/>
              <w:jc w:val="both"/>
              <w:rPr>
                <w:sz w:val="22"/>
                <w:szCs w:val="22"/>
              </w:rPr>
            </w:pPr>
            <w:r w:rsidRPr="00695198">
              <w:rPr>
                <w:sz w:val="22"/>
                <w:szCs w:val="22"/>
              </w:rPr>
              <w:t>Цена гражданско-правового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A16F7" w:rsidRPr="00695198" w:rsidRDefault="00EA16F7" w:rsidP="00DF558E">
            <w:pPr>
              <w:autoSpaceDE w:val="0"/>
              <w:autoSpaceDN w:val="0"/>
              <w:adjustRightInd w:val="0"/>
              <w:jc w:val="both"/>
              <w:rPr>
                <w:sz w:val="22"/>
                <w:szCs w:val="22"/>
              </w:rPr>
            </w:pPr>
            <w:r w:rsidRPr="00695198">
              <w:rPr>
                <w:sz w:val="22"/>
                <w:szCs w:val="22"/>
              </w:rPr>
              <w:t>Оплата поставляемых товаров осуществляется по цене, установленной гражданско-правовым договором.</w:t>
            </w:r>
          </w:p>
          <w:p w:rsidR="00EA16F7" w:rsidRPr="005443AE" w:rsidRDefault="00EA16F7" w:rsidP="00DF558E">
            <w:pPr>
              <w:pStyle w:val="a4"/>
              <w:rPr>
                <w:sz w:val="22"/>
                <w:szCs w:val="22"/>
              </w:rPr>
            </w:pPr>
            <w:r w:rsidRPr="00695198">
              <w:rPr>
                <w:sz w:val="22"/>
                <w:szCs w:val="22"/>
              </w:rPr>
              <w:t>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товара и иных условий исполнения договора.</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Pr>
                <w:rFonts w:ascii="Times New Roman" w:hAnsi="Times New Roman" w:cs="Times New Roman"/>
                <w:sz w:val="22"/>
                <w:szCs w:val="22"/>
              </w:rPr>
              <w:t>.</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Договора</w:t>
            </w:r>
          </w:p>
        </w:tc>
        <w:tc>
          <w:tcPr>
            <w:tcW w:w="7487" w:type="dxa"/>
            <w:shd w:val="clear" w:color="auto" w:fill="FFFFFF"/>
          </w:tcPr>
          <w:p w:rsidR="00EA16F7" w:rsidRPr="005443AE" w:rsidRDefault="00EA16F7" w:rsidP="00DF558E">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EA16F7" w:rsidRPr="005443AE" w:rsidRDefault="00EA16F7" w:rsidP="00DF558E">
            <w:pPr>
              <w:pStyle w:val="ConsPlusNormal"/>
              <w:widowControl/>
              <w:ind w:firstLine="709"/>
              <w:jc w:val="both"/>
              <w:rPr>
                <w:rFonts w:ascii="Times New Roman" w:hAnsi="Times New Roman"/>
                <w:b/>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Pr="005443AE" w:rsidRDefault="00EA16F7" w:rsidP="00DF558E">
            <w:pPr>
              <w:pStyle w:val="ConsPlusNormal"/>
              <w:widowControl/>
              <w:ind w:firstLine="0"/>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640B87" w:rsidRDefault="00EA16F7" w:rsidP="00DF558E">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EA16F7" w:rsidRPr="00640B87" w:rsidRDefault="00EA16F7" w:rsidP="00DF558E">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640B87" w:rsidRDefault="00EA16F7" w:rsidP="00DF558E">
            <w:pPr>
              <w:autoSpaceDE w:val="0"/>
              <w:autoSpaceDN w:val="0"/>
              <w:adjustRightInd w:val="0"/>
              <w:ind w:firstLine="175"/>
              <w:jc w:val="both"/>
              <w:outlineLvl w:val="1"/>
              <w:rPr>
                <w:sz w:val="22"/>
                <w:szCs w:val="22"/>
              </w:rPr>
            </w:pPr>
            <w:r w:rsidRPr="00640B87">
              <w:rPr>
                <w:sz w:val="22"/>
                <w:szCs w:val="22"/>
              </w:rPr>
              <w:t>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A16F7" w:rsidRPr="00D43C02" w:rsidTr="00346639">
        <w:trPr>
          <w:tblCellSpacing w:w="20" w:type="dxa"/>
        </w:trPr>
        <w:tc>
          <w:tcPr>
            <w:tcW w:w="3139" w:type="dxa"/>
            <w:gridSpan w:val="2"/>
            <w:shd w:val="clear" w:color="auto" w:fill="FFFFFF"/>
          </w:tcPr>
          <w:p w:rsidR="00EA16F7" w:rsidRPr="00640B87" w:rsidRDefault="00EA16F7" w:rsidP="00DF558E">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7487" w:type="dxa"/>
            <w:shd w:val="clear" w:color="auto" w:fill="FFFFFF"/>
          </w:tcPr>
          <w:p w:rsidR="00EA16F7" w:rsidRPr="00640B87" w:rsidRDefault="00EA16F7" w:rsidP="00DF558E">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t xml:space="preserve">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w:t>
            </w:r>
            <w:r w:rsidRPr="00640B87">
              <w:rPr>
                <w:rFonts w:ascii="Times New Roman" w:hAnsi="Times New Roman" w:cs="Times New Roman"/>
                <w:sz w:val="22"/>
                <w:szCs w:val="22"/>
              </w:rPr>
              <w:lastRenderedPageBreak/>
              <w:t>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A16F7" w:rsidRPr="00D43C02" w:rsidTr="00346639">
        <w:trPr>
          <w:tblCellSpacing w:w="20" w:type="dxa"/>
        </w:trPr>
        <w:tc>
          <w:tcPr>
            <w:tcW w:w="10666" w:type="dxa"/>
            <w:gridSpan w:val="3"/>
            <w:shd w:val="clear" w:color="auto" w:fill="00FFFF"/>
          </w:tcPr>
          <w:p w:rsidR="00EA16F7" w:rsidRPr="00D43C02" w:rsidRDefault="00EA16F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E636CC" w:rsidRPr="00D43C02" w:rsidTr="00346639">
        <w:trPr>
          <w:trHeight w:val="325"/>
          <w:tblCellSpacing w:w="20" w:type="dxa"/>
        </w:trPr>
        <w:tc>
          <w:tcPr>
            <w:tcW w:w="10666" w:type="dxa"/>
            <w:gridSpan w:val="3"/>
            <w:tcBorders>
              <w:bottom w:val="inset" w:sz="6" w:space="0" w:color="auto"/>
            </w:tcBorders>
            <w:shd w:val="clear" w:color="auto" w:fill="FFFFFF"/>
          </w:tcPr>
          <w:p w:rsidR="00C83F92" w:rsidRDefault="00C83F92" w:rsidP="00C83F9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636CC" w:rsidRPr="00D43C02" w:rsidRDefault="00C83F92" w:rsidP="00C83F92">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оказания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16F7" w:rsidRPr="00D43C02" w:rsidTr="00346639">
        <w:trPr>
          <w:trHeight w:val="168"/>
          <w:tblCellSpacing w:w="20" w:type="dxa"/>
        </w:trPr>
        <w:tc>
          <w:tcPr>
            <w:tcW w:w="10666" w:type="dxa"/>
            <w:gridSpan w:val="3"/>
            <w:tcBorders>
              <w:top w:val="inset" w:sz="6" w:space="0" w:color="auto"/>
            </w:tcBorders>
            <w:shd w:val="clear" w:color="auto" w:fill="FFFFFF"/>
          </w:tcPr>
          <w:p w:rsidR="00EA16F7" w:rsidRPr="00D43C02" w:rsidRDefault="00EA16F7"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A16F7" w:rsidRPr="00D43C02" w:rsidTr="00346639">
        <w:trPr>
          <w:trHeight w:val="768"/>
          <w:tblCellSpacing w:w="20" w:type="dxa"/>
        </w:trPr>
        <w:tc>
          <w:tcPr>
            <w:tcW w:w="477" w:type="dxa"/>
            <w:tcBorders>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A16F7" w:rsidRPr="00D43C02" w:rsidRDefault="00EA16F7"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w:t>
            </w:r>
            <w:r>
              <w:rPr>
                <w:rFonts w:ascii="Times New Roman" w:hAnsi="Times New Roman" w:cs="Times New Roman"/>
                <w:sz w:val="22"/>
                <w:szCs w:val="22"/>
              </w:rPr>
              <w:t xml:space="preserve">к лицам, осуществляющим поставку товара </w:t>
            </w:r>
            <w:r w:rsidRPr="00D43C02">
              <w:rPr>
                <w:rFonts w:ascii="Times New Roman" w:hAnsi="Times New Roman" w:cs="Times New Roman"/>
                <w:sz w:val="22"/>
                <w:szCs w:val="22"/>
              </w:rPr>
              <w:t xml:space="preserve">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A16F7"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A16F7"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A16F7"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A16F7"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A16F7" w:rsidRPr="00D43C02" w:rsidTr="00346639">
        <w:trPr>
          <w:tblCellSpacing w:w="20" w:type="dxa"/>
        </w:trPr>
        <w:tc>
          <w:tcPr>
            <w:tcW w:w="10666" w:type="dxa"/>
            <w:gridSpan w:val="3"/>
            <w:shd w:val="clear" w:color="auto" w:fill="00FFFF"/>
          </w:tcPr>
          <w:p w:rsidR="00EA16F7" w:rsidRPr="00D43C02" w:rsidRDefault="00EA16F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A16F7" w:rsidRPr="00D43C02" w:rsidTr="00346639">
        <w:trPr>
          <w:tblCellSpacing w:w="20" w:type="dxa"/>
        </w:trPr>
        <w:tc>
          <w:tcPr>
            <w:tcW w:w="10666" w:type="dxa"/>
            <w:gridSpan w:val="3"/>
            <w:shd w:val="clear" w:color="auto" w:fill="FFFFFF"/>
          </w:tcPr>
          <w:p w:rsidR="00EA16F7" w:rsidRDefault="00EA16F7"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A16F7" w:rsidRPr="00D43C02" w:rsidTr="00346639">
        <w:trPr>
          <w:tblCellSpacing w:w="20" w:type="dxa"/>
        </w:trPr>
        <w:tc>
          <w:tcPr>
            <w:tcW w:w="10666" w:type="dxa"/>
            <w:gridSpan w:val="3"/>
            <w:shd w:val="clear" w:color="auto" w:fill="FFFFFF"/>
          </w:tcPr>
          <w:p w:rsidR="00EA16F7" w:rsidRPr="00725697" w:rsidRDefault="00EA16F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EA16F7" w:rsidRPr="003D3274" w:rsidRDefault="003D3274" w:rsidP="00DF558E">
            <w:pPr>
              <w:autoSpaceDE w:val="0"/>
              <w:autoSpaceDN w:val="0"/>
              <w:adjustRightInd w:val="0"/>
              <w:jc w:val="both"/>
              <w:outlineLvl w:val="1"/>
              <w:rPr>
                <w:sz w:val="24"/>
                <w:szCs w:val="24"/>
              </w:rPr>
            </w:pPr>
            <w:r w:rsidRPr="00B778BF">
              <w:rPr>
                <w:b/>
                <w:sz w:val="24"/>
                <w:szCs w:val="24"/>
              </w:rPr>
              <w:t>Согласие участника размещения заказа на поставку товара</w:t>
            </w:r>
            <w:r>
              <w:rPr>
                <w:sz w:val="24"/>
                <w:szCs w:val="24"/>
              </w:rPr>
              <w:t xml:space="preserve">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 </w:t>
            </w:r>
          </w:p>
        </w:tc>
      </w:tr>
      <w:tr w:rsidR="003D3274" w:rsidRPr="00D43C02" w:rsidTr="00346639">
        <w:trPr>
          <w:tblCellSpacing w:w="20" w:type="dxa"/>
        </w:trPr>
        <w:tc>
          <w:tcPr>
            <w:tcW w:w="477" w:type="dxa"/>
            <w:shd w:val="clear" w:color="auto" w:fill="FFFFFF"/>
          </w:tcPr>
          <w:p w:rsidR="003D3274" w:rsidRPr="00D43C02" w:rsidRDefault="003D3274"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D3274" w:rsidRPr="00640B87" w:rsidRDefault="003D3274" w:rsidP="009E0979">
            <w:pPr>
              <w:autoSpaceDE w:val="0"/>
              <w:autoSpaceDN w:val="0"/>
              <w:adjustRightInd w:val="0"/>
              <w:jc w:val="both"/>
              <w:outlineLvl w:val="1"/>
              <w:rPr>
                <w:sz w:val="22"/>
                <w:szCs w:val="22"/>
              </w:rPr>
            </w:pPr>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Pr>
                <w:sz w:val="22"/>
                <w:szCs w:val="22"/>
              </w:rPr>
              <w:t xml:space="preserve"> </w:t>
            </w:r>
            <w:r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3D3274" w:rsidRPr="00D43C02" w:rsidTr="00346639">
        <w:trPr>
          <w:tblCellSpacing w:w="20" w:type="dxa"/>
        </w:trPr>
        <w:tc>
          <w:tcPr>
            <w:tcW w:w="10666" w:type="dxa"/>
            <w:gridSpan w:val="3"/>
            <w:shd w:val="clear" w:color="auto" w:fill="FFFFFF"/>
          </w:tcPr>
          <w:p w:rsidR="003D3274" w:rsidRPr="00D43C02" w:rsidRDefault="003D3274" w:rsidP="00280F3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D3274" w:rsidRPr="00D43C02" w:rsidTr="00346639">
        <w:trPr>
          <w:tblCellSpacing w:w="20" w:type="dxa"/>
        </w:trPr>
        <w:tc>
          <w:tcPr>
            <w:tcW w:w="477" w:type="dxa"/>
            <w:shd w:val="clear" w:color="auto" w:fill="FFFFFF"/>
          </w:tcPr>
          <w:p w:rsidR="003D3274" w:rsidRPr="00D43C02" w:rsidRDefault="003D3274"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D3274" w:rsidRPr="00D43C02" w:rsidRDefault="003D3274" w:rsidP="00F36F19">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w:t>
            </w:r>
            <w:r>
              <w:rPr>
                <w:sz w:val="22"/>
                <w:szCs w:val="22"/>
              </w:rPr>
              <w:lastRenderedPageBreak/>
              <w:t>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D3274" w:rsidRPr="00D43C02" w:rsidTr="00346639">
        <w:trPr>
          <w:tblCellSpacing w:w="20" w:type="dxa"/>
        </w:trPr>
        <w:tc>
          <w:tcPr>
            <w:tcW w:w="477" w:type="dxa"/>
            <w:shd w:val="clear" w:color="auto" w:fill="FFFFFF"/>
          </w:tcPr>
          <w:p w:rsidR="003D3274" w:rsidRPr="00D43C02" w:rsidRDefault="003D3274"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D3274" w:rsidRPr="00D43C02" w:rsidRDefault="003D3274" w:rsidP="00DF767E">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D3274" w:rsidRPr="00D43C02" w:rsidTr="00346639">
        <w:trPr>
          <w:tblCellSpacing w:w="20" w:type="dxa"/>
        </w:trPr>
        <w:tc>
          <w:tcPr>
            <w:tcW w:w="3139" w:type="dxa"/>
            <w:gridSpan w:val="2"/>
            <w:shd w:val="clear" w:color="auto" w:fill="FFFFFF"/>
          </w:tcPr>
          <w:p w:rsidR="003D3274" w:rsidRPr="00D43C02" w:rsidRDefault="003D3274" w:rsidP="00755220">
            <w:pPr>
              <w:pStyle w:val="a6"/>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D3274" w:rsidRDefault="003D3274"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D3274" w:rsidRDefault="003D3274"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3D3274" w:rsidRDefault="003D3274"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D3274" w:rsidRPr="00D43C02" w:rsidRDefault="003D3274"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D3274"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D3274" w:rsidRPr="00D43C02" w:rsidRDefault="003D3274"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3D327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D3274" w:rsidRPr="00D43C02" w:rsidRDefault="003D327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D3274" w:rsidRPr="00D43C02" w:rsidRDefault="003D327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D3274" w:rsidRPr="00AD03B6" w:rsidRDefault="003D3274" w:rsidP="00F47757">
            <w:pPr>
              <w:autoSpaceDE w:val="0"/>
              <w:autoSpaceDN w:val="0"/>
              <w:adjustRightInd w:val="0"/>
              <w:ind w:firstLine="78"/>
              <w:outlineLvl w:val="1"/>
              <w:rPr>
                <w:bCs/>
                <w:sz w:val="22"/>
                <w:szCs w:val="22"/>
              </w:rPr>
            </w:pPr>
            <w:r>
              <w:rPr>
                <w:bCs/>
                <w:sz w:val="22"/>
                <w:szCs w:val="22"/>
              </w:rPr>
              <w:t xml:space="preserve">2 </w:t>
            </w:r>
            <w:r w:rsidRPr="00436045">
              <w:rPr>
                <w:bCs/>
                <w:sz w:val="22"/>
                <w:szCs w:val="22"/>
              </w:rPr>
              <w:t>%</w:t>
            </w:r>
            <w:r w:rsidRPr="00945126">
              <w:rPr>
                <w:bCs/>
                <w:sz w:val="22"/>
                <w:szCs w:val="22"/>
              </w:rPr>
              <w:t xml:space="preserve"> начальной (максимальной</w:t>
            </w:r>
            <w:r>
              <w:rPr>
                <w:bCs/>
                <w:sz w:val="22"/>
                <w:szCs w:val="22"/>
              </w:rPr>
              <w:t>)</w:t>
            </w:r>
            <w:r w:rsidRPr="00945126">
              <w:rPr>
                <w:bCs/>
                <w:sz w:val="22"/>
                <w:szCs w:val="22"/>
              </w:rPr>
              <w:t xml:space="preserve"> цены </w:t>
            </w:r>
            <w:r>
              <w:rPr>
                <w:bCs/>
                <w:sz w:val="22"/>
                <w:szCs w:val="22"/>
              </w:rPr>
              <w:t>Договора.</w:t>
            </w:r>
          </w:p>
          <w:p w:rsidR="003D3274" w:rsidRPr="00755220" w:rsidRDefault="003D3274"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3D3274"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D3274" w:rsidRPr="00D43C02" w:rsidRDefault="003D3274"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D327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D3274" w:rsidRPr="00D43C02" w:rsidRDefault="003D3274"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D3274" w:rsidRPr="00E96523" w:rsidRDefault="003D3274" w:rsidP="00276D1B">
            <w:pPr>
              <w:pStyle w:val="ConsPlusNormal"/>
              <w:widowControl/>
              <w:ind w:firstLine="0"/>
              <w:jc w:val="both"/>
              <w:rPr>
                <w:rFonts w:ascii="Times New Roman" w:hAnsi="Times New Roman" w:cs="Times New Roman"/>
                <w:sz w:val="24"/>
                <w:szCs w:val="24"/>
              </w:rPr>
            </w:pPr>
            <w:r w:rsidRPr="00E96523">
              <w:rPr>
                <w:rFonts w:ascii="Times New Roman" w:hAnsi="Times New Roman" w:cs="Times New Roman"/>
                <w:sz w:val="24"/>
                <w:szCs w:val="24"/>
              </w:rPr>
              <w:t>«</w:t>
            </w:r>
            <w:r>
              <w:rPr>
                <w:rFonts w:ascii="Times New Roman" w:hAnsi="Times New Roman" w:cs="Times New Roman"/>
                <w:sz w:val="24"/>
                <w:szCs w:val="24"/>
              </w:rPr>
              <w:t>19</w:t>
            </w:r>
            <w:r w:rsidRPr="00E96523">
              <w:rPr>
                <w:rFonts w:ascii="Times New Roman" w:hAnsi="Times New Roman" w:cs="Times New Roman"/>
                <w:sz w:val="24"/>
                <w:szCs w:val="24"/>
              </w:rPr>
              <w:t xml:space="preserve">» </w:t>
            </w:r>
            <w:r>
              <w:rPr>
                <w:rFonts w:ascii="Times New Roman" w:hAnsi="Times New Roman" w:cs="Times New Roman"/>
                <w:sz w:val="24"/>
                <w:szCs w:val="24"/>
              </w:rPr>
              <w:t>сентября</w:t>
            </w:r>
            <w:r w:rsidRPr="00E96523">
              <w:rPr>
                <w:rFonts w:ascii="Times New Roman" w:hAnsi="Times New Roman" w:cs="Times New Roman"/>
                <w:sz w:val="24"/>
                <w:szCs w:val="24"/>
              </w:rPr>
              <w:t xml:space="preserve"> 2011 года </w:t>
            </w:r>
          </w:p>
          <w:p w:rsidR="003D3274" w:rsidRPr="00E96523" w:rsidRDefault="003D3274" w:rsidP="00276D1B">
            <w:pPr>
              <w:pStyle w:val="ConsPlusNormal"/>
              <w:widowControl/>
              <w:ind w:firstLine="0"/>
              <w:jc w:val="both"/>
              <w:rPr>
                <w:rFonts w:ascii="Times New Roman" w:hAnsi="Times New Roman" w:cs="Times New Roman"/>
                <w:sz w:val="24"/>
                <w:szCs w:val="24"/>
              </w:rPr>
            </w:pPr>
            <w:r w:rsidRPr="00E96523">
              <w:rPr>
                <w:rFonts w:ascii="Times New Roman" w:hAnsi="Times New Roman" w:cs="Times New Roman"/>
                <w:sz w:val="24"/>
                <w:szCs w:val="24"/>
              </w:rPr>
              <w:t>10.00 (время местное)</w:t>
            </w:r>
          </w:p>
        </w:tc>
      </w:tr>
      <w:tr w:rsidR="003D327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D3274" w:rsidRDefault="003D3274"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3D3274" w:rsidRPr="00D43C02" w:rsidRDefault="003D3274"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D3274" w:rsidRPr="00E96523" w:rsidRDefault="003D3274" w:rsidP="003D3274">
            <w:pPr>
              <w:pStyle w:val="ConsPlusNormal"/>
              <w:widowControl/>
              <w:ind w:firstLine="0"/>
              <w:jc w:val="both"/>
              <w:rPr>
                <w:rFonts w:ascii="Times New Roman" w:hAnsi="Times New Roman" w:cs="Times New Roman"/>
                <w:sz w:val="24"/>
                <w:szCs w:val="24"/>
              </w:rPr>
            </w:pPr>
            <w:r w:rsidRPr="00E96523">
              <w:rPr>
                <w:rFonts w:ascii="Times New Roman" w:hAnsi="Times New Roman" w:cs="Times New Roman"/>
                <w:sz w:val="24"/>
                <w:szCs w:val="24"/>
              </w:rPr>
              <w:t>«</w:t>
            </w:r>
            <w:r>
              <w:rPr>
                <w:rFonts w:ascii="Times New Roman" w:hAnsi="Times New Roman" w:cs="Times New Roman"/>
                <w:sz w:val="24"/>
                <w:szCs w:val="24"/>
              </w:rPr>
              <w:t>20</w:t>
            </w:r>
            <w:r w:rsidRPr="00E96523">
              <w:rPr>
                <w:rFonts w:ascii="Times New Roman" w:hAnsi="Times New Roman" w:cs="Times New Roman"/>
                <w:sz w:val="24"/>
                <w:szCs w:val="24"/>
              </w:rPr>
              <w:t>» сентября 2011 года</w:t>
            </w:r>
          </w:p>
        </w:tc>
      </w:tr>
      <w:tr w:rsidR="003D327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D3274" w:rsidRPr="00D43C02" w:rsidRDefault="003D3274"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D3274" w:rsidRPr="00E96523" w:rsidRDefault="003D3274" w:rsidP="003D3274">
            <w:pPr>
              <w:autoSpaceDE w:val="0"/>
              <w:autoSpaceDN w:val="0"/>
              <w:adjustRightInd w:val="0"/>
              <w:outlineLvl w:val="1"/>
              <w:rPr>
                <w:sz w:val="24"/>
                <w:szCs w:val="24"/>
              </w:rPr>
            </w:pPr>
            <w:r w:rsidRPr="00E96523">
              <w:rPr>
                <w:sz w:val="24"/>
                <w:szCs w:val="24"/>
              </w:rPr>
              <w:t>«</w:t>
            </w:r>
            <w:r>
              <w:rPr>
                <w:sz w:val="24"/>
                <w:szCs w:val="24"/>
              </w:rPr>
              <w:t>23</w:t>
            </w:r>
            <w:r w:rsidRPr="00E96523">
              <w:rPr>
                <w:sz w:val="24"/>
                <w:szCs w:val="24"/>
              </w:rPr>
              <w:t xml:space="preserve">» сентября 2011 года </w:t>
            </w:r>
          </w:p>
        </w:tc>
      </w:tr>
      <w:tr w:rsidR="003D3274"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D3274" w:rsidRPr="00D43C02" w:rsidRDefault="003D3274" w:rsidP="00643B31">
            <w:pPr>
              <w:pStyle w:val="3"/>
              <w:numPr>
                <w:ilvl w:val="0"/>
                <w:numId w:val="0"/>
              </w:numPr>
              <w:rPr>
                <w:b/>
              </w:rPr>
            </w:pPr>
            <w:r>
              <w:rPr>
                <w:b/>
                <w:lang w:val="en-US"/>
              </w:rPr>
              <w:t>VII</w:t>
            </w:r>
            <w:r w:rsidRPr="00D43C02">
              <w:rPr>
                <w:b/>
              </w:rPr>
              <w:t xml:space="preserve">. Обеспечение исполнения </w:t>
            </w:r>
            <w:r>
              <w:rPr>
                <w:b/>
              </w:rPr>
              <w:t>Договора</w:t>
            </w:r>
          </w:p>
        </w:tc>
      </w:tr>
      <w:tr w:rsidR="003D3274" w:rsidRPr="000B7B0E" w:rsidTr="00346639">
        <w:trPr>
          <w:tblCellSpacing w:w="20" w:type="dxa"/>
        </w:trPr>
        <w:tc>
          <w:tcPr>
            <w:tcW w:w="3139" w:type="dxa"/>
            <w:gridSpan w:val="2"/>
            <w:shd w:val="clear" w:color="auto" w:fill="FFFFFF"/>
          </w:tcPr>
          <w:p w:rsidR="003D3274" w:rsidRPr="00D43C02" w:rsidRDefault="003D3274"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3D3274" w:rsidRPr="00D43C02" w:rsidRDefault="003D3274" w:rsidP="00E96523">
            <w:pPr>
              <w:pStyle w:val="3"/>
              <w:numPr>
                <w:ilvl w:val="0"/>
                <w:numId w:val="0"/>
              </w:numPr>
              <w:rPr>
                <w:sz w:val="22"/>
                <w:szCs w:val="22"/>
              </w:rPr>
            </w:pPr>
            <w:r>
              <w:rPr>
                <w:sz w:val="22"/>
                <w:szCs w:val="22"/>
              </w:rPr>
              <w:t xml:space="preserve">Не предусмотрено </w:t>
            </w:r>
          </w:p>
        </w:tc>
      </w:tr>
      <w:tr w:rsidR="003D3274" w:rsidRPr="000B7B0E" w:rsidTr="00346639">
        <w:trPr>
          <w:tblCellSpacing w:w="20" w:type="dxa"/>
        </w:trPr>
        <w:tc>
          <w:tcPr>
            <w:tcW w:w="3139" w:type="dxa"/>
            <w:gridSpan w:val="2"/>
            <w:shd w:val="clear" w:color="auto" w:fill="FFFFFF"/>
          </w:tcPr>
          <w:p w:rsidR="003D3274" w:rsidRPr="00D05031" w:rsidRDefault="003D3274" w:rsidP="007D5BB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3D3274" w:rsidRPr="00D05031" w:rsidRDefault="003D3274" w:rsidP="00B378A9">
            <w:pPr>
              <w:autoSpaceDE w:val="0"/>
              <w:autoSpaceDN w:val="0"/>
              <w:adjustRightInd w:val="0"/>
              <w:jc w:val="both"/>
              <w:outlineLvl w:val="1"/>
              <w:rPr>
                <w:sz w:val="22"/>
                <w:szCs w:val="22"/>
              </w:rPr>
            </w:pPr>
            <w:r>
              <w:rPr>
                <w:sz w:val="22"/>
                <w:szCs w:val="22"/>
              </w:rPr>
              <w:t>Не предусмотрено</w:t>
            </w:r>
          </w:p>
        </w:tc>
      </w:tr>
      <w:tr w:rsidR="003D3274" w:rsidRPr="000B7B0E" w:rsidTr="00346639">
        <w:trPr>
          <w:tblCellSpacing w:w="20" w:type="dxa"/>
        </w:trPr>
        <w:tc>
          <w:tcPr>
            <w:tcW w:w="3139" w:type="dxa"/>
            <w:gridSpan w:val="2"/>
            <w:shd w:val="clear" w:color="auto" w:fill="FFFFFF"/>
          </w:tcPr>
          <w:p w:rsidR="003D3274" w:rsidRPr="00D43C02" w:rsidRDefault="003D3274"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3D3274" w:rsidRPr="005E7EAC" w:rsidRDefault="003D3274" w:rsidP="00B378A9">
            <w:pPr>
              <w:autoSpaceDE w:val="0"/>
              <w:autoSpaceDN w:val="0"/>
              <w:outlineLvl w:val="1"/>
              <w:rPr>
                <w:sz w:val="22"/>
                <w:szCs w:val="22"/>
              </w:rPr>
            </w:pPr>
            <w:r>
              <w:rPr>
                <w:sz w:val="22"/>
                <w:szCs w:val="22"/>
              </w:rPr>
              <w:t>Не предусмотрено</w:t>
            </w:r>
          </w:p>
        </w:tc>
      </w:tr>
      <w:tr w:rsidR="003D3274" w:rsidRPr="000B7B0E" w:rsidTr="00346639">
        <w:trPr>
          <w:tblCellSpacing w:w="20" w:type="dxa"/>
        </w:trPr>
        <w:tc>
          <w:tcPr>
            <w:tcW w:w="3139" w:type="dxa"/>
            <w:gridSpan w:val="2"/>
            <w:shd w:val="clear" w:color="auto" w:fill="FFFFFF"/>
          </w:tcPr>
          <w:p w:rsidR="003D3274" w:rsidRPr="004A763D" w:rsidRDefault="003D3274"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lastRenderedPageBreak/>
              <w:t>Размер обеспечения гарантии поставщика на товар</w:t>
            </w:r>
          </w:p>
        </w:tc>
        <w:tc>
          <w:tcPr>
            <w:tcW w:w="7487" w:type="dxa"/>
            <w:shd w:val="clear" w:color="auto" w:fill="FFFFFF"/>
          </w:tcPr>
          <w:p w:rsidR="003D3274" w:rsidRPr="00C83F92" w:rsidRDefault="003D3274" w:rsidP="00851A06">
            <w:pPr>
              <w:pStyle w:val="3"/>
              <w:numPr>
                <w:ilvl w:val="0"/>
                <w:numId w:val="0"/>
              </w:numPr>
              <w:rPr>
                <w:b/>
                <w:sz w:val="22"/>
                <w:szCs w:val="22"/>
              </w:rPr>
            </w:pPr>
            <w:r w:rsidRPr="00C83F92">
              <w:rPr>
                <w:b/>
                <w:sz w:val="22"/>
                <w:szCs w:val="22"/>
              </w:rPr>
              <w:t>2% начальной (максимальной) цены гражданско-правового договора</w:t>
            </w:r>
            <w:r>
              <w:rPr>
                <w:b/>
                <w:sz w:val="22"/>
                <w:szCs w:val="22"/>
              </w:rPr>
              <w:t xml:space="preserve"> </w:t>
            </w:r>
          </w:p>
        </w:tc>
      </w:tr>
      <w:tr w:rsidR="003D3274" w:rsidRPr="000B7B0E" w:rsidTr="00346639">
        <w:trPr>
          <w:tblCellSpacing w:w="20" w:type="dxa"/>
        </w:trPr>
        <w:tc>
          <w:tcPr>
            <w:tcW w:w="3139" w:type="dxa"/>
            <w:gridSpan w:val="2"/>
            <w:shd w:val="clear" w:color="auto" w:fill="FFFFFF"/>
          </w:tcPr>
          <w:p w:rsidR="003D3274" w:rsidRPr="004A763D" w:rsidRDefault="003D3274"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Срок предоставления обеспечения гарантии поставщика </w:t>
            </w:r>
            <w:r>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3D3274" w:rsidRPr="004653B9" w:rsidRDefault="003D3274" w:rsidP="00DF558E">
            <w:pPr>
              <w:autoSpaceDE w:val="0"/>
              <w:autoSpaceDN w:val="0"/>
              <w:adjustRightInd w:val="0"/>
              <w:jc w:val="both"/>
              <w:outlineLvl w:val="1"/>
              <w:rPr>
                <w:sz w:val="22"/>
                <w:szCs w:val="22"/>
              </w:rPr>
            </w:pPr>
            <w:r>
              <w:rPr>
                <w:sz w:val="22"/>
                <w:szCs w:val="22"/>
              </w:rPr>
              <w:t>Обеспечение исполнения гарантии поставщика и производителя на товар предоставляется до заключения гражданско-правового договора в сроки, определенные статьей 41.12 Федерального закона от 21.07.2005 № 94-ФЗ.</w:t>
            </w:r>
          </w:p>
        </w:tc>
      </w:tr>
      <w:tr w:rsidR="003D3274" w:rsidRPr="000B7B0E" w:rsidTr="00346639">
        <w:trPr>
          <w:tblCellSpacing w:w="20" w:type="dxa"/>
        </w:trPr>
        <w:tc>
          <w:tcPr>
            <w:tcW w:w="3139" w:type="dxa"/>
            <w:gridSpan w:val="2"/>
            <w:shd w:val="clear" w:color="auto" w:fill="FFFFFF"/>
          </w:tcPr>
          <w:p w:rsidR="003D3274" w:rsidRPr="004A763D" w:rsidRDefault="003D3274"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 xml:space="preserve">Порядок предоставления обеспечения гарантии поставщика </w:t>
            </w:r>
            <w:r>
              <w:rPr>
                <w:rFonts w:ascii="Times New Roman" w:hAnsi="Times New Roman" w:cs="Times New Roman"/>
                <w:sz w:val="22"/>
                <w:szCs w:val="22"/>
              </w:rPr>
              <w:t xml:space="preserve">и производителя </w:t>
            </w:r>
            <w:r w:rsidRPr="004A763D">
              <w:rPr>
                <w:rFonts w:ascii="Times New Roman" w:hAnsi="Times New Roman" w:cs="Times New Roman"/>
                <w:sz w:val="22"/>
                <w:szCs w:val="22"/>
              </w:rPr>
              <w:t>на товар</w:t>
            </w:r>
          </w:p>
        </w:tc>
        <w:tc>
          <w:tcPr>
            <w:tcW w:w="7487" w:type="dxa"/>
            <w:shd w:val="clear" w:color="auto" w:fill="FFFFFF"/>
          </w:tcPr>
          <w:p w:rsidR="003D3274" w:rsidRPr="00D56A87" w:rsidRDefault="003D3274" w:rsidP="00DF558E">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Pr>
                <w:sz w:val="22"/>
                <w:szCs w:val="22"/>
              </w:rPr>
              <w:t xml:space="preserve"> </w:t>
            </w:r>
          </w:p>
          <w:p w:rsidR="003D3274" w:rsidRPr="00D56A87" w:rsidRDefault="003D3274" w:rsidP="00D8348F">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3D3274" w:rsidRPr="00D56A87" w:rsidRDefault="003D3274" w:rsidP="00D8348F">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3D3274" w:rsidRPr="00D56A87" w:rsidRDefault="003D3274" w:rsidP="00D8348F">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3D3274" w:rsidRPr="00D56A87" w:rsidRDefault="003D3274" w:rsidP="00DF558E">
            <w:pPr>
              <w:autoSpaceDE w:val="0"/>
              <w:autoSpaceDN w:val="0"/>
              <w:adjustRightInd w:val="0"/>
              <w:jc w:val="both"/>
              <w:outlineLvl w:val="1"/>
              <w:rPr>
                <w:sz w:val="22"/>
                <w:szCs w:val="22"/>
              </w:rPr>
            </w:pPr>
            <w:r w:rsidRPr="00D56A87">
              <w:rPr>
                <w:sz w:val="22"/>
                <w:szCs w:val="22"/>
              </w:rPr>
              <w:t xml:space="preserve">в размере обеспечения </w:t>
            </w:r>
            <w:r>
              <w:rPr>
                <w:sz w:val="22"/>
                <w:szCs w:val="22"/>
              </w:rPr>
              <w:t>исполнения гарантии поставщика и производителя на товар</w:t>
            </w:r>
            <w:r w:rsidRPr="00D56A87">
              <w:rPr>
                <w:sz w:val="22"/>
                <w:szCs w:val="22"/>
              </w:rPr>
              <w:t xml:space="preserve">, установленном документацией об открытом аукционе в электронной форме. </w:t>
            </w:r>
          </w:p>
          <w:p w:rsidR="003D3274" w:rsidRPr="00D56A87" w:rsidRDefault="003D3274" w:rsidP="00DF558E">
            <w:pPr>
              <w:autoSpaceDE w:val="0"/>
              <w:autoSpaceDN w:val="0"/>
              <w:adjustRightInd w:val="0"/>
              <w:jc w:val="both"/>
              <w:outlineLvl w:val="1"/>
              <w:rPr>
                <w:sz w:val="22"/>
                <w:szCs w:val="22"/>
              </w:rPr>
            </w:pPr>
            <w:r w:rsidRPr="00D56A87">
              <w:rPr>
                <w:sz w:val="22"/>
                <w:szCs w:val="22"/>
              </w:rPr>
              <w:t xml:space="preserve">Способ обеспечения </w:t>
            </w:r>
            <w:r>
              <w:rPr>
                <w:sz w:val="22"/>
                <w:szCs w:val="22"/>
              </w:rPr>
              <w:t xml:space="preserve">исполнения гарантии поставщика и производителя на товар </w:t>
            </w:r>
            <w:r w:rsidRPr="00D56A87">
              <w:rPr>
                <w:sz w:val="22"/>
                <w:szCs w:val="22"/>
              </w:rPr>
              <w:t xml:space="preserve"> определяется таким участником открытого аукциона в электронной форме самостоятельно.</w:t>
            </w:r>
          </w:p>
          <w:p w:rsidR="003D3274" w:rsidRPr="00D56A87" w:rsidRDefault="003D3274" w:rsidP="00DF558E">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Pr>
                <w:sz w:val="22"/>
                <w:szCs w:val="22"/>
              </w:rPr>
              <w:t>исполнения гарантии поставщика и производителя на товар</w:t>
            </w:r>
            <w:r w:rsidRPr="00D56A87">
              <w:rPr>
                <w:sz w:val="22"/>
                <w:szCs w:val="22"/>
              </w:rPr>
              <w:t xml:space="preserve"> не требуется.</w:t>
            </w:r>
          </w:p>
          <w:p w:rsidR="003D3274" w:rsidRPr="002D2FE6" w:rsidRDefault="003D3274" w:rsidP="00DF558E">
            <w:pPr>
              <w:pStyle w:val="3"/>
              <w:numPr>
                <w:ilvl w:val="0"/>
                <w:numId w:val="0"/>
              </w:numPr>
              <w:rPr>
                <w:sz w:val="22"/>
                <w:szCs w:val="22"/>
              </w:rPr>
            </w:pPr>
            <w:r w:rsidRPr="00D56A87">
              <w:rPr>
                <w:sz w:val="22"/>
                <w:szCs w:val="22"/>
              </w:rPr>
              <w:t xml:space="preserve">В случае если по каким-либо причинам обеспечение исполнения </w:t>
            </w:r>
            <w:r>
              <w:rPr>
                <w:sz w:val="22"/>
                <w:szCs w:val="22"/>
              </w:rPr>
              <w:t>гарантии поставщика и производителя 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гарантии поставщика и производителя на товар</w:t>
            </w:r>
            <w:r w:rsidRPr="00D56A87">
              <w:rPr>
                <w:sz w:val="22"/>
                <w:szCs w:val="22"/>
              </w:rPr>
              <w:t xml:space="preserve"> на тех же условиях и в том же размере</w:t>
            </w:r>
            <w:r w:rsidRPr="00D56A87">
              <w:rPr>
                <w:i/>
                <w:sz w:val="22"/>
                <w:szCs w:val="22"/>
              </w:rPr>
              <w:t>.</w:t>
            </w:r>
          </w:p>
        </w:tc>
      </w:tr>
      <w:tr w:rsidR="003D3274" w:rsidRPr="000B7B0E" w:rsidTr="00346639">
        <w:trPr>
          <w:tblCellSpacing w:w="20" w:type="dxa"/>
        </w:trPr>
        <w:tc>
          <w:tcPr>
            <w:tcW w:w="3139" w:type="dxa"/>
            <w:gridSpan w:val="2"/>
            <w:shd w:val="clear" w:color="auto" w:fill="FFFFFF"/>
          </w:tcPr>
          <w:p w:rsidR="003D3274" w:rsidRPr="00D56A87" w:rsidRDefault="003D3274"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Безотзывная банковская гарантия</w:t>
            </w:r>
          </w:p>
        </w:tc>
        <w:tc>
          <w:tcPr>
            <w:tcW w:w="7487" w:type="dxa"/>
            <w:shd w:val="clear" w:color="auto" w:fill="FFFFFF"/>
          </w:tcPr>
          <w:p w:rsidR="003D3274" w:rsidRPr="001C5450" w:rsidRDefault="003D3274" w:rsidP="00DF558E">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3D3274" w:rsidRPr="003E67DE" w:rsidRDefault="003D3274" w:rsidP="00DF558E">
            <w:pPr>
              <w:pStyle w:val="22"/>
              <w:spacing w:after="0" w:line="240" w:lineRule="auto"/>
              <w:ind w:left="0"/>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гарантии поставщика и производителя 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Pr>
                <w:b/>
                <w:sz w:val="22"/>
                <w:szCs w:val="22"/>
              </w:rPr>
              <w:t>2</w:t>
            </w:r>
            <w:r w:rsidRPr="003E67DE">
              <w:rPr>
                <w:b/>
                <w:sz w:val="22"/>
                <w:szCs w:val="22"/>
              </w:rPr>
              <w:t xml:space="preserve"> % от начальной (максимальной) цены</w:t>
            </w:r>
            <w:r w:rsidRPr="003E67DE">
              <w:rPr>
                <w:rStyle w:val="aff"/>
                <w:b/>
                <w:sz w:val="22"/>
                <w:szCs w:val="22"/>
              </w:rPr>
              <w:t xml:space="preserve"> договора</w:t>
            </w:r>
            <w:r>
              <w:rPr>
                <w:rStyle w:val="aff"/>
                <w:b/>
                <w:sz w:val="22"/>
                <w:szCs w:val="22"/>
              </w:rPr>
              <w:t>.</w:t>
            </w:r>
          </w:p>
          <w:p w:rsidR="003D3274" w:rsidRPr="001C5450" w:rsidRDefault="003D3274" w:rsidP="00DF558E">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на безотзывность банковской гарантии (банковская гарантия не может быть отозвана гарантом),</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3D3274" w:rsidRPr="000320B9"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3D3274" w:rsidRPr="003E67DE" w:rsidRDefault="003D3274"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3D3274" w:rsidRPr="001C5450" w:rsidRDefault="003D3274"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w:t>
            </w:r>
            <w:r w:rsidRPr="001C5450">
              <w:rPr>
                <w:sz w:val="22"/>
                <w:szCs w:val="22"/>
              </w:rPr>
              <w:lastRenderedPageBreak/>
              <w:t xml:space="preserve">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3D3274" w:rsidRPr="003E67DE" w:rsidRDefault="003D3274"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3D3274" w:rsidRPr="001C5450" w:rsidRDefault="003D3274" w:rsidP="00D8348F">
            <w:pPr>
              <w:pStyle w:val="a4"/>
              <w:numPr>
                <w:ilvl w:val="1"/>
                <w:numId w:val="17"/>
              </w:numPr>
              <w:tabs>
                <w:tab w:val="clear" w:pos="1440"/>
                <w:tab w:val="num" w:pos="720"/>
                <w:tab w:val="left" w:pos="1577"/>
              </w:tabs>
              <w:ind w:left="720"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3D3274" w:rsidRPr="001C5450" w:rsidRDefault="003D3274" w:rsidP="00D8348F">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3D3274" w:rsidRPr="001C5450" w:rsidRDefault="003D3274" w:rsidP="00D8348F">
            <w:pPr>
              <w:pStyle w:val="a4"/>
              <w:numPr>
                <w:ilvl w:val="1"/>
                <w:numId w:val="17"/>
              </w:numPr>
              <w:tabs>
                <w:tab w:val="clear" w:pos="1440"/>
                <w:tab w:val="num" w:pos="720"/>
                <w:tab w:val="left" w:pos="1577"/>
              </w:tabs>
              <w:ind w:left="720"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3D3274" w:rsidRPr="001C5450" w:rsidRDefault="003D3274" w:rsidP="00DF558E">
            <w:pPr>
              <w:autoSpaceDE w:val="0"/>
              <w:jc w:val="both"/>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3D3274" w:rsidRPr="00D7203E" w:rsidRDefault="003D3274" w:rsidP="00DF558E">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3D3274" w:rsidRPr="000B7B0E" w:rsidTr="00346639">
        <w:trPr>
          <w:tblCellSpacing w:w="20" w:type="dxa"/>
        </w:trPr>
        <w:tc>
          <w:tcPr>
            <w:tcW w:w="3139" w:type="dxa"/>
            <w:gridSpan w:val="2"/>
            <w:shd w:val="clear" w:color="auto" w:fill="FFFFFF"/>
          </w:tcPr>
          <w:p w:rsidR="003D3274" w:rsidRPr="00D56A87" w:rsidRDefault="003D3274"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3D3274" w:rsidRPr="00D56A87" w:rsidRDefault="003D3274" w:rsidP="00DF558E">
            <w:pPr>
              <w:autoSpaceDE w:val="0"/>
              <w:autoSpaceDN w:val="0"/>
              <w:adjustRightInd w:val="0"/>
              <w:jc w:val="both"/>
              <w:outlineLvl w:val="1"/>
              <w:rPr>
                <w:sz w:val="22"/>
                <w:szCs w:val="22"/>
              </w:rPr>
            </w:pPr>
            <w:r>
              <w:rPr>
                <w:sz w:val="22"/>
                <w:szCs w:val="22"/>
              </w:rPr>
              <w:t>В случае</w:t>
            </w:r>
            <w:r w:rsidRPr="00D56A87">
              <w:rPr>
                <w:sz w:val="22"/>
                <w:szCs w:val="22"/>
              </w:rPr>
              <w:t xml:space="preserve"> если обеспечением исполнения </w:t>
            </w:r>
            <w:r>
              <w:rPr>
                <w:sz w:val="22"/>
                <w:szCs w:val="22"/>
              </w:rPr>
              <w:t xml:space="preserve">гарантии поставщика и производителя на товар </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3D3274" w:rsidRPr="00D56A87" w:rsidRDefault="003D3274" w:rsidP="00DF558E">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3D3274" w:rsidRPr="00D56A87" w:rsidRDefault="003D3274" w:rsidP="00DF558E">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3D3274" w:rsidRPr="003E67DE" w:rsidRDefault="003D3274" w:rsidP="00DF558E">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3D3274" w:rsidRPr="00D56A87" w:rsidRDefault="003D3274" w:rsidP="00DF558E">
            <w:pPr>
              <w:autoSpaceDE w:val="0"/>
              <w:autoSpaceDN w:val="0"/>
              <w:adjustRightInd w:val="0"/>
              <w:jc w:val="both"/>
              <w:outlineLvl w:val="1"/>
              <w:rPr>
                <w:sz w:val="22"/>
                <w:szCs w:val="22"/>
              </w:rPr>
            </w:pPr>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1,2,3</w:t>
            </w:r>
            <w:r>
              <w:rPr>
                <w:sz w:val="22"/>
                <w:szCs w:val="22"/>
              </w:rPr>
              <w:t>,</w:t>
            </w:r>
            <w:r w:rsidRPr="00D56A87">
              <w:rPr>
                <w:sz w:val="22"/>
                <w:szCs w:val="22"/>
              </w:rPr>
              <w:t xml:space="preserve"> определяется по данным бухгалтерской отчетности за каждый отчетный год.</w:t>
            </w:r>
          </w:p>
          <w:p w:rsidR="003D3274" w:rsidRPr="003E67DE" w:rsidRDefault="003D3274" w:rsidP="00DF558E">
            <w:pPr>
              <w:autoSpaceDE w:val="0"/>
              <w:autoSpaceDN w:val="0"/>
              <w:adjustRightInd w:val="0"/>
              <w:jc w:val="both"/>
              <w:outlineLvl w:val="1"/>
              <w:rPr>
                <w:sz w:val="22"/>
                <w:szCs w:val="22"/>
              </w:rPr>
            </w:pPr>
            <w:r w:rsidRPr="00D56A87">
              <w:rPr>
                <w:sz w:val="22"/>
                <w:szCs w:val="22"/>
              </w:rPr>
              <w:t xml:space="preserve">В случае если обеспечением исполнения </w:t>
            </w:r>
            <w:r>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«д» пунк</w:t>
            </w:r>
            <w:r>
              <w:rPr>
                <w:sz w:val="22"/>
                <w:szCs w:val="22"/>
              </w:rPr>
              <w:t>т</w:t>
            </w:r>
            <w:r w:rsidRPr="003E67DE">
              <w:rPr>
                <w:sz w:val="22"/>
                <w:szCs w:val="22"/>
              </w:rPr>
              <w:t>а 1 части 3 статьи 25 Федерального закона от 21.07.2005 № 94-ФЗ и подтверждающих его полномочия.</w:t>
            </w:r>
            <w:r>
              <w:rPr>
                <w:sz w:val="22"/>
                <w:szCs w:val="22"/>
              </w:rPr>
              <w:t xml:space="preserve"> </w:t>
            </w:r>
          </w:p>
          <w:p w:rsidR="003D3274" w:rsidRDefault="003D3274" w:rsidP="00DF558E">
            <w:pPr>
              <w:pStyle w:val="a4"/>
              <w:rPr>
                <w:rStyle w:val="aff"/>
                <w:b/>
                <w:sz w:val="22"/>
                <w:szCs w:val="22"/>
              </w:rPr>
            </w:pPr>
            <w:r w:rsidRPr="003E67DE">
              <w:rPr>
                <w:sz w:val="22"/>
                <w:szCs w:val="22"/>
              </w:rPr>
              <w:t xml:space="preserve">Договор поручительства должен соответствовать требованиям </w:t>
            </w:r>
            <w:r w:rsidRPr="003E67DE">
              <w:rPr>
                <w:sz w:val="22"/>
                <w:szCs w:val="22"/>
              </w:rPr>
              <w:lastRenderedPageBreak/>
              <w:t xml:space="preserve">законодательства Российской Федерации. </w:t>
            </w:r>
            <w:r w:rsidRPr="00C83F92">
              <w:rPr>
                <w:b/>
                <w:sz w:val="22"/>
                <w:szCs w:val="22"/>
              </w:rPr>
              <w:t>Сумма по договору поручительства должна составлять 2% от начальной (максимальной) цены договора</w:t>
            </w:r>
            <w:r>
              <w:rPr>
                <w:rStyle w:val="aff"/>
                <w:b/>
                <w:sz w:val="22"/>
                <w:szCs w:val="22"/>
              </w:rPr>
              <w:t xml:space="preserve">. </w:t>
            </w:r>
          </w:p>
          <w:p w:rsidR="003D3274" w:rsidRPr="003E67DE" w:rsidRDefault="003D3274" w:rsidP="00DF558E">
            <w:pPr>
              <w:pStyle w:val="a4"/>
              <w:rPr>
                <w:sz w:val="22"/>
                <w:szCs w:val="22"/>
              </w:rPr>
            </w:pPr>
            <w:r w:rsidRPr="003E67DE">
              <w:rPr>
                <w:sz w:val="22"/>
                <w:szCs w:val="22"/>
              </w:rPr>
              <w:t>Срок действия договора поручительства должен быть на 30 дней больше срока подписания  акта ввода оборудования в эксплуатацию.</w:t>
            </w:r>
          </w:p>
          <w:p w:rsidR="003D3274" w:rsidRPr="00CD2B19" w:rsidRDefault="003D3274" w:rsidP="00DF558E">
            <w:pPr>
              <w:tabs>
                <w:tab w:val="left" w:pos="1578"/>
              </w:tabs>
              <w:autoSpaceDE w:val="0"/>
              <w:jc w:val="both"/>
              <w:rPr>
                <w:sz w:val="22"/>
                <w:szCs w:val="22"/>
              </w:rPr>
            </w:pPr>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
          <w:p w:rsidR="003D3274" w:rsidRPr="00D56A87" w:rsidRDefault="003D3274" w:rsidP="00DF558E">
            <w:pPr>
              <w:autoSpaceDE w:val="0"/>
              <w:autoSpaceDN w:val="0"/>
              <w:adjustRightInd w:val="0"/>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3D3274" w:rsidRPr="000B7B0E" w:rsidTr="00346639">
        <w:trPr>
          <w:tblCellSpacing w:w="20" w:type="dxa"/>
        </w:trPr>
        <w:tc>
          <w:tcPr>
            <w:tcW w:w="3139" w:type="dxa"/>
            <w:gridSpan w:val="2"/>
            <w:shd w:val="clear" w:color="auto" w:fill="FFFFFF"/>
          </w:tcPr>
          <w:p w:rsidR="003D3274" w:rsidRPr="00D56A87" w:rsidRDefault="003D3274"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3D3274" w:rsidRDefault="003D3274" w:rsidP="00DF558E">
            <w:pPr>
              <w:jc w:val="both"/>
              <w:rPr>
                <w:sz w:val="22"/>
                <w:szCs w:val="22"/>
              </w:rPr>
            </w:pPr>
            <w:r w:rsidRPr="00D56A87">
              <w:rPr>
                <w:sz w:val="22"/>
                <w:szCs w:val="22"/>
              </w:rPr>
              <w:t>В случае передачи заказчику в залог денежных средств</w:t>
            </w:r>
            <w:r>
              <w:rPr>
                <w:sz w:val="22"/>
                <w:szCs w:val="22"/>
              </w:rPr>
              <w:t>,</w:t>
            </w:r>
            <w:r w:rsidRPr="00D56A87">
              <w:rPr>
                <w:sz w:val="22"/>
                <w:szCs w:val="22"/>
              </w:rPr>
              <w:t xml:space="preserve"> в качестве обеспечения исполнения </w:t>
            </w:r>
            <w:r>
              <w:rPr>
                <w:sz w:val="22"/>
                <w:szCs w:val="22"/>
              </w:rPr>
              <w:t>гарантии поставщика на товар</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3D3274" w:rsidRPr="00CD1FF3" w:rsidTr="00DF558E">
              <w:trPr>
                <w:trHeight w:val="637"/>
              </w:trPr>
              <w:tc>
                <w:tcPr>
                  <w:tcW w:w="7295" w:type="dxa"/>
                  <w:shd w:val="clear" w:color="auto" w:fill="auto"/>
                </w:tcPr>
                <w:p w:rsidR="003D3274" w:rsidRPr="00CD1FF3" w:rsidRDefault="003D3274" w:rsidP="00DF558E">
                  <w:pPr>
                    <w:jc w:val="both"/>
                    <w:rPr>
                      <w:b/>
                      <w:sz w:val="22"/>
                      <w:szCs w:val="22"/>
                    </w:rPr>
                  </w:pPr>
                  <w:r w:rsidRPr="00CD1FF3">
                    <w:rPr>
                      <w:b/>
                      <w:sz w:val="22"/>
                      <w:szCs w:val="22"/>
                    </w:rPr>
                    <w:t xml:space="preserve">Реквизиты: </w:t>
                  </w:r>
                </w:p>
                <w:tbl>
                  <w:tblPr>
                    <w:tblW w:w="0" w:type="auto"/>
                    <w:tblLook w:val="01E0"/>
                  </w:tblPr>
                  <w:tblGrid>
                    <w:gridCol w:w="1407"/>
                    <w:gridCol w:w="5618"/>
                  </w:tblGrid>
                  <w:tr w:rsidR="003D3274" w:rsidRPr="00CD1FF3" w:rsidTr="00DF558E">
                    <w:tc>
                      <w:tcPr>
                        <w:tcW w:w="1411" w:type="dxa"/>
                      </w:tcPr>
                      <w:p w:rsidR="003D3274" w:rsidRPr="00CD1FF3" w:rsidRDefault="003D3274" w:rsidP="00DF558E">
                        <w:pPr>
                          <w:jc w:val="right"/>
                          <w:rPr>
                            <w:sz w:val="22"/>
                            <w:szCs w:val="22"/>
                          </w:rPr>
                        </w:pPr>
                        <w:r w:rsidRPr="00CD1FF3">
                          <w:rPr>
                            <w:sz w:val="22"/>
                            <w:szCs w:val="22"/>
                          </w:rPr>
                          <w:t>Получатель</w:t>
                        </w:r>
                      </w:p>
                    </w:tc>
                    <w:tc>
                      <w:tcPr>
                        <w:tcW w:w="5769" w:type="dxa"/>
                        <w:tcBorders>
                          <w:bottom w:val="single" w:sz="4" w:space="0" w:color="auto"/>
                        </w:tcBorders>
                      </w:tcPr>
                      <w:p w:rsidR="003D3274" w:rsidRPr="00CD1FF3" w:rsidRDefault="003D3274" w:rsidP="00DF558E">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3D3274" w:rsidRPr="00CD1FF3" w:rsidTr="00DF558E">
                    <w:tc>
                      <w:tcPr>
                        <w:tcW w:w="1411" w:type="dxa"/>
                      </w:tcPr>
                      <w:p w:rsidR="003D3274" w:rsidRPr="00CD1FF3" w:rsidRDefault="003D3274" w:rsidP="00DF558E">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3D3274" w:rsidRPr="00CD1FF3" w:rsidRDefault="003D3274" w:rsidP="00DF558E">
                        <w:pPr>
                          <w:jc w:val="both"/>
                          <w:rPr>
                            <w:sz w:val="22"/>
                            <w:szCs w:val="22"/>
                          </w:rPr>
                        </w:pPr>
                        <w:r w:rsidRPr="00CD1FF3">
                          <w:rPr>
                            <w:sz w:val="22"/>
                            <w:szCs w:val="22"/>
                          </w:rPr>
                          <w:t>5903072767</w:t>
                        </w:r>
                      </w:p>
                    </w:tc>
                  </w:tr>
                  <w:tr w:rsidR="003D3274" w:rsidRPr="00CD1FF3" w:rsidTr="00DF558E">
                    <w:tc>
                      <w:tcPr>
                        <w:tcW w:w="1411" w:type="dxa"/>
                      </w:tcPr>
                      <w:p w:rsidR="003D3274" w:rsidRPr="00CD1FF3" w:rsidRDefault="003D3274" w:rsidP="00DF558E">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3D3274" w:rsidRPr="00CD1FF3" w:rsidRDefault="003D3274" w:rsidP="00DF558E">
                        <w:pPr>
                          <w:jc w:val="both"/>
                          <w:rPr>
                            <w:sz w:val="22"/>
                            <w:szCs w:val="22"/>
                          </w:rPr>
                        </w:pPr>
                        <w:r w:rsidRPr="00CD1FF3">
                          <w:rPr>
                            <w:sz w:val="22"/>
                            <w:szCs w:val="22"/>
                          </w:rPr>
                          <w:t>590301001</w:t>
                        </w:r>
                      </w:p>
                    </w:tc>
                  </w:tr>
                  <w:tr w:rsidR="003D3274" w:rsidRPr="00CD1FF3" w:rsidTr="00DF558E">
                    <w:tc>
                      <w:tcPr>
                        <w:tcW w:w="1411" w:type="dxa"/>
                      </w:tcPr>
                      <w:p w:rsidR="003D3274" w:rsidRPr="00CD1FF3" w:rsidRDefault="003D3274" w:rsidP="00DF558E">
                        <w:pPr>
                          <w:jc w:val="right"/>
                          <w:rPr>
                            <w:sz w:val="22"/>
                            <w:szCs w:val="22"/>
                          </w:rPr>
                        </w:pPr>
                        <w:r w:rsidRPr="00CD1FF3">
                          <w:rPr>
                            <w:sz w:val="22"/>
                            <w:szCs w:val="22"/>
                          </w:rPr>
                          <w:t>Р/с</w:t>
                        </w:r>
                      </w:p>
                    </w:tc>
                    <w:tc>
                      <w:tcPr>
                        <w:tcW w:w="5769" w:type="dxa"/>
                        <w:tcBorders>
                          <w:top w:val="single" w:sz="4" w:space="0" w:color="auto"/>
                          <w:bottom w:val="single" w:sz="4" w:space="0" w:color="auto"/>
                        </w:tcBorders>
                      </w:tcPr>
                      <w:p w:rsidR="003D3274" w:rsidRPr="00CD1FF3" w:rsidRDefault="003D3274" w:rsidP="00DF558E">
                        <w:pPr>
                          <w:jc w:val="both"/>
                          <w:rPr>
                            <w:sz w:val="22"/>
                            <w:szCs w:val="22"/>
                          </w:rPr>
                        </w:pPr>
                        <w:r w:rsidRPr="00CD1FF3">
                          <w:rPr>
                            <w:sz w:val="22"/>
                            <w:szCs w:val="22"/>
                          </w:rPr>
                          <w:t>40302</w:t>
                        </w:r>
                        <w:r>
                          <w:rPr>
                            <w:sz w:val="22"/>
                            <w:szCs w:val="22"/>
                          </w:rPr>
                          <w:t>8</w:t>
                        </w:r>
                        <w:r w:rsidRPr="00CD1FF3">
                          <w:rPr>
                            <w:sz w:val="22"/>
                            <w:szCs w:val="22"/>
                          </w:rPr>
                          <w:t>10000005000009</w:t>
                        </w:r>
                      </w:p>
                    </w:tc>
                  </w:tr>
                  <w:tr w:rsidR="003D3274" w:rsidRPr="00CD1FF3" w:rsidTr="00DF558E">
                    <w:tc>
                      <w:tcPr>
                        <w:tcW w:w="1411" w:type="dxa"/>
                      </w:tcPr>
                      <w:p w:rsidR="003D3274" w:rsidRPr="00CD1FF3" w:rsidRDefault="003D3274" w:rsidP="00DF558E">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3D3274" w:rsidRPr="00CD1FF3" w:rsidRDefault="003D3274" w:rsidP="00DF558E">
                        <w:pPr>
                          <w:jc w:val="both"/>
                          <w:rPr>
                            <w:sz w:val="22"/>
                            <w:szCs w:val="22"/>
                          </w:rPr>
                        </w:pPr>
                        <w:r w:rsidRPr="00CD1FF3">
                          <w:rPr>
                            <w:sz w:val="22"/>
                            <w:szCs w:val="22"/>
                          </w:rPr>
                          <w:t>045744000</w:t>
                        </w:r>
                      </w:p>
                    </w:tc>
                  </w:tr>
                  <w:tr w:rsidR="003D3274" w:rsidRPr="00CD1FF3" w:rsidTr="00DF558E">
                    <w:tc>
                      <w:tcPr>
                        <w:tcW w:w="1411" w:type="dxa"/>
                      </w:tcPr>
                      <w:p w:rsidR="003D3274" w:rsidRPr="00CD1FF3" w:rsidRDefault="003D3274" w:rsidP="00DF558E">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3D3274" w:rsidRPr="00CD1FF3" w:rsidRDefault="003D3274" w:rsidP="00DF558E">
                        <w:pPr>
                          <w:jc w:val="both"/>
                          <w:rPr>
                            <w:sz w:val="22"/>
                            <w:szCs w:val="22"/>
                          </w:rPr>
                        </w:pPr>
                        <w:r w:rsidRPr="00CD1FF3">
                          <w:rPr>
                            <w:sz w:val="22"/>
                            <w:szCs w:val="22"/>
                          </w:rPr>
                          <w:t xml:space="preserve">Обеспечение </w:t>
                        </w:r>
                        <w:r w:rsidRPr="004A763D">
                          <w:rPr>
                            <w:sz w:val="22"/>
                            <w:szCs w:val="22"/>
                          </w:rPr>
                          <w:t xml:space="preserve">гарантии поставщика </w:t>
                        </w:r>
                        <w:r>
                          <w:rPr>
                            <w:sz w:val="22"/>
                            <w:szCs w:val="22"/>
                          </w:rPr>
                          <w:t xml:space="preserve">и производителя </w:t>
                        </w:r>
                        <w:r w:rsidRPr="004A763D">
                          <w:rPr>
                            <w:sz w:val="22"/>
                            <w:szCs w:val="22"/>
                          </w:rPr>
                          <w:t>на товар</w:t>
                        </w:r>
                        <w:r w:rsidRPr="00CD1FF3">
                          <w:rPr>
                            <w:sz w:val="22"/>
                            <w:szCs w:val="22"/>
                          </w:rPr>
                          <w:t>, извещение от __________№ __</w:t>
                        </w:r>
                      </w:p>
                    </w:tc>
                  </w:tr>
                </w:tbl>
                <w:p w:rsidR="003D3274" w:rsidRPr="00CD1FF3" w:rsidRDefault="003D3274" w:rsidP="00DF558E">
                  <w:pPr>
                    <w:jc w:val="both"/>
                    <w:rPr>
                      <w:sz w:val="22"/>
                      <w:szCs w:val="22"/>
                    </w:rPr>
                  </w:pPr>
                  <w:r w:rsidRPr="00CD1FF3">
                    <w:rPr>
                      <w:sz w:val="22"/>
                      <w:szCs w:val="22"/>
                    </w:rPr>
                    <w:t xml:space="preserve">Обеспечение исполнения </w:t>
                  </w:r>
                  <w:r>
                    <w:rPr>
                      <w:sz w:val="22"/>
                      <w:szCs w:val="22"/>
                    </w:rPr>
                    <w:t xml:space="preserve">гарантии поставщика и производителя </w:t>
                  </w:r>
                  <w:r w:rsidRPr="004A763D">
                    <w:rPr>
                      <w:sz w:val="22"/>
                      <w:szCs w:val="22"/>
                    </w:rPr>
                    <w:t>на товар</w:t>
                  </w:r>
                  <w:r>
                    <w:rPr>
                      <w:sz w:val="22"/>
                      <w:szCs w:val="22"/>
                    </w:rPr>
                    <w:t xml:space="preserve"> </w:t>
                  </w:r>
                  <w:r w:rsidRPr="00CD1FF3">
                    <w:rPr>
                      <w:sz w:val="22"/>
                      <w:szCs w:val="22"/>
                    </w:rPr>
                    <w:t xml:space="preserve">возвращается исполнителю  в течение 15 (пятнадцати) банковских дней после </w:t>
                  </w:r>
                  <w:r>
                    <w:rPr>
                      <w:sz w:val="22"/>
                      <w:szCs w:val="22"/>
                    </w:rPr>
                    <w:t>окончания срока действия гарантии на поставляемый товар</w:t>
                  </w:r>
                  <w:r w:rsidRPr="00CD1FF3">
                    <w:rPr>
                      <w:sz w:val="22"/>
                      <w:szCs w:val="22"/>
                    </w:rPr>
                    <w:t xml:space="preserve">.  </w:t>
                  </w:r>
                </w:p>
                <w:p w:rsidR="003D3274" w:rsidRPr="00CD1FF3" w:rsidRDefault="003D3274" w:rsidP="00DF558E">
                  <w:pPr>
                    <w:jc w:val="both"/>
                  </w:pPr>
                  <w:r w:rsidRPr="00985381">
                    <w:rPr>
                      <w:sz w:val="22"/>
                      <w:szCs w:val="22"/>
                    </w:rPr>
                    <w:t xml:space="preserve">В случае нарушения исполнителем существенных условий гарантии (отказ от гарантийного обслуживания, отказ от замены </w:t>
                  </w:r>
                  <w:r>
                    <w:rPr>
                      <w:sz w:val="22"/>
                      <w:szCs w:val="22"/>
                    </w:rPr>
                    <w:t>запасных частей</w:t>
                  </w:r>
                  <w:r w:rsidRPr="00985381">
                    <w:rPr>
                      <w:sz w:val="22"/>
                      <w:szCs w:val="22"/>
                    </w:rPr>
                    <w:t>) он теряет право требования возврата суммы обеспечения исполнения гарантии поставщика на товар. Заказчик обращает взыскание на сумму залога во внесудебном порядке – залог поступает в собственность залогодержателя.</w:t>
                  </w:r>
                </w:p>
              </w:tc>
            </w:tr>
          </w:tbl>
          <w:p w:rsidR="003D3274" w:rsidRPr="00D56A87" w:rsidRDefault="003D3274" w:rsidP="00DF558E">
            <w:pPr>
              <w:pStyle w:val="a4"/>
              <w:rPr>
                <w:sz w:val="22"/>
                <w:szCs w:val="22"/>
                <w:highlight w:val="yellow"/>
              </w:rPr>
            </w:pPr>
          </w:p>
        </w:tc>
      </w:tr>
    </w:tbl>
    <w:p w:rsidR="003422E9" w:rsidRPr="00D8348F" w:rsidRDefault="003422E9" w:rsidP="00B778BF">
      <w:pPr>
        <w:pStyle w:val="a4"/>
        <w:rPr>
          <w:b/>
          <w:sz w:val="28"/>
          <w:szCs w:val="28"/>
        </w:rPr>
      </w:pPr>
    </w:p>
    <w:sectPr w:rsidR="003422E9" w:rsidRPr="00D8348F" w:rsidSect="00B778BF">
      <w:headerReference w:type="default" r:id="rId11"/>
      <w:footerReference w:type="even" r:id="rId12"/>
      <w:footerReference w:type="default" r:id="rId13"/>
      <w:pgSz w:w="11906" w:h="16838"/>
      <w:pgMar w:top="567" w:right="851" w:bottom="567" w:left="851" w:header="397"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89C" w:rsidRDefault="005F289C">
      <w:r>
        <w:separator/>
      </w:r>
    </w:p>
  </w:endnote>
  <w:endnote w:type="continuationSeparator" w:id="1">
    <w:p w:rsidR="005F289C" w:rsidRDefault="005F2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A42148">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36A1A">
      <w:rPr>
        <w:rStyle w:val="ab"/>
        <w:noProof/>
      </w:rPr>
      <w:t>8</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A42148">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36A1A">
      <w:rPr>
        <w:rStyle w:val="ab"/>
        <w:noProof/>
      </w:rPr>
      <w:t>8</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A42148">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736A1A">
      <w:rPr>
        <w:rStyle w:val="ab"/>
        <w:noProof/>
      </w:rPr>
      <w:t>8</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89C" w:rsidRDefault="005F289C">
      <w:r>
        <w:separator/>
      </w:r>
    </w:p>
  </w:footnote>
  <w:footnote w:type="continuationSeparator" w:id="1">
    <w:p w:rsidR="005F289C" w:rsidRDefault="005F28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6"/>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9"/>
  </w:num>
  <w:num w:numId="7">
    <w:abstractNumId w:val="6"/>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8"/>
  </w:num>
  <w:num w:numId="15">
    <w:abstractNumId w:val="15"/>
  </w:num>
  <w:num w:numId="16">
    <w:abstractNumId w:val="13"/>
  </w:num>
  <w:num w:numId="17">
    <w:abstractNumId w:val="3"/>
  </w:num>
  <w:num w:numId="18">
    <w:abstractNumId w:val="17"/>
  </w:num>
  <w:num w:numId="19">
    <w:abstractNumId w:val="4"/>
  </w:num>
  <w:num w:numId="2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06F9C"/>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4646D"/>
    <w:rsid w:val="00061F22"/>
    <w:rsid w:val="00066EC3"/>
    <w:rsid w:val="00067ED6"/>
    <w:rsid w:val="00071335"/>
    <w:rsid w:val="00071404"/>
    <w:rsid w:val="00071A80"/>
    <w:rsid w:val="00072271"/>
    <w:rsid w:val="000741B2"/>
    <w:rsid w:val="000821D7"/>
    <w:rsid w:val="00082291"/>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69B8"/>
    <w:rsid w:val="000B7B0E"/>
    <w:rsid w:val="000C001F"/>
    <w:rsid w:val="000C00DD"/>
    <w:rsid w:val="000C01F3"/>
    <w:rsid w:val="000C32B5"/>
    <w:rsid w:val="000C4AF8"/>
    <w:rsid w:val="000C50E0"/>
    <w:rsid w:val="000C51E1"/>
    <w:rsid w:val="000C5B52"/>
    <w:rsid w:val="000C7A74"/>
    <w:rsid w:val="000D1F4E"/>
    <w:rsid w:val="000D6E43"/>
    <w:rsid w:val="000E2B05"/>
    <w:rsid w:val="000E41AC"/>
    <w:rsid w:val="000E6B80"/>
    <w:rsid w:val="000E6CAA"/>
    <w:rsid w:val="000F3A98"/>
    <w:rsid w:val="000F4080"/>
    <w:rsid w:val="000F6784"/>
    <w:rsid w:val="00101A2A"/>
    <w:rsid w:val="00101A76"/>
    <w:rsid w:val="00104210"/>
    <w:rsid w:val="00104BF3"/>
    <w:rsid w:val="0011076A"/>
    <w:rsid w:val="0011098B"/>
    <w:rsid w:val="001113F9"/>
    <w:rsid w:val="00111B75"/>
    <w:rsid w:val="001125B3"/>
    <w:rsid w:val="00114FAE"/>
    <w:rsid w:val="001166DF"/>
    <w:rsid w:val="001246CF"/>
    <w:rsid w:val="00127183"/>
    <w:rsid w:val="00127492"/>
    <w:rsid w:val="001315BA"/>
    <w:rsid w:val="0013263C"/>
    <w:rsid w:val="0013371E"/>
    <w:rsid w:val="00133869"/>
    <w:rsid w:val="001369A4"/>
    <w:rsid w:val="001378F5"/>
    <w:rsid w:val="00141DD4"/>
    <w:rsid w:val="0014323E"/>
    <w:rsid w:val="001470AC"/>
    <w:rsid w:val="00152168"/>
    <w:rsid w:val="00153A10"/>
    <w:rsid w:val="001540D8"/>
    <w:rsid w:val="0015564F"/>
    <w:rsid w:val="00155828"/>
    <w:rsid w:val="00155A30"/>
    <w:rsid w:val="00156C78"/>
    <w:rsid w:val="00156E12"/>
    <w:rsid w:val="0015787F"/>
    <w:rsid w:val="001602A3"/>
    <w:rsid w:val="00160E05"/>
    <w:rsid w:val="00161EEF"/>
    <w:rsid w:val="001634C9"/>
    <w:rsid w:val="00164A29"/>
    <w:rsid w:val="00164D3D"/>
    <w:rsid w:val="00164F32"/>
    <w:rsid w:val="00165A0E"/>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247B"/>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322"/>
    <w:rsid w:val="0023053C"/>
    <w:rsid w:val="00232E06"/>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5F23"/>
    <w:rsid w:val="00276D1B"/>
    <w:rsid w:val="00280F34"/>
    <w:rsid w:val="002830FD"/>
    <w:rsid w:val="0028799C"/>
    <w:rsid w:val="00292633"/>
    <w:rsid w:val="002948CA"/>
    <w:rsid w:val="00297759"/>
    <w:rsid w:val="002A02B6"/>
    <w:rsid w:val="002A0DC9"/>
    <w:rsid w:val="002A2BEF"/>
    <w:rsid w:val="002A2D1A"/>
    <w:rsid w:val="002A3B3E"/>
    <w:rsid w:val="002A3EDF"/>
    <w:rsid w:val="002A680B"/>
    <w:rsid w:val="002B3C1E"/>
    <w:rsid w:val="002B4AFD"/>
    <w:rsid w:val="002B5CAC"/>
    <w:rsid w:val="002B6EA8"/>
    <w:rsid w:val="002B7353"/>
    <w:rsid w:val="002C0CCE"/>
    <w:rsid w:val="002C2DD1"/>
    <w:rsid w:val="002C3CF9"/>
    <w:rsid w:val="002C407E"/>
    <w:rsid w:val="002C49BD"/>
    <w:rsid w:val="002C6FC7"/>
    <w:rsid w:val="002D0711"/>
    <w:rsid w:val="002D4B8F"/>
    <w:rsid w:val="002D65D3"/>
    <w:rsid w:val="002E2A70"/>
    <w:rsid w:val="002E2CC0"/>
    <w:rsid w:val="002E44C1"/>
    <w:rsid w:val="002E4A80"/>
    <w:rsid w:val="002E719D"/>
    <w:rsid w:val="002F0A53"/>
    <w:rsid w:val="002F2AA5"/>
    <w:rsid w:val="002F36C8"/>
    <w:rsid w:val="002F541B"/>
    <w:rsid w:val="00303AF0"/>
    <w:rsid w:val="00305333"/>
    <w:rsid w:val="003055B1"/>
    <w:rsid w:val="00305850"/>
    <w:rsid w:val="003067A6"/>
    <w:rsid w:val="00306AC1"/>
    <w:rsid w:val="00310302"/>
    <w:rsid w:val="00313EBF"/>
    <w:rsid w:val="003142AF"/>
    <w:rsid w:val="003159AC"/>
    <w:rsid w:val="00315C79"/>
    <w:rsid w:val="00315DDA"/>
    <w:rsid w:val="0032036F"/>
    <w:rsid w:val="00321523"/>
    <w:rsid w:val="00325E53"/>
    <w:rsid w:val="00327791"/>
    <w:rsid w:val="0033002E"/>
    <w:rsid w:val="00333E2B"/>
    <w:rsid w:val="00334FE3"/>
    <w:rsid w:val="0033680C"/>
    <w:rsid w:val="00336CAE"/>
    <w:rsid w:val="003422E9"/>
    <w:rsid w:val="00342D1D"/>
    <w:rsid w:val="00342D45"/>
    <w:rsid w:val="00346639"/>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237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3274"/>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2851"/>
    <w:rsid w:val="00417454"/>
    <w:rsid w:val="00417786"/>
    <w:rsid w:val="004234B0"/>
    <w:rsid w:val="004255E3"/>
    <w:rsid w:val="00436E93"/>
    <w:rsid w:val="00437B38"/>
    <w:rsid w:val="00441267"/>
    <w:rsid w:val="00442009"/>
    <w:rsid w:val="004432E5"/>
    <w:rsid w:val="00444496"/>
    <w:rsid w:val="00450EA4"/>
    <w:rsid w:val="00454E5E"/>
    <w:rsid w:val="004559DD"/>
    <w:rsid w:val="00455BCB"/>
    <w:rsid w:val="004577A6"/>
    <w:rsid w:val="004632EB"/>
    <w:rsid w:val="00464B42"/>
    <w:rsid w:val="00471C95"/>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0EF1"/>
    <w:rsid w:val="004F48A5"/>
    <w:rsid w:val="004F493F"/>
    <w:rsid w:val="004F5786"/>
    <w:rsid w:val="004F58A2"/>
    <w:rsid w:val="0050087C"/>
    <w:rsid w:val="0050167D"/>
    <w:rsid w:val="00501C1C"/>
    <w:rsid w:val="0050459B"/>
    <w:rsid w:val="005048A0"/>
    <w:rsid w:val="00504E43"/>
    <w:rsid w:val="00504E85"/>
    <w:rsid w:val="00504F7E"/>
    <w:rsid w:val="0050525A"/>
    <w:rsid w:val="00505462"/>
    <w:rsid w:val="00507A3F"/>
    <w:rsid w:val="00512F26"/>
    <w:rsid w:val="00513C6F"/>
    <w:rsid w:val="00514E24"/>
    <w:rsid w:val="0052425A"/>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289C"/>
    <w:rsid w:val="005F3FC5"/>
    <w:rsid w:val="005F581B"/>
    <w:rsid w:val="005F632F"/>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0F2"/>
    <w:rsid w:val="00634EEC"/>
    <w:rsid w:val="006355DE"/>
    <w:rsid w:val="006355E3"/>
    <w:rsid w:val="006378F8"/>
    <w:rsid w:val="0064001A"/>
    <w:rsid w:val="00640E33"/>
    <w:rsid w:val="0064314B"/>
    <w:rsid w:val="0064345D"/>
    <w:rsid w:val="00643B31"/>
    <w:rsid w:val="00643BBB"/>
    <w:rsid w:val="00644945"/>
    <w:rsid w:val="00650016"/>
    <w:rsid w:val="0065050F"/>
    <w:rsid w:val="0065179D"/>
    <w:rsid w:val="00651BA7"/>
    <w:rsid w:val="00655329"/>
    <w:rsid w:val="0065568A"/>
    <w:rsid w:val="00660E4B"/>
    <w:rsid w:val="00666FF4"/>
    <w:rsid w:val="00671192"/>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194B"/>
    <w:rsid w:val="006B2425"/>
    <w:rsid w:val="006B33FB"/>
    <w:rsid w:val="006B379B"/>
    <w:rsid w:val="006B6867"/>
    <w:rsid w:val="006B7116"/>
    <w:rsid w:val="006C0065"/>
    <w:rsid w:val="006C51F0"/>
    <w:rsid w:val="006C5789"/>
    <w:rsid w:val="006C5A8A"/>
    <w:rsid w:val="006D21DB"/>
    <w:rsid w:val="006D36AE"/>
    <w:rsid w:val="006D36FF"/>
    <w:rsid w:val="006E3851"/>
    <w:rsid w:val="006E400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3CA"/>
    <w:rsid w:val="007108E8"/>
    <w:rsid w:val="00711D7E"/>
    <w:rsid w:val="00717159"/>
    <w:rsid w:val="00717820"/>
    <w:rsid w:val="007202F1"/>
    <w:rsid w:val="00721AC7"/>
    <w:rsid w:val="00724903"/>
    <w:rsid w:val="00725697"/>
    <w:rsid w:val="00725C9F"/>
    <w:rsid w:val="00735424"/>
    <w:rsid w:val="00736A1A"/>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31E6"/>
    <w:rsid w:val="00785046"/>
    <w:rsid w:val="00785350"/>
    <w:rsid w:val="007860EB"/>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5BBD"/>
    <w:rsid w:val="007E0DD4"/>
    <w:rsid w:val="007E1570"/>
    <w:rsid w:val="007E1EEF"/>
    <w:rsid w:val="007E3C13"/>
    <w:rsid w:val="007E692D"/>
    <w:rsid w:val="007E75FF"/>
    <w:rsid w:val="007F0054"/>
    <w:rsid w:val="007F1233"/>
    <w:rsid w:val="007F332D"/>
    <w:rsid w:val="00800396"/>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48F6"/>
    <w:rsid w:val="00845E39"/>
    <w:rsid w:val="00846DB4"/>
    <w:rsid w:val="00851A06"/>
    <w:rsid w:val="00852420"/>
    <w:rsid w:val="008532C5"/>
    <w:rsid w:val="008567CE"/>
    <w:rsid w:val="008614AD"/>
    <w:rsid w:val="008614D5"/>
    <w:rsid w:val="0086245C"/>
    <w:rsid w:val="008638D0"/>
    <w:rsid w:val="008640DC"/>
    <w:rsid w:val="00864F49"/>
    <w:rsid w:val="00870957"/>
    <w:rsid w:val="00870EE8"/>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8F66B8"/>
    <w:rsid w:val="0090041E"/>
    <w:rsid w:val="00901A2D"/>
    <w:rsid w:val="00911592"/>
    <w:rsid w:val="00912368"/>
    <w:rsid w:val="009152BF"/>
    <w:rsid w:val="0091560C"/>
    <w:rsid w:val="00915D26"/>
    <w:rsid w:val="00920D75"/>
    <w:rsid w:val="00922C3C"/>
    <w:rsid w:val="00922E20"/>
    <w:rsid w:val="009247E2"/>
    <w:rsid w:val="009256EF"/>
    <w:rsid w:val="009307C3"/>
    <w:rsid w:val="00932A8E"/>
    <w:rsid w:val="0093322B"/>
    <w:rsid w:val="00933718"/>
    <w:rsid w:val="009347DC"/>
    <w:rsid w:val="00934DC5"/>
    <w:rsid w:val="00935FDF"/>
    <w:rsid w:val="00937CBE"/>
    <w:rsid w:val="00940015"/>
    <w:rsid w:val="009420B2"/>
    <w:rsid w:val="00942268"/>
    <w:rsid w:val="00945126"/>
    <w:rsid w:val="009457A3"/>
    <w:rsid w:val="00951A88"/>
    <w:rsid w:val="009550D6"/>
    <w:rsid w:val="009564E2"/>
    <w:rsid w:val="0095797E"/>
    <w:rsid w:val="00961D05"/>
    <w:rsid w:val="0096689E"/>
    <w:rsid w:val="0097250F"/>
    <w:rsid w:val="00972598"/>
    <w:rsid w:val="009745C4"/>
    <w:rsid w:val="00976165"/>
    <w:rsid w:val="009767B2"/>
    <w:rsid w:val="00977DF0"/>
    <w:rsid w:val="00983608"/>
    <w:rsid w:val="00984941"/>
    <w:rsid w:val="00987CDF"/>
    <w:rsid w:val="0099072D"/>
    <w:rsid w:val="009946A4"/>
    <w:rsid w:val="00997FCF"/>
    <w:rsid w:val="009A2212"/>
    <w:rsid w:val="009A44C3"/>
    <w:rsid w:val="009B07ED"/>
    <w:rsid w:val="009B0912"/>
    <w:rsid w:val="009B0A37"/>
    <w:rsid w:val="009B1953"/>
    <w:rsid w:val="009B3414"/>
    <w:rsid w:val="009B45B2"/>
    <w:rsid w:val="009B66D0"/>
    <w:rsid w:val="009B7E56"/>
    <w:rsid w:val="009C2C9B"/>
    <w:rsid w:val="009C35AC"/>
    <w:rsid w:val="009C6E8C"/>
    <w:rsid w:val="009D205B"/>
    <w:rsid w:val="009D40BD"/>
    <w:rsid w:val="009D524F"/>
    <w:rsid w:val="009E11CF"/>
    <w:rsid w:val="009E359B"/>
    <w:rsid w:val="009E5213"/>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2305B"/>
    <w:rsid w:val="00A302F4"/>
    <w:rsid w:val="00A33496"/>
    <w:rsid w:val="00A33A26"/>
    <w:rsid w:val="00A3431F"/>
    <w:rsid w:val="00A3694F"/>
    <w:rsid w:val="00A40BDE"/>
    <w:rsid w:val="00A411C4"/>
    <w:rsid w:val="00A42148"/>
    <w:rsid w:val="00A42C62"/>
    <w:rsid w:val="00A43E18"/>
    <w:rsid w:val="00A44948"/>
    <w:rsid w:val="00A45432"/>
    <w:rsid w:val="00A4778E"/>
    <w:rsid w:val="00A514F1"/>
    <w:rsid w:val="00A54D50"/>
    <w:rsid w:val="00A60049"/>
    <w:rsid w:val="00A61A91"/>
    <w:rsid w:val="00A637A0"/>
    <w:rsid w:val="00A63F1C"/>
    <w:rsid w:val="00A67B42"/>
    <w:rsid w:val="00A71346"/>
    <w:rsid w:val="00A73E54"/>
    <w:rsid w:val="00A7450C"/>
    <w:rsid w:val="00A74BDF"/>
    <w:rsid w:val="00A762D2"/>
    <w:rsid w:val="00A77411"/>
    <w:rsid w:val="00A85EA8"/>
    <w:rsid w:val="00A87731"/>
    <w:rsid w:val="00A87BE2"/>
    <w:rsid w:val="00A91D5B"/>
    <w:rsid w:val="00A93532"/>
    <w:rsid w:val="00A94E3A"/>
    <w:rsid w:val="00A969E3"/>
    <w:rsid w:val="00AA5963"/>
    <w:rsid w:val="00AA5B0F"/>
    <w:rsid w:val="00AA64F1"/>
    <w:rsid w:val="00AA683C"/>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4330"/>
    <w:rsid w:val="00AF571C"/>
    <w:rsid w:val="00AF6906"/>
    <w:rsid w:val="00AF73C0"/>
    <w:rsid w:val="00B02712"/>
    <w:rsid w:val="00B02DF7"/>
    <w:rsid w:val="00B042E9"/>
    <w:rsid w:val="00B071AC"/>
    <w:rsid w:val="00B122E6"/>
    <w:rsid w:val="00B12AFF"/>
    <w:rsid w:val="00B137B2"/>
    <w:rsid w:val="00B16D58"/>
    <w:rsid w:val="00B1764F"/>
    <w:rsid w:val="00B20992"/>
    <w:rsid w:val="00B23F9E"/>
    <w:rsid w:val="00B2442F"/>
    <w:rsid w:val="00B326A0"/>
    <w:rsid w:val="00B33651"/>
    <w:rsid w:val="00B33A78"/>
    <w:rsid w:val="00B33C92"/>
    <w:rsid w:val="00B349F2"/>
    <w:rsid w:val="00B35EAA"/>
    <w:rsid w:val="00B378A9"/>
    <w:rsid w:val="00B430CE"/>
    <w:rsid w:val="00B440CB"/>
    <w:rsid w:val="00B44CE7"/>
    <w:rsid w:val="00B47082"/>
    <w:rsid w:val="00B51156"/>
    <w:rsid w:val="00B511C4"/>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778BF"/>
    <w:rsid w:val="00B816BD"/>
    <w:rsid w:val="00B81EB9"/>
    <w:rsid w:val="00B83A3A"/>
    <w:rsid w:val="00B84911"/>
    <w:rsid w:val="00B9055C"/>
    <w:rsid w:val="00B922EB"/>
    <w:rsid w:val="00B93B56"/>
    <w:rsid w:val="00B94024"/>
    <w:rsid w:val="00B97158"/>
    <w:rsid w:val="00BA3412"/>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489F"/>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92"/>
    <w:rsid w:val="00C83FC1"/>
    <w:rsid w:val="00C84ABD"/>
    <w:rsid w:val="00C8741F"/>
    <w:rsid w:val="00C87932"/>
    <w:rsid w:val="00C903A9"/>
    <w:rsid w:val="00C90ABD"/>
    <w:rsid w:val="00C97BDF"/>
    <w:rsid w:val="00CA1C0E"/>
    <w:rsid w:val="00CA64DB"/>
    <w:rsid w:val="00CA7E89"/>
    <w:rsid w:val="00CB00B0"/>
    <w:rsid w:val="00CB1953"/>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CF45C1"/>
    <w:rsid w:val="00D02154"/>
    <w:rsid w:val="00D04984"/>
    <w:rsid w:val="00D05031"/>
    <w:rsid w:val="00D052B1"/>
    <w:rsid w:val="00D15971"/>
    <w:rsid w:val="00D15FC0"/>
    <w:rsid w:val="00D179B2"/>
    <w:rsid w:val="00D20138"/>
    <w:rsid w:val="00D206FE"/>
    <w:rsid w:val="00D209B1"/>
    <w:rsid w:val="00D219DC"/>
    <w:rsid w:val="00D246B5"/>
    <w:rsid w:val="00D27C79"/>
    <w:rsid w:val="00D30ACF"/>
    <w:rsid w:val="00D33478"/>
    <w:rsid w:val="00D36132"/>
    <w:rsid w:val="00D36655"/>
    <w:rsid w:val="00D366E4"/>
    <w:rsid w:val="00D36EA3"/>
    <w:rsid w:val="00D40A70"/>
    <w:rsid w:val="00D43A75"/>
    <w:rsid w:val="00D43C02"/>
    <w:rsid w:val="00D444CC"/>
    <w:rsid w:val="00D45708"/>
    <w:rsid w:val="00D45E60"/>
    <w:rsid w:val="00D46195"/>
    <w:rsid w:val="00D4730E"/>
    <w:rsid w:val="00D47468"/>
    <w:rsid w:val="00D510F3"/>
    <w:rsid w:val="00D52534"/>
    <w:rsid w:val="00D528D7"/>
    <w:rsid w:val="00D53016"/>
    <w:rsid w:val="00D53116"/>
    <w:rsid w:val="00D537C1"/>
    <w:rsid w:val="00D56552"/>
    <w:rsid w:val="00D61A2E"/>
    <w:rsid w:val="00D623E4"/>
    <w:rsid w:val="00D62EA9"/>
    <w:rsid w:val="00D70047"/>
    <w:rsid w:val="00D7402A"/>
    <w:rsid w:val="00D7496B"/>
    <w:rsid w:val="00D75F38"/>
    <w:rsid w:val="00D76E5F"/>
    <w:rsid w:val="00D80258"/>
    <w:rsid w:val="00D80B1D"/>
    <w:rsid w:val="00D8117B"/>
    <w:rsid w:val="00D82802"/>
    <w:rsid w:val="00D82AF6"/>
    <w:rsid w:val="00D8348F"/>
    <w:rsid w:val="00D865E0"/>
    <w:rsid w:val="00D90699"/>
    <w:rsid w:val="00D90964"/>
    <w:rsid w:val="00D91FA7"/>
    <w:rsid w:val="00D9265C"/>
    <w:rsid w:val="00D96E15"/>
    <w:rsid w:val="00DA0A8C"/>
    <w:rsid w:val="00DA61B1"/>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558E"/>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2FCB"/>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36CC"/>
    <w:rsid w:val="00E649EC"/>
    <w:rsid w:val="00E66594"/>
    <w:rsid w:val="00E6698C"/>
    <w:rsid w:val="00E67650"/>
    <w:rsid w:val="00E70EC9"/>
    <w:rsid w:val="00E74499"/>
    <w:rsid w:val="00E7556A"/>
    <w:rsid w:val="00E75BC1"/>
    <w:rsid w:val="00E81E5E"/>
    <w:rsid w:val="00E841EB"/>
    <w:rsid w:val="00E84433"/>
    <w:rsid w:val="00E85570"/>
    <w:rsid w:val="00E85B1D"/>
    <w:rsid w:val="00E92975"/>
    <w:rsid w:val="00E942F2"/>
    <w:rsid w:val="00E96523"/>
    <w:rsid w:val="00E96AD2"/>
    <w:rsid w:val="00EA16F7"/>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E64C5"/>
    <w:rsid w:val="00EF2CBB"/>
    <w:rsid w:val="00EF7C4C"/>
    <w:rsid w:val="00F0028B"/>
    <w:rsid w:val="00F005CE"/>
    <w:rsid w:val="00F0535C"/>
    <w:rsid w:val="00F06045"/>
    <w:rsid w:val="00F06E93"/>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3BD6"/>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2C4F"/>
    <w:rsid w:val="00FC3364"/>
    <w:rsid w:val="00FC62CD"/>
    <w:rsid w:val="00FC7FF0"/>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3482"/>
    <w:rsid w:val="00FF437A"/>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1267"/>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441267"/>
    <w:pPr>
      <w:jc w:val="both"/>
    </w:pPr>
    <w:rPr>
      <w:sz w:val="24"/>
    </w:rPr>
  </w:style>
  <w:style w:type="paragraph" w:styleId="a6">
    <w:name w:val="Body Text Indent"/>
    <w:basedOn w:val="a0"/>
    <w:link w:val="a7"/>
    <w:rsid w:val="00441267"/>
    <w:pPr>
      <w:spacing w:after="120"/>
      <w:ind w:left="283"/>
    </w:pPr>
  </w:style>
  <w:style w:type="paragraph" w:customStyle="1" w:styleId="ConsPlusNormal">
    <w:name w:val="ConsPlusNormal"/>
    <w:rsid w:val="00441267"/>
    <w:pPr>
      <w:widowControl w:val="0"/>
      <w:autoSpaceDE w:val="0"/>
      <w:autoSpaceDN w:val="0"/>
      <w:adjustRightInd w:val="0"/>
      <w:ind w:firstLine="720"/>
    </w:pPr>
    <w:rPr>
      <w:rFonts w:ascii="Arial" w:hAnsi="Arial" w:cs="Arial"/>
    </w:rPr>
  </w:style>
  <w:style w:type="paragraph" w:customStyle="1" w:styleId="11">
    <w:name w:val="Обычный1"/>
    <w:rsid w:val="00441267"/>
    <w:rPr>
      <w:snapToGrid w:val="0"/>
    </w:rPr>
  </w:style>
  <w:style w:type="character" w:styleId="a8">
    <w:name w:val="Hyperlink"/>
    <w:uiPriority w:val="99"/>
    <w:rsid w:val="00441267"/>
    <w:rPr>
      <w:color w:val="0000FF"/>
      <w:u w:val="single"/>
    </w:rPr>
  </w:style>
  <w:style w:type="paragraph" w:customStyle="1" w:styleId="1">
    <w:name w:val="Стиль1"/>
    <w:basedOn w:val="a0"/>
    <w:rsid w:val="00441267"/>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44126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441267"/>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441267"/>
    <w:pPr>
      <w:tabs>
        <w:tab w:val="num" w:pos="432"/>
      </w:tabs>
      <w:ind w:left="432" w:hanging="432"/>
    </w:pPr>
  </w:style>
  <w:style w:type="paragraph" w:styleId="22">
    <w:name w:val="Body Text Indent 2"/>
    <w:basedOn w:val="a0"/>
    <w:link w:val="23"/>
    <w:rsid w:val="00441267"/>
    <w:pPr>
      <w:spacing w:after="120" w:line="480" w:lineRule="auto"/>
      <w:ind w:left="283"/>
    </w:pPr>
  </w:style>
  <w:style w:type="paragraph" w:customStyle="1" w:styleId="ConsNonformat">
    <w:name w:val="ConsNonformat"/>
    <w:rsid w:val="00441267"/>
    <w:pPr>
      <w:widowControl w:val="0"/>
      <w:autoSpaceDE w:val="0"/>
      <w:autoSpaceDN w:val="0"/>
      <w:adjustRightInd w:val="0"/>
    </w:pPr>
    <w:rPr>
      <w:rFonts w:ascii="Courier New" w:hAnsi="Courier New" w:cs="Courier New"/>
    </w:rPr>
  </w:style>
  <w:style w:type="paragraph" w:customStyle="1" w:styleId="110">
    <w:name w:val="заголовок 11"/>
    <w:rsid w:val="00441267"/>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41267"/>
    <w:pPr>
      <w:tabs>
        <w:tab w:val="center" w:pos="4677"/>
        <w:tab w:val="right" w:pos="9355"/>
      </w:tabs>
    </w:pPr>
  </w:style>
  <w:style w:type="character" w:styleId="ab">
    <w:name w:val="page number"/>
    <w:basedOn w:val="a1"/>
    <w:rsid w:val="00441267"/>
  </w:style>
  <w:style w:type="paragraph" w:styleId="ac">
    <w:name w:val="header"/>
    <w:basedOn w:val="a0"/>
    <w:rsid w:val="00441267"/>
    <w:pPr>
      <w:tabs>
        <w:tab w:val="center" w:pos="4677"/>
        <w:tab w:val="right" w:pos="9355"/>
      </w:tabs>
    </w:pPr>
  </w:style>
  <w:style w:type="paragraph" w:customStyle="1" w:styleId="ConsNormal">
    <w:name w:val="ConsNormal"/>
    <w:rsid w:val="00441267"/>
    <w:pPr>
      <w:ind w:firstLine="720"/>
    </w:pPr>
    <w:rPr>
      <w:rFonts w:ascii="Consultant" w:hAnsi="Consultant"/>
    </w:rPr>
  </w:style>
  <w:style w:type="paragraph" w:customStyle="1" w:styleId="Iauiue">
    <w:name w:val="Iau?iue"/>
    <w:rsid w:val="00441267"/>
    <w:pPr>
      <w:overflowPunct w:val="0"/>
      <w:autoSpaceDE w:val="0"/>
      <w:autoSpaceDN w:val="0"/>
      <w:adjustRightInd w:val="0"/>
      <w:textAlignment w:val="baseline"/>
    </w:pPr>
  </w:style>
  <w:style w:type="paragraph" w:customStyle="1" w:styleId="12">
    <w:name w:val="заголовок 1"/>
    <w:basedOn w:val="a0"/>
    <w:next w:val="a0"/>
    <w:rsid w:val="00441267"/>
    <w:pPr>
      <w:keepNext/>
      <w:autoSpaceDE w:val="0"/>
      <w:autoSpaceDN w:val="0"/>
    </w:pPr>
    <w:rPr>
      <w:sz w:val="24"/>
      <w:szCs w:val="24"/>
    </w:rPr>
  </w:style>
  <w:style w:type="character" w:customStyle="1" w:styleId="ad">
    <w:name w:val="Знак"/>
    <w:rsid w:val="00441267"/>
    <w:rPr>
      <w:sz w:val="24"/>
      <w:lang w:val="ru-RU" w:eastAsia="ru-RU" w:bidi="ar-SA"/>
    </w:rPr>
  </w:style>
  <w:style w:type="paragraph" w:styleId="ae">
    <w:name w:val="Balloon Text"/>
    <w:basedOn w:val="a0"/>
    <w:semiHidden/>
    <w:rsid w:val="00441267"/>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446577465">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86D87-BE4C-411A-B861-DC9EB86CA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3588</Words>
  <Characters>20455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23996</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30</cp:revision>
  <cp:lastPrinted>2011-09-09T05:30:00Z</cp:lastPrinted>
  <dcterms:created xsi:type="dcterms:W3CDTF">2011-05-15T05:33:00Z</dcterms:created>
  <dcterms:modified xsi:type="dcterms:W3CDTF">2011-09-09T05:34:00Z</dcterms:modified>
</cp:coreProperties>
</file>