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15F" w:rsidRPr="00321D85" w:rsidRDefault="00EE415F" w:rsidP="00EE415F">
      <w:pPr>
        <w:ind w:firstLine="567"/>
        <w:jc w:val="right"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321D85">
        <w:rPr>
          <w:sz w:val="24"/>
          <w:szCs w:val="24"/>
        </w:rPr>
        <w:t xml:space="preserve">Приложение № 1 </w:t>
      </w:r>
    </w:p>
    <w:p w:rsidR="00EE415F" w:rsidRPr="00321D85" w:rsidRDefault="00EE415F" w:rsidP="00EE415F">
      <w:pPr>
        <w:ind w:firstLine="567"/>
        <w:jc w:val="right"/>
        <w:rPr>
          <w:sz w:val="24"/>
          <w:szCs w:val="24"/>
        </w:rPr>
      </w:pPr>
      <w:r w:rsidRPr="00321D85">
        <w:rPr>
          <w:sz w:val="24"/>
          <w:szCs w:val="24"/>
        </w:rPr>
        <w:t xml:space="preserve">к документации об </w:t>
      </w:r>
      <w:proofErr w:type="gramStart"/>
      <w:r w:rsidRPr="00321D85">
        <w:rPr>
          <w:sz w:val="24"/>
          <w:szCs w:val="24"/>
        </w:rPr>
        <w:t>открытом</w:t>
      </w:r>
      <w:proofErr w:type="gramEnd"/>
      <w:r w:rsidRPr="00321D85">
        <w:rPr>
          <w:sz w:val="24"/>
          <w:szCs w:val="24"/>
        </w:rPr>
        <w:t xml:space="preserve"> </w:t>
      </w:r>
    </w:p>
    <w:p w:rsidR="00EE415F" w:rsidRPr="00321D85" w:rsidRDefault="00EE415F" w:rsidP="00EE415F">
      <w:pPr>
        <w:jc w:val="right"/>
        <w:rPr>
          <w:sz w:val="24"/>
          <w:szCs w:val="24"/>
        </w:rPr>
      </w:pPr>
      <w:proofErr w:type="gramStart"/>
      <w:r w:rsidRPr="00321D85">
        <w:rPr>
          <w:sz w:val="24"/>
          <w:szCs w:val="24"/>
        </w:rPr>
        <w:t>аукционе</w:t>
      </w:r>
      <w:proofErr w:type="gramEnd"/>
      <w:r w:rsidRPr="00321D85">
        <w:rPr>
          <w:sz w:val="24"/>
          <w:szCs w:val="24"/>
        </w:rPr>
        <w:t xml:space="preserve"> в электронной форме</w:t>
      </w:r>
    </w:p>
    <w:p w:rsidR="00EE415F" w:rsidRPr="00321D85" w:rsidRDefault="00EE415F" w:rsidP="00EE415F">
      <w:pPr>
        <w:ind w:firstLine="540"/>
        <w:jc w:val="right"/>
        <w:rPr>
          <w:sz w:val="24"/>
          <w:szCs w:val="24"/>
        </w:rPr>
      </w:pPr>
    </w:p>
    <w:p w:rsidR="00EE415F" w:rsidRPr="00321D85" w:rsidRDefault="00EE415F" w:rsidP="00EE415F">
      <w:pPr>
        <w:jc w:val="center"/>
        <w:rPr>
          <w:b/>
          <w:sz w:val="24"/>
          <w:szCs w:val="24"/>
        </w:rPr>
      </w:pPr>
      <w:r w:rsidRPr="00321D85">
        <w:rPr>
          <w:b/>
          <w:sz w:val="24"/>
          <w:szCs w:val="24"/>
        </w:rPr>
        <w:t xml:space="preserve">Техническое задание </w:t>
      </w:r>
    </w:p>
    <w:p w:rsidR="00AE488D" w:rsidRDefault="00B518F1" w:rsidP="00B518F1">
      <w:pPr>
        <w:jc w:val="center"/>
        <w:rPr>
          <w:b/>
          <w:color w:val="000000"/>
          <w:sz w:val="24"/>
          <w:szCs w:val="24"/>
        </w:rPr>
      </w:pPr>
      <w:r w:rsidRPr="00B518F1">
        <w:rPr>
          <w:b/>
          <w:sz w:val="24"/>
          <w:szCs w:val="24"/>
        </w:rPr>
        <w:t>на выполнение</w:t>
      </w:r>
      <w:r w:rsidRPr="00B518F1">
        <w:rPr>
          <w:b/>
          <w:color w:val="000000"/>
          <w:sz w:val="24"/>
          <w:szCs w:val="24"/>
        </w:rPr>
        <w:t xml:space="preserve"> работ по изготовлению наборных информационных табличек и их установке на остановочные пункты в рамках выполнения работ по обустройству остановочных пунктов городского пассажирского транспорта</w:t>
      </w:r>
    </w:p>
    <w:p w:rsidR="00B518F1" w:rsidRPr="00B518F1" w:rsidRDefault="00B518F1" w:rsidP="00B518F1">
      <w:pPr>
        <w:jc w:val="center"/>
        <w:rPr>
          <w:b/>
          <w:sz w:val="24"/>
          <w:szCs w:val="24"/>
        </w:rPr>
      </w:pPr>
    </w:p>
    <w:p w:rsidR="00EE415F" w:rsidRPr="00321D85" w:rsidRDefault="00EE415F" w:rsidP="00321D85">
      <w:pPr>
        <w:pStyle w:val="a3"/>
        <w:numPr>
          <w:ilvl w:val="0"/>
          <w:numId w:val="1"/>
        </w:numPr>
        <w:tabs>
          <w:tab w:val="left" w:pos="993"/>
        </w:tabs>
        <w:ind w:left="0" w:firstLine="568"/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Подрядчик выполняет работы </w:t>
      </w:r>
      <w:r w:rsidR="004C3B40" w:rsidRPr="00321D85">
        <w:rPr>
          <w:color w:val="000000"/>
          <w:sz w:val="24"/>
          <w:szCs w:val="24"/>
        </w:rPr>
        <w:t xml:space="preserve">по изготовлению </w:t>
      </w:r>
      <w:r w:rsidR="00321D85">
        <w:rPr>
          <w:color w:val="000000"/>
          <w:sz w:val="24"/>
          <w:szCs w:val="24"/>
        </w:rPr>
        <w:t xml:space="preserve">наборных </w:t>
      </w:r>
      <w:r w:rsidR="004C3B40" w:rsidRPr="00321D85">
        <w:rPr>
          <w:color w:val="000000"/>
          <w:sz w:val="24"/>
          <w:szCs w:val="24"/>
        </w:rPr>
        <w:t>информационных табличек и их установке на остановочные пункты городского пассажирского транспорта.</w:t>
      </w:r>
    </w:p>
    <w:p w:rsidR="003D18FA" w:rsidRPr="00321D85" w:rsidRDefault="003D18FA" w:rsidP="00AE488D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Подрядчик выполняет работы </w:t>
      </w:r>
      <w:r w:rsidR="004C3B40" w:rsidRPr="00321D85">
        <w:rPr>
          <w:color w:val="000000"/>
          <w:sz w:val="24"/>
          <w:szCs w:val="24"/>
        </w:rPr>
        <w:t>изготовлению информационных табличек и их установке на остановочные пункты городского пассажирского транспорта</w:t>
      </w:r>
      <w:r w:rsidR="004C3B40" w:rsidRPr="00321D85">
        <w:rPr>
          <w:sz w:val="24"/>
          <w:szCs w:val="24"/>
        </w:rPr>
        <w:t xml:space="preserve"> </w:t>
      </w:r>
      <w:r w:rsidRPr="00321D85">
        <w:rPr>
          <w:b/>
          <w:sz w:val="24"/>
          <w:szCs w:val="24"/>
        </w:rPr>
        <w:t xml:space="preserve">в </w:t>
      </w:r>
      <w:r w:rsidR="005C018F" w:rsidRPr="00321D85">
        <w:rPr>
          <w:b/>
          <w:sz w:val="24"/>
          <w:szCs w:val="24"/>
        </w:rPr>
        <w:t>6 этапов</w:t>
      </w:r>
      <w:r w:rsidRPr="00321D85">
        <w:rPr>
          <w:sz w:val="24"/>
          <w:szCs w:val="24"/>
        </w:rPr>
        <w:t>:</w:t>
      </w:r>
    </w:p>
    <w:p w:rsidR="003D18FA" w:rsidRPr="00321D85" w:rsidRDefault="003D18FA" w:rsidP="003D18FA">
      <w:pPr>
        <w:pStyle w:val="a3"/>
        <w:ind w:left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</w:r>
      <w:r w:rsidRPr="00321D85">
        <w:rPr>
          <w:b/>
          <w:sz w:val="24"/>
          <w:szCs w:val="24"/>
        </w:rPr>
        <w:t>1 этап</w:t>
      </w:r>
      <w:r w:rsidRPr="00321D85">
        <w:rPr>
          <w:sz w:val="24"/>
          <w:szCs w:val="24"/>
        </w:rPr>
        <w:t xml:space="preserve"> – разработка рабочей конструкторско</w:t>
      </w:r>
      <w:r w:rsidR="00FC0719" w:rsidRPr="00321D85">
        <w:rPr>
          <w:sz w:val="24"/>
          <w:szCs w:val="24"/>
        </w:rPr>
        <w:t xml:space="preserve">й документации (далее - рабочая </w:t>
      </w:r>
      <w:r w:rsidR="005C018F" w:rsidRPr="00321D85">
        <w:rPr>
          <w:sz w:val="24"/>
          <w:szCs w:val="24"/>
        </w:rPr>
        <w:tab/>
      </w:r>
      <w:r w:rsidR="005C018F" w:rsidRPr="00321D85">
        <w:rPr>
          <w:sz w:val="24"/>
          <w:szCs w:val="24"/>
        </w:rPr>
        <w:tab/>
      </w:r>
      <w:r w:rsidR="005C018F" w:rsidRPr="00321D85">
        <w:rPr>
          <w:sz w:val="24"/>
          <w:szCs w:val="24"/>
        </w:rPr>
        <w:tab/>
      </w:r>
      <w:r w:rsidR="00FC0719" w:rsidRPr="00321D85">
        <w:rPr>
          <w:sz w:val="24"/>
          <w:szCs w:val="24"/>
        </w:rPr>
        <w:t>документация) и ее утверждение</w:t>
      </w:r>
      <w:r w:rsidR="004C3B40" w:rsidRPr="00321D85">
        <w:rPr>
          <w:sz w:val="24"/>
          <w:szCs w:val="24"/>
        </w:rPr>
        <w:t xml:space="preserve"> Заказчиком</w:t>
      </w:r>
      <w:r w:rsidR="00FC0719" w:rsidRPr="00321D85">
        <w:rPr>
          <w:sz w:val="24"/>
          <w:szCs w:val="24"/>
        </w:rPr>
        <w:t>;</w:t>
      </w:r>
    </w:p>
    <w:p w:rsidR="004C3B40" w:rsidRPr="00321D85" w:rsidRDefault="003D18FA" w:rsidP="005C018F">
      <w:pPr>
        <w:pStyle w:val="a3"/>
        <w:ind w:left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</w:r>
      <w:r w:rsidRPr="00321D85">
        <w:rPr>
          <w:b/>
          <w:sz w:val="24"/>
          <w:szCs w:val="24"/>
        </w:rPr>
        <w:t>2 этап</w:t>
      </w:r>
      <w:r w:rsidRPr="00321D85">
        <w:rPr>
          <w:sz w:val="24"/>
          <w:szCs w:val="24"/>
        </w:rPr>
        <w:t xml:space="preserve"> – </w:t>
      </w:r>
      <w:r w:rsidR="004C3B40" w:rsidRPr="00321D85">
        <w:rPr>
          <w:sz w:val="24"/>
          <w:szCs w:val="24"/>
        </w:rPr>
        <w:t>изготовление информационных табличек:</w:t>
      </w:r>
    </w:p>
    <w:p w:rsidR="003D18FA" w:rsidRPr="00321D85" w:rsidRDefault="004C3B40" w:rsidP="005C018F">
      <w:pPr>
        <w:pStyle w:val="a3"/>
        <w:ind w:left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</w:r>
      <w:r w:rsidRPr="00321D85">
        <w:rPr>
          <w:sz w:val="24"/>
          <w:szCs w:val="24"/>
        </w:rPr>
        <w:tab/>
        <w:t xml:space="preserve">- </w:t>
      </w:r>
      <w:r w:rsidR="003D18FA" w:rsidRPr="00321D85">
        <w:rPr>
          <w:sz w:val="24"/>
          <w:szCs w:val="24"/>
        </w:rPr>
        <w:t xml:space="preserve">изготовление </w:t>
      </w:r>
      <w:r w:rsidRPr="00321D85">
        <w:rPr>
          <w:sz w:val="24"/>
          <w:szCs w:val="24"/>
        </w:rPr>
        <w:t>металлических каркасов информационных табличек</w:t>
      </w:r>
      <w:r w:rsidR="00FC0719" w:rsidRPr="00321D85">
        <w:rPr>
          <w:sz w:val="24"/>
          <w:szCs w:val="24"/>
        </w:rPr>
        <w:t>;</w:t>
      </w:r>
    </w:p>
    <w:p w:rsidR="004C3B40" w:rsidRPr="00321D85" w:rsidRDefault="004C3B40" w:rsidP="005C018F">
      <w:pPr>
        <w:pStyle w:val="a3"/>
        <w:ind w:left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</w:r>
      <w:r w:rsidRPr="00321D85">
        <w:rPr>
          <w:sz w:val="24"/>
          <w:szCs w:val="24"/>
        </w:rPr>
        <w:tab/>
        <w:t>- изготовление металлических кронштейнов</w:t>
      </w:r>
      <w:r w:rsidR="00893BC1">
        <w:rPr>
          <w:sz w:val="24"/>
          <w:szCs w:val="24"/>
        </w:rPr>
        <w:t xml:space="preserve"> и соединение металлических каркасов между собой в наборные информационные таблички</w:t>
      </w:r>
      <w:r w:rsidRPr="00321D85">
        <w:rPr>
          <w:sz w:val="24"/>
          <w:szCs w:val="24"/>
        </w:rPr>
        <w:t>;</w:t>
      </w:r>
    </w:p>
    <w:p w:rsidR="005C018F" w:rsidRPr="00321D85" w:rsidRDefault="005C018F" w:rsidP="005C018F">
      <w:pPr>
        <w:pStyle w:val="a3"/>
        <w:ind w:left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</w:r>
      <w:r w:rsidRPr="00321D85">
        <w:rPr>
          <w:sz w:val="24"/>
          <w:szCs w:val="24"/>
        </w:rPr>
        <w:tab/>
        <w:t xml:space="preserve">- </w:t>
      </w:r>
      <w:r w:rsidR="00893BC1">
        <w:rPr>
          <w:sz w:val="24"/>
          <w:szCs w:val="24"/>
        </w:rPr>
        <w:t>крепление наборных информационных табличек к несущему кронштейну;</w:t>
      </w:r>
    </w:p>
    <w:p w:rsidR="005C018F" w:rsidRPr="00321D85" w:rsidRDefault="005C018F" w:rsidP="005C018F">
      <w:pPr>
        <w:pStyle w:val="a3"/>
        <w:ind w:left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</w:r>
      <w:r w:rsidRPr="00321D85">
        <w:rPr>
          <w:b/>
          <w:sz w:val="24"/>
          <w:szCs w:val="24"/>
        </w:rPr>
        <w:t>3 этап</w:t>
      </w:r>
      <w:r w:rsidRPr="00321D85">
        <w:rPr>
          <w:sz w:val="24"/>
          <w:szCs w:val="24"/>
        </w:rPr>
        <w:t xml:space="preserve"> – изготовление опор, предназначенных для монтажа информационных </w:t>
      </w:r>
      <w:r w:rsidRPr="00321D85">
        <w:rPr>
          <w:sz w:val="24"/>
          <w:szCs w:val="24"/>
        </w:rPr>
        <w:tab/>
      </w:r>
      <w:r w:rsidRPr="00321D85">
        <w:rPr>
          <w:sz w:val="24"/>
          <w:szCs w:val="24"/>
        </w:rPr>
        <w:tab/>
      </w:r>
      <w:r w:rsidRPr="00321D85">
        <w:rPr>
          <w:sz w:val="24"/>
          <w:szCs w:val="24"/>
        </w:rPr>
        <w:tab/>
        <w:t>табличек;</w:t>
      </w:r>
    </w:p>
    <w:p w:rsidR="004C3B40" w:rsidRPr="00321D85" w:rsidRDefault="004C3B40" w:rsidP="003D18FA">
      <w:pPr>
        <w:pStyle w:val="a3"/>
        <w:ind w:left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</w:r>
      <w:r w:rsidRPr="00321D85">
        <w:rPr>
          <w:b/>
          <w:sz w:val="24"/>
          <w:szCs w:val="24"/>
        </w:rPr>
        <w:t>4 этап</w:t>
      </w:r>
      <w:r w:rsidRPr="00321D85">
        <w:rPr>
          <w:sz w:val="24"/>
          <w:szCs w:val="24"/>
        </w:rPr>
        <w:t xml:space="preserve"> – </w:t>
      </w:r>
      <w:r w:rsidR="005C018F" w:rsidRPr="00321D85">
        <w:rPr>
          <w:sz w:val="24"/>
          <w:szCs w:val="24"/>
        </w:rPr>
        <w:t xml:space="preserve">установка опор на остановочные пункты городского пассажирского </w:t>
      </w:r>
      <w:r w:rsidR="005C018F" w:rsidRPr="00321D85">
        <w:rPr>
          <w:sz w:val="24"/>
          <w:szCs w:val="24"/>
        </w:rPr>
        <w:tab/>
      </w:r>
      <w:r w:rsidR="005C018F" w:rsidRPr="00321D85">
        <w:rPr>
          <w:sz w:val="24"/>
          <w:szCs w:val="24"/>
        </w:rPr>
        <w:tab/>
      </w:r>
      <w:r w:rsidR="005C018F" w:rsidRPr="00321D85">
        <w:rPr>
          <w:sz w:val="24"/>
          <w:szCs w:val="24"/>
        </w:rPr>
        <w:tab/>
        <w:t>транспорта;</w:t>
      </w:r>
    </w:p>
    <w:p w:rsidR="005C018F" w:rsidRPr="00321D85" w:rsidRDefault="005C018F" w:rsidP="003D18FA">
      <w:pPr>
        <w:pStyle w:val="a3"/>
        <w:ind w:left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</w:r>
      <w:r w:rsidRPr="00321D85">
        <w:rPr>
          <w:b/>
          <w:sz w:val="24"/>
          <w:szCs w:val="24"/>
        </w:rPr>
        <w:t>5 этап</w:t>
      </w:r>
      <w:r w:rsidRPr="00321D85">
        <w:rPr>
          <w:sz w:val="24"/>
          <w:szCs w:val="24"/>
        </w:rPr>
        <w:t xml:space="preserve"> – монтаж информационных табличек на опоры, установленные на </w:t>
      </w:r>
      <w:r w:rsidRPr="00321D85">
        <w:rPr>
          <w:sz w:val="24"/>
          <w:szCs w:val="24"/>
        </w:rPr>
        <w:tab/>
      </w:r>
      <w:r w:rsidRPr="00321D85">
        <w:rPr>
          <w:sz w:val="24"/>
          <w:szCs w:val="24"/>
        </w:rPr>
        <w:tab/>
      </w:r>
      <w:r w:rsidRPr="00321D85">
        <w:rPr>
          <w:sz w:val="24"/>
          <w:szCs w:val="24"/>
        </w:rPr>
        <w:tab/>
      </w:r>
      <w:r w:rsidRPr="00321D85">
        <w:rPr>
          <w:sz w:val="24"/>
          <w:szCs w:val="24"/>
        </w:rPr>
        <w:tab/>
        <w:t>остановочные пункты городского пассажирского транспорта;</w:t>
      </w:r>
    </w:p>
    <w:p w:rsidR="003D18FA" w:rsidRPr="00321D85" w:rsidRDefault="003D18FA" w:rsidP="003D18FA">
      <w:pPr>
        <w:pStyle w:val="a3"/>
        <w:ind w:left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</w:r>
      <w:r w:rsidR="005C018F" w:rsidRPr="00321D85">
        <w:rPr>
          <w:b/>
          <w:sz w:val="24"/>
          <w:szCs w:val="24"/>
        </w:rPr>
        <w:t>6</w:t>
      </w:r>
      <w:r w:rsidRPr="00321D85">
        <w:rPr>
          <w:b/>
          <w:sz w:val="24"/>
          <w:szCs w:val="24"/>
        </w:rPr>
        <w:t xml:space="preserve"> этап</w:t>
      </w:r>
      <w:r w:rsidRPr="00321D85">
        <w:rPr>
          <w:sz w:val="24"/>
          <w:szCs w:val="24"/>
        </w:rPr>
        <w:t xml:space="preserve"> – восстановление покрытия </w:t>
      </w:r>
      <w:r w:rsidR="001A4E64" w:rsidRPr="00321D85">
        <w:rPr>
          <w:sz w:val="24"/>
          <w:szCs w:val="24"/>
        </w:rPr>
        <w:t xml:space="preserve">площадок </w:t>
      </w:r>
      <w:r w:rsidRPr="00321D85">
        <w:rPr>
          <w:sz w:val="24"/>
          <w:szCs w:val="24"/>
        </w:rPr>
        <w:t>остановочн</w:t>
      </w:r>
      <w:r w:rsidR="00FC0719" w:rsidRPr="00321D85">
        <w:rPr>
          <w:sz w:val="24"/>
          <w:szCs w:val="24"/>
        </w:rPr>
        <w:t>ых пунктов.</w:t>
      </w:r>
    </w:p>
    <w:p w:rsidR="005C018F" w:rsidRPr="00321D85" w:rsidRDefault="005C018F" w:rsidP="003D18FA">
      <w:pPr>
        <w:pStyle w:val="a3"/>
        <w:ind w:left="426"/>
        <w:jc w:val="both"/>
        <w:rPr>
          <w:sz w:val="24"/>
          <w:szCs w:val="24"/>
        </w:rPr>
      </w:pPr>
    </w:p>
    <w:p w:rsidR="003D18FA" w:rsidRPr="00321D85" w:rsidRDefault="003D18FA" w:rsidP="00DB1B32">
      <w:pPr>
        <w:pStyle w:val="a3"/>
        <w:numPr>
          <w:ilvl w:val="0"/>
          <w:numId w:val="1"/>
        </w:numPr>
        <w:tabs>
          <w:tab w:val="left" w:pos="851"/>
        </w:tabs>
        <w:ind w:left="0" w:firstLine="568"/>
        <w:jc w:val="both"/>
        <w:rPr>
          <w:b/>
          <w:sz w:val="24"/>
          <w:szCs w:val="24"/>
        </w:rPr>
      </w:pPr>
      <w:r w:rsidRPr="00321D85">
        <w:rPr>
          <w:sz w:val="24"/>
          <w:szCs w:val="24"/>
        </w:rPr>
        <w:t xml:space="preserve">До начала производства работ Подрядчик </w:t>
      </w:r>
      <w:r w:rsidRPr="00321D85">
        <w:rPr>
          <w:b/>
          <w:sz w:val="24"/>
          <w:szCs w:val="24"/>
        </w:rPr>
        <w:t xml:space="preserve">разрабатывает рабочую документацию на </w:t>
      </w:r>
      <w:r w:rsidR="00321D85">
        <w:rPr>
          <w:b/>
          <w:sz w:val="24"/>
          <w:szCs w:val="24"/>
        </w:rPr>
        <w:t xml:space="preserve">наборные </w:t>
      </w:r>
      <w:r w:rsidR="005C018F" w:rsidRPr="00321D85">
        <w:rPr>
          <w:b/>
          <w:sz w:val="24"/>
          <w:szCs w:val="24"/>
        </w:rPr>
        <w:t>информационные таблички и их установку на остановочные пункты городского пассажирского транспорта</w:t>
      </w:r>
      <w:r w:rsidRPr="00321D85">
        <w:rPr>
          <w:b/>
          <w:sz w:val="24"/>
          <w:szCs w:val="24"/>
        </w:rPr>
        <w:t>:</w:t>
      </w:r>
    </w:p>
    <w:p w:rsidR="00FC0719" w:rsidRPr="00321D85" w:rsidRDefault="003D18FA" w:rsidP="003D18FA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 </w:t>
      </w:r>
      <w:r w:rsidR="00FC0719" w:rsidRPr="00321D85">
        <w:rPr>
          <w:sz w:val="24"/>
          <w:szCs w:val="24"/>
        </w:rPr>
        <w:t>п</w:t>
      </w:r>
      <w:r w:rsidRPr="00321D85">
        <w:rPr>
          <w:sz w:val="24"/>
          <w:szCs w:val="24"/>
        </w:rPr>
        <w:t xml:space="preserve">одрядчик </w:t>
      </w:r>
      <w:r w:rsidR="00FC0719" w:rsidRPr="00321D85">
        <w:rPr>
          <w:sz w:val="24"/>
          <w:szCs w:val="24"/>
        </w:rPr>
        <w:t>разрабатывает рабочую документацию на</w:t>
      </w:r>
      <w:r w:rsidR="00D37742" w:rsidRPr="00321D85">
        <w:rPr>
          <w:sz w:val="24"/>
          <w:szCs w:val="24"/>
        </w:rPr>
        <w:t xml:space="preserve"> </w:t>
      </w:r>
      <w:r w:rsidR="005C018F" w:rsidRPr="00321D85">
        <w:rPr>
          <w:sz w:val="24"/>
          <w:szCs w:val="24"/>
        </w:rPr>
        <w:t xml:space="preserve">основе </w:t>
      </w:r>
      <w:r w:rsidR="001B722B">
        <w:rPr>
          <w:sz w:val="24"/>
          <w:szCs w:val="24"/>
        </w:rPr>
        <w:t>эскизных проектов</w:t>
      </w:r>
      <w:r w:rsidR="00FC0719" w:rsidRPr="00321D85">
        <w:rPr>
          <w:sz w:val="24"/>
          <w:szCs w:val="24"/>
        </w:rPr>
        <w:t xml:space="preserve">, </w:t>
      </w:r>
      <w:r w:rsidR="00DB1B32" w:rsidRPr="00321D85">
        <w:rPr>
          <w:sz w:val="24"/>
          <w:szCs w:val="24"/>
        </w:rPr>
        <w:t xml:space="preserve"> </w:t>
      </w:r>
      <w:r w:rsidR="00FC0719" w:rsidRPr="00321D85">
        <w:rPr>
          <w:sz w:val="24"/>
          <w:szCs w:val="24"/>
        </w:rPr>
        <w:t>прилагаем</w:t>
      </w:r>
      <w:r w:rsidR="001B722B">
        <w:rPr>
          <w:sz w:val="24"/>
          <w:szCs w:val="24"/>
        </w:rPr>
        <w:t>ых</w:t>
      </w:r>
      <w:r w:rsidR="00FC0719" w:rsidRPr="00321D85">
        <w:rPr>
          <w:sz w:val="24"/>
          <w:szCs w:val="24"/>
        </w:rPr>
        <w:t xml:space="preserve"> к настоящему контракту</w:t>
      </w:r>
      <w:r w:rsidR="001B722B">
        <w:rPr>
          <w:sz w:val="24"/>
          <w:szCs w:val="24"/>
        </w:rPr>
        <w:t xml:space="preserve"> (Приложения</w:t>
      </w:r>
      <w:r w:rsidR="00321D85">
        <w:rPr>
          <w:sz w:val="24"/>
          <w:szCs w:val="24"/>
        </w:rPr>
        <w:t xml:space="preserve"> </w:t>
      </w:r>
      <w:r w:rsidR="001B722B">
        <w:rPr>
          <w:sz w:val="24"/>
          <w:szCs w:val="24"/>
        </w:rPr>
        <w:t>№</w:t>
      </w:r>
      <w:r w:rsidR="00321D85">
        <w:rPr>
          <w:sz w:val="24"/>
          <w:szCs w:val="24"/>
        </w:rPr>
        <w:t>№2</w:t>
      </w:r>
      <w:r w:rsidR="00BE4232">
        <w:rPr>
          <w:sz w:val="24"/>
          <w:szCs w:val="24"/>
        </w:rPr>
        <w:t>,3</w:t>
      </w:r>
      <w:r w:rsidR="00321D85">
        <w:rPr>
          <w:sz w:val="24"/>
          <w:szCs w:val="24"/>
        </w:rPr>
        <w:t xml:space="preserve"> к муниципальному контракту)</w:t>
      </w:r>
      <w:r w:rsidR="00FC0719" w:rsidRPr="00321D85">
        <w:rPr>
          <w:sz w:val="24"/>
          <w:szCs w:val="24"/>
        </w:rPr>
        <w:t>;</w:t>
      </w:r>
    </w:p>
    <w:p w:rsidR="008E154D" w:rsidRPr="00321D85" w:rsidRDefault="003D18FA" w:rsidP="008E154D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 </w:t>
      </w:r>
      <w:proofErr w:type="gramStart"/>
      <w:r w:rsidR="00FC0719" w:rsidRPr="00321D85">
        <w:rPr>
          <w:sz w:val="24"/>
          <w:szCs w:val="24"/>
        </w:rPr>
        <w:t>р</w:t>
      </w:r>
      <w:r w:rsidRPr="00321D85">
        <w:rPr>
          <w:sz w:val="24"/>
          <w:szCs w:val="24"/>
        </w:rPr>
        <w:t xml:space="preserve">абочая документация должна </w:t>
      </w:r>
      <w:r w:rsidR="00745D70" w:rsidRPr="00321D85">
        <w:rPr>
          <w:sz w:val="24"/>
          <w:szCs w:val="24"/>
        </w:rPr>
        <w:t xml:space="preserve">содержать все необходимые документы, чертежи и пояснения, в объеме, достаточном для изготовления, эксплуатации и ремонта </w:t>
      </w:r>
      <w:r w:rsidR="001B722B">
        <w:rPr>
          <w:sz w:val="24"/>
          <w:szCs w:val="24"/>
        </w:rPr>
        <w:t>наборных информационных табличек</w:t>
      </w:r>
      <w:r w:rsidR="00745D70" w:rsidRPr="00321D85">
        <w:rPr>
          <w:sz w:val="24"/>
          <w:szCs w:val="24"/>
        </w:rPr>
        <w:t xml:space="preserve"> и должна </w:t>
      </w:r>
      <w:r w:rsidRPr="00321D85">
        <w:rPr>
          <w:sz w:val="24"/>
          <w:szCs w:val="24"/>
        </w:rPr>
        <w:t>быть выполнена в соответствии со стандартами Системы проектной документации для строительства, Единой системы конструкторской документации в части, не противоречащей законодательству Российской Федерации о техническом регулировании, законодательству Российской Федерации о градостроительной деятельности и другими нормативными документами.</w:t>
      </w:r>
      <w:proofErr w:type="gramEnd"/>
    </w:p>
    <w:p w:rsidR="003D18FA" w:rsidRPr="00321D85" w:rsidRDefault="00FC0719" w:rsidP="003D18FA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 п</w:t>
      </w:r>
      <w:r w:rsidR="00745D70" w:rsidRPr="00321D85">
        <w:rPr>
          <w:sz w:val="24"/>
          <w:szCs w:val="24"/>
        </w:rPr>
        <w:t xml:space="preserve">одрядчик в течение 10 дней с момента заключения муниципального контракта </w:t>
      </w:r>
      <w:r w:rsidR="008E154D" w:rsidRPr="00321D85">
        <w:rPr>
          <w:sz w:val="24"/>
          <w:szCs w:val="24"/>
        </w:rPr>
        <w:t xml:space="preserve">направляет рабочую конструкторскую документацию </w:t>
      </w:r>
      <w:r w:rsidR="00745D70" w:rsidRPr="00321D85">
        <w:rPr>
          <w:sz w:val="24"/>
          <w:szCs w:val="24"/>
        </w:rPr>
        <w:t xml:space="preserve">для </w:t>
      </w:r>
      <w:r w:rsidR="001A4E64" w:rsidRPr="00321D85">
        <w:rPr>
          <w:sz w:val="24"/>
          <w:szCs w:val="24"/>
        </w:rPr>
        <w:t xml:space="preserve">рассмотрения и </w:t>
      </w:r>
      <w:r w:rsidR="00745D70" w:rsidRPr="00321D85">
        <w:rPr>
          <w:sz w:val="24"/>
          <w:szCs w:val="24"/>
        </w:rPr>
        <w:t>утверждения в департамент дорог и трансп</w:t>
      </w:r>
      <w:r w:rsidRPr="00321D85">
        <w:rPr>
          <w:sz w:val="24"/>
          <w:szCs w:val="24"/>
        </w:rPr>
        <w:t xml:space="preserve">орта администрации города Перми и после ее утверждения приступает к выполнению работ по </w:t>
      </w:r>
      <w:r w:rsidR="00321D85">
        <w:rPr>
          <w:sz w:val="24"/>
          <w:szCs w:val="24"/>
        </w:rPr>
        <w:t xml:space="preserve">изготовлению наборных </w:t>
      </w:r>
      <w:r w:rsidR="005C018F" w:rsidRPr="00321D85">
        <w:rPr>
          <w:sz w:val="24"/>
          <w:szCs w:val="24"/>
        </w:rPr>
        <w:t>информационных табличек.</w:t>
      </w:r>
    </w:p>
    <w:p w:rsidR="008E154D" w:rsidRPr="00321D85" w:rsidRDefault="008E154D" w:rsidP="00EE415F">
      <w:pPr>
        <w:pStyle w:val="a3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После утверждения департаментом дорог и транспорта администрации города Перми </w:t>
      </w:r>
      <w:r w:rsidR="00EE415F" w:rsidRPr="00321D85">
        <w:rPr>
          <w:sz w:val="24"/>
          <w:szCs w:val="24"/>
        </w:rPr>
        <w:t xml:space="preserve">Подрядчик </w:t>
      </w:r>
      <w:r w:rsidR="00EE415F" w:rsidRPr="00321D85">
        <w:rPr>
          <w:b/>
          <w:sz w:val="24"/>
          <w:szCs w:val="24"/>
        </w:rPr>
        <w:t xml:space="preserve">выполняет работы </w:t>
      </w:r>
      <w:r w:rsidR="00AE488D" w:rsidRPr="00321D85">
        <w:rPr>
          <w:b/>
          <w:sz w:val="24"/>
          <w:szCs w:val="24"/>
        </w:rPr>
        <w:t xml:space="preserve">по </w:t>
      </w:r>
      <w:r w:rsidR="005C018F" w:rsidRPr="00321D85">
        <w:rPr>
          <w:b/>
          <w:color w:val="000000"/>
          <w:sz w:val="24"/>
          <w:szCs w:val="24"/>
        </w:rPr>
        <w:t xml:space="preserve">изготовлению </w:t>
      </w:r>
      <w:r w:rsidR="00321D85">
        <w:rPr>
          <w:b/>
          <w:color w:val="000000"/>
          <w:sz w:val="24"/>
          <w:szCs w:val="24"/>
        </w:rPr>
        <w:t xml:space="preserve">наборных </w:t>
      </w:r>
      <w:r w:rsidR="005C018F" w:rsidRPr="00321D85">
        <w:rPr>
          <w:b/>
          <w:color w:val="000000"/>
          <w:sz w:val="24"/>
          <w:szCs w:val="24"/>
        </w:rPr>
        <w:t>информационных табличек</w:t>
      </w:r>
      <w:r w:rsidR="00E941CD" w:rsidRPr="00321D85">
        <w:rPr>
          <w:b/>
          <w:color w:val="000000"/>
          <w:sz w:val="24"/>
          <w:szCs w:val="24"/>
        </w:rPr>
        <w:t>:</w:t>
      </w:r>
    </w:p>
    <w:p w:rsidR="008E154D" w:rsidRPr="00321D85" w:rsidRDefault="00E941CD" w:rsidP="000D15EB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 </w:t>
      </w:r>
      <w:r w:rsidR="00C7454D" w:rsidRPr="00321D85">
        <w:rPr>
          <w:sz w:val="24"/>
          <w:szCs w:val="24"/>
        </w:rPr>
        <w:t xml:space="preserve"> </w:t>
      </w:r>
      <w:r w:rsidR="008E154D" w:rsidRPr="00321D85">
        <w:rPr>
          <w:sz w:val="24"/>
          <w:szCs w:val="24"/>
        </w:rPr>
        <w:t xml:space="preserve">работы по изготовлению </w:t>
      </w:r>
      <w:r w:rsidR="00321D85">
        <w:rPr>
          <w:sz w:val="24"/>
          <w:szCs w:val="24"/>
        </w:rPr>
        <w:t xml:space="preserve">наборных </w:t>
      </w:r>
      <w:r w:rsidRPr="00321D85">
        <w:rPr>
          <w:sz w:val="24"/>
          <w:szCs w:val="24"/>
        </w:rPr>
        <w:t>информационных табличек</w:t>
      </w:r>
      <w:r w:rsidR="008E154D" w:rsidRPr="00321D85">
        <w:rPr>
          <w:sz w:val="24"/>
          <w:szCs w:val="24"/>
        </w:rPr>
        <w:t xml:space="preserve"> выполняются в соответствии с </w:t>
      </w:r>
      <w:r w:rsidR="001B722B">
        <w:rPr>
          <w:sz w:val="24"/>
          <w:szCs w:val="24"/>
        </w:rPr>
        <w:t>эскизными проектами</w:t>
      </w:r>
      <w:r w:rsidR="008E154D" w:rsidRPr="00321D85">
        <w:rPr>
          <w:sz w:val="24"/>
          <w:szCs w:val="24"/>
        </w:rPr>
        <w:t xml:space="preserve"> и утвержденной рабочей документацией, подготовленной </w:t>
      </w:r>
      <w:r w:rsidR="00C7454D" w:rsidRPr="00321D85">
        <w:rPr>
          <w:sz w:val="24"/>
          <w:szCs w:val="24"/>
        </w:rPr>
        <w:t xml:space="preserve">Подрядчиком </w:t>
      </w:r>
      <w:r w:rsidR="008E154D" w:rsidRPr="00321D85">
        <w:rPr>
          <w:sz w:val="24"/>
          <w:szCs w:val="24"/>
        </w:rPr>
        <w:t xml:space="preserve">в </w:t>
      </w:r>
      <w:r w:rsidR="000D15EB" w:rsidRPr="00321D85">
        <w:rPr>
          <w:sz w:val="24"/>
          <w:szCs w:val="24"/>
        </w:rPr>
        <w:t xml:space="preserve">соответствии с условиями </w:t>
      </w:r>
      <w:r w:rsidR="008E154D" w:rsidRPr="00321D85">
        <w:rPr>
          <w:sz w:val="24"/>
          <w:szCs w:val="24"/>
        </w:rPr>
        <w:t>настоящего контракта;</w:t>
      </w:r>
    </w:p>
    <w:p w:rsidR="00E941CD" w:rsidRPr="00321D85" w:rsidRDefault="00E941CD" w:rsidP="00E941CD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 При выполнении работ по изготовлению наборных информационных табличек Подрядчик выполняет работы по изготовлению металлическ</w:t>
      </w:r>
      <w:r w:rsidR="002608A8">
        <w:rPr>
          <w:sz w:val="24"/>
          <w:szCs w:val="24"/>
        </w:rPr>
        <w:t>их</w:t>
      </w:r>
      <w:r w:rsidRPr="00321D85">
        <w:rPr>
          <w:sz w:val="24"/>
          <w:szCs w:val="24"/>
        </w:rPr>
        <w:t xml:space="preserve"> каркас</w:t>
      </w:r>
      <w:r w:rsidR="002608A8">
        <w:rPr>
          <w:sz w:val="24"/>
          <w:szCs w:val="24"/>
        </w:rPr>
        <w:t>ов</w:t>
      </w:r>
      <w:r w:rsidRPr="00321D85">
        <w:rPr>
          <w:sz w:val="24"/>
          <w:szCs w:val="24"/>
        </w:rPr>
        <w:t xml:space="preserve">  и металлическ</w:t>
      </w:r>
      <w:r w:rsidR="002608A8">
        <w:rPr>
          <w:sz w:val="24"/>
          <w:szCs w:val="24"/>
        </w:rPr>
        <w:t>их</w:t>
      </w:r>
      <w:r w:rsidRPr="00321D85">
        <w:rPr>
          <w:sz w:val="24"/>
          <w:szCs w:val="24"/>
        </w:rPr>
        <w:t xml:space="preserve"> кронштейн</w:t>
      </w:r>
      <w:r w:rsidR="002608A8">
        <w:rPr>
          <w:sz w:val="24"/>
          <w:szCs w:val="24"/>
        </w:rPr>
        <w:t>ов</w:t>
      </w:r>
      <w:r w:rsidRPr="00321D85">
        <w:rPr>
          <w:sz w:val="24"/>
          <w:szCs w:val="24"/>
        </w:rPr>
        <w:t>.</w:t>
      </w:r>
    </w:p>
    <w:p w:rsidR="00E941CD" w:rsidRPr="00321D85" w:rsidRDefault="00E941CD" w:rsidP="00E941CD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321D85">
        <w:rPr>
          <w:sz w:val="24"/>
          <w:szCs w:val="24"/>
        </w:rPr>
        <w:lastRenderedPageBreak/>
        <w:t>Подрядчик выполняет работы по изготовлению металлического каркаса в соответствии со следующими характеристиками:</w:t>
      </w:r>
    </w:p>
    <w:p w:rsidR="00E941CD" w:rsidRPr="00321D85" w:rsidRDefault="00F009B5" w:rsidP="00F009B5">
      <w:pPr>
        <w:pStyle w:val="a3"/>
        <w:numPr>
          <w:ilvl w:val="0"/>
          <w:numId w:val="5"/>
        </w:numPr>
        <w:tabs>
          <w:tab w:val="left" w:pos="1843"/>
        </w:tabs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Изготовление металлических каркасов выполняется</w:t>
      </w:r>
      <w:r w:rsidR="00E941CD" w:rsidRPr="00321D85">
        <w:rPr>
          <w:sz w:val="24"/>
          <w:szCs w:val="24"/>
        </w:rPr>
        <w:t xml:space="preserve"> </w:t>
      </w:r>
      <w:r w:rsidRPr="00321D85">
        <w:rPr>
          <w:sz w:val="24"/>
          <w:szCs w:val="24"/>
        </w:rPr>
        <w:t xml:space="preserve">в </w:t>
      </w:r>
      <w:r w:rsidR="00E941CD" w:rsidRPr="00321D85">
        <w:rPr>
          <w:sz w:val="24"/>
          <w:szCs w:val="24"/>
        </w:rPr>
        <w:t>трех типоразмер</w:t>
      </w:r>
      <w:r w:rsidRPr="00321D85">
        <w:rPr>
          <w:sz w:val="24"/>
          <w:szCs w:val="24"/>
        </w:rPr>
        <w:t>ах</w:t>
      </w:r>
      <w:r w:rsidR="00E941CD" w:rsidRPr="00321D85">
        <w:rPr>
          <w:sz w:val="24"/>
          <w:szCs w:val="24"/>
        </w:rPr>
        <w:t xml:space="preserve"> в следующем объеме:</w:t>
      </w:r>
    </w:p>
    <w:p w:rsidR="00E941CD" w:rsidRPr="00321D85" w:rsidRDefault="00E941CD" w:rsidP="00E941CD">
      <w:pPr>
        <w:ind w:left="1428" w:hanging="437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  <w:t xml:space="preserve">- 1-й типоразмер (200 </w:t>
      </w:r>
      <w:proofErr w:type="spellStart"/>
      <w:r w:rsidRPr="00321D85">
        <w:rPr>
          <w:sz w:val="24"/>
          <w:szCs w:val="24"/>
        </w:rPr>
        <w:t>х</w:t>
      </w:r>
      <w:proofErr w:type="spellEnd"/>
      <w:r w:rsidRPr="00321D85">
        <w:rPr>
          <w:sz w:val="24"/>
          <w:szCs w:val="24"/>
        </w:rPr>
        <w:t xml:space="preserve"> 600 </w:t>
      </w:r>
      <w:proofErr w:type="spellStart"/>
      <w:r w:rsidRPr="00321D85">
        <w:rPr>
          <w:sz w:val="24"/>
          <w:szCs w:val="24"/>
        </w:rPr>
        <w:t>х</w:t>
      </w:r>
      <w:proofErr w:type="spellEnd"/>
      <w:r w:rsidRPr="00321D85">
        <w:rPr>
          <w:sz w:val="24"/>
          <w:szCs w:val="24"/>
        </w:rPr>
        <w:t xml:space="preserve"> 30 мм) – 57 шт.</w:t>
      </w:r>
    </w:p>
    <w:p w:rsidR="00E941CD" w:rsidRPr="00321D85" w:rsidRDefault="00E941CD" w:rsidP="00E941CD">
      <w:pPr>
        <w:ind w:left="1428" w:hanging="437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  <w:t xml:space="preserve">- 2-й типоразмер (100 </w:t>
      </w:r>
      <w:proofErr w:type="spellStart"/>
      <w:r w:rsidRPr="00321D85">
        <w:rPr>
          <w:sz w:val="24"/>
          <w:szCs w:val="24"/>
        </w:rPr>
        <w:t>х</w:t>
      </w:r>
      <w:proofErr w:type="spellEnd"/>
      <w:r w:rsidRPr="00321D85">
        <w:rPr>
          <w:sz w:val="24"/>
          <w:szCs w:val="24"/>
        </w:rPr>
        <w:t xml:space="preserve"> 600 </w:t>
      </w:r>
      <w:proofErr w:type="spellStart"/>
      <w:r w:rsidRPr="00321D85">
        <w:rPr>
          <w:sz w:val="24"/>
          <w:szCs w:val="24"/>
        </w:rPr>
        <w:t>х</w:t>
      </w:r>
      <w:proofErr w:type="spellEnd"/>
      <w:r w:rsidRPr="00321D85">
        <w:rPr>
          <w:sz w:val="24"/>
          <w:szCs w:val="24"/>
        </w:rPr>
        <w:t xml:space="preserve"> 30 мм) – 264 шт.</w:t>
      </w:r>
    </w:p>
    <w:p w:rsidR="00F009B5" w:rsidRPr="00321D85" w:rsidRDefault="00E941CD" w:rsidP="00F009B5">
      <w:pPr>
        <w:ind w:left="1428" w:hanging="437"/>
        <w:jc w:val="both"/>
        <w:rPr>
          <w:sz w:val="24"/>
          <w:szCs w:val="24"/>
        </w:rPr>
      </w:pPr>
      <w:r w:rsidRPr="00321D85">
        <w:rPr>
          <w:sz w:val="24"/>
          <w:szCs w:val="24"/>
        </w:rPr>
        <w:tab/>
        <w:t xml:space="preserve">- 3-й типоразмер (50 </w:t>
      </w:r>
      <w:proofErr w:type="spellStart"/>
      <w:r w:rsidRPr="00321D85">
        <w:rPr>
          <w:sz w:val="24"/>
          <w:szCs w:val="24"/>
        </w:rPr>
        <w:t>х</w:t>
      </w:r>
      <w:proofErr w:type="spellEnd"/>
      <w:r w:rsidRPr="00321D85">
        <w:rPr>
          <w:sz w:val="24"/>
          <w:szCs w:val="24"/>
        </w:rPr>
        <w:t xml:space="preserve"> 600 </w:t>
      </w:r>
      <w:proofErr w:type="spellStart"/>
      <w:r w:rsidRPr="00321D85">
        <w:rPr>
          <w:sz w:val="24"/>
          <w:szCs w:val="24"/>
        </w:rPr>
        <w:t>х</w:t>
      </w:r>
      <w:proofErr w:type="spellEnd"/>
      <w:r w:rsidRPr="00321D85">
        <w:rPr>
          <w:sz w:val="24"/>
          <w:szCs w:val="24"/>
        </w:rPr>
        <w:t xml:space="preserve"> 30 мм) – 76 шт.</w:t>
      </w:r>
    </w:p>
    <w:p w:rsidR="00F009B5" w:rsidRPr="00321D85" w:rsidRDefault="00E941CD" w:rsidP="00F009B5">
      <w:pPr>
        <w:pStyle w:val="a3"/>
        <w:numPr>
          <w:ilvl w:val="0"/>
          <w:numId w:val="5"/>
        </w:numPr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каркасы должны быть изготовлены из алюминиевой профильной трубы правильной прямоугольной формы и геометрии, обеспечивающих максимально плотное прилегание изделий друг к другу при сборке;</w:t>
      </w:r>
    </w:p>
    <w:p w:rsidR="00F009B5" w:rsidRPr="00321D85" w:rsidRDefault="00E941CD" w:rsidP="00F009B5">
      <w:pPr>
        <w:pStyle w:val="a3"/>
        <w:numPr>
          <w:ilvl w:val="0"/>
          <w:numId w:val="5"/>
        </w:numPr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каркасы должны быть изготовлены в соответствии с </w:t>
      </w:r>
      <w:r w:rsidR="00F009B5" w:rsidRPr="00321D85">
        <w:rPr>
          <w:sz w:val="24"/>
          <w:szCs w:val="24"/>
        </w:rPr>
        <w:t>эскизным проект</w:t>
      </w:r>
      <w:r w:rsidR="00EE6102">
        <w:rPr>
          <w:sz w:val="24"/>
          <w:szCs w:val="24"/>
        </w:rPr>
        <w:t>ом (Приложения №№2,3 к контракту);</w:t>
      </w:r>
    </w:p>
    <w:p w:rsidR="00F009B5" w:rsidRPr="00321D85" w:rsidRDefault="00E941CD" w:rsidP="00F009B5">
      <w:pPr>
        <w:pStyle w:val="a3"/>
        <w:numPr>
          <w:ilvl w:val="0"/>
          <w:numId w:val="5"/>
        </w:numPr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все детали и сборочные единицы каркасов должны быть выполнены из материала, абсолютно не подверженного коррозии или иметь защитное покрытие.</w:t>
      </w:r>
    </w:p>
    <w:p w:rsidR="00F009B5" w:rsidRPr="00321D85" w:rsidRDefault="00F009B5" w:rsidP="00F009B5">
      <w:pPr>
        <w:pStyle w:val="a3"/>
        <w:numPr>
          <w:ilvl w:val="0"/>
          <w:numId w:val="5"/>
        </w:numPr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окраска металлических каркасов порошковой краской цветом «</w:t>
      </w:r>
      <w:proofErr w:type="gramStart"/>
      <w:r w:rsidRPr="00321D85">
        <w:rPr>
          <w:sz w:val="24"/>
          <w:szCs w:val="24"/>
        </w:rPr>
        <w:t>серебристый</w:t>
      </w:r>
      <w:proofErr w:type="gramEnd"/>
      <w:r w:rsidRPr="00321D85">
        <w:rPr>
          <w:sz w:val="24"/>
          <w:szCs w:val="24"/>
        </w:rPr>
        <w:t xml:space="preserve"> </w:t>
      </w:r>
      <w:proofErr w:type="spellStart"/>
      <w:r w:rsidRPr="00321D85">
        <w:rPr>
          <w:sz w:val="24"/>
          <w:szCs w:val="24"/>
        </w:rPr>
        <w:t>металлик</w:t>
      </w:r>
      <w:proofErr w:type="spellEnd"/>
      <w:r w:rsidRPr="00321D85">
        <w:rPr>
          <w:sz w:val="24"/>
          <w:szCs w:val="24"/>
        </w:rPr>
        <w:t>» с предварительным грунтованием поверхности каркасов.</w:t>
      </w:r>
    </w:p>
    <w:p w:rsidR="00F009B5" w:rsidRPr="00321D85" w:rsidRDefault="00EE6102" w:rsidP="00F009B5">
      <w:pPr>
        <w:pStyle w:val="a3"/>
        <w:numPr>
          <w:ilvl w:val="0"/>
          <w:numId w:val="5"/>
        </w:numPr>
        <w:ind w:left="1418" w:hanging="284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F009B5" w:rsidRPr="00321D85">
        <w:rPr>
          <w:sz w:val="24"/>
          <w:szCs w:val="24"/>
        </w:rPr>
        <w:t>анесение пленки-основы (характеристики пленки указаны в приложении №5 к контракту) с обеих сторон металлических каркасов с предварительным обезжириванием поверхности каркасов.</w:t>
      </w:r>
    </w:p>
    <w:p w:rsidR="0092160A" w:rsidRPr="00321D85" w:rsidRDefault="00F009B5" w:rsidP="0092160A">
      <w:pPr>
        <w:pStyle w:val="a3"/>
        <w:numPr>
          <w:ilvl w:val="0"/>
          <w:numId w:val="5"/>
        </w:numPr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изготовление информационных наклеек из самоклеющихся светоотражающих (</w:t>
      </w:r>
      <w:r w:rsidR="0092160A" w:rsidRPr="00321D85">
        <w:rPr>
          <w:sz w:val="24"/>
          <w:szCs w:val="24"/>
        </w:rPr>
        <w:t>световозвращающим</w:t>
      </w:r>
      <w:r w:rsidRPr="00321D85">
        <w:rPr>
          <w:sz w:val="24"/>
          <w:szCs w:val="24"/>
        </w:rPr>
        <w:t>) пленок выполняется методом аппликации с соблюдением всех технологических требований к данному методу. Требования к самоклеющимся светоотражающим (световозвращающим) пленкам  представлены в приложении №5 к настоящему контракту. Информационные файлы для изготовления и нанесения наклеек предоставляются Заказчиком.</w:t>
      </w:r>
    </w:p>
    <w:p w:rsidR="00A347C3" w:rsidRPr="00321D85" w:rsidRDefault="00321D85" w:rsidP="00A347C3">
      <w:pPr>
        <w:pStyle w:val="a3"/>
        <w:numPr>
          <w:ilvl w:val="0"/>
          <w:numId w:val="5"/>
        </w:numPr>
        <w:ind w:left="1418" w:hanging="284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92160A" w:rsidRPr="00321D85">
        <w:rPr>
          <w:sz w:val="24"/>
          <w:szCs w:val="24"/>
        </w:rPr>
        <w:t>зготовление и монтаж в металлические каркасы замковых соединений, обеспечивающих их надежное соединение между собой, в соответствии со схемой соединения труб (приложение №</w:t>
      </w:r>
      <w:r>
        <w:rPr>
          <w:sz w:val="24"/>
          <w:szCs w:val="24"/>
        </w:rPr>
        <w:t>4</w:t>
      </w:r>
      <w:r w:rsidR="0092160A" w:rsidRPr="00321D85">
        <w:rPr>
          <w:sz w:val="24"/>
          <w:szCs w:val="24"/>
        </w:rPr>
        <w:t xml:space="preserve"> к контракту) и информационными данными по маршрутам городского пассажирского транспорта на конкретном остановочном пункте, предоставляемыми Заказчиком.</w:t>
      </w:r>
    </w:p>
    <w:p w:rsidR="00A347C3" w:rsidRPr="00321D85" w:rsidRDefault="00A347C3" w:rsidP="00A347C3">
      <w:pPr>
        <w:pStyle w:val="a3"/>
        <w:numPr>
          <w:ilvl w:val="0"/>
          <w:numId w:val="5"/>
        </w:numPr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Изготовление защитных «заглушек» для замковых соединений. Заглушки замковых соединений должны обеспечивать надежную защиту замков от атмосферных осадков и воздействия других природных факторов.</w:t>
      </w:r>
    </w:p>
    <w:p w:rsidR="00F009B5" w:rsidRPr="00321D85" w:rsidRDefault="00F009B5" w:rsidP="00F009B5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После изготовления металлических каркасов Подрядчик выполняет работы по их соединению в соответствии с прилагаемой схемой соединения </w:t>
      </w:r>
      <w:r w:rsidR="0092160A" w:rsidRPr="00321D85">
        <w:rPr>
          <w:sz w:val="24"/>
          <w:szCs w:val="24"/>
        </w:rPr>
        <w:t xml:space="preserve">труб в информационной табличке </w:t>
      </w:r>
      <w:r w:rsidR="00321D85">
        <w:rPr>
          <w:sz w:val="24"/>
          <w:szCs w:val="24"/>
        </w:rPr>
        <w:t>(Приложение №4</w:t>
      </w:r>
      <w:r w:rsidRPr="00321D85">
        <w:rPr>
          <w:sz w:val="24"/>
          <w:szCs w:val="24"/>
        </w:rPr>
        <w:t xml:space="preserve"> к </w:t>
      </w:r>
      <w:r w:rsidR="00EE6102">
        <w:rPr>
          <w:sz w:val="24"/>
          <w:szCs w:val="24"/>
        </w:rPr>
        <w:t>контракту</w:t>
      </w:r>
      <w:r w:rsidRPr="00321D85">
        <w:rPr>
          <w:sz w:val="24"/>
          <w:szCs w:val="24"/>
        </w:rPr>
        <w:t>)</w:t>
      </w:r>
      <w:r w:rsidR="0092160A" w:rsidRPr="00321D85">
        <w:rPr>
          <w:sz w:val="24"/>
          <w:szCs w:val="24"/>
        </w:rPr>
        <w:t>;</w:t>
      </w:r>
    </w:p>
    <w:p w:rsidR="00AE488D" w:rsidRPr="00321D85" w:rsidRDefault="00AE488D" w:rsidP="00AE488D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321D85">
        <w:rPr>
          <w:sz w:val="24"/>
          <w:szCs w:val="24"/>
        </w:rPr>
        <w:t>Подрядчик выполняет работы по изготовлению металлического кронштейна в соответствии со следующими характеристиками:</w:t>
      </w:r>
    </w:p>
    <w:p w:rsidR="00AE488D" w:rsidRPr="00321D85" w:rsidRDefault="00AE488D" w:rsidP="00AE488D">
      <w:pPr>
        <w:pStyle w:val="a3"/>
        <w:numPr>
          <w:ilvl w:val="0"/>
          <w:numId w:val="11"/>
        </w:numPr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Количество несущих кронштейнов – </w:t>
      </w:r>
      <w:r w:rsidR="001B722B">
        <w:rPr>
          <w:sz w:val="24"/>
          <w:szCs w:val="24"/>
        </w:rPr>
        <w:t>69</w:t>
      </w:r>
      <w:r w:rsidRPr="00321D85">
        <w:rPr>
          <w:sz w:val="24"/>
          <w:szCs w:val="24"/>
        </w:rPr>
        <w:t xml:space="preserve"> </w:t>
      </w:r>
      <w:proofErr w:type="spellStart"/>
      <w:proofErr w:type="gramStart"/>
      <w:r w:rsidRPr="00321D85">
        <w:rPr>
          <w:sz w:val="24"/>
          <w:szCs w:val="24"/>
        </w:rPr>
        <w:t>шт</w:t>
      </w:r>
      <w:proofErr w:type="spellEnd"/>
      <w:proofErr w:type="gramEnd"/>
      <w:r w:rsidRPr="00321D85">
        <w:rPr>
          <w:sz w:val="24"/>
          <w:szCs w:val="24"/>
        </w:rPr>
        <w:t>;</w:t>
      </w:r>
    </w:p>
    <w:p w:rsidR="00AE488D" w:rsidRPr="00321D85" w:rsidRDefault="00AE488D" w:rsidP="00AE488D">
      <w:pPr>
        <w:pStyle w:val="a3"/>
        <w:numPr>
          <w:ilvl w:val="0"/>
          <w:numId w:val="11"/>
        </w:numPr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Изготовление несущего кронштейна производится в с</w:t>
      </w:r>
      <w:r w:rsidR="00EE6102">
        <w:rPr>
          <w:sz w:val="24"/>
          <w:szCs w:val="24"/>
        </w:rPr>
        <w:t>оответствии с эскизными проектами (Приложения №№2,</w:t>
      </w:r>
      <w:r w:rsidR="002608A8">
        <w:rPr>
          <w:sz w:val="24"/>
          <w:szCs w:val="24"/>
        </w:rPr>
        <w:t>3</w:t>
      </w:r>
      <w:r w:rsidR="00EE6102">
        <w:rPr>
          <w:sz w:val="24"/>
          <w:szCs w:val="24"/>
        </w:rPr>
        <w:t xml:space="preserve"> к контракту)</w:t>
      </w:r>
    </w:p>
    <w:p w:rsidR="00AE488D" w:rsidRPr="00321D85" w:rsidRDefault="00AE488D" w:rsidP="00AE488D">
      <w:pPr>
        <w:pStyle w:val="a3"/>
        <w:numPr>
          <w:ilvl w:val="0"/>
          <w:numId w:val="11"/>
        </w:numPr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Все соединения кронштейнов выполняются электродуговой сваркой в соответствии с ГОСТ 14776-79.</w:t>
      </w:r>
    </w:p>
    <w:p w:rsidR="00AE488D" w:rsidRPr="00321D85" w:rsidRDefault="00AE488D" w:rsidP="00AE488D">
      <w:pPr>
        <w:pStyle w:val="a3"/>
        <w:numPr>
          <w:ilvl w:val="0"/>
          <w:numId w:val="11"/>
        </w:numPr>
        <w:ind w:left="1418" w:hanging="28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Окраска несущих кронштейнов производится порошковой краской цветом «</w:t>
      </w:r>
      <w:proofErr w:type="gramStart"/>
      <w:r w:rsidRPr="00321D85">
        <w:rPr>
          <w:sz w:val="24"/>
          <w:szCs w:val="24"/>
        </w:rPr>
        <w:t>серебристый</w:t>
      </w:r>
      <w:proofErr w:type="gramEnd"/>
      <w:r w:rsidRPr="00321D85">
        <w:rPr>
          <w:sz w:val="24"/>
          <w:szCs w:val="24"/>
        </w:rPr>
        <w:t xml:space="preserve"> </w:t>
      </w:r>
      <w:proofErr w:type="spellStart"/>
      <w:r w:rsidRPr="00321D85">
        <w:rPr>
          <w:sz w:val="24"/>
          <w:szCs w:val="24"/>
        </w:rPr>
        <w:t>металлик</w:t>
      </w:r>
      <w:proofErr w:type="spellEnd"/>
      <w:r w:rsidRPr="00321D85">
        <w:rPr>
          <w:sz w:val="24"/>
          <w:szCs w:val="24"/>
        </w:rPr>
        <w:t>» с предварительным грунтованием поверхности кронштейнов.</w:t>
      </w:r>
    </w:p>
    <w:p w:rsidR="00AE488D" w:rsidRPr="00321D85" w:rsidRDefault="00AE488D" w:rsidP="00AE488D">
      <w:pPr>
        <w:pStyle w:val="a3"/>
        <w:numPr>
          <w:ilvl w:val="0"/>
          <w:numId w:val="11"/>
        </w:numPr>
        <w:ind w:left="1418" w:hanging="284"/>
        <w:jc w:val="both"/>
        <w:rPr>
          <w:sz w:val="24"/>
          <w:szCs w:val="24"/>
        </w:rPr>
      </w:pPr>
      <w:r w:rsidRPr="00321D85">
        <w:rPr>
          <w:bCs/>
          <w:sz w:val="24"/>
          <w:szCs w:val="24"/>
        </w:rPr>
        <w:t>Крепление кронштейнов на опоры осуществляется при помощи бандажной ленты (</w:t>
      </w:r>
      <w:r w:rsidRPr="00321D85">
        <w:rPr>
          <w:bCs/>
          <w:sz w:val="24"/>
          <w:szCs w:val="24"/>
          <w:lang w:val="en-US"/>
        </w:rPr>
        <w:t>R</w:t>
      </w:r>
      <w:r w:rsidRPr="00321D85">
        <w:rPr>
          <w:bCs/>
          <w:sz w:val="24"/>
          <w:szCs w:val="24"/>
        </w:rPr>
        <w:t xml:space="preserve">-13, </w:t>
      </w:r>
      <w:r w:rsidRPr="00321D85">
        <w:rPr>
          <w:bCs/>
          <w:sz w:val="24"/>
          <w:szCs w:val="24"/>
          <w:lang w:val="en-US"/>
        </w:rPr>
        <w:t>R</w:t>
      </w:r>
      <w:r w:rsidRPr="00321D85">
        <w:rPr>
          <w:bCs/>
          <w:sz w:val="24"/>
          <w:szCs w:val="24"/>
        </w:rPr>
        <w:t>-19) с помощью замка с обеспечением силы затяжки до 600кг в соответствии с эскизным проектом:</w:t>
      </w:r>
    </w:p>
    <w:p w:rsidR="00AE488D" w:rsidRPr="00321D85" w:rsidRDefault="00AE488D" w:rsidP="00AE488D">
      <w:pPr>
        <w:pStyle w:val="a3"/>
        <w:ind w:left="1440"/>
        <w:jc w:val="both"/>
        <w:rPr>
          <w:sz w:val="24"/>
          <w:szCs w:val="24"/>
        </w:rPr>
      </w:pPr>
    </w:p>
    <w:p w:rsidR="00AE488D" w:rsidRPr="00321D85" w:rsidRDefault="002E6851" w:rsidP="002E6851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321D85">
        <w:rPr>
          <w:sz w:val="24"/>
          <w:szCs w:val="24"/>
        </w:rPr>
        <w:lastRenderedPageBreak/>
        <w:t xml:space="preserve">Подрядчик выполняет работы по изготовлению </w:t>
      </w:r>
      <w:r w:rsidR="00AE488D" w:rsidRPr="00321D85">
        <w:rPr>
          <w:sz w:val="24"/>
          <w:szCs w:val="24"/>
        </w:rPr>
        <w:t>и установке опор для монтажа на них наборных информационных табличек</w:t>
      </w:r>
      <w:r w:rsidRPr="00321D85">
        <w:rPr>
          <w:sz w:val="24"/>
          <w:szCs w:val="24"/>
        </w:rPr>
        <w:t>, в соответствии со следующими характеристиками:</w:t>
      </w:r>
    </w:p>
    <w:p w:rsidR="002E6851" w:rsidRPr="00321D85" w:rsidRDefault="00AE488D" w:rsidP="002E6851">
      <w:pPr>
        <w:pStyle w:val="a3"/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Количество опор для информационных табличек – </w:t>
      </w:r>
      <w:r w:rsidR="002E6851" w:rsidRPr="00321D85">
        <w:rPr>
          <w:sz w:val="24"/>
          <w:szCs w:val="24"/>
        </w:rPr>
        <w:t>5</w:t>
      </w:r>
      <w:r w:rsidR="008468B1">
        <w:rPr>
          <w:sz w:val="24"/>
          <w:szCs w:val="24"/>
        </w:rPr>
        <w:t>4</w:t>
      </w:r>
      <w:r w:rsidRPr="00321D85">
        <w:rPr>
          <w:sz w:val="24"/>
          <w:szCs w:val="24"/>
        </w:rPr>
        <w:t xml:space="preserve"> шт.</w:t>
      </w:r>
    </w:p>
    <w:p w:rsidR="00AE488D" w:rsidRPr="00321D85" w:rsidRDefault="00AE488D" w:rsidP="002E6851">
      <w:pPr>
        <w:pStyle w:val="a3"/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Диаметр трубы – 0,089 м, толщина стенки – 0,004 м.</w:t>
      </w:r>
    </w:p>
    <w:p w:rsidR="00AE488D" w:rsidRDefault="00A0786A" w:rsidP="002E6851">
      <w:pPr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AE488D" w:rsidRPr="00321D85">
        <w:rPr>
          <w:sz w:val="24"/>
          <w:szCs w:val="24"/>
        </w:rPr>
        <w:t xml:space="preserve">лина опоры – </w:t>
      </w:r>
      <w:r>
        <w:rPr>
          <w:sz w:val="24"/>
          <w:szCs w:val="24"/>
        </w:rPr>
        <w:t xml:space="preserve">от </w:t>
      </w:r>
      <w:r w:rsidR="00AE488D" w:rsidRPr="00321D85">
        <w:rPr>
          <w:sz w:val="24"/>
          <w:szCs w:val="24"/>
        </w:rPr>
        <w:t>3,5</w:t>
      </w:r>
      <w:r>
        <w:rPr>
          <w:sz w:val="24"/>
          <w:szCs w:val="24"/>
        </w:rPr>
        <w:t xml:space="preserve"> м  до 5</w:t>
      </w:r>
      <w:r w:rsidR="00AE488D" w:rsidRPr="00321D85">
        <w:rPr>
          <w:sz w:val="24"/>
          <w:szCs w:val="24"/>
        </w:rPr>
        <w:t xml:space="preserve"> м. Высота опоры от поверхности земли – </w:t>
      </w:r>
      <w:r>
        <w:rPr>
          <w:sz w:val="24"/>
          <w:szCs w:val="24"/>
        </w:rPr>
        <w:t>от 3,0 м до 4,5 м</w:t>
      </w:r>
      <w:r w:rsidR="00AE488D" w:rsidRPr="00321D85">
        <w:rPr>
          <w:sz w:val="24"/>
          <w:szCs w:val="24"/>
        </w:rPr>
        <w:t>.</w:t>
      </w:r>
      <w:r>
        <w:rPr>
          <w:sz w:val="24"/>
          <w:szCs w:val="24"/>
        </w:rPr>
        <w:t xml:space="preserve"> Конкретная длина опоры указана в Приложении №</w:t>
      </w:r>
      <w:r w:rsidR="00BE4232" w:rsidRPr="00BE4232">
        <w:rPr>
          <w:sz w:val="24"/>
          <w:szCs w:val="24"/>
        </w:rPr>
        <w:t>6</w:t>
      </w:r>
      <w:r>
        <w:rPr>
          <w:sz w:val="24"/>
          <w:szCs w:val="24"/>
        </w:rPr>
        <w:t xml:space="preserve"> к муниципальному контракту.</w:t>
      </w:r>
    </w:p>
    <w:p w:rsidR="00307410" w:rsidRDefault="00307410" w:rsidP="002E6851">
      <w:pPr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>
        <w:rPr>
          <w:sz w:val="24"/>
          <w:szCs w:val="24"/>
        </w:rPr>
        <w:t>При монтаже информационной таблички на опору, нижний уровень таблички должен быть не менее 2,5 м.</w:t>
      </w:r>
    </w:p>
    <w:p w:rsidR="008468B1" w:rsidRDefault="008468B1" w:rsidP="008468B1">
      <w:pPr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 w:rsidRPr="0003378A">
        <w:rPr>
          <w:sz w:val="24"/>
          <w:szCs w:val="24"/>
        </w:rPr>
        <w:t xml:space="preserve">При монтаже 3-х информационных табличек на один остановочный пункт, Подрядчик для их размещения на остановочном пункте </w:t>
      </w:r>
      <w:r>
        <w:rPr>
          <w:sz w:val="24"/>
          <w:szCs w:val="24"/>
        </w:rPr>
        <w:t>устанавливает 2 опоры.</w:t>
      </w:r>
    </w:p>
    <w:p w:rsidR="00AE488D" w:rsidRPr="00321D85" w:rsidRDefault="00AE488D" w:rsidP="002E6851">
      <w:pPr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Работы по изготовлению металлических опор выполнить согласно ГОСТ </w:t>
      </w:r>
      <w:proofErr w:type="gramStart"/>
      <w:r w:rsidRPr="00321D85">
        <w:rPr>
          <w:sz w:val="24"/>
          <w:szCs w:val="24"/>
        </w:rPr>
        <w:t>Р</w:t>
      </w:r>
      <w:proofErr w:type="gramEnd"/>
      <w:r w:rsidRPr="00321D85">
        <w:rPr>
          <w:sz w:val="24"/>
          <w:szCs w:val="24"/>
        </w:rPr>
        <w:t xml:space="preserve"> 52289</w:t>
      </w:r>
      <w:r w:rsidRPr="00321D85">
        <w:rPr>
          <w:sz w:val="24"/>
          <w:szCs w:val="24"/>
        </w:rPr>
        <w:noBreakHyphen/>
        <w:t>2004, ГОСТ 10704-91, ГОСТ 10706-76.</w:t>
      </w:r>
    </w:p>
    <w:p w:rsidR="00AE488D" w:rsidRPr="00321D85" w:rsidRDefault="00AE488D" w:rsidP="002E6851">
      <w:pPr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Нанести защиту от коррозии на поверхность металлических опор, непосредственно соприкасающихся с грунтом.</w:t>
      </w:r>
    </w:p>
    <w:p w:rsidR="00AE488D" w:rsidRPr="00321D85" w:rsidRDefault="00AE488D" w:rsidP="002E6851">
      <w:pPr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Выполнить покраску опор в серый цвет согласно ГОСТ </w:t>
      </w:r>
      <w:proofErr w:type="gramStart"/>
      <w:r w:rsidRPr="00321D85">
        <w:rPr>
          <w:sz w:val="24"/>
          <w:szCs w:val="24"/>
        </w:rPr>
        <w:t>Р</w:t>
      </w:r>
      <w:proofErr w:type="gramEnd"/>
      <w:r w:rsidRPr="00321D85">
        <w:rPr>
          <w:sz w:val="24"/>
          <w:szCs w:val="24"/>
        </w:rPr>
        <w:t> 52289</w:t>
      </w:r>
      <w:r w:rsidRPr="00321D85">
        <w:rPr>
          <w:sz w:val="24"/>
          <w:szCs w:val="24"/>
        </w:rPr>
        <w:noBreakHyphen/>
        <w:t>2004 и ГОСТ 9.401 с предварительным грунтованием поверхностей.</w:t>
      </w:r>
    </w:p>
    <w:p w:rsidR="00AE488D" w:rsidRPr="00321D85" w:rsidRDefault="00AE488D" w:rsidP="002E6851">
      <w:pPr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Глубина монтажа опоры и заложения бетонного фундамента – 0,5м.</w:t>
      </w:r>
    </w:p>
    <w:p w:rsidR="00AE488D" w:rsidRPr="00893BC1" w:rsidRDefault="00AE488D" w:rsidP="002E6851">
      <w:pPr>
        <w:numPr>
          <w:ilvl w:val="0"/>
          <w:numId w:val="15"/>
        </w:numPr>
        <w:ind w:firstLine="414"/>
        <w:jc w:val="both"/>
        <w:rPr>
          <w:b/>
          <w:sz w:val="24"/>
          <w:szCs w:val="24"/>
        </w:rPr>
      </w:pPr>
      <w:r w:rsidRPr="00893BC1">
        <w:rPr>
          <w:b/>
          <w:sz w:val="24"/>
          <w:szCs w:val="24"/>
        </w:rPr>
        <w:t xml:space="preserve">При монтаже опор </w:t>
      </w:r>
      <w:r w:rsidRPr="00893BC1">
        <w:rPr>
          <w:b/>
          <w:bCs/>
          <w:sz w:val="24"/>
          <w:szCs w:val="24"/>
        </w:rPr>
        <w:t>земляные работы производить в соответствии с Порядком производства земляных работ, установленным Правилами благоустройства и содержания территории города Перми от 28.01.2008 №4.</w:t>
      </w:r>
    </w:p>
    <w:p w:rsidR="00AE488D" w:rsidRPr="00321D85" w:rsidRDefault="00AE488D" w:rsidP="002E6851">
      <w:pPr>
        <w:pStyle w:val="a3"/>
        <w:numPr>
          <w:ilvl w:val="0"/>
          <w:numId w:val="15"/>
        </w:numPr>
        <w:ind w:firstLine="414"/>
        <w:jc w:val="both"/>
        <w:rPr>
          <w:bCs/>
          <w:sz w:val="24"/>
          <w:szCs w:val="24"/>
        </w:rPr>
      </w:pPr>
      <w:r w:rsidRPr="00321D85">
        <w:rPr>
          <w:bCs/>
          <w:sz w:val="24"/>
          <w:szCs w:val="24"/>
        </w:rPr>
        <w:t>После монтажа опор выполнить работы по восстановлению верхнего покрытия.</w:t>
      </w:r>
    </w:p>
    <w:p w:rsidR="00AE488D" w:rsidRPr="00321D85" w:rsidRDefault="00AE488D" w:rsidP="002E6851">
      <w:pPr>
        <w:pStyle w:val="a3"/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Обеспечить безопасность участников дорожного движения при производстве работ в соответствии с требованиями ВСН 37</w:t>
      </w:r>
      <w:r w:rsidRPr="00321D85">
        <w:rPr>
          <w:sz w:val="24"/>
          <w:szCs w:val="24"/>
        </w:rPr>
        <w:noBreakHyphen/>
        <w:t xml:space="preserve">84, </w:t>
      </w:r>
      <w:proofErr w:type="spellStart"/>
      <w:r w:rsidRPr="00321D85">
        <w:rPr>
          <w:sz w:val="24"/>
          <w:szCs w:val="24"/>
        </w:rPr>
        <w:t>СНиП</w:t>
      </w:r>
      <w:proofErr w:type="spellEnd"/>
      <w:r w:rsidRPr="00321D85">
        <w:rPr>
          <w:sz w:val="24"/>
          <w:szCs w:val="24"/>
        </w:rPr>
        <w:t xml:space="preserve"> 12-03-2001 «Безопасность труда в строительстве. Часть 1. Общие требования» и </w:t>
      </w:r>
      <w:proofErr w:type="spellStart"/>
      <w:r w:rsidRPr="00321D85">
        <w:rPr>
          <w:sz w:val="24"/>
          <w:szCs w:val="24"/>
        </w:rPr>
        <w:t>СНиП</w:t>
      </w:r>
      <w:proofErr w:type="spellEnd"/>
      <w:r w:rsidRPr="00321D85">
        <w:rPr>
          <w:sz w:val="24"/>
          <w:szCs w:val="24"/>
        </w:rPr>
        <w:t xml:space="preserve"> 12-04-2002 «Безопасность труда в строительстве. Часть 2. Строительное производство».</w:t>
      </w:r>
    </w:p>
    <w:p w:rsidR="00321D85" w:rsidRPr="00321D85" w:rsidRDefault="00AE488D" w:rsidP="00321D85">
      <w:pPr>
        <w:pStyle w:val="a3"/>
        <w:numPr>
          <w:ilvl w:val="0"/>
          <w:numId w:val="15"/>
        </w:numPr>
        <w:ind w:firstLine="414"/>
        <w:jc w:val="both"/>
        <w:rPr>
          <w:sz w:val="24"/>
          <w:szCs w:val="24"/>
        </w:rPr>
      </w:pPr>
      <w:r w:rsidRPr="00321D85">
        <w:rPr>
          <w:sz w:val="24"/>
          <w:szCs w:val="24"/>
        </w:rPr>
        <w:t>Обеспечить соблюдение правил техники безопасн</w:t>
      </w:r>
      <w:r w:rsidR="00321D85" w:rsidRPr="00321D85">
        <w:rPr>
          <w:sz w:val="24"/>
          <w:szCs w:val="24"/>
        </w:rPr>
        <w:t>ости труда при проведении работ.</w:t>
      </w:r>
    </w:p>
    <w:p w:rsidR="00321D85" w:rsidRPr="00321D85" w:rsidRDefault="00321D85" w:rsidP="00321D85">
      <w:pPr>
        <w:ind w:left="708"/>
        <w:jc w:val="both"/>
        <w:rPr>
          <w:sz w:val="24"/>
          <w:szCs w:val="24"/>
        </w:rPr>
      </w:pPr>
    </w:p>
    <w:p w:rsidR="00321D85" w:rsidRPr="00321D85" w:rsidRDefault="00C7454D" w:rsidP="00321D85">
      <w:pPr>
        <w:pStyle w:val="a3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 </w:t>
      </w:r>
      <w:r w:rsidR="00A347C3" w:rsidRPr="00321D85">
        <w:rPr>
          <w:sz w:val="24"/>
          <w:szCs w:val="24"/>
        </w:rPr>
        <w:t xml:space="preserve">Подрядчик устанавливает требования к качеству материалов и работ, применяемых при изготовлении информационных табличек, которые определены эскизными проектами, требованиями к пленкам, информационному содержанию, а также требованиями </w:t>
      </w:r>
      <w:proofErr w:type="spellStart"/>
      <w:r w:rsidR="00A347C3" w:rsidRPr="00321D85">
        <w:rPr>
          <w:sz w:val="24"/>
          <w:szCs w:val="24"/>
        </w:rPr>
        <w:t>ГОСТов</w:t>
      </w:r>
      <w:proofErr w:type="spellEnd"/>
      <w:r w:rsidR="00A347C3" w:rsidRPr="00321D85">
        <w:rPr>
          <w:sz w:val="24"/>
          <w:szCs w:val="24"/>
        </w:rPr>
        <w:t>, санитарными правилами и нормами, требованиями безопасности и охраны окружающей среды.</w:t>
      </w:r>
    </w:p>
    <w:p w:rsidR="00A347C3" w:rsidRPr="00321D85" w:rsidRDefault="00A347C3" w:rsidP="00321D85">
      <w:pPr>
        <w:pStyle w:val="a3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В процессе изготовления </w:t>
      </w:r>
      <w:r w:rsidR="00EE6102">
        <w:rPr>
          <w:sz w:val="24"/>
          <w:szCs w:val="24"/>
        </w:rPr>
        <w:t xml:space="preserve">наборных </w:t>
      </w:r>
      <w:r w:rsidRPr="00321D85">
        <w:rPr>
          <w:sz w:val="24"/>
          <w:szCs w:val="24"/>
        </w:rPr>
        <w:t xml:space="preserve">информационных табличек </w:t>
      </w:r>
      <w:r w:rsidR="00EE6102">
        <w:rPr>
          <w:sz w:val="24"/>
          <w:szCs w:val="24"/>
        </w:rPr>
        <w:t xml:space="preserve">и их установке на остановочные пункты городского пассажирского транспорта </w:t>
      </w:r>
      <w:r w:rsidRPr="00321D85">
        <w:rPr>
          <w:sz w:val="24"/>
          <w:szCs w:val="24"/>
        </w:rPr>
        <w:t>Подрядчик по согласованию с Заказчиком может вносить изменения в конструкцию табличек, улучшающие их эксплуатационные или эстетические свойства. Отступление от требований настоящего технического задания без согласования с Заказчиком не допускается.</w:t>
      </w:r>
    </w:p>
    <w:p w:rsidR="00A347C3" w:rsidRPr="00321D85" w:rsidRDefault="00A347C3" w:rsidP="00321D85">
      <w:pPr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 w:rsidRPr="00321D85">
        <w:rPr>
          <w:sz w:val="24"/>
          <w:szCs w:val="24"/>
        </w:rPr>
        <w:t xml:space="preserve">При проведении работ </w:t>
      </w:r>
      <w:r w:rsidR="00EE6102">
        <w:rPr>
          <w:sz w:val="24"/>
          <w:szCs w:val="24"/>
        </w:rPr>
        <w:t>Подрядчик обеспечивает</w:t>
      </w:r>
      <w:r w:rsidRPr="00321D85">
        <w:rPr>
          <w:sz w:val="24"/>
          <w:szCs w:val="24"/>
        </w:rPr>
        <w:t xml:space="preserve"> </w:t>
      </w:r>
      <w:proofErr w:type="gramStart"/>
      <w:r w:rsidRPr="00321D85">
        <w:rPr>
          <w:sz w:val="24"/>
          <w:szCs w:val="24"/>
        </w:rPr>
        <w:t>контроль за</w:t>
      </w:r>
      <w:proofErr w:type="gramEnd"/>
      <w:r w:rsidRPr="00321D85">
        <w:rPr>
          <w:sz w:val="24"/>
          <w:szCs w:val="24"/>
        </w:rPr>
        <w:t xml:space="preserve"> соблюдением правил техники безопасности труда.</w:t>
      </w:r>
    </w:p>
    <w:p w:rsidR="00A347C3" w:rsidRPr="00321D85" w:rsidRDefault="00A347C3" w:rsidP="00321D85">
      <w:pPr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 w:rsidRPr="00321D85">
        <w:rPr>
          <w:bCs/>
          <w:sz w:val="24"/>
          <w:szCs w:val="24"/>
        </w:rPr>
        <w:t xml:space="preserve">На выполняемые работы по изготовлению </w:t>
      </w:r>
      <w:r w:rsidR="00EE6102">
        <w:rPr>
          <w:bCs/>
          <w:sz w:val="24"/>
          <w:szCs w:val="24"/>
        </w:rPr>
        <w:t xml:space="preserve">наборных </w:t>
      </w:r>
      <w:r w:rsidRPr="00321D85">
        <w:rPr>
          <w:bCs/>
          <w:sz w:val="24"/>
          <w:szCs w:val="24"/>
        </w:rPr>
        <w:t xml:space="preserve">информационных табличек </w:t>
      </w:r>
      <w:r w:rsidR="00EE6102">
        <w:rPr>
          <w:bCs/>
          <w:sz w:val="24"/>
          <w:szCs w:val="24"/>
        </w:rPr>
        <w:t xml:space="preserve">и их установке на остановочные пункты городского пассажирского транспорта </w:t>
      </w:r>
      <w:r w:rsidRPr="00321D85">
        <w:rPr>
          <w:bCs/>
          <w:sz w:val="24"/>
          <w:szCs w:val="24"/>
        </w:rPr>
        <w:t xml:space="preserve">устанавливается гарантийный срок  -  не менее 3-х лет </w:t>
      </w:r>
      <w:r w:rsidRPr="00321D85">
        <w:rPr>
          <w:sz w:val="24"/>
          <w:szCs w:val="24"/>
        </w:rPr>
        <w:t>со дня подписания Сторонами акта сдачи-приемки выполненных работ</w:t>
      </w:r>
      <w:r w:rsidRPr="00321D85">
        <w:rPr>
          <w:bCs/>
          <w:sz w:val="24"/>
          <w:szCs w:val="24"/>
        </w:rPr>
        <w:t>.</w:t>
      </w:r>
    </w:p>
    <w:tbl>
      <w:tblPr>
        <w:tblW w:w="12440" w:type="dxa"/>
        <w:tblLook w:val="04A0"/>
      </w:tblPr>
      <w:tblGrid>
        <w:gridCol w:w="1998"/>
        <w:gridCol w:w="2952"/>
        <w:gridCol w:w="2671"/>
        <w:gridCol w:w="2148"/>
        <w:gridCol w:w="2671"/>
      </w:tblGrid>
      <w:tr w:rsidR="00A347C3" w:rsidRPr="0042247C" w:rsidTr="00AF32FA">
        <w:trPr>
          <w:gridBefore w:val="1"/>
          <w:wBefore w:w="1998" w:type="dxa"/>
        </w:trPr>
        <w:tc>
          <w:tcPr>
            <w:tcW w:w="5623" w:type="dxa"/>
            <w:gridSpan w:val="2"/>
          </w:tcPr>
          <w:p w:rsidR="00A347C3" w:rsidRPr="00C54576" w:rsidRDefault="00A347C3" w:rsidP="001B722B">
            <w:pPr>
              <w:ind w:right="-2285"/>
              <w:rPr>
                <w:color w:val="000000"/>
                <w:w w:val="107"/>
              </w:rPr>
            </w:pPr>
          </w:p>
        </w:tc>
        <w:tc>
          <w:tcPr>
            <w:tcW w:w="4819" w:type="dxa"/>
            <w:gridSpan w:val="2"/>
          </w:tcPr>
          <w:p w:rsidR="00A347C3" w:rsidRPr="0042247C" w:rsidRDefault="00A347C3" w:rsidP="001B722B">
            <w:pPr>
              <w:pStyle w:val="a4"/>
              <w:spacing w:before="0" w:after="0"/>
            </w:pPr>
          </w:p>
        </w:tc>
      </w:tr>
      <w:tr w:rsidR="00A347C3" w:rsidRPr="00C54576" w:rsidTr="00AF32FA">
        <w:trPr>
          <w:gridBefore w:val="1"/>
          <w:wBefore w:w="1998" w:type="dxa"/>
          <w:trHeight w:val="311"/>
        </w:trPr>
        <w:tc>
          <w:tcPr>
            <w:tcW w:w="5623" w:type="dxa"/>
            <w:gridSpan w:val="2"/>
          </w:tcPr>
          <w:p w:rsidR="00A347C3" w:rsidRPr="00C54576" w:rsidRDefault="00A347C3" w:rsidP="001B722B">
            <w:pPr>
              <w:ind w:right="-2285"/>
              <w:rPr>
                <w:color w:val="000000"/>
                <w:w w:val="107"/>
              </w:rPr>
            </w:pPr>
          </w:p>
        </w:tc>
        <w:tc>
          <w:tcPr>
            <w:tcW w:w="4819" w:type="dxa"/>
            <w:gridSpan w:val="2"/>
          </w:tcPr>
          <w:p w:rsidR="00A347C3" w:rsidRPr="00C54576" w:rsidRDefault="00A347C3" w:rsidP="001B722B">
            <w:pPr>
              <w:autoSpaceDE w:val="0"/>
              <w:snapToGrid w:val="0"/>
              <w:rPr>
                <w:color w:val="000000"/>
              </w:rPr>
            </w:pPr>
          </w:p>
        </w:tc>
      </w:tr>
      <w:tr w:rsidR="00A347C3" w:rsidRPr="0042247C" w:rsidTr="00AF32FA">
        <w:trPr>
          <w:gridAfter w:val="1"/>
          <w:wAfter w:w="2671" w:type="dxa"/>
        </w:trPr>
        <w:tc>
          <w:tcPr>
            <w:tcW w:w="4950" w:type="dxa"/>
            <w:gridSpan w:val="2"/>
          </w:tcPr>
          <w:p w:rsidR="00A347C3" w:rsidRPr="00C54576" w:rsidRDefault="00A347C3" w:rsidP="001B722B">
            <w:pPr>
              <w:ind w:right="-2285"/>
              <w:rPr>
                <w:color w:val="000000"/>
                <w:w w:val="107"/>
              </w:rPr>
            </w:pPr>
          </w:p>
        </w:tc>
        <w:tc>
          <w:tcPr>
            <w:tcW w:w="4819" w:type="dxa"/>
            <w:gridSpan w:val="2"/>
          </w:tcPr>
          <w:p w:rsidR="00A347C3" w:rsidRPr="0042247C" w:rsidRDefault="00A347C3" w:rsidP="001B722B">
            <w:pPr>
              <w:pStyle w:val="a4"/>
              <w:spacing w:before="0" w:after="0"/>
            </w:pPr>
          </w:p>
        </w:tc>
      </w:tr>
      <w:tr w:rsidR="00A347C3" w:rsidRPr="00C54576" w:rsidTr="00AF32FA">
        <w:trPr>
          <w:gridAfter w:val="1"/>
          <w:wAfter w:w="2671" w:type="dxa"/>
          <w:trHeight w:val="311"/>
        </w:trPr>
        <w:tc>
          <w:tcPr>
            <w:tcW w:w="4950" w:type="dxa"/>
            <w:gridSpan w:val="2"/>
          </w:tcPr>
          <w:p w:rsidR="00A347C3" w:rsidRPr="00C54576" w:rsidRDefault="00A347C3" w:rsidP="001B722B">
            <w:pPr>
              <w:ind w:right="-2285"/>
              <w:rPr>
                <w:color w:val="000000"/>
                <w:w w:val="107"/>
              </w:rPr>
            </w:pPr>
          </w:p>
        </w:tc>
        <w:tc>
          <w:tcPr>
            <w:tcW w:w="4819" w:type="dxa"/>
            <w:gridSpan w:val="2"/>
          </w:tcPr>
          <w:p w:rsidR="00A347C3" w:rsidRPr="00C54576" w:rsidRDefault="00A347C3" w:rsidP="001B722B">
            <w:pPr>
              <w:autoSpaceDE w:val="0"/>
              <w:snapToGrid w:val="0"/>
              <w:rPr>
                <w:color w:val="000000"/>
              </w:rPr>
            </w:pPr>
          </w:p>
        </w:tc>
      </w:tr>
    </w:tbl>
    <w:p w:rsidR="003A6243" w:rsidRDefault="003A6243">
      <w:pPr>
        <w:spacing w:after="200" w:line="276" w:lineRule="auto"/>
      </w:pPr>
    </w:p>
    <w:sectPr w:rsidR="003A6243" w:rsidSect="00AF32FA">
      <w:foot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73E" w:rsidRDefault="00D7673E" w:rsidP="003623F5">
      <w:r>
        <w:separator/>
      </w:r>
    </w:p>
  </w:endnote>
  <w:endnote w:type="continuationSeparator" w:id="0">
    <w:p w:rsidR="00D7673E" w:rsidRDefault="00D7673E" w:rsidP="00362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6A" w:rsidRPr="006B1044" w:rsidRDefault="00A0786A">
    <w:pPr>
      <w:pStyle w:val="a5"/>
      <w:rPr>
        <w:sz w:val="20"/>
        <w:szCs w:val="20"/>
      </w:rPr>
    </w:pPr>
    <w:r>
      <w:rPr>
        <w:sz w:val="20"/>
        <w:szCs w:val="20"/>
      </w:rPr>
      <w:t>__________________/___________________</w:t>
    </w:r>
    <w:r>
      <w:rPr>
        <w:sz w:val="20"/>
        <w:szCs w:val="20"/>
      </w:rPr>
      <w:tab/>
    </w:r>
    <w:r>
      <w:rPr>
        <w:sz w:val="20"/>
        <w:szCs w:val="20"/>
      </w:rPr>
      <w:tab/>
      <w:t>___________________/___________________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73E" w:rsidRDefault="00D7673E" w:rsidP="003623F5">
      <w:r>
        <w:separator/>
      </w:r>
    </w:p>
  </w:footnote>
  <w:footnote w:type="continuationSeparator" w:id="0">
    <w:p w:rsidR="00D7673E" w:rsidRDefault="00D7673E" w:rsidP="003623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8028F"/>
    <w:multiLevelType w:val="multilevel"/>
    <w:tmpl w:val="EB62C1A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097223C"/>
    <w:multiLevelType w:val="hybridMultilevel"/>
    <w:tmpl w:val="FC18F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E1E41"/>
    <w:multiLevelType w:val="hybridMultilevel"/>
    <w:tmpl w:val="C39274A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35D5BDD"/>
    <w:multiLevelType w:val="hybridMultilevel"/>
    <w:tmpl w:val="0DB2DE64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>
    <w:nsid w:val="282D0C51"/>
    <w:multiLevelType w:val="multilevel"/>
    <w:tmpl w:val="51489A84"/>
    <w:lvl w:ilvl="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3CA1883"/>
    <w:multiLevelType w:val="hybridMultilevel"/>
    <w:tmpl w:val="426215A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38235B95"/>
    <w:multiLevelType w:val="multilevel"/>
    <w:tmpl w:val="51489A84"/>
    <w:lvl w:ilvl="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87F2FE2"/>
    <w:multiLevelType w:val="multilevel"/>
    <w:tmpl w:val="6A12B2D2"/>
    <w:lvl w:ilvl="0">
      <w:start w:val="1"/>
      <w:numFmt w:val="decimal"/>
      <w:lvlText w:val="%1."/>
      <w:lvlJc w:val="left"/>
      <w:pPr>
        <w:ind w:left="1110" w:hanging="405"/>
      </w:pPr>
      <w:rPr>
        <w:rFonts w:eastAsia="Times New Roman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8">
    <w:nsid w:val="41005D4F"/>
    <w:multiLevelType w:val="hybridMultilevel"/>
    <w:tmpl w:val="BC78C856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9">
    <w:nsid w:val="485D5148"/>
    <w:multiLevelType w:val="hybridMultilevel"/>
    <w:tmpl w:val="7E702680"/>
    <w:lvl w:ilvl="0" w:tplc="49E2F48A">
      <w:start w:val="1"/>
      <w:numFmt w:val="decimal"/>
      <w:lvlText w:val="%1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5500A88"/>
    <w:multiLevelType w:val="hybridMultilevel"/>
    <w:tmpl w:val="79FAE680"/>
    <w:lvl w:ilvl="0" w:tplc="510EF5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1C26764"/>
    <w:multiLevelType w:val="hybridMultilevel"/>
    <w:tmpl w:val="F40617AA"/>
    <w:lvl w:ilvl="0" w:tplc="756E9D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EB568B"/>
    <w:multiLevelType w:val="multilevel"/>
    <w:tmpl w:val="51489A84"/>
    <w:lvl w:ilvl="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765D2524"/>
    <w:multiLevelType w:val="hybridMultilevel"/>
    <w:tmpl w:val="14FED1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D520134"/>
    <w:multiLevelType w:val="hybridMultilevel"/>
    <w:tmpl w:val="55B2E302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9"/>
  </w:num>
  <w:num w:numId="5">
    <w:abstractNumId w:val="14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5"/>
  </w:num>
  <w:num w:numId="11">
    <w:abstractNumId w:val="4"/>
  </w:num>
  <w:num w:numId="12">
    <w:abstractNumId w:val="6"/>
  </w:num>
  <w:num w:numId="13">
    <w:abstractNumId w:val="12"/>
  </w:num>
  <w:num w:numId="14">
    <w:abstractNumId w:val="1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415F"/>
    <w:rsid w:val="00086F38"/>
    <w:rsid w:val="000D15EB"/>
    <w:rsid w:val="000F2355"/>
    <w:rsid w:val="00124540"/>
    <w:rsid w:val="00132882"/>
    <w:rsid w:val="0014203C"/>
    <w:rsid w:val="00197B5C"/>
    <w:rsid w:val="001A4E64"/>
    <w:rsid w:val="001B722B"/>
    <w:rsid w:val="001D0A36"/>
    <w:rsid w:val="002042D7"/>
    <w:rsid w:val="0020700E"/>
    <w:rsid w:val="00222976"/>
    <w:rsid w:val="0023110B"/>
    <w:rsid w:val="002608A8"/>
    <w:rsid w:val="002E6851"/>
    <w:rsid w:val="00307410"/>
    <w:rsid w:val="003179E8"/>
    <w:rsid w:val="00321D85"/>
    <w:rsid w:val="003623F5"/>
    <w:rsid w:val="003A6243"/>
    <w:rsid w:val="003C0D34"/>
    <w:rsid w:val="003D18FA"/>
    <w:rsid w:val="00420EAD"/>
    <w:rsid w:val="00437FAA"/>
    <w:rsid w:val="00442AF9"/>
    <w:rsid w:val="00447933"/>
    <w:rsid w:val="004A3A6A"/>
    <w:rsid w:val="004C3B40"/>
    <w:rsid w:val="004D3094"/>
    <w:rsid w:val="0052000C"/>
    <w:rsid w:val="00520CA0"/>
    <w:rsid w:val="0052730F"/>
    <w:rsid w:val="005532B0"/>
    <w:rsid w:val="005A6741"/>
    <w:rsid w:val="005C018F"/>
    <w:rsid w:val="0067696D"/>
    <w:rsid w:val="006E04BB"/>
    <w:rsid w:val="006E1B84"/>
    <w:rsid w:val="007253AB"/>
    <w:rsid w:val="00734F88"/>
    <w:rsid w:val="00743480"/>
    <w:rsid w:val="007459C4"/>
    <w:rsid w:val="00745D70"/>
    <w:rsid w:val="00752B76"/>
    <w:rsid w:val="00770B2C"/>
    <w:rsid w:val="00777414"/>
    <w:rsid w:val="007935D0"/>
    <w:rsid w:val="007C76C4"/>
    <w:rsid w:val="008066F2"/>
    <w:rsid w:val="0083310E"/>
    <w:rsid w:val="008468B1"/>
    <w:rsid w:val="008548EA"/>
    <w:rsid w:val="008739E6"/>
    <w:rsid w:val="00893BC1"/>
    <w:rsid w:val="008A00F9"/>
    <w:rsid w:val="008C0ADC"/>
    <w:rsid w:val="008C27BB"/>
    <w:rsid w:val="008E154D"/>
    <w:rsid w:val="008F7448"/>
    <w:rsid w:val="009076B5"/>
    <w:rsid w:val="00915CE7"/>
    <w:rsid w:val="009178A1"/>
    <w:rsid w:val="0092160A"/>
    <w:rsid w:val="0096335F"/>
    <w:rsid w:val="00992C3C"/>
    <w:rsid w:val="009C144A"/>
    <w:rsid w:val="00A0786A"/>
    <w:rsid w:val="00A258C8"/>
    <w:rsid w:val="00A347C3"/>
    <w:rsid w:val="00AB27AB"/>
    <w:rsid w:val="00AE488D"/>
    <w:rsid w:val="00AF0C5D"/>
    <w:rsid w:val="00AF32FA"/>
    <w:rsid w:val="00AF4327"/>
    <w:rsid w:val="00B13A98"/>
    <w:rsid w:val="00B47607"/>
    <w:rsid w:val="00B518F1"/>
    <w:rsid w:val="00BC5B46"/>
    <w:rsid w:val="00BE4232"/>
    <w:rsid w:val="00C11EE9"/>
    <w:rsid w:val="00C47A3E"/>
    <w:rsid w:val="00C7454D"/>
    <w:rsid w:val="00C84CD3"/>
    <w:rsid w:val="00CF0A60"/>
    <w:rsid w:val="00CF3C28"/>
    <w:rsid w:val="00D37742"/>
    <w:rsid w:val="00D56C22"/>
    <w:rsid w:val="00D60D9F"/>
    <w:rsid w:val="00D7673E"/>
    <w:rsid w:val="00D90A09"/>
    <w:rsid w:val="00D91405"/>
    <w:rsid w:val="00D97985"/>
    <w:rsid w:val="00DB1B32"/>
    <w:rsid w:val="00DC12DF"/>
    <w:rsid w:val="00DF4902"/>
    <w:rsid w:val="00E02C6B"/>
    <w:rsid w:val="00E63A95"/>
    <w:rsid w:val="00E941CD"/>
    <w:rsid w:val="00E94E62"/>
    <w:rsid w:val="00EE415F"/>
    <w:rsid w:val="00EE6102"/>
    <w:rsid w:val="00F009B5"/>
    <w:rsid w:val="00F24352"/>
    <w:rsid w:val="00F602B9"/>
    <w:rsid w:val="00F62142"/>
    <w:rsid w:val="00F92D4E"/>
    <w:rsid w:val="00FC0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1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15F"/>
    <w:pPr>
      <w:ind w:left="720"/>
      <w:contextualSpacing/>
    </w:pPr>
  </w:style>
  <w:style w:type="paragraph" w:styleId="a4">
    <w:name w:val="Normal (Web)"/>
    <w:basedOn w:val="a"/>
    <w:rsid w:val="00F92D4E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A347C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A347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47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47C3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307410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07410"/>
    <w:rPr>
      <w:color w:val="800080"/>
      <w:u w:val="single"/>
    </w:rPr>
  </w:style>
  <w:style w:type="paragraph" w:customStyle="1" w:styleId="xl65">
    <w:name w:val="xl65"/>
    <w:basedOn w:val="a"/>
    <w:rsid w:val="00307410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307410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30741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307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307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307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307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307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307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307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307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307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307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307410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3074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30741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30741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30741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3074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3074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30741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30741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30741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30741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30741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3074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30741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30741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30741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30741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307410"/>
    <w:pP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96">
    <w:name w:val="xl96"/>
    <w:basedOn w:val="a"/>
    <w:rsid w:val="00307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30741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30741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30741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30741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30741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30741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30741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30741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30741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30741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307410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30741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30741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30741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30741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307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30741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30741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30741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3074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30741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30741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9">
    <w:name w:val="xl119"/>
    <w:basedOn w:val="a"/>
    <w:rsid w:val="0030741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0">
    <w:name w:val="xl120"/>
    <w:basedOn w:val="a"/>
    <w:rsid w:val="0030741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1">
    <w:name w:val="xl121"/>
    <w:basedOn w:val="a"/>
    <w:rsid w:val="0030741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22">
    <w:name w:val="xl122"/>
    <w:basedOn w:val="a"/>
    <w:rsid w:val="00307410"/>
    <w:pPr>
      <w:pBdr>
        <w:top w:val="single" w:sz="8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30741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24">
    <w:name w:val="xl124"/>
    <w:basedOn w:val="a"/>
    <w:rsid w:val="0030741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30741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307410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9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3</Pages>
  <Words>1315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lchug</dc:creator>
  <cp:keywords/>
  <dc:description/>
  <cp:lastModifiedBy>lchug</cp:lastModifiedBy>
  <cp:revision>19</cp:revision>
  <cp:lastPrinted>2011-08-29T07:57:00Z</cp:lastPrinted>
  <dcterms:created xsi:type="dcterms:W3CDTF">2011-08-01T10:15:00Z</dcterms:created>
  <dcterms:modified xsi:type="dcterms:W3CDTF">2011-08-31T09:52:00Z</dcterms:modified>
</cp:coreProperties>
</file>