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FE" w:rsidRPr="00C030FE" w:rsidRDefault="00C030FE" w:rsidP="00C030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№0356300001011000060-1</w:t>
      </w:r>
    </w:p>
    <w:p w:rsidR="00C030FE" w:rsidRPr="00C030FE" w:rsidRDefault="00C030FE" w:rsidP="00C030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30FE">
        <w:rPr>
          <w:rFonts w:ascii="Times New Roman" w:eastAsia="Times New Roman" w:hAnsi="Times New Roman" w:cs="Times New Roman"/>
          <w:lang w:eastAsia="ru-RU"/>
        </w:rPr>
        <w:t xml:space="preserve">21 сентября 2011 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Поставка хозяйственных товаров для МУЗ "Городская больница № 21"; </w:t>
      </w: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C030F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C030FE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C030FE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C030FE" w:rsidRPr="00C030FE" w:rsidRDefault="00C030FE" w:rsidP="00C030F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«Поставка хозяйственных товаров для МУЗ "Городская больница № 21"»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165 000,00 (сто шестьдесят пять тысяч) Российский рубль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C030FE">
        <w:rPr>
          <w:rFonts w:ascii="Times New Roman" w:eastAsia="Times New Roman" w:hAnsi="Times New Roman" w:cs="Times New Roman"/>
          <w:lang w:eastAsia="ru-RU"/>
        </w:rPr>
        <w:t xml:space="preserve"> (извещение №0356300001011000060 от 13.09.2011).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C030FE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21.09.2011 по адресу: 614113, г. Пермь, ул. Шишкина, 20, административный корпус, 1 этаж, экономический отдел.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"Самсон-Пермь"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614065, д. Хмели,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осмонавтов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, 330А/7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Хаус"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614046, г. Пермь, 3-я Водопроводная,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614046, г. Пермь, ул. 3-я Водопроводная, 1А,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ИНН 5903036913, КПП 590301001 Общество с ограниченной ответственностью "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Комус-Кама</w:t>
      </w:r>
      <w:proofErr w:type="spellEnd"/>
      <w:r w:rsidRPr="00C030FE">
        <w:rPr>
          <w:rFonts w:ascii="Times New Roman" w:eastAsia="Times New Roman" w:hAnsi="Times New Roman" w:cs="Times New Roman"/>
          <w:lang w:eastAsia="ru-RU"/>
        </w:rPr>
        <w:t>" (Адрес: 614046, г. Пермь, ул. 3-я Водопроводная, 1А, стр. 1).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144 807,52 (сто сорок четыре тысячи восемьсот семь) Российский рубль</w:t>
      </w:r>
      <w:r w:rsidRPr="00C030FE">
        <w:rPr>
          <w:rFonts w:ascii="Times New Roman" w:eastAsia="Times New Roman" w:hAnsi="Times New Roman" w:cs="Times New Roman"/>
          <w:lang w:eastAsia="ru-RU"/>
        </w:rPr>
        <w:br/>
      </w:r>
      <w:r w:rsidRPr="00C030FE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ИНН 5903096052, КПП 590301001 Общество с ограниченной ответственностью "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Маркет</w:t>
      </w:r>
      <w:proofErr w:type="spellEnd"/>
      <w:r w:rsidRPr="00C030FE">
        <w:rPr>
          <w:rFonts w:ascii="Times New Roman" w:eastAsia="Times New Roman" w:hAnsi="Times New Roman" w:cs="Times New Roman"/>
          <w:lang w:eastAsia="ru-RU"/>
        </w:rPr>
        <w:t xml:space="preserve"> Хаус" (Адрес: 614046, г. Пермь, 3-я Водопроводная, 1).</w:t>
      </w:r>
      <w:r w:rsidRPr="00C030FE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162 024,12 (сто шестьдесят две тысячи двадцать четыре) Российский рубль</w:t>
      </w:r>
      <w:r w:rsidRPr="00C030FE">
        <w:rPr>
          <w:rFonts w:ascii="Times New Roman" w:eastAsia="Times New Roman" w:hAnsi="Times New Roman" w:cs="Times New Roman"/>
          <w:lang w:eastAsia="ru-RU"/>
        </w:rPr>
        <w:br/>
      </w:r>
      <w:r w:rsidRPr="00C030FE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030FE" w:rsidRPr="00C030FE" w:rsidRDefault="00C030FE" w:rsidP="00C030F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030F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C030FE" w:rsidRPr="00C030FE" w:rsidRDefault="00C030FE" w:rsidP="00C030F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030FE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C030FE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8192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/Владимир Ильич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Михайловна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 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C030FE" w:rsidRPr="00C030FE" w:rsidRDefault="00C030FE" w:rsidP="00C030F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6"/>
        <w:gridCol w:w="8147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17"/>
            </w:tblGrid>
            <w:tr w:rsidR="00C030FE" w:rsidRPr="00C030F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30FE" w:rsidRPr="00C030FE" w:rsidRDefault="00C030FE" w:rsidP="00C030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030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030FE" w:rsidRPr="00C030F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030FE" w:rsidRPr="00C030FE" w:rsidRDefault="00C030FE" w:rsidP="00C030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030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(21.09.2011)</w:t>
                  </w:r>
                </w:p>
              </w:tc>
            </w:tr>
          </w:tbl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30FE" w:rsidRPr="00C030FE" w:rsidRDefault="00C030FE" w:rsidP="00C030F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21.09.2011 №0356300001011000060-1</w:t>
            </w:r>
          </w:p>
        </w:tc>
      </w:tr>
    </w:tbl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Предмет контракта: Поставка хозяйственных товаров для МУЗ "Городская больница № 21"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32"/>
        <w:gridCol w:w="2232"/>
        <w:gridCol w:w="3006"/>
        <w:gridCol w:w="3021"/>
      </w:tblGrid>
      <w:tr w:rsidR="00C030FE" w:rsidRPr="00C030FE" w:rsidTr="00C030F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20.09.2011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11:09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20.09.2011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14:28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20.09.2011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C030FE" w:rsidRPr="00C030FE" w:rsidRDefault="00C030FE" w:rsidP="00C030F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21.09.2011 №0356300001011000060-1</w:t>
            </w:r>
          </w:p>
        </w:tc>
      </w:tr>
    </w:tbl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Предмет контракта: Поставка хозяйственных товаров для МУЗ "Городская больница № 21"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165 000,00 (сто шестьдесят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C030FE" w:rsidRPr="00C030FE" w:rsidTr="00C030FE">
        <w:tc>
          <w:tcPr>
            <w:tcW w:w="0" w:type="auto"/>
            <w:noWrap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C030FE" w:rsidRPr="00C030FE" w:rsidTr="00C030FE"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(для 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"Самсон-Пермь"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ИНН 5948031425,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614065, д. Хмели,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осмонавтов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, 330А/7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Характеристики и количество товара указаны в техническом задани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№ 1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указана с учетом всех расходов на поставку: транспортные расходы, страхование, уплату </w:t>
            </w:r>
            <w:proofErr w:type="spellStart"/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таможен-ных</w:t>
            </w:r>
            <w:proofErr w:type="spellEnd"/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пошлин, налогов, сборов и других обязательных платежей. 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ИНН 5903096052,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614046, г. Пермь, 3-я Водопроводная,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Поставка хозяйственных 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товаровсогласно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 (Приложение № 1)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расходах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в цену товара, работы, услуги: Цена указана с учетом всех расходов на поставку: транспортные расходы, страхование, уплату </w:t>
            </w:r>
            <w:proofErr w:type="spellStart"/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таможен-ных</w:t>
            </w:r>
            <w:proofErr w:type="spellEnd"/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пошлин, налогов, сборов и других обязательных платежей. 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614046, г. Пермь, ул. 3-я Водопроводная, 1А,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Поставка хозяйственных товаров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согласно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 (Приложение № 1) 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</w:tbl>
    <w:p w:rsidR="00C030FE" w:rsidRPr="00C030FE" w:rsidRDefault="00C030FE" w:rsidP="00C030F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21.09.2011 №0356300001011000060-1</w:t>
            </w:r>
          </w:p>
        </w:tc>
      </w:tr>
    </w:tbl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Предмет контракта: Поставка хозяйственных товаров для МУЗ "Городская больница № 21"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ИНН 5948031425, КПП 594801001, Общество с ограниченной ответственностью "Самсон-Пермь"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/>
              <w:t>Пояснение: На основании п. 3 ст. 47 Федерального закона от 21.07.2005г. № 94-ФЗ котировочная заявка не соответствует требованиям, установленным в извещении о проведении запроса котировок (характеристики предлагаемого товара не соответствуют техническому заданию Приложение № 1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ИНН 5903096052, КПП 590301001, 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ИНН 5903036913, КПП 590301001, 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C030FE" w:rsidRPr="00C030FE" w:rsidRDefault="00C030FE" w:rsidP="00C030F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C030FE" w:rsidRPr="00C030FE" w:rsidTr="00C03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FE" w:rsidRPr="00C030FE" w:rsidRDefault="00C030FE" w:rsidP="00C03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21.09.2011 №0356300001011000060-1</w:t>
            </w:r>
          </w:p>
        </w:tc>
      </w:tr>
    </w:tbl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030FE" w:rsidRPr="00C030FE" w:rsidRDefault="00C030FE" w:rsidP="00C03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030FE">
        <w:rPr>
          <w:rFonts w:ascii="Times New Roman" w:eastAsia="Times New Roman" w:hAnsi="Times New Roman" w:cs="Times New Roman"/>
          <w:lang w:eastAsia="ru-RU"/>
        </w:rPr>
        <w:t>Предмет контракта: Поставка хозяйственных товаров для МУЗ "Городская больница № 21"</w:t>
      </w:r>
    </w:p>
    <w:p w:rsidR="00C030FE" w:rsidRPr="00C030FE" w:rsidRDefault="00C030FE" w:rsidP="00C030F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2179"/>
        <w:gridCol w:w="3253"/>
        <w:gridCol w:w="4342"/>
      </w:tblGrid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"Самсон-Пермь"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129 185,40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162 024,12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030FE" w:rsidRPr="00C030FE" w:rsidTr="00C030F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 xml:space="preserve">144 807,52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030FE" w:rsidRPr="00C030FE" w:rsidRDefault="00C030FE" w:rsidP="00C03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0FE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200C7F" w:rsidRPr="00C030FE" w:rsidRDefault="00200C7F">
      <w:pPr>
        <w:rPr>
          <w:rFonts w:ascii="Times New Roman" w:hAnsi="Times New Roman" w:cs="Times New Roman"/>
        </w:rPr>
      </w:pPr>
    </w:p>
    <w:sectPr w:rsidR="00200C7F" w:rsidRPr="00C030FE" w:rsidSect="00C030FE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030FE"/>
    <w:rsid w:val="00200C7F"/>
    <w:rsid w:val="00C0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7F"/>
  </w:style>
  <w:style w:type="paragraph" w:styleId="3">
    <w:name w:val="heading 3"/>
    <w:basedOn w:val="a"/>
    <w:link w:val="30"/>
    <w:uiPriority w:val="9"/>
    <w:qFormat/>
    <w:rsid w:val="00C030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30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030F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03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1346</Words>
  <Characters>7675</Characters>
  <Application>Microsoft Office Word</Application>
  <DocSecurity>0</DocSecurity>
  <Lines>63</Lines>
  <Paragraphs>18</Paragraphs>
  <ScaleCrop>false</ScaleCrop>
  <Company>МУЗ "ГБ№21"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2011-09-21T05:21:00Z</cp:lastPrinted>
  <dcterms:created xsi:type="dcterms:W3CDTF">2011-09-21T05:18:00Z</dcterms:created>
  <dcterms:modified xsi:type="dcterms:W3CDTF">2011-09-21T05:22:00Z</dcterms:modified>
</cp:coreProperties>
</file>