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122" w:type="dxa"/>
        <w:tblInd w:w="-106" w:type="dxa"/>
        <w:tblLook w:val="01E0"/>
      </w:tblPr>
      <w:tblGrid>
        <w:gridCol w:w="6026"/>
        <w:gridCol w:w="6096"/>
      </w:tblGrid>
      <w:tr w:rsidR="00002FF7" w:rsidRPr="00002FF7" w:rsidTr="00A2089B">
        <w:tc>
          <w:tcPr>
            <w:tcW w:w="6026" w:type="dxa"/>
          </w:tcPr>
          <w:p w:rsidR="00002FF7" w:rsidRPr="00002FF7" w:rsidRDefault="00002FF7" w:rsidP="008B0BE7">
            <w:pPr>
              <w:spacing w:line="280" w:lineRule="exact"/>
              <w:rPr>
                <w:b/>
                <w:bCs/>
                <w:sz w:val="28"/>
                <w:szCs w:val="28"/>
                <w:highlight w:val="yellow"/>
              </w:rPr>
            </w:pPr>
          </w:p>
        </w:tc>
        <w:tc>
          <w:tcPr>
            <w:tcW w:w="6096" w:type="dxa"/>
            <w:hideMark/>
          </w:tcPr>
          <w:p w:rsidR="00002FF7" w:rsidRPr="00002FF7" w:rsidRDefault="00002FF7" w:rsidP="00A2089B">
            <w:pPr>
              <w:tabs>
                <w:tab w:val="left" w:pos="2080"/>
                <w:tab w:val="left" w:pos="6480"/>
                <w:tab w:val="left" w:pos="6660"/>
              </w:tabs>
              <w:snapToGrid w:val="0"/>
              <w:jc w:val="both"/>
              <w:rPr>
                <w:sz w:val="28"/>
                <w:szCs w:val="28"/>
              </w:rPr>
            </w:pPr>
            <w:r w:rsidRPr="00002FF7">
              <w:rPr>
                <w:b/>
                <w:sz w:val="28"/>
                <w:szCs w:val="28"/>
              </w:rPr>
              <w:t>УТВЕРЖДАЮ</w:t>
            </w:r>
            <w:r w:rsidRPr="00002FF7">
              <w:rPr>
                <w:sz w:val="28"/>
                <w:szCs w:val="28"/>
              </w:rPr>
              <w:t xml:space="preserve"> </w:t>
            </w:r>
          </w:p>
          <w:p w:rsidR="00A2089B" w:rsidRDefault="00A2089B" w:rsidP="00A2089B">
            <w:pPr>
              <w:tabs>
                <w:tab w:val="left" w:pos="2080"/>
                <w:tab w:val="left" w:pos="6480"/>
                <w:tab w:val="left" w:pos="6660"/>
              </w:tabs>
              <w:jc w:val="both"/>
              <w:rPr>
                <w:sz w:val="28"/>
                <w:szCs w:val="28"/>
              </w:rPr>
            </w:pPr>
            <w:r>
              <w:rPr>
                <w:sz w:val="28"/>
                <w:szCs w:val="28"/>
              </w:rPr>
              <w:t xml:space="preserve">Глава администрации </w:t>
            </w:r>
          </w:p>
          <w:p w:rsidR="00002FF7" w:rsidRPr="00002FF7" w:rsidRDefault="00A2089B" w:rsidP="00A2089B">
            <w:pPr>
              <w:tabs>
                <w:tab w:val="left" w:pos="2080"/>
                <w:tab w:val="left" w:pos="6480"/>
                <w:tab w:val="left" w:pos="6660"/>
              </w:tabs>
              <w:jc w:val="both"/>
              <w:rPr>
                <w:sz w:val="28"/>
                <w:szCs w:val="28"/>
              </w:rPr>
            </w:pPr>
            <w:r>
              <w:rPr>
                <w:sz w:val="28"/>
                <w:szCs w:val="28"/>
              </w:rPr>
              <w:t>Ленинского района</w:t>
            </w:r>
          </w:p>
          <w:p w:rsidR="00002FF7" w:rsidRPr="00002FF7" w:rsidRDefault="00A2089B" w:rsidP="00A2089B">
            <w:pPr>
              <w:tabs>
                <w:tab w:val="left" w:pos="2080"/>
                <w:tab w:val="left" w:pos="6480"/>
                <w:tab w:val="left" w:pos="6660"/>
              </w:tabs>
              <w:jc w:val="both"/>
              <w:rPr>
                <w:sz w:val="28"/>
                <w:szCs w:val="28"/>
              </w:rPr>
            </w:pPr>
            <w:r>
              <w:rPr>
                <w:sz w:val="28"/>
                <w:szCs w:val="28"/>
              </w:rPr>
              <w:t>_________________ В.В.Шеин</w:t>
            </w:r>
          </w:p>
          <w:p w:rsidR="00002FF7" w:rsidRPr="00002FF7" w:rsidRDefault="00002FF7" w:rsidP="00A2089B">
            <w:pPr>
              <w:spacing w:line="280" w:lineRule="exact"/>
              <w:jc w:val="both"/>
              <w:rPr>
                <w:b/>
                <w:bCs/>
                <w:sz w:val="28"/>
                <w:szCs w:val="28"/>
              </w:rPr>
            </w:pPr>
            <w:r w:rsidRPr="00002FF7">
              <w:rPr>
                <w:sz w:val="28"/>
                <w:szCs w:val="28"/>
              </w:rPr>
              <w:t>« ____ » ________ 2011 года</w:t>
            </w:r>
          </w:p>
        </w:tc>
      </w:tr>
    </w:tbl>
    <w:p w:rsidR="0001403B" w:rsidRPr="00CC7E03" w:rsidRDefault="0001403B" w:rsidP="004500E0">
      <w:pPr>
        <w:outlineLvl w:val="0"/>
        <w:rPr>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5E545B">
      <w:pPr>
        <w:pStyle w:val="a3"/>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r>
        <w:rPr>
          <w:b/>
          <w:sz w:val="32"/>
          <w:szCs w:val="32"/>
        </w:rPr>
        <w:t>ДОКУМЕНТАЦИЯ ОБ ОТКРЫТОМ АУКЦИОНЕ</w:t>
      </w:r>
    </w:p>
    <w:p w:rsidR="0001403B" w:rsidRDefault="0001403B" w:rsidP="0001403B">
      <w:pPr>
        <w:pStyle w:val="a3"/>
        <w:jc w:val="center"/>
        <w:rPr>
          <w:b/>
          <w:sz w:val="32"/>
          <w:szCs w:val="32"/>
        </w:rPr>
      </w:pPr>
      <w:r>
        <w:rPr>
          <w:b/>
          <w:sz w:val="32"/>
          <w:szCs w:val="32"/>
        </w:rPr>
        <w:t>В ЭЛЕКТРОННОЙ ФОРМЕ</w:t>
      </w:r>
    </w:p>
    <w:p w:rsidR="0001403B" w:rsidRDefault="0001403B" w:rsidP="0001403B">
      <w:pPr>
        <w:pStyle w:val="a3"/>
        <w:jc w:val="center"/>
        <w:rPr>
          <w:b/>
          <w:color w:val="000000"/>
          <w:sz w:val="28"/>
          <w:szCs w:val="28"/>
        </w:rPr>
      </w:pPr>
      <w:r w:rsidRPr="00F177F8">
        <w:rPr>
          <w:b/>
          <w:color w:val="000000"/>
          <w:sz w:val="28"/>
          <w:szCs w:val="28"/>
        </w:rPr>
        <w:t xml:space="preserve">на право заключить </w:t>
      </w:r>
      <w:r w:rsidR="00A2089B">
        <w:rPr>
          <w:b/>
          <w:color w:val="000000"/>
          <w:sz w:val="28"/>
          <w:szCs w:val="28"/>
        </w:rPr>
        <w:t>муниципальный контракт</w:t>
      </w:r>
    </w:p>
    <w:p w:rsidR="00192245" w:rsidRDefault="00192245" w:rsidP="0001403B">
      <w:pPr>
        <w:pStyle w:val="a3"/>
        <w:jc w:val="center"/>
        <w:rPr>
          <w:b/>
          <w:color w:val="000000"/>
          <w:sz w:val="28"/>
          <w:szCs w:val="28"/>
        </w:rPr>
      </w:pPr>
      <w:r>
        <w:rPr>
          <w:b/>
          <w:color w:val="000000"/>
          <w:sz w:val="28"/>
          <w:szCs w:val="28"/>
        </w:rPr>
        <w:t xml:space="preserve">на выполнение работ по текущему ремонту помещений </w:t>
      </w:r>
    </w:p>
    <w:p w:rsidR="00192245" w:rsidRPr="00F177F8" w:rsidRDefault="00192245" w:rsidP="0001403B">
      <w:pPr>
        <w:pStyle w:val="a3"/>
        <w:jc w:val="center"/>
        <w:rPr>
          <w:b/>
          <w:color w:val="000000"/>
          <w:sz w:val="28"/>
          <w:szCs w:val="28"/>
        </w:rPr>
      </w:pPr>
      <w:r>
        <w:rPr>
          <w:b/>
          <w:color w:val="000000"/>
          <w:sz w:val="28"/>
          <w:szCs w:val="28"/>
        </w:rPr>
        <w:t>общественного центра, расположенного по адресу: г.Пермь, ул.Орджоникидзе,96</w:t>
      </w:r>
    </w:p>
    <w:p w:rsidR="0001403B" w:rsidRDefault="0001403B" w:rsidP="0001403B">
      <w:pPr>
        <w:spacing w:line="520" w:lineRule="exact"/>
        <w:rPr>
          <w:sz w:val="24"/>
          <w:szCs w:val="24"/>
        </w:rPr>
      </w:pPr>
    </w:p>
    <w:p w:rsidR="0001403B" w:rsidRDefault="0001403B" w:rsidP="0001403B">
      <w:pPr>
        <w:pStyle w:val="a3"/>
        <w:jc w:val="center"/>
        <w:rPr>
          <w:sz w:val="28"/>
          <w:szCs w:val="28"/>
        </w:rPr>
      </w:pPr>
    </w:p>
    <w:p w:rsidR="0001403B" w:rsidRDefault="0001403B" w:rsidP="0001403B">
      <w:pPr>
        <w:pStyle w:val="a3"/>
        <w:jc w:val="center"/>
        <w:rPr>
          <w:sz w:val="28"/>
          <w:szCs w:val="28"/>
        </w:rPr>
      </w:pPr>
    </w:p>
    <w:p w:rsidR="00E3621E" w:rsidRDefault="00E3621E" w:rsidP="0001403B">
      <w:pPr>
        <w:pStyle w:val="a3"/>
        <w:jc w:val="center"/>
        <w:rPr>
          <w:sz w:val="28"/>
          <w:szCs w:val="28"/>
        </w:rPr>
      </w:pPr>
    </w:p>
    <w:p w:rsidR="00E3621E" w:rsidRDefault="00E3621E" w:rsidP="0001403B">
      <w:pPr>
        <w:pStyle w:val="a3"/>
        <w:jc w:val="center"/>
        <w:rPr>
          <w:sz w:val="28"/>
          <w:szCs w:val="28"/>
        </w:rPr>
      </w:pPr>
    </w:p>
    <w:p w:rsidR="00E3621E" w:rsidRDefault="00E3621E" w:rsidP="0001403B">
      <w:pPr>
        <w:pStyle w:val="a3"/>
        <w:jc w:val="center"/>
        <w:rPr>
          <w:sz w:val="28"/>
          <w:szCs w:val="28"/>
        </w:rPr>
      </w:pPr>
    </w:p>
    <w:p w:rsidR="00E3621E" w:rsidRDefault="00E3621E" w:rsidP="0001403B">
      <w:pPr>
        <w:pStyle w:val="a3"/>
        <w:jc w:val="center"/>
        <w:rPr>
          <w:sz w:val="28"/>
          <w:szCs w:val="28"/>
        </w:rPr>
      </w:pPr>
    </w:p>
    <w:p w:rsidR="00E3621E" w:rsidRDefault="00E3621E" w:rsidP="0001403B">
      <w:pPr>
        <w:pStyle w:val="a3"/>
        <w:jc w:val="center"/>
        <w:rPr>
          <w:sz w:val="28"/>
          <w:szCs w:val="28"/>
        </w:rPr>
      </w:pPr>
    </w:p>
    <w:p w:rsidR="00E3621E" w:rsidRDefault="00E3621E" w:rsidP="0001403B">
      <w:pPr>
        <w:pStyle w:val="a3"/>
        <w:jc w:val="center"/>
        <w:rPr>
          <w:sz w:val="28"/>
          <w:szCs w:val="28"/>
        </w:rPr>
      </w:pPr>
    </w:p>
    <w:p w:rsidR="0001403B" w:rsidRDefault="0001403B" w:rsidP="0001403B">
      <w:pPr>
        <w:pStyle w:val="a3"/>
        <w:jc w:val="center"/>
        <w:rPr>
          <w:sz w:val="28"/>
          <w:szCs w:val="28"/>
        </w:rPr>
      </w:pPr>
    </w:p>
    <w:p w:rsidR="00A2089B" w:rsidRDefault="00A2089B" w:rsidP="0001403B">
      <w:pPr>
        <w:pStyle w:val="a3"/>
        <w:jc w:val="center"/>
        <w:rPr>
          <w:sz w:val="28"/>
          <w:szCs w:val="28"/>
        </w:rPr>
      </w:pPr>
    </w:p>
    <w:p w:rsidR="002B50C3" w:rsidRDefault="002B50C3" w:rsidP="00945C27">
      <w:pPr>
        <w:pStyle w:val="a3"/>
        <w:rPr>
          <w:sz w:val="28"/>
          <w:szCs w:val="28"/>
        </w:rPr>
      </w:pPr>
    </w:p>
    <w:p w:rsidR="0001403B" w:rsidRDefault="0001403B" w:rsidP="0001403B">
      <w:pPr>
        <w:pStyle w:val="a3"/>
        <w:jc w:val="center"/>
        <w:rPr>
          <w:sz w:val="28"/>
          <w:szCs w:val="28"/>
        </w:rPr>
        <w:sectPr w:rsidR="0001403B" w:rsidSect="006801C8">
          <w:footerReference w:type="even" r:id="rId8"/>
          <w:footerReference w:type="default" r:id="rId9"/>
          <w:pgSz w:w="11906" w:h="16838"/>
          <w:pgMar w:top="1134" w:right="851" w:bottom="899" w:left="1418" w:header="709" w:footer="709" w:gutter="0"/>
          <w:cols w:space="708"/>
          <w:titlePg/>
          <w:docGrid w:linePitch="360"/>
        </w:sectPr>
      </w:pPr>
      <w:r>
        <w:rPr>
          <w:sz w:val="28"/>
          <w:szCs w:val="28"/>
        </w:rPr>
        <w:t>г. Пермь, 201</w:t>
      </w:r>
      <w:r w:rsidR="000D6843">
        <w:rPr>
          <w:sz w:val="28"/>
          <w:szCs w:val="28"/>
        </w:rPr>
        <w:t>1</w:t>
      </w:r>
      <w:r>
        <w:rPr>
          <w:sz w:val="28"/>
          <w:szCs w:val="28"/>
        </w:rPr>
        <w:t xml:space="preserve">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1887"/>
        <w:gridCol w:w="775"/>
        <w:gridCol w:w="7547"/>
      </w:tblGrid>
      <w:tr w:rsidR="0001403B" w:rsidRPr="00D43C02" w:rsidTr="008E37B3">
        <w:trPr>
          <w:tblCellSpacing w:w="20" w:type="dxa"/>
        </w:trPr>
        <w:tc>
          <w:tcPr>
            <w:tcW w:w="10666" w:type="dxa"/>
            <w:gridSpan w:val="4"/>
            <w:shd w:val="clear" w:color="auto" w:fill="00FFFF"/>
          </w:tcPr>
          <w:p w:rsidR="0001403B" w:rsidRPr="00D43C02" w:rsidRDefault="0001403B" w:rsidP="006801C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01403B" w:rsidRPr="00D43C02" w:rsidTr="008E37B3">
        <w:trPr>
          <w:tblCellSpacing w:w="20" w:type="dxa"/>
        </w:trPr>
        <w:tc>
          <w:tcPr>
            <w:tcW w:w="10666" w:type="dxa"/>
            <w:gridSpan w:val="4"/>
            <w:shd w:val="clear" w:color="auto" w:fill="FFFFFF"/>
          </w:tcPr>
          <w:p w:rsidR="0001403B" w:rsidRPr="00D43C02" w:rsidRDefault="0001403B" w:rsidP="006801C8">
            <w:pPr>
              <w:pStyle w:val="a3"/>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01403B" w:rsidRPr="00D43C02" w:rsidRDefault="0001403B" w:rsidP="006801C8">
            <w:pPr>
              <w:pStyle w:val="a3"/>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1403B" w:rsidRPr="00D43C02" w:rsidRDefault="0001403B" w:rsidP="006801C8">
            <w:pPr>
              <w:pStyle w:val="a3"/>
              <w:numPr>
                <w:ilvl w:val="0"/>
                <w:numId w:val="1"/>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5E0464" w:rsidRPr="001468FD" w:rsidRDefault="0001403B" w:rsidP="001468FD">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w:t>
            </w:r>
            <w:r w:rsidRPr="00D43C02">
              <w:rPr>
                <w:rFonts w:ascii="Times New Roman" w:hAnsi="Times New Roman" w:cs="Times New Roman"/>
                <w:sz w:val="22"/>
                <w:szCs w:val="22"/>
              </w:rPr>
              <w:t>н</w:t>
            </w:r>
            <w:r w:rsidRPr="00D43C02">
              <w:rPr>
                <w:rFonts w:ascii="Times New Roman" w:hAnsi="Times New Roman" w:cs="Times New Roman"/>
                <w:sz w:val="22"/>
                <w:szCs w:val="22"/>
              </w:rPr>
              <w:t>троле за исполнением муниципального заказа муниципального образования город Пермь».</w:t>
            </w:r>
          </w:p>
        </w:tc>
      </w:tr>
      <w:tr w:rsidR="0001403B" w:rsidRPr="00D43C02" w:rsidTr="008E37B3">
        <w:trPr>
          <w:tblCellSpacing w:w="20" w:type="dxa"/>
        </w:trPr>
        <w:tc>
          <w:tcPr>
            <w:tcW w:w="10666" w:type="dxa"/>
            <w:gridSpan w:val="4"/>
            <w:shd w:val="clear" w:color="auto" w:fill="00FFFF"/>
          </w:tcPr>
          <w:p w:rsidR="0001403B" w:rsidRPr="00D43C02" w:rsidRDefault="0001403B" w:rsidP="006801C8">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Сведения о заказчике</w:t>
            </w:r>
          </w:p>
        </w:tc>
      </w:tr>
      <w:tr w:rsidR="0018048A" w:rsidRPr="00D43C02" w:rsidTr="008E37B3">
        <w:trPr>
          <w:tblCellSpacing w:w="20" w:type="dxa"/>
        </w:trPr>
        <w:tc>
          <w:tcPr>
            <w:tcW w:w="3139" w:type="dxa"/>
            <w:gridSpan w:val="3"/>
            <w:shd w:val="clear" w:color="auto" w:fill="FFFFFF"/>
          </w:tcPr>
          <w:p w:rsidR="0018048A" w:rsidRPr="00D43C02" w:rsidRDefault="0018048A"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18048A" w:rsidRPr="00D43C02" w:rsidRDefault="00705E3A" w:rsidP="006801C8">
            <w:pPr>
              <w:pStyle w:val="ConsPlusNormal"/>
              <w:widowControl/>
              <w:ind w:firstLine="0"/>
              <w:jc w:val="both"/>
              <w:rPr>
                <w:rFonts w:ascii="Times New Roman" w:hAnsi="Times New Roman" w:cs="Times New Roman"/>
                <w:sz w:val="22"/>
                <w:szCs w:val="22"/>
              </w:rPr>
            </w:pPr>
            <w:r w:rsidRPr="00422AA8">
              <w:rPr>
                <w:rFonts w:ascii="Times New Roman" w:hAnsi="Times New Roman" w:cs="Times New Roman"/>
                <w:sz w:val="22"/>
                <w:szCs w:val="22"/>
              </w:rPr>
              <w:t xml:space="preserve">Администрация </w:t>
            </w:r>
            <w:r>
              <w:rPr>
                <w:rFonts w:ascii="Times New Roman" w:hAnsi="Times New Roman" w:cs="Times New Roman"/>
                <w:sz w:val="22"/>
                <w:szCs w:val="22"/>
              </w:rPr>
              <w:t>Ленин</w:t>
            </w:r>
            <w:r w:rsidRPr="00422AA8">
              <w:rPr>
                <w:rFonts w:ascii="Times New Roman" w:hAnsi="Times New Roman" w:cs="Times New Roman"/>
                <w:sz w:val="22"/>
                <w:szCs w:val="22"/>
              </w:rPr>
              <w:t>ского района</w:t>
            </w:r>
          </w:p>
        </w:tc>
      </w:tr>
      <w:tr w:rsidR="00705E3A" w:rsidRPr="00D43C02" w:rsidTr="008E37B3">
        <w:trPr>
          <w:tblCellSpacing w:w="20" w:type="dxa"/>
        </w:trPr>
        <w:tc>
          <w:tcPr>
            <w:tcW w:w="3139" w:type="dxa"/>
            <w:gridSpan w:val="3"/>
            <w:shd w:val="clear" w:color="auto" w:fill="FFFFFF"/>
          </w:tcPr>
          <w:p w:rsidR="00705E3A" w:rsidRPr="00D43C02" w:rsidRDefault="00705E3A"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705E3A" w:rsidRPr="00422AA8" w:rsidRDefault="00705E3A" w:rsidP="008C5CE7">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000, г"/>
              </w:smartTagPr>
              <w:r w:rsidRPr="00422AA8">
                <w:rPr>
                  <w:rFonts w:ascii="Times New Roman" w:hAnsi="Times New Roman" w:cs="Times New Roman"/>
                  <w:sz w:val="22"/>
                  <w:szCs w:val="22"/>
                </w:rPr>
                <w:t>614</w:t>
              </w:r>
              <w:r>
                <w:rPr>
                  <w:rFonts w:ascii="Times New Roman" w:hAnsi="Times New Roman" w:cs="Times New Roman"/>
                  <w:sz w:val="22"/>
                  <w:szCs w:val="22"/>
                </w:rPr>
                <w:t>00</w:t>
              </w:r>
              <w:r w:rsidRPr="00422AA8">
                <w:rPr>
                  <w:rFonts w:ascii="Times New Roman" w:hAnsi="Times New Roman" w:cs="Times New Roman"/>
                  <w:sz w:val="22"/>
                  <w:szCs w:val="22"/>
                </w:rPr>
                <w:t>0, г</w:t>
              </w:r>
            </w:smartTag>
            <w:r w:rsidRPr="00422AA8">
              <w:rPr>
                <w:rFonts w:ascii="Times New Roman" w:hAnsi="Times New Roman" w:cs="Times New Roman"/>
                <w:sz w:val="22"/>
                <w:szCs w:val="22"/>
              </w:rPr>
              <w:t xml:space="preserve">. Пермь, ул. </w:t>
            </w:r>
            <w:r>
              <w:rPr>
                <w:rFonts w:ascii="Times New Roman" w:hAnsi="Times New Roman" w:cs="Times New Roman"/>
                <w:sz w:val="22"/>
                <w:szCs w:val="22"/>
              </w:rPr>
              <w:t>Кирова</w:t>
            </w:r>
            <w:r w:rsidRPr="00422AA8">
              <w:rPr>
                <w:rFonts w:ascii="Times New Roman" w:hAnsi="Times New Roman" w:cs="Times New Roman"/>
                <w:sz w:val="22"/>
                <w:szCs w:val="22"/>
              </w:rPr>
              <w:t>, 5</w:t>
            </w:r>
            <w:r>
              <w:rPr>
                <w:rFonts w:ascii="Times New Roman" w:hAnsi="Times New Roman" w:cs="Times New Roman"/>
                <w:sz w:val="22"/>
                <w:szCs w:val="22"/>
              </w:rPr>
              <w:t>7</w:t>
            </w:r>
          </w:p>
        </w:tc>
      </w:tr>
      <w:tr w:rsidR="00705E3A" w:rsidRPr="00D43C02" w:rsidTr="008E37B3">
        <w:trPr>
          <w:tblCellSpacing w:w="20" w:type="dxa"/>
        </w:trPr>
        <w:tc>
          <w:tcPr>
            <w:tcW w:w="3139" w:type="dxa"/>
            <w:gridSpan w:val="3"/>
            <w:shd w:val="clear" w:color="auto" w:fill="FFFFFF"/>
          </w:tcPr>
          <w:p w:rsidR="00705E3A" w:rsidRPr="00D43C02" w:rsidRDefault="00705E3A"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705E3A" w:rsidRPr="00422AA8" w:rsidRDefault="00705E3A" w:rsidP="008C5CE7">
            <w:pPr>
              <w:pStyle w:val="a3"/>
              <w:rPr>
                <w:sz w:val="22"/>
                <w:szCs w:val="22"/>
              </w:rPr>
            </w:pPr>
            <w:smartTag w:uri="urn:schemas-microsoft-com:office:smarttags" w:element="metricconverter">
              <w:smartTagPr>
                <w:attr w:name="ProductID" w:val="614000, г"/>
              </w:smartTagPr>
              <w:r w:rsidRPr="00422AA8">
                <w:rPr>
                  <w:sz w:val="22"/>
                  <w:szCs w:val="22"/>
                </w:rPr>
                <w:t>614</w:t>
              </w:r>
              <w:r>
                <w:rPr>
                  <w:sz w:val="22"/>
                  <w:szCs w:val="22"/>
                </w:rPr>
                <w:t>00</w:t>
              </w:r>
              <w:r w:rsidRPr="00422AA8">
                <w:rPr>
                  <w:sz w:val="22"/>
                  <w:szCs w:val="22"/>
                </w:rPr>
                <w:t>0, г</w:t>
              </w:r>
            </w:smartTag>
            <w:r w:rsidRPr="00422AA8">
              <w:rPr>
                <w:sz w:val="22"/>
                <w:szCs w:val="22"/>
              </w:rPr>
              <w:t xml:space="preserve">. Пермь, ул. </w:t>
            </w:r>
            <w:r>
              <w:rPr>
                <w:sz w:val="22"/>
                <w:szCs w:val="22"/>
              </w:rPr>
              <w:t>Кирова</w:t>
            </w:r>
            <w:r w:rsidRPr="00422AA8">
              <w:rPr>
                <w:sz w:val="22"/>
                <w:szCs w:val="22"/>
              </w:rPr>
              <w:t>, 5</w:t>
            </w:r>
            <w:r>
              <w:rPr>
                <w:sz w:val="22"/>
                <w:szCs w:val="22"/>
              </w:rPr>
              <w:t>7</w:t>
            </w:r>
          </w:p>
        </w:tc>
      </w:tr>
      <w:tr w:rsidR="00705E3A" w:rsidRPr="00D43C02" w:rsidTr="008E37B3">
        <w:trPr>
          <w:tblCellSpacing w:w="20" w:type="dxa"/>
        </w:trPr>
        <w:tc>
          <w:tcPr>
            <w:tcW w:w="3139" w:type="dxa"/>
            <w:gridSpan w:val="3"/>
            <w:shd w:val="clear" w:color="auto" w:fill="FFFFFF"/>
          </w:tcPr>
          <w:p w:rsidR="00705E3A" w:rsidRPr="00D43C02" w:rsidRDefault="00705E3A"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705E3A" w:rsidRPr="00422AA8" w:rsidRDefault="00545818" w:rsidP="008C5CE7">
            <w:pPr>
              <w:pStyle w:val="ConsPlusNormal"/>
              <w:widowControl/>
              <w:ind w:firstLine="0"/>
              <w:jc w:val="both"/>
              <w:rPr>
                <w:rFonts w:ascii="Times New Roman" w:hAnsi="Times New Roman" w:cs="Times New Roman"/>
                <w:sz w:val="22"/>
                <w:szCs w:val="22"/>
              </w:rPr>
            </w:pPr>
            <w:hyperlink r:id="rId10" w:history="1">
              <w:r w:rsidR="00705E3A" w:rsidRPr="00812504">
                <w:rPr>
                  <w:rStyle w:val="af7"/>
                  <w:sz w:val="22"/>
                  <w:szCs w:val="22"/>
                  <w:lang w:val="en-US"/>
                </w:rPr>
                <w:t>permlenadm@mail.ru</w:t>
              </w:r>
            </w:hyperlink>
            <w:r w:rsidR="00705E3A" w:rsidRPr="00422AA8">
              <w:rPr>
                <w:rFonts w:ascii="Times New Roman" w:hAnsi="Times New Roman" w:cs="Times New Roman"/>
                <w:sz w:val="22"/>
                <w:szCs w:val="22"/>
              </w:rPr>
              <w:t xml:space="preserve"> </w:t>
            </w:r>
          </w:p>
        </w:tc>
      </w:tr>
      <w:tr w:rsidR="00705E3A" w:rsidRPr="00D43C02" w:rsidTr="008E37B3">
        <w:trPr>
          <w:tblCellSpacing w:w="20" w:type="dxa"/>
        </w:trPr>
        <w:tc>
          <w:tcPr>
            <w:tcW w:w="3139" w:type="dxa"/>
            <w:gridSpan w:val="3"/>
            <w:shd w:val="clear" w:color="auto" w:fill="FFFFFF"/>
          </w:tcPr>
          <w:p w:rsidR="00705E3A" w:rsidRPr="00D43C02" w:rsidRDefault="00705E3A"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705E3A" w:rsidRPr="00422AA8" w:rsidRDefault="00705E3A" w:rsidP="008C5CE7">
            <w:pPr>
              <w:pStyle w:val="ConsPlusNormal"/>
              <w:widowControl/>
              <w:ind w:firstLine="0"/>
              <w:jc w:val="both"/>
              <w:rPr>
                <w:rFonts w:ascii="Times New Roman" w:hAnsi="Times New Roman" w:cs="Times New Roman"/>
                <w:sz w:val="22"/>
                <w:szCs w:val="22"/>
                <w:lang w:val="en-US"/>
              </w:rPr>
            </w:pPr>
            <w:r w:rsidRPr="00422AA8">
              <w:rPr>
                <w:rFonts w:ascii="Times New Roman" w:hAnsi="Times New Roman" w:cs="Times New Roman"/>
                <w:sz w:val="22"/>
                <w:szCs w:val="22"/>
              </w:rPr>
              <w:t>(342)</w:t>
            </w:r>
            <w:r w:rsidRPr="00422AA8">
              <w:rPr>
                <w:rFonts w:ascii="Times New Roman" w:hAnsi="Times New Roman" w:cs="Times New Roman"/>
                <w:sz w:val="22"/>
                <w:szCs w:val="22"/>
                <w:lang w:val="en-US"/>
              </w:rPr>
              <w:t>2</w:t>
            </w:r>
            <w:r>
              <w:rPr>
                <w:rFonts w:ascii="Times New Roman" w:hAnsi="Times New Roman" w:cs="Times New Roman"/>
                <w:sz w:val="22"/>
                <w:szCs w:val="22"/>
                <w:lang w:val="en-US"/>
              </w:rPr>
              <w:t>12-09</w:t>
            </w:r>
            <w:r w:rsidRPr="00422AA8">
              <w:rPr>
                <w:rFonts w:ascii="Times New Roman" w:hAnsi="Times New Roman" w:cs="Times New Roman"/>
                <w:sz w:val="22"/>
                <w:szCs w:val="22"/>
                <w:lang w:val="en-US"/>
              </w:rPr>
              <w:t>-</w:t>
            </w:r>
            <w:r>
              <w:rPr>
                <w:rFonts w:ascii="Times New Roman" w:hAnsi="Times New Roman" w:cs="Times New Roman"/>
                <w:sz w:val="22"/>
                <w:szCs w:val="22"/>
                <w:lang w:val="en-US"/>
              </w:rPr>
              <w:t>01</w:t>
            </w:r>
          </w:p>
        </w:tc>
      </w:tr>
      <w:tr w:rsidR="00705E3A" w:rsidRPr="00D43C02" w:rsidTr="008E37B3">
        <w:trPr>
          <w:tblCellSpacing w:w="20" w:type="dxa"/>
        </w:trPr>
        <w:tc>
          <w:tcPr>
            <w:tcW w:w="3139" w:type="dxa"/>
            <w:gridSpan w:val="3"/>
            <w:shd w:val="clear" w:color="auto" w:fill="FFFFFF"/>
          </w:tcPr>
          <w:p w:rsidR="00705E3A" w:rsidRPr="00D43C02" w:rsidRDefault="00705E3A"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705E3A" w:rsidRDefault="00705E3A" w:rsidP="008C5CE7">
            <w:pPr>
              <w:pStyle w:val="a3"/>
              <w:rPr>
                <w:sz w:val="22"/>
                <w:szCs w:val="22"/>
              </w:rPr>
            </w:pPr>
            <w:r>
              <w:rPr>
                <w:sz w:val="22"/>
                <w:szCs w:val="22"/>
              </w:rPr>
              <w:t>Жеребцова Юлия Олеговна</w:t>
            </w:r>
          </w:p>
          <w:p w:rsidR="0080103B" w:rsidRPr="00F973A2" w:rsidRDefault="0080103B" w:rsidP="008C5CE7">
            <w:pPr>
              <w:pStyle w:val="a3"/>
              <w:rPr>
                <w:sz w:val="22"/>
                <w:szCs w:val="22"/>
              </w:rPr>
            </w:pPr>
          </w:p>
        </w:tc>
      </w:tr>
      <w:tr w:rsidR="0001403B" w:rsidRPr="00D43C02" w:rsidTr="008E37B3">
        <w:trPr>
          <w:tblCellSpacing w:w="20" w:type="dxa"/>
        </w:trPr>
        <w:tc>
          <w:tcPr>
            <w:tcW w:w="10666" w:type="dxa"/>
            <w:gridSpan w:val="4"/>
            <w:shd w:val="clear" w:color="auto" w:fill="00FFFF"/>
          </w:tcPr>
          <w:p w:rsidR="0001403B" w:rsidRPr="004C62A3" w:rsidRDefault="0001403B" w:rsidP="006801C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sidRPr="004C62A3">
              <w:rPr>
                <w:rFonts w:ascii="Times New Roman" w:hAnsi="Times New Roman" w:cs="Times New Roman"/>
                <w:b/>
                <w:sz w:val="24"/>
                <w:szCs w:val="24"/>
              </w:rPr>
              <w:t xml:space="preserve"> </w:t>
            </w:r>
            <w:r>
              <w:rPr>
                <w:rFonts w:ascii="Times New Roman" w:hAnsi="Times New Roman" w:cs="Times New Roman"/>
                <w:b/>
                <w:sz w:val="24"/>
                <w:szCs w:val="24"/>
              </w:rPr>
              <w:t>в электронной форме</w:t>
            </w:r>
          </w:p>
        </w:tc>
      </w:tr>
      <w:tr w:rsidR="0001403B" w:rsidRPr="00D43C02" w:rsidTr="008E37B3">
        <w:trPr>
          <w:tblCellSpacing w:w="20" w:type="dxa"/>
        </w:trPr>
        <w:tc>
          <w:tcPr>
            <w:tcW w:w="3139" w:type="dxa"/>
            <w:gridSpan w:val="3"/>
            <w:shd w:val="clear" w:color="auto" w:fill="FFFFFF"/>
          </w:tcPr>
          <w:p w:rsidR="0001403B" w:rsidRPr="00D43C02" w:rsidRDefault="0001403B" w:rsidP="008C5CE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Предмет </w:t>
            </w:r>
            <w:r w:rsidR="008C5CE7">
              <w:rPr>
                <w:rFonts w:ascii="Times New Roman" w:hAnsi="Times New Roman" w:cs="Times New Roman"/>
                <w:sz w:val="22"/>
                <w:szCs w:val="22"/>
              </w:rPr>
              <w:t>контракта</w:t>
            </w:r>
          </w:p>
        </w:tc>
        <w:tc>
          <w:tcPr>
            <w:tcW w:w="7487" w:type="dxa"/>
            <w:shd w:val="clear" w:color="auto" w:fill="FFFFFF"/>
          </w:tcPr>
          <w:p w:rsidR="0080103B" w:rsidRPr="00192245" w:rsidRDefault="00192245" w:rsidP="00192245">
            <w:pPr>
              <w:pStyle w:val="a3"/>
              <w:rPr>
                <w:color w:val="000000"/>
                <w:szCs w:val="24"/>
              </w:rPr>
            </w:pPr>
            <w:r w:rsidRPr="00192245">
              <w:rPr>
                <w:color w:val="000000"/>
                <w:szCs w:val="24"/>
              </w:rPr>
              <w:t>выполнение работ по текущему ремонту помещений общественного центра, расположенного по адресу: г.Пермь, ул.Орджоникидзе,96</w:t>
            </w:r>
          </w:p>
        </w:tc>
      </w:tr>
      <w:tr w:rsidR="0001403B" w:rsidRPr="00D43C02" w:rsidTr="008E37B3">
        <w:trPr>
          <w:tblCellSpacing w:w="20" w:type="dxa"/>
        </w:trPr>
        <w:tc>
          <w:tcPr>
            <w:tcW w:w="3139" w:type="dxa"/>
            <w:gridSpan w:val="3"/>
            <w:shd w:val="clear" w:color="auto" w:fill="FFFFFF"/>
          </w:tcPr>
          <w:p w:rsidR="0001403B" w:rsidRPr="00D43C02" w:rsidRDefault="0001403B" w:rsidP="00D1489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Начальная (максимальная) цена </w:t>
            </w:r>
            <w:r w:rsidR="00D14892">
              <w:rPr>
                <w:rFonts w:ascii="Times New Roman" w:hAnsi="Times New Roman" w:cs="Times New Roman"/>
                <w:sz w:val="22"/>
                <w:szCs w:val="22"/>
              </w:rPr>
              <w:t>контракта</w:t>
            </w:r>
          </w:p>
        </w:tc>
        <w:tc>
          <w:tcPr>
            <w:tcW w:w="7487" w:type="dxa"/>
            <w:shd w:val="clear" w:color="auto" w:fill="FFFFFF"/>
          </w:tcPr>
          <w:p w:rsidR="0001403B" w:rsidRPr="00705E3A" w:rsidRDefault="00192245" w:rsidP="007C37D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278 342</w:t>
            </w:r>
            <w:r w:rsidR="00C84DB4" w:rsidRPr="00C84DB4">
              <w:rPr>
                <w:rFonts w:ascii="Times New Roman" w:hAnsi="Times New Roman" w:cs="Times New Roman"/>
                <w:sz w:val="22"/>
                <w:szCs w:val="22"/>
              </w:rPr>
              <w:t xml:space="preserve"> </w:t>
            </w:r>
            <w:r w:rsidR="00721A75" w:rsidRPr="00705E3A">
              <w:rPr>
                <w:rFonts w:ascii="Times New Roman" w:hAnsi="Times New Roman" w:cs="Times New Roman"/>
                <w:sz w:val="22"/>
                <w:szCs w:val="22"/>
              </w:rPr>
              <w:t>(</w:t>
            </w:r>
            <w:r>
              <w:rPr>
                <w:rFonts w:ascii="Times New Roman" w:hAnsi="Times New Roman" w:cs="Times New Roman"/>
                <w:sz w:val="22"/>
                <w:szCs w:val="22"/>
              </w:rPr>
              <w:t>Двести семьдесят восемь тысяч триста сорок два) рубля 87</w:t>
            </w:r>
            <w:r w:rsidR="00F71FC1" w:rsidRPr="00705E3A">
              <w:rPr>
                <w:rFonts w:ascii="Times New Roman" w:hAnsi="Times New Roman" w:cs="Times New Roman"/>
                <w:sz w:val="22"/>
                <w:szCs w:val="22"/>
              </w:rPr>
              <w:t xml:space="preserve"> копе</w:t>
            </w:r>
            <w:r>
              <w:rPr>
                <w:rFonts w:ascii="Times New Roman" w:hAnsi="Times New Roman" w:cs="Times New Roman"/>
                <w:sz w:val="22"/>
                <w:szCs w:val="22"/>
              </w:rPr>
              <w:t>е</w:t>
            </w:r>
            <w:r w:rsidR="007C37D6">
              <w:rPr>
                <w:rFonts w:ascii="Times New Roman" w:hAnsi="Times New Roman" w:cs="Times New Roman"/>
                <w:sz w:val="22"/>
                <w:szCs w:val="22"/>
              </w:rPr>
              <w:t>к</w:t>
            </w:r>
          </w:p>
        </w:tc>
      </w:tr>
      <w:tr w:rsidR="00B927D2" w:rsidRPr="00D43C02" w:rsidTr="008E37B3">
        <w:trPr>
          <w:tblCellSpacing w:w="20" w:type="dxa"/>
        </w:trPr>
        <w:tc>
          <w:tcPr>
            <w:tcW w:w="3139" w:type="dxa"/>
            <w:gridSpan w:val="3"/>
            <w:shd w:val="clear" w:color="auto" w:fill="FFFFFF"/>
          </w:tcPr>
          <w:p w:rsidR="00B927D2" w:rsidRPr="00913DBC" w:rsidRDefault="00B927D2" w:rsidP="00D1489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Обоснование начальной (ма</w:t>
            </w:r>
            <w:r>
              <w:rPr>
                <w:rFonts w:ascii="Times New Roman" w:hAnsi="Times New Roman" w:cs="Times New Roman"/>
                <w:sz w:val="22"/>
                <w:szCs w:val="22"/>
              </w:rPr>
              <w:t>к</w:t>
            </w:r>
            <w:r>
              <w:rPr>
                <w:rFonts w:ascii="Times New Roman" w:hAnsi="Times New Roman" w:cs="Times New Roman"/>
                <w:sz w:val="22"/>
                <w:szCs w:val="22"/>
              </w:rPr>
              <w:t>симальной) цены контракта</w:t>
            </w:r>
          </w:p>
        </w:tc>
        <w:tc>
          <w:tcPr>
            <w:tcW w:w="7487" w:type="dxa"/>
            <w:shd w:val="clear" w:color="auto" w:fill="FFFFFF"/>
          </w:tcPr>
          <w:p w:rsidR="00B927D2" w:rsidRPr="00DE1FE8" w:rsidRDefault="00757000" w:rsidP="00EB3F4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Смета</w:t>
            </w:r>
            <w:r w:rsidR="00B927D2" w:rsidRPr="00EB3F4B">
              <w:rPr>
                <w:rFonts w:ascii="Times New Roman" w:hAnsi="Times New Roman" w:cs="Times New Roman"/>
                <w:sz w:val="22"/>
                <w:szCs w:val="22"/>
              </w:rPr>
              <w:t xml:space="preserve">  (Приложение № </w:t>
            </w:r>
            <w:r w:rsidR="00EB3F4B" w:rsidRPr="00EB3F4B">
              <w:rPr>
                <w:rFonts w:ascii="Times New Roman" w:hAnsi="Times New Roman" w:cs="Times New Roman"/>
                <w:sz w:val="22"/>
                <w:szCs w:val="22"/>
              </w:rPr>
              <w:t xml:space="preserve">2 </w:t>
            </w:r>
            <w:r w:rsidR="00B927D2" w:rsidRPr="00EB3F4B">
              <w:rPr>
                <w:rFonts w:ascii="Times New Roman" w:hAnsi="Times New Roman" w:cs="Times New Roman"/>
                <w:sz w:val="22"/>
                <w:szCs w:val="22"/>
              </w:rPr>
              <w:t xml:space="preserve"> </w:t>
            </w:r>
            <w:r w:rsidR="00EB3F4B" w:rsidRPr="00EB3F4B">
              <w:rPr>
                <w:rFonts w:ascii="Times New Roman" w:hAnsi="Times New Roman" w:cs="Times New Roman"/>
                <w:sz w:val="22"/>
                <w:szCs w:val="22"/>
              </w:rPr>
              <w:t>к документации</w:t>
            </w:r>
            <w:r w:rsidR="007906DF">
              <w:rPr>
                <w:rFonts w:ascii="Times New Roman" w:hAnsi="Times New Roman" w:cs="Times New Roman"/>
                <w:sz w:val="22"/>
                <w:szCs w:val="22"/>
              </w:rPr>
              <w:t xml:space="preserve"> </w:t>
            </w:r>
            <w:r w:rsidR="007906DF" w:rsidRPr="001C727A">
              <w:rPr>
                <w:rFonts w:ascii="Times New Roman" w:hAnsi="Times New Roman" w:cs="Times New Roman"/>
                <w:sz w:val="22"/>
                <w:szCs w:val="22"/>
              </w:rPr>
              <w:t>об открытом аукционе в эле</w:t>
            </w:r>
            <w:r w:rsidR="007906DF" w:rsidRPr="001C727A">
              <w:rPr>
                <w:rFonts w:ascii="Times New Roman" w:hAnsi="Times New Roman" w:cs="Times New Roman"/>
                <w:sz w:val="22"/>
                <w:szCs w:val="22"/>
              </w:rPr>
              <w:t>к</w:t>
            </w:r>
            <w:r w:rsidR="007906DF" w:rsidRPr="001C727A">
              <w:rPr>
                <w:rFonts w:ascii="Times New Roman" w:hAnsi="Times New Roman" w:cs="Times New Roman"/>
                <w:sz w:val="22"/>
                <w:szCs w:val="22"/>
              </w:rPr>
              <w:t>тронной форме</w:t>
            </w:r>
            <w:r w:rsidR="00B927D2" w:rsidRPr="00EB3F4B">
              <w:rPr>
                <w:rFonts w:ascii="Times New Roman" w:hAnsi="Times New Roman" w:cs="Times New Roman"/>
                <w:sz w:val="22"/>
                <w:szCs w:val="22"/>
              </w:rPr>
              <w:t>)</w:t>
            </w:r>
          </w:p>
        </w:tc>
      </w:tr>
      <w:tr w:rsidR="00B927D2" w:rsidRPr="00D43C02" w:rsidTr="008E37B3">
        <w:trPr>
          <w:trHeight w:val="616"/>
          <w:tblCellSpacing w:w="20" w:type="dxa"/>
        </w:trPr>
        <w:tc>
          <w:tcPr>
            <w:tcW w:w="3139" w:type="dxa"/>
            <w:gridSpan w:val="3"/>
            <w:shd w:val="clear" w:color="auto" w:fill="FFFFFF"/>
          </w:tcPr>
          <w:p w:rsidR="00B927D2" w:rsidRDefault="00B927D2" w:rsidP="002355A9">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О</w:t>
            </w:r>
            <w:r w:rsidRPr="00D43C02">
              <w:rPr>
                <w:rFonts w:ascii="Times New Roman" w:hAnsi="Times New Roman" w:cs="Times New Roman"/>
                <w:sz w:val="22"/>
                <w:szCs w:val="22"/>
              </w:rPr>
              <w:t>бъем выполняемых работ</w:t>
            </w:r>
          </w:p>
          <w:p w:rsidR="00B927D2" w:rsidRPr="006801C8" w:rsidRDefault="00B927D2" w:rsidP="006801C8"/>
        </w:tc>
        <w:tc>
          <w:tcPr>
            <w:tcW w:w="7487" w:type="dxa"/>
            <w:shd w:val="clear" w:color="auto" w:fill="FFFFFF"/>
          </w:tcPr>
          <w:p w:rsidR="00B927D2" w:rsidRDefault="00BA526B" w:rsidP="00757000">
            <w:pPr>
              <w:pStyle w:val="ConsPlusNormal"/>
              <w:widowControl/>
              <w:ind w:firstLine="0"/>
              <w:jc w:val="both"/>
              <w:rPr>
                <w:rFonts w:ascii="Times New Roman" w:hAnsi="Times New Roman" w:cs="Times New Roman"/>
                <w:sz w:val="22"/>
                <w:szCs w:val="22"/>
              </w:rPr>
            </w:pPr>
            <w:r w:rsidRPr="00BA4788">
              <w:rPr>
                <w:rFonts w:ascii="Times New Roman" w:hAnsi="Times New Roman" w:cs="Times New Roman"/>
                <w:sz w:val="22"/>
                <w:szCs w:val="22"/>
              </w:rPr>
              <w:t>В соответствии с</w:t>
            </w:r>
            <w:r w:rsidR="00757000">
              <w:rPr>
                <w:rFonts w:ascii="Times New Roman" w:hAnsi="Times New Roman" w:cs="Times New Roman"/>
                <w:sz w:val="22"/>
                <w:szCs w:val="22"/>
              </w:rPr>
              <w:t>о</w:t>
            </w:r>
            <w:r w:rsidRPr="00BA4788">
              <w:rPr>
                <w:rFonts w:ascii="Times New Roman" w:hAnsi="Times New Roman" w:cs="Times New Roman"/>
                <w:sz w:val="22"/>
                <w:szCs w:val="22"/>
              </w:rPr>
              <w:t xml:space="preserve"> </w:t>
            </w:r>
            <w:r w:rsidR="00757000">
              <w:rPr>
                <w:rFonts w:ascii="Times New Roman" w:hAnsi="Times New Roman" w:cs="Times New Roman"/>
                <w:sz w:val="22"/>
                <w:szCs w:val="22"/>
              </w:rPr>
              <w:t>сметой</w:t>
            </w:r>
            <w:r w:rsidR="004B3E3E">
              <w:rPr>
                <w:rFonts w:ascii="Times New Roman" w:hAnsi="Times New Roman" w:cs="Times New Roman"/>
                <w:sz w:val="22"/>
                <w:szCs w:val="22"/>
              </w:rPr>
              <w:t xml:space="preserve">, </w:t>
            </w:r>
            <w:r w:rsidRPr="00BA4788">
              <w:rPr>
                <w:rFonts w:ascii="Times New Roman" w:hAnsi="Times New Roman" w:cs="Times New Roman"/>
                <w:sz w:val="22"/>
                <w:szCs w:val="22"/>
              </w:rPr>
              <w:t xml:space="preserve">техническим заданием </w:t>
            </w:r>
            <w:r w:rsidRPr="00EB3F4B">
              <w:rPr>
                <w:rFonts w:ascii="Times New Roman" w:hAnsi="Times New Roman" w:cs="Times New Roman"/>
                <w:sz w:val="22"/>
                <w:szCs w:val="22"/>
              </w:rPr>
              <w:t>(Приложение № 1</w:t>
            </w:r>
            <w:r w:rsidR="00EB3F4B" w:rsidRPr="00EB3F4B">
              <w:rPr>
                <w:rFonts w:ascii="Times New Roman" w:hAnsi="Times New Roman" w:cs="Times New Roman"/>
                <w:sz w:val="22"/>
                <w:szCs w:val="22"/>
              </w:rPr>
              <w:t>,2</w:t>
            </w:r>
            <w:r w:rsidRPr="00EB3F4B">
              <w:rPr>
                <w:rFonts w:ascii="Times New Roman" w:hAnsi="Times New Roman" w:cs="Times New Roman"/>
                <w:sz w:val="22"/>
                <w:szCs w:val="22"/>
              </w:rPr>
              <w:t xml:space="preserve"> к д</w:t>
            </w:r>
            <w:r w:rsidRPr="00EB3F4B">
              <w:rPr>
                <w:rFonts w:ascii="Times New Roman" w:hAnsi="Times New Roman" w:cs="Times New Roman"/>
                <w:sz w:val="22"/>
                <w:szCs w:val="22"/>
              </w:rPr>
              <w:t>о</w:t>
            </w:r>
            <w:r w:rsidRPr="00EB3F4B">
              <w:rPr>
                <w:rFonts w:ascii="Times New Roman" w:hAnsi="Times New Roman" w:cs="Times New Roman"/>
                <w:sz w:val="22"/>
                <w:szCs w:val="22"/>
              </w:rPr>
              <w:t>кументации</w:t>
            </w:r>
            <w:r w:rsidR="007906DF">
              <w:rPr>
                <w:rFonts w:ascii="Times New Roman" w:hAnsi="Times New Roman" w:cs="Times New Roman"/>
                <w:sz w:val="22"/>
                <w:szCs w:val="22"/>
              </w:rPr>
              <w:t xml:space="preserve"> </w:t>
            </w:r>
            <w:r w:rsidR="007906DF" w:rsidRPr="001C727A">
              <w:rPr>
                <w:rFonts w:ascii="Times New Roman" w:hAnsi="Times New Roman" w:cs="Times New Roman"/>
                <w:sz w:val="22"/>
                <w:szCs w:val="22"/>
              </w:rPr>
              <w:t>об открытом аукционе в электронной форме</w:t>
            </w:r>
            <w:r w:rsidRPr="00EB3F4B">
              <w:rPr>
                <w:rFonts w:ascii="Times New Roman" w:hAnsi="Times New Roman" w:cs="Times New Roman"/>
                <w:sz w:val="22"/>
                <w:szCs w:val="22"/>
              </w:rPr>
              <w:t>).</w:t>
            </w:r>
          </w:p>
          <w:p w:rsidR="0080103B" w:rsidRPr="00705E3A" w:rsidRDefault="0080103B" w:rsidP="00757000">
            <w:pPr>
              <w:pStyle w:val="ConsPlusNormal"/>
              <w:widowControl/>
              <w:ind w:firstLine="0"/>
              <w:jc w:val="both"/>
              <w:rPr>
                <w:rFonts w:ascii="Times New Roman" w:hAnsi="Times New Roman" w:cs="Times New Roman"/>
                <w:sz w:val="22"/>
                <w:szCs w:val="22"/>
              </w:rPr>
            </w:pPr>
          </w:p>
        </w:tc>
      </w:tr>
      <w:tr w:rsidR="00B927D2" w:rsidRPr="00D43C02" w:rsidTr="008E37B3">
        <w:trPr>
          <w:tblCellSpacing w:w="20" w:type="dxa"/>
        </w:trPr>
        <w:tc>
          <w:tcPr>
            <w:tcW w:w="3139" w:type="dxa"/>
            <w:gridSpan w:val="3"/>
            <w:shd w:val="clear" w:color="auto" w:fill="FFFFFF"/>
          </w:tcPr>
          <w:p w:rsidR="00B927D2" w:rsidRPr="00D43C02" w:rsidRDefault="00B927D2" w:rsidP="002355A9">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выполняемым работам</w:t>
            </w:r>
          </w:p>
        </w:tc>
        <w:tc>
          <w:tcPr>
            <w:tcW w:w="7487" w:type="dxa"/>
            <w:shd w:val="clear" w:color="auto" w:fill="FFFFFF"/>
          </w:tcPr>
          <w:p w:rsidR="0080103B" w:rsidRPr="00FF14EB" w:rsidRDefault="00D14892" w:rsidP="0091246A">
            <w:pPr>
              <w:ind w:firstLine="33"/>
              <w:jc w:val="both"/>
              <w:rPr>
                <w:sz w:val="22"/>
                <w:szCs w:val="22"/>
              </w:rPr>
            </w:pPr>
            <w:r w:rsidRPr="00FF14EB">
              <w:rPr>
                <w:sz w:val="22"/>
                <w:szCs w:val="22"/>
              </w:rPr>
              <w:t>Выполнение работ осуществляется в соответствии с</w:t>
            </w:r>
            <w:r w:rsidR="00757000" w:rsidRPr="00FF14EB">
              <w:rPr>
                <w:sz w:val="22"/>
                <w:szCs w:val="22"/>
              </w:rPr>
              <w:t>о сметой</w:t>
            </w:r>
            <w:r w:rsidR="004B3E3E" w:rsidRPr="00FF14EB">
              <w:rPr>
                <w:sz w:val="22"/>
                <w:szCs w:val="22"/>
              </w:rPr>
              <w:t xml:space="preserve">, </w:t>
            </w:r>
            <w:r w:rsidRPr="00FF14EB">
              <w:rPr>
                <w:sz w:val="22"/>
                <w:szCs w:val="22"/>
              </w:rPr>
              <w:t>техническим заданием (Приложение № 1</w:t>
            </w:r>
            <w:r w:rsidR="00EB3F4B" w:rsidRPr="00FF14EB">
              <w:rPr>
                <w:sz w:val="22"/>
                <w:szCs w:val="22"/>
              </w:rPr>
              <w:t xml:space="preserve">,2 </w:t>
            </w:r>
            <w:r w:rsidRPr="00FF14EB">
              <w:rPr>
                <w:sz w:val="22"/>
                <w:szCs w:val="22"/>
              </w:rPr>
              <w:t xml:space="preserve"> к документации</w:t>
            </w:r>
            <w:r w:rsidR="007906DF" w:rsidRPr="00FF14EB">
              <w:rPr>
                <w:sz w:val="22"/>
                <w:szCs w:val="22"/>
              </w:rPr>
              <w:t xml:space="preserve"> об открытом аукционе в электронной форме</w:t>
            </w:r>
            <w:r w:rsidRPr="00FF14EB">
              <w:rPr>
                <w:sz w:val="22"/>
                <w:szCs w:val="22"/>
              </w:rPr>
              <w:t>)</w:t>
            </w:r>
            <w:r w:rsidR="00837DEA">
              <w:rPr>
                <w:sz w:val="22"/>
                <w:szCs w:val="22"/>
              </w:rPr>
              <w:t xml:space="preserve"> и </w:t>
            </w:r>
            <w:r w:rsidR="0091246A">
              <w:rPr>
                <w:sz w:val="22"/>
                <w:szCs w:val="22"/>
              </w:rPr>
              <w:t xml:space="preserve">муниципальным </w:t>
            </w:r>
            <w:r w:rsidR="00837DEA">
              <w:rPr>
                <w:sz w:val="22"/>
                <w:szCs w:val="22"/>
              </w:rPr>
              <w:t>контракт</w:t>
            </w:r>
            <w:r w:rsidR="0091246A">
              <w:rPr>
                <w:sz w:val="22"/>
                <w:szCs w:val="22"/>
              </w:rPr>
              <w:t>ом</w:t>
            </w:r>
            <w:r w:rsidR="00837DEA">
              <w:rPr>
                <w:sz w:val="22"/>
                <w:szCs w:val="22"/>
              </w:rPr>
              <w:t xml:space="preserve"> </w:t>
            </w:r>
            <w:r w:rsidR="00FF14EB" w:rsidRPr="00FF14EB">
              <w:rPr>
                <w:sz w:val="22"/>
                <w:szCs w:val="22"/>
              </w:rPr>
              <w:t>(Приложение № 3 к д</w:t>
            </w:r>
            <w:r w:rsidR="00FF14EB" w:rsidRPr="00FF14EB">
              <w:rPr>
                <w:sz w:val="22"/>
                <w:szCs w:val="22"/>
              </w:rPr>
              <w:t>о</w:t>
            </w:r>
            <w:r w:rsidR="00FF14EB" w:rsidRPr="00FF14EB">
              <w:rPr>
                <w:sz w:val="22"/>
                <w:szCs w:val="22"/>
              </w:rPr>
              <w:t>кументации об открытом аукционе в электронной форме)</w:t>
            </w:r>
            <w:r w:rsidR="00FF14EB">
              <w:rPr>
                <w:sz w:val="22"/>
                <w:szCs w:val="22"/>
              </w:rPr>
              <w:t>.</w:t>
            </w:r>
          </w:p>
        </w:tc>
      </w:tr>
      <w:tr w:rsidR="00B927D2" w:rsidRPr="00D43C02" w:rsidTr="008E37B3">
        <w:trPr>
          <w:tblCellSpacing w:w="20" w:type="dxa"/>
        </w:trPr>
        <w:tc>
          <w:tcPr>
            <w:tcW w:w="3139" w:type="dxa"/>
            <w:gridSpan w:val="3"/>
            <w:shd w:val="clear" w:color="auto" w:fill="FFFFFF"/>
          </w:tcPr>
          <w:p w:rsidR="00B927D2" w:rsidRPr="00D43C02" w:rsidRDefault="00B927D2" w:rsidP="002355A9">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w:t>
            </w:r>
            <w:r w:rsidRPr="00D43C02">
              <w:rPr>
                <w:rFonts w:ascii="Times New Roman" w:hAnsi="Times New Roman" w:cs="Times New Roman"/>
                <w:sz w:val="22"/>
                <w:szCs w:val="22"/>
              </w:rPr>
              <w:t>выполнения работ</w:t>
            </w:r>
          </w:p>
          <w:p w:rsidR="00B927D2" w:rsidRPr="00D43C02" w:rsidRDefault="00B927D2" w:rsidP="006801C8">
            <w:pPr>
              <w:pStyle w:val="ConsPlusNormal"/>
              <w:widowControl/>
              <w:ind w:firstLine="0"/>
              <w:rPr>
                <w:rFonts w:ascii="Times New Roman" w:hAnsi="Times New Roman" w:cs="Times New Roman"/>
                <w:sz w:val="22"/>
                <w:szCs w:val="22"/>
              </w:rPr>
            </w:pPr>
          </w:p>
        </w:tc>
        <w:tc>
          <w:tcPr>
            <w:tcW w:w="7487" w:type="dxa"/>
            <w:shd w:val="clear" w:color="auto" w:fill="FFFFFF"/>
          </w:tcPr>
          <w:p w:rsidR="00B927D2" w:rsidRPr="006801C8" w:rsidRDefault="00B927D2" w:rsidP="00C84DB4">
            <w:pPr>
              <w:pStyle w:val="a3"/>
              <w:rPr>
                <w:color w:val="000000"/>
                <w:sz w:val="22"/>
                <w:szCs w:val="22"/>
              </w:rPr>
            </w:pPr>
            <w:r>
              <w:rPr>
                <w:color w:val="000000"/>
                <w:sz w:val="22"/>
                <w:szCs w:val="22"/>
              </w:rPr>
              <w:t>г</w:t>
            </w:r>
            <w:r w:rsidRPr="006801C8">
              <w:rPr>
                <w:color w:val="000000"/>
                <w:sz w:val="22"/>
                <w:szCs w:val="22"/>
              </w:rPr>
              <w:t>.Пермь, Ленинский район</w:t>
            </w:r>
            <w:r w:rsidR="00D14892">
              <w:rPr>
                <w:color w:val="000000"/>
                <w:sz w:val="22"/>
                <w:szCs w:val="22"/>
              </w:rPr>
              <w:t>, ул.</w:t>
            </w:r>
            <w:r w:rsidR="00724FEE">
              <w:rPr>
                <w:color w:val="000000"/>
                <w:sz w:val="22"/>
                <w:szCs w:val="22"/>
              </w:rPr>
              <w:t>Орджоникидзе,96</w:t>
            </w:r>
          </w:p>
        </w:tc>
      </w:tr>
      <w:tr w:rsidR="00B927D2" w:rsidRPr="00D43C02" w:rsidTr="008E37B3">
        <w:trPr>
          <w:tblCellSpacing w:w="20" w:type="dxa"/>
        </w:trPr>
        <w:tc>
          <w:tcPr>
            <w:tcW w:w="3139" w:type="dxa"/>
            <w:gridSpan w:val="3"/>
            <w:shd w:val="clear" w:color="auto" w:fill="FFFFFF"/>
          </w:tcPr>
          <w:p w:rsidR="00B927D2" w:rsidRPr="00B660F7" w:rsidRDefault="00B660F7" w:rsidP="002355A9">
            <w:pPr>
              <w:pStyle w:val="ConsPlusNormal"/>
              <w:widowControl/>
              <w:ind w:firstLine="0"/>
              <w:rPr>
                <w:rFonts w:ascii="Times New Roman" w:hAnsi="Times New Roman" w:cs="Times New Roman"/>
                <w:b/>
                <w:sz w:val="22"/>
                <w:szCs w:val="22"/>
              </w:rPr>
            </w:pPr>
            <w:r w:rsidRPr="00B660F7">
              <w:rPr>
                <w:rFonts w:ascii="Times New Roman" w:hAnsi="Times New Roman" w:cs="Times New Roman"/>
                <w:sz w:val="22"/>
                <w:szCs w:val="22"/>
              </w:rPr>
              <w:t>Сроки выполнения работ</w:t>
            </w:r>
          </w:p>
        </w:tc>
        <w:tc>
          <w:tcPr>
            <w:tcW w:w="7487" w:type="dxa"/>
            <w:shd w:val="clear" w:color="auto" w:fill="FFFFFF"/>
          </w:tcPr>
          <w:p w:rsidR="00B927D2" w:rsidRPr="00D43C02" w:rsidRDefault="00B927D2" w:rsidP="00724FE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С момента заключения </w:t>
            </w:r>
            <w:r w:rsidR="00D14892">
              <w:rPr>
                <w:rFonts w:ascii="Times New Roman" w:hAnsi="Times New Roman" w:cs="Times New Roman"/>
                <w:sz w:val="24"/>
                <w:szCs w:val="24"/>
              </w:rPr>
              <w:t>муниципального контракта</w:t>
            </w:r>
            <w:r>
              <w:rPr>
                <w:rFonts w:ascii="Times New Roman" w:hAnsi="Times New Roman" w:cs="Times New Roman"/>
                <w:sz w:val="24"/>
                <w:szCs w:val="24"/>
              </w:rPr>
              <w:t xml:space="preserve"> - </w:t>
            </w:r>
            <w:r w:rsidRPr="004860E1">
              <w:rPr>
                <w:rFonts w:ascii="Times New Roman" w:hAnsi="Times New Roman" w:cs="Times New Roman"/>
                <w:sz w:val="24"/>
                <w:szCs w:val="24"/>
              </w:rPr>
              <w:t xml:space="preserve">до </w:t>
            </w:r>
            <w:r w:rsidR="00724FEE">
              <w:rPr>
                <w:rFonts w:ascii="Times New Roman" w:hAnsi="Times New Roman" w:cs="Times New Roman"/>
                <w:sz w:val="24"/>
                <w:szCs w:val="24"/>
              </w:rPr>
              <w:t>15</w:t>
            </w:r>
            <w:r w:rsidR="00065099" w:rsidRPr="004860E1">
              <w:rPr>
                <w:rFonts w:ascii="Times New Roman" w:hAnsi="Times New Roman" w:cs="Times New Roman"/>
                <w:sz w:val="24"/>
                <w:szCs w:val="24"/>
              </w:rPr>
              <w:t>.</w:t>
            </w:r>
            <w:r w:rsidR="00724FEE">
              <w:rPr>
                <w:rFonts w:ascii="Times New Roman" w:hAnsi="Times New Roman" w:cs="Times New Roman"/>
                <w:sz w:val="24"/>
                <w:szCs w:val="24"/>
              </w:rPr>
              <w:t>12</w:t>
            </w:r>
            <w:r w:rsidRPr="004860E1">
              <w:rPr>
                <w:rFonts w:ascii="Times New Roman" w:hAnsi="Times New Roman" w:cs="Times New Roman"/>
                <w:sz w:val="24"/>
                <w:szCs w:val="24"/>
              </w:rPr>
              <w:t>.2011г</w:t>
            </w:r>
          </w:p>
        </w:tc>
      </w:tr>
      <w:tr w:rsidR="00B660F7" w:rsidRPr="00D43C02" w:rsidTr="008E37B3">
        <w:trPr>
          <w:tblCellSpacing w:w="20" w:type="dxa"/>
        </w:trPr>
        <w:tc>
          <w:tcPr>
            <w:tcW w:w="3139" w:type="dxa"/>
            <w:gridSpan w:val="3"/>
            <w:shd w:val="clear" w:color="auto" w:fill="FFFFFF"/>
          </w:tcPr>
          <w:p w:rsidR="00B660F7" w:rsidRPr="00B660F7" w:rsidRDefault="00B660F7" w:rsidP="002355A9">
            <w:pPr>
              <w:pStyle w:val="ConsPlusNormal"/>
              <w:widowControl/>
              <w:ind w:firstLine="0"/>
              <w:rPr>
                <w:rFonts w:ascii="Times New Roman" w:hAnsi="Times New Roman" w:cs="Times New Roman"/>
                <w:sz w:val="22"/>
                <w:szCs w:val="22"/>
              </w:rPr>
            </w:pPr>
            <w:r w:rsidRPr="00B660F7">
              <w:rPr>
                <w:rFonts w:ascii="Times New Roman" w:hAnsi="Times New Roman" w:cs="Times New Roman"/>
                <w:sz w:val="22"/>
                <w:szCs w:val="22"/>
              </w:rPr>
              <w:t>Срок и (или) объем предо</w:t>
            </w:r>
            <w:r w:rsidRPr="00B660F7">
              <w:rPr>
                <w:rFonts w:ascii="Times New Roman" w:hAnsi="Times New Roman" w:cs="Times New Roman"/>
                <w:sz w:val="22"/>
                <w:szCs w:val="22"/>
              </w:rPr>
              <w:t>с</w:t>
            </w:r>
            <w:r w:rsidRPr="00B660F7">
              <w:rPr>
                <w:rFonts w:ascii="Times New Roman" w:hAnsi="Times New Roman" w:cs="Times New Roman"/>
                <w:sz w:val="22"/>
                <w:szCs w:val="22"/>
              </w:rPr>
              <w:t>тавления гарантий качества работ</w:t>
            </w:r>
          </w:p>
        </w:tc>
        <w:tc>
          <w:tcPr>
            <w:tcW w:w="7487" w:type="dxa"/>
            <w:shd w:val="clear" w:color="auto" w:fill="FFFFFF"/>
          </w:tcPr>
          <w:p w:rsidR="00972080" w:rsidRPr="004860E1" w:rsidRDefault="00972080" w:rsidP="00972080">
            <w:pPr>
              <w:jc w:val="both"/>
              <w:rPr>
                <w:color w:val="000000"/>
                <w:sz w:val="24"/>
                <w:szCs w:val="24"/>
              </w:rPr>
            </w:pPr>
            <w:r w:rsidRPr="004860E1">
              <w:rPr>
                <w:sz w:val="24"/>
                <w:szCs w:val="24"/>
                <w:lang w:eastAsia="ar-SA"/>
              </w:rPr>
              <w:t>24 месяца с даты подписания сторонами актов выполненных работ.</w:t>
            </w:r>
          </w:p>
          <w:p w:rsidR="00B660F7" w:rsidRPr="004860E1" w:rsidRDefault="00B660F7" w:rsidP="001C5A00">
            <w:pPr>
              <w:pStyle w:val="ConsPlusNormal"/>
              <w:widowControl/>
              <w:ind w:firstLine="0"/>
              <w:jc w:val="both"/>
              <w:rPr>
                <w:rFonts w:ascii="Times New Roman" w:hAnsi="Times New Roman" w:cs="Times New Roman"/>
                <w:sz w:val="24"/>
                <w:szCs w:val="24"/>
              </w:rPr>
            </w:pPr>
          </w:p>
        </w:tc>
      </w:tr>
      <w:tr w:rsidR="00B927D2" w:rsidRPr="00D43C02" w:rsidTr="008E37B3">
        <w:trPr>
          <w:tblCellSpacing w:w="20" w:type="dxa"/>
        </w:trPr>
        <w:tc>
          <w:tcPr>
            <w:tcW w:w="3139" w:type="dxa"/>
            <w:gridSpan w:val="3"/>
            <w:shd w:val="clear" w:color="auto" w:fill="FFFFFF"/>
          </w:tcPr>
          <w:p w:rsidR="00B927D2" w:rsidRPr="00D43C02" w:rsidRDefault="00B927D2" w:rsidP="002355A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w:t>
            </w:r>
            <w:r w:rsidRPr="00D43C02">
              <w:rPr>
                <w:rFonts w:ascii="Times New Roman" w:hAnsi="Times New Roman" w:cs="Times New Roman"/>
                <w:sz w:val="22"/>
                <w:szCs w:val="22"/>
              </w:rPr>
              <w:t>а</w:t>
            </w:r>
            <w:r w:rsidRPr="00D43C02">
              <w:rPr>
                <w:rFonts w:ascii="Times New Roman" w:hAnsi="Times New Roman" w:cs="Times New Roman"/>
                <w:sz w:val="22"/>
                <w:szCs w:val="22"/>
              </w:rPr>
              <w:t>ты работ</w:t>
            </w:r>
          </w:p>
        </w:tc>
        <w:tc>
          <w:tcPr>
            <w:tcW w:w="7487" w:type="dxa"/>
            <w:shd w:val="clear" w:color="auto" w:fill="FFFFFF"/>
          </w:tcPr>
          <w:p w:rsidR="00B927D2" w:rsidRDefault="00B927D2" w:rsidP="00966156">
            <w:pPr>
              <w:pStyle w:val="ConsPlusNormal"/>
              <w:widowControl/>
              <w:ind w:firstLine="317"/>
              <w:jc w:val="both"/>
              <w:rPr>
                <w:rFonts w:ascii="Times New Roman" w:hAnsi="Times New Roman" w:cs="Times New Roman"/>
                <w:sz w:val="24"/>
                <w:szCs w:val="24"/>
              </w:rPr>
            </w:pPr>
            <w:r w:rsidRPr="00C71220">
              <w:rPr>
                <w:rFonts w:ascii="Times New Roman" w:hAnsi="Times New Roman" w:cs="Times New Roman"/>
                <w:sz w:val="24"/>
                <w:szCs w:val="24"/>
              </w:rPr>
              <w:t>Форма оплаты: безналичный расчет.</w:t>
            </w:r>
          </w:p>
          <w:p w:rsidR="009D51DB" w:rsidRPr="00C71220" w:rsidRDefault="00003386" w:rsidP="00003386">
            <w:pPr>
              <w:ind w:firstLine="317"/>
              <w:jc w:val="both"/>
              <w:rPr>
                <w:sz w:val="24"/>
                <w:szCs w:val="24"/>
              </w:rPr>
            </w:pPr>
            <w:r>
              <w:rPr>
                <w:sz w:val="24"/>
                <w:szCs w:val="24"/>
              </w:rPr>
              <w:t>Заказчик перечисляет П</w:t>
            </w:r>
            <w:r w:rsidRPr="003746DF">
              <w:rPr>
                <w:sz w:val="24"/>
                <w:szCs w:val="24"/>
              </w:rPr>
              <w:t>одрядчику аванс в размере 30%  от сто</w:t>
            </w:r>
            <w:r w:rsidRPr="003746DF">
              <w:rPr>
                <w:sz w:val="24"/>
                <w:szCs w:val="24"/>
              </w:rPr>
              <w:t>и</w:t>
            </w:r>
            <w:r w:rsidRPr="003746DF">
              <w:rPr>
                <w:sz w:val="24"/>
                <w:szCs w:val="24"/>
              </w:rPr>
              <w:t>мости контракта в течение 10 (десяти) банковских дней с даты  з</w:t>
            </w:r>
            <w:r w:rsidRPr="003746DF">
              <w:rPr>
                <w:sz w:val="24"/>
                <w:szCs w:val="24"/>
              </w:rPr>
              <w:t>а</w:t>
            </w:r>
            <w:r w:rsidRPr="003746DF">
              <w:rPr>
                <w:sz w:val="24"/>
                <w:szCs w:val="24"/>
              </w:rPr>
              <w:t>ключения муниципального контракта путем перечисления денежных средств на расчетный счет Подрядчика.</w:t>
            </w:r>
          </w:p>
          <w:p w:rsidR="00EA1F34" w:rsidRPr="00C71220" w:rsidRDefault="00EA1F34" w:rsidP="00EA1F34">
            <w:pPr>
              <w:keepNext/>
              <w:widowControl w:val="0"/>
              <w:suppressLineNumbers/>
              <w:suppressAutoHyphens/>
              <w:spacing w:after="60"/>
              <w:ind w:firstLine="317"/>
              <w:jc w:val="both"/>
              <w:rPr>
                <w:sz w:val="24"/>
                <w:szCs w:val="24"/>
              </w:rPr>
            </w:pPr>
            <w:r w:rsidRPr="00C71220">
              <w:rPr>
                <w:sz w:val="24"/>
                <w:szCs w:val="24"/>
              </w:rPr>
              <w:t>Оплата за выполненную Подрядчиком Работу осуществляется Заказчиком по безналичному расчету в течение 10 (десяти) банковских дней с момента предоставления:</w:t>
            </w:r>
          </w:p>
          <w:p w:rsidR="00EA1F34" w:rsidRPr="00C71220" w:rsidRDefault="00EA1F34" w:rsidP="00EA1F34">
            <w:pPr>
              <w:keepNext/>
              <w:keepLines/>
              <w:widowControl w:val="0"/>
              <w:suppressLineNumbers/>
              <w:suppressAutoHyphens/>
              <w:spacing w:after="60"/>
              <w:ind w:firstLine="317"/>
              <w:jc w:val="both"/>
              <w:rPr>
                <w:sz w:val="24"/>
                <w:szCs w:val="24"/>
              </w:rPr>
            </w:pPr>
            <w:r w:rsidRPr="00C71220">
              <w:rPr>
                <w:sz w:val="24"/>
                <w:szCs w:val="24"/>
              </w:rPr>
              <w:t>-  подписанного Сторонами акта сдачи-приемки выполненных работ (форма КС-2);</w:t>
            </w:r>
          </w:p>
          <w:p w:rsidR="00EA1F34" w:rsidRPr="00C71220" w:rsidRDefault="00EA1F34" w:rsidP="00EA1F34">
            <w:pPr>
              <w:widowControl w:val="0"/>
              <w:suppressLineNumbers/>
              <w:tabs>
                <w:tab w:val="left" w:pos="720"/>
              </w:tabs>
              <w:suppressAutoHyphens/>
              <w:spacing w:after="60"/>
              <w:jc w:val="both"/>
              <w:rPr>
                <w:sz w:val="24"/>
                <w:szCs w:val="24"/>
              </w:rPr>
            </w:pPr>
            <w:r w:rsidRPr="00C71220">
              <w:rPr>
                <w:sz w:val="24"/>
                <w:szCs w:val="24"/>
              </w:rPr>
              <w:t xml:space="preserve">     -  справки о стоимости выполненных работ и затрат (форма КС-3);</w:t>
            </w:r>
          </w:p>
          <w:p w:rsidR="00EA1F34" w:rsidRPr="00C71220" w:rsidRDefault="00176E5A" w:rsidP="00EA1F34">
            <w:pPr>
              <w:widowControl w:val="0"/>
              <w:suppressLineNumbers/>
              <w:tabs>
                <w:tab w:val="left" w:pos="720"/>
              </w:tabs>
              <w:suppressAutoHyphens/>
              <w:spacing w:after="60"/>
              <w:jc w:val="both"/>
              <w:rPr>
                <w:sz w:val="24"/>
                <w:szCs w:val="24"/>
              </w:rPr>
            </w:pPr>
            <w:r w:rsidRPr="00C71220">
              <w:rPr>
                <w:sz w:val="24"/>
                <w:szCs w:val="24"/>
              </w:rPr>
              <w:t xml:space="preserve">     -   счета-фактуры, счета;</w:t>
            </w:r>
          </w:p>
          <w:p w:rsidR="00176E5A" w:rsidRPr="00C71220" w:rsidRDefault="000F7E07" w:rsidP="000F7E07">
            <w:pPr>
              <w:widowControl w:val="0"/>
              <w:suppressLineNumbers/>
              <w:tabs>
                <w:tab w:val="left" w:pos="720"/>
              </w:tabs>
              <w:suppressAutoHyphens/>
              <w:spacing w:after="60"/>
              <w:ind w:left="357"/>
              <w:jc w:val="both"/>
              <w:rPr>
                <w:sz w:val="24"/>
                <w:szCs w:val="24"/>
              </w:rPr>
            </w:pPr>
            <w:r w:rsidRPr="00C71220">
              <w:rPr>
                <w:sz w:val="24"/>
                <w:szCs w:val="24"/>
              </w:rPr>
              <w:lastRenderedPageBreak/>
              <w:t xml:space="preserve">-  </w:t>
            </w:r>
            <w:r w:rsidR="00176E5A" w:rsidRPr="00C71220">
              <w:rPr>
                <w:sz w:val="24"/>
                <w:szCs w:val="24"/>
              </w:rPr>
              <w:t>сертификатов соответствия на примененные материалы.</w:t>
            </w:r>
          </w:p>
          <w:p w:rsidR="0080103B" w:rsidRPr="00C71220" w:rsidRDefault="00EA1F34" w:rsidP="00AA6679">
            <w:pPr>
              <w:widowControl w:val="0"/>
              <w:suppressLineNumbers/>
              <w:tabs>
                <w:tab w:val="left" w:pos="720"/>
              </w:tabs>
              <w:suppressAutoHyphens/>
              <w:spacing w:after="60"/>
              <w:ind w:firstLine="317"/>
              <w:jc w:val="both"/>
              <w:rPr>
                <w:sz w:val="24"/>
                <w:szCs w:val="24"/>
              </w:rPr>
            </w:pPr>
            <w:r w:rsidRPr="00C71220">
              <w:rPr>
                <w:sz w:val="24"/>
                <w:szCs w:val="24"/>
              </w:rPr>
              <w:t xml:space="preserve"> Возможна поэтапная оплата по отдельным видам работ.</w:t>
            </w:r>
          </w:p>
        </w:tc>
      </w:tr>
      <w:tr w:rsidR="00B927D2" w:rsidRPr="00D43C02" w:rsidTr="008E37B3">
        <w:trPr>
          <w:tblCellSpacing w:w="20" w:type="dxa"/>
        </w:trPr>
        <w:tc>
          <w:tcPr>
            <w:tcW w:w="3139" w:type="dxa"/>
            <w:gridSpan w:val="3"/>
            <w:shd w:val="clear" w:color="auto" w:fill="FFFFFF"/>
          </w:tcPr>
          <w:p w:rsidR="00B927D2" w:rsidRPr="00D43C02" w:rsidRDefault="00B927D2" w:rsidP="006801C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Источник финансирования заказа</w:t>
            </w:r>
          </w:p>
        </w:tc>
        <w:tc>
          <w:tcPr>
            <w:tcW w:w="7487" w:type="dxa"/>
            <w:shd w:val="clear" w:color="auto" w:fill="FFFFFF"/>
          </w:tcPr>
          <w:p w:rsidR="00B927D2" w:rsidRPr="00C71220" w:rsidRDefault="00B927D2" w:rsidP="006801C8">
            <w:pPr>
              <w:pStyle w:val="a3"/>
              <w:rPr>
                <w:szCs w:val="24"/>
              </w:rPr>
            </w:pPr>
            <w:r w:rsidRPr="00C71220">
              <w:rPr>
                <w:szCs w:val="24"/>
              </w:rPr>
              <w:t xml:space="preserve">Бюджет города Перми. </w:t>
            </w:r>
          </w:p>
          <w:p w:rsidR="00B927D2" w:rsidRPr="00C71220" w:rsidRDefault="00B927D2" w:rsidP="006801C8">
            <w:pPr>
              <w:pStyle w:val="a3"/>
              <w:rPr>
                <w:szCs w:val="24"/>
              </w:rPr>
            </w:pPr>
          </w:p>
        </w:tc>
      </w:tr>
      <w:tr w:rsidR="00B927D2" w:rsidRPr="00D43C02" w:rsidTr="008E37B3">
        <w:trPr>
          <w:tblCellSpacing w:w="20" w:type="dxa"/>
        </w:trPr>
        <w:tc>
          <w:tcPr>
            <w:tcW w:w="3139" w:type="dxa"/>
            <w:gridSpan w:val="3"/>
            <w:shd w:val="clear" w:color="auto" w:fill="FFFFFF"/>
          </w:tcPr>
          <w:p w:rsidR="00B927D2" w:rsidRPr="00D43C02" w:rsidRDefault="00B927D2" w:rsidP="00813DA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формирования цены </w:t>
            </w:r>
            <w:r w:rsidR="00813DA8">
              <w:rPr>
                <w:rFonts w:ascii="Times New Roman" w:hAnsi="Times New Roman" w:cs="Times New Roman"/>
                <w:sz w:val="22"/>
                <w:szCs w:val="22"/>
              </w:rPr>
              <w:t>контракта</w:t>
            </w:r>
          </w:p>
        </w:tc>
        <w:tc>
          <w:tcPr>
            <w:tcW w:w="7487" w:type="dxa"/>
            <w:shd w:val="clear" w:color="auto" w:fill="FFFFFF"/>
          </w:tcPr>
          <w:p w:rsidR="00E075C2" w:rsidRPr="00C71220" w:rsidRDefault="00E075C2" w:rsidP="00E075C2">
            <w:pPr>
              <w:pStyle w:val="25"/>
              <w:spacing w:line="240" w:lineRule="auto"/>
              <w:jc w:val="both"/>
              <w:rPr>
                <w:bCs/>
                <w:sz w:val="24"/>
                <w:szCs w:val="24"/>
              </w:rPr>
            </w:pPr>
            <w:r w:rsidRPr="00C71220">
              <w:rPr>
                <w:sz w:val="24"/>
                <w:szCs w:val="24"/>
              </w:rPr>
              <w:t xml:space="preserve">   </w:t>
            </w:r>
            <w:r w:rsidRPr="004860E1">
              <w:rPr>
                <w:sz w:val="24"/>
                <w:szCs w:val="24"/>
              </w:rPr>
              <w:t xml:space="preserve">Цена контракта должна включать в себя </w:t>
            </w:r>
            <w:r w:rsidRPr="004860E1">
              <w:rPr>
                <w:bCs/>
                <w:sz w:val="24"/>
                <w:szCs w:val="24"/>
              </w:rPr>
              <w:t xml:space="preserve">расходы на приобретение и доставку материалов и оборудования, необходимых для выполнения работ, </w:t>
            </w:r>
            <w:r w:rsidRPr="004860E1">
              <w:rPr>
                <w:sz w:val="24"/>
                <w:szCs w:val="24"/>
              </w:rPr>
              <w:t>вывоз мусора</w:t>
            </w:r>
            <w:r w:rsidRPr="004860E1">
              <w:rPr>
                <w:bCs/>
                <w:sz w:val="24"/>
                <w:szCs w:val="24"/>
              </w:rPr>
              <w:t>,</w:t>
            </w:r>
            <w:r w:rsidRPr="004860E1">
              <w:rPr>
                <w:sz w:val="24"/>
                <w:szCs w:val="24"/>
              </w:rPr>
              <w:t xml:space="preserve"> </w:t>
            </w:r>
            <w:r w:rsidR="00303A86">
              <w:rPr>
                <w:sz w:val="24"/>
                <w:szCs w:val="24"/>
              </w:rPr>
              <w:t xml:space="preserve">технический надзор, </w:t>
            </w:r>
            <w:r w:rsidRPr="004860E1">
              <w:rPr>
                <w:sz w:val="24"/>
                <w:szCs w:val="24"/>
              </w:rPr>
              <w:t>страхование, уплату там</w:t>
            </w:r>
            <w:r w:rsidRPr="004860E1">
              <w:rPr>
                <w:sz w:val="24"/>
                <w:szCs w:val="24"/>
              </w:rPr>
              <w:t>о</w:t>
            </w:r>
            <w:r w:rsidRPr="004860E1">
              <w:rPr>
                <w:sz w:val="24"/>
                <w:szCs w:val="24"/>
              </w:rPr>
              <w:t>женных пошлин, налогов, сборов, обязательных платежей и другие расходы, которые могут возникнуть при исполнении муниципального контракта.</w:t>
            </w:r>
          </w:p>
          <w:p w:rsidR="00AA6679" w:rsidRPr="00C71220" w:rsidRDefault="00AA6679" w:rsidP="00AA6679">
            <w:pPr>
              <w:autoSpaceDE w:val="0"/>
              <w:autoSpaceDN w:val="0"/>
              <w:adjustRightInd w:val="0"/>
              <w:ind w:firstLine="142"/>
              <w:jc w:val="both"/>
              <w:rPr>
                <w:sz w:val="24"/>
                <w:szCs w:val="24"/>
              </w:rPr>
            </w:pPr>
            <w:r w:rsidRPr="00C71220">
              <w:rPr>
                <w:sz w:val="24"/>
                <w:szCs w:val="24"/>
              </w:rPr>
              <w:t>Оплата выполняемых работ осуществляется по цене, установленной контрактом.</w:t>
            </w:r>
          </w:p>
          <w:p w:rsidR="00AA6679" w:rsidRPr="00C71220" w:rsidRDefault="00AA6679" w:rsidP="00E77FBC">
            <w:pPr>
              <w:autoSpaceDE w:val="0"/>
              <w:autoSpaceDN w:val="0"/>
              <w:adjustRightInd w:val="0"/>
              <w:ind w:firstLine="258"/>
              <w:jc w:val="both"/>
              <w:rPr>
                <w:i/>
                <w:sz w:val="24"/>
                <w:szCs w:val="24"/>
              </w:rPr>
            </w:pPr>
            <w:r w:rsidRPr="00C71220">
              <w:rPr>
                <w:sz w:val="24"/>
                <w:szCs w:val="24"/>
              </w:rPr>
              <w:t>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w:t>
            </w:r>
          </w:p>
        </w:tc>
      </w:tr>
      <w:tr w:rsidR="00B927D2" w:rsidRPr="00D43C02" w:rsidTr="008E37B3">
        <w:trPr>
          <w:tblCellSpacing w:w="20" w:type="dxa"/>
        </w:trPr>
        <w:tc>
          <w:tcPr>
            <w:tcW w:w="3139" w:type="dxa"/>
            <w:gridSpan w:val="3"/>
            <w:shd w:val="clear" w:color="auto" w:fill="FFFFFF"/>
          </w:tcPr>
          <w:p w:rsidR="00B927D2" w:rsidRPr="00D43C02" w:rsidRDefault="00B927D2" w:rsidP="00CD246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w:t>
            </w:r>
            <w:r w:rsidRPr="00D43C02">
              <w:rPr>
                <w:rFonts w:ascii="Times New Roman" w:hAnsi="Times New Roman" w:cs="Times New Roman"/>
                <w:sz w:val="22"/>
                <w:szCs w:val="22"/>
              </w:rPr>
              <w:t>ь</w:t>
            </w:r>
            <w:r w:rsidRPr="00D43C02">
              <w:rPr>
                <w:rFonts w:ascii="Times New Roman" w:hAnsi="Times New Roman" w:cs="Times New Roman"/>
                <w:sz w:val="22"/>
                <w:szCs w:val="22"/>
              </w:rPr>
              <w:t>зуемой для формирования ц</w:t>
            </w:r>
            <w:r w:rsidRPr="00D43C02">
              <w:rPr>
                <w:rFonts w:ascii="Times New Roman" w:hAnsi="Times New Roman" w:cs="Times New Roman"/>
                <w:sz w:val="22"/>
                <w:szCs w:val="22"/>
              </w:rPr>
              <w:t>е</w:t>
            </w:r>
            <w:r w:rsidRPr="00D43C02">
              <w:rPr>
                <w:rFonts w:ascii="Times New Roman" w:hAnsi="Times New Roman" w:cs="Times New Roman"/>
                <w:sz w:val="22"/>
                <w:szCs w:val="22"/>
              </w:rPr>
              <w:t>ны контракта и расчетов с подрядчиками</w:t>
            </w:r>
          </w:p>
        </w:tc>
        <w:tc>
          <w:tcPr>
            <w:tcW w:w="7487" w:type="dxa"/>
            <w:shd w:val="clear" w:color="auto" w:fill="FFFFFF"/>
          </w:tcPr>
          <w:p w:rsidR="00B927D2" w:rsidRPr="00C71220" w:rsidRDefault="00B927D2" w:rsidP="006801C8">
            <w:pPr>
              <w:pStyle w:val="ConsPlusNormal"/>
              <w:widowControl/>
              <w:ind w:firstLine="0"/>
              <w:jc w:val="both"/>
              <w:rPr>
                <w:rFonts w:ascii="Times New Roman" w:hAnsi="Times New Roman" w:cs="Times New Roman"/>
                <w:sz w:val="24"/>
                <w:szCs w:val="24"/>
              </w:rPr>
            </w:pPr>
            <w:r w:rsidRPr="00C71220">
              <w:rPr>
                <w:rFonts w:ascii="Times New Roman" w:hAnsi="Times New Roman" w:cs="Times New Roman"/>
                <w:sz w:val="24"/>
                <w:szCs w:val="24"/>
              </w:rPr>
              <w:t>Рубль РФ</w:t>
            </w:r>
          </w:p>
        </w:tc>
      </w:tr>
      <w:tr w:rsidR="00B927D2" w:rsidRPr="00D43C02" w:rsidTr="008E37B3">
        <w:trPr>
          <w:tblCellSpacing w:w="20" w:type="dxa"/>
        </w:trPr>
        <w:tc>
          <w:tcPr>
            <w:tcW w:w="3139" w:type="dxa"/>
            <w:gridSpan w:val="3"/>
            <w:shd w:val="clear" w:color="auto" w:fill="FFFFFF"/>
          </w:tcPr>
          <w:p w:rsidR="00B927D2" w:rsidRPr="00D43C02" w:rsidRDefault="00B927D2" w:rsidP="006801C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применения офиц</w:t>
            </w:r>
            <w:r w:rsidRPr="00D43C02">
              <w:rPr>
                <w:rFonts w:ascii="Times New Roman" w:hAnsi="Times New Roman" w:cs="Times New Roman"/>
                <w:sz w:val="22"/>
                <w:szCs w:val="22"/>
              </w:rPr>
              <w:t>и</w:t>
            </w:r>
            <w:r w:rsidRPr="00D43C02">
              <w:rPr>
                <w:rFonts w:ascii="Times New Roman" w:hAnsi="Times New Roman" w:cs="Times New Roman"/>
                <w:sz w:val="22"/>
                <w:szCs w:val="22"/>
              </w:rPr>
              <w:t>ального курса иностранной валюты к рублю РФ, устано</w:t>
            </w:r>
            <w:r w:rsidRPr="00D43C02">
              <w:rPr>
                <w:rFonts w:ascii="Times New Roman" w:hAnsi="Times New Roman" w:cs="Times New Roman"/>
                <w:sz w:val="22"/>
                <w:szCs w:val="22"/>
              </w:rPr>
              <w:t>в</w:t>
            </w:r>
            <w:r w:rsidRPr="00D43C02">
              <w:rPr>
                <w:rFonts w:ascii="Times New Roman" w:hAnsi="Times New Roman" w:cs="Times New Roman"/>
                <w:sz w:val="22"/>
                <w:szCs w:val="22"/>
              </w:rPr>
              <w:t>ленного ЦБ РФ и использу</w:t>
            </w:r>
            <w:r w:rsidRPr="00D43C02">
              <w:rPr>
                <w:rFonts w:ascii="Times New Roman" w:hAnsi="Times New Roman" w:cs="Times New Roman"/>
                <w:sz w:val="22"/>
                <w:szCs w:val="22"/>
              </w:rPr>
              <w:t>е</w:t>
            </w:r>
            <w:r w:rsidRPr="00D43C02">
              <w:rPr>
                <w:rFonts w:ascii="Times New Roman" w:hAnsi="Times New Roman" w:cs="Times New Roman"/>
                <w:sz w:val="22"/>
                <w:szCs w:val="22"/>
              </w:rPr>
              <w:t xml:space="preserve">мого при оплате </w:t>
            </w:r>
            <w:r>
              <w:rPr>
                <w:rFonts w:ascii="Times New Roman" w:hAnsi="Times New Roman" w:cs="Times New Roman"/>
                <w:sz w:val="22"/>
                <w:szCs w:val="22"/>
              </w:rPr>
              <w:t>заключенн</w:t>
            </w:r>
            <w:r>
              <w:rPr>
                <w:rFonts w:ascii="Times New Roman" w:hAnsi="Times New Roman" w:cs="Times New Roman"/>
                <w:sz w:val="22"/>
                <w:szCs w:val="22"/>
              </w:rPr>
              <w:t>о</w:t>
            </w:r>
            <w:r>
              <w:rPr>
                <w:rFonts w:ascii="Times New Roman" w:hAnsi="Times New Roman" w:cs="Times New Roman"/>
                <w:sz w:val="22"/>
                <w:szCs w:val="22"/>
              </w:rPr>
              <w:t xml:space="preserve">го </w:t>
            </w:r>
            <w:r w:rsidRPr="00D43C02">
              <w:rPr>
                <w:rFonts w:ascii="Times New Roman" w:hAnsi="Times New Roman" w:cs="Times New Roman"/>
                <w:sz w:val="22"/>
                <w:szCs w:val="22"/>
              </w:rPr>
              <w:t>контракта</w:t>
            </w:r>
          </w:p>
        </w:tc>
        <w:tc>
          <w:tcPr>
            <w:tcW w:w="7487" w:type="dxa"/>
            <w:shd w:val="clear" w:color="auto" w:fill="FFFFFF"/>
          </w:tcPr>
          <w:p w:rsidR="00B927D2" w:rsidRPr="00C71220" w:rsidRDefault="00B927D2" w:rsidP="006801C8">
            <w:pPr>
              <w:pStyle w:val="ConsPlusNormal"/>
              <w:widowControl/>
              <w:ind w:firstLine="0"/>
              <w:jc w:val="both"/>
              <w:rPr>
                <w:rFonts w:ascii="Times New Roman" w:hAnsi="Times New Roman" w:cs="Times New Roman"/>
                <w:sz w:val="24"/>
                <w:szCs w:val="24"/>
              </w:rPr>
            </w:pPr>
            <w:r w:rsidRPr="00C71220">
              <w:rPr>
                <w:rFonts w:ascii="Times New Roman" w:hAnsi="Times New Roman" w:cs="Times New Roman"/>
                <w:sz w:val="24"/>
                <w:szCs w:val="24"/>
              </w:rPr>
              <w:t>Не применяется</w:t>
            </w:r>
          </w:p>
          <w:p w:rsidR="00B927D2" w:rsidRPr="00C71220" w:rsidRDefault="00B927D2" w:rsidP="006801C8">
            <w:pPr>
              <w:pStyle w:val="ConsPlusNormal"/>
              <w:widowControl/>
              <w:ind w:firstLine="0"/>
              <w:jc w:val="both"/>
              <w:rPr>
                <w:rFonts w:ascii="Times New Roman" w:hAnsi="Times New Roman" w:cs="Times New Roman"/>
                <w:sz w:val="24"/>
                <w:szCs w:val="24"/>
              </w:rPr>
            </w:pPr>
          </w:p>
        </w:tc>
      </w:tr>
      <w:tr w:rsidR="00B927D2" w:rsidRPr="00D43C02" w:rsidTr="008E37B3">
        <w:trPr>
          <w:tblCellSpacing w:w="20" w:type="dxa"/>
        </w:trPr>
        <w:tc>
          <w:tcPr>
            <w:tcW w:w="10666" w:type="dxa"/>
            <w:gridSpan w:val="4"/>
            <w:shd w:val="clear" w:color="auto" w:fill="00FFFF"/>
          </w:tcPr>
          <w:p w:rsidR="00B927D2" w:rsidRPr="00C71220" w:rsidRDefault="00B927D2" w:rsidP="006801C8">
            <w:pPr>
              <w:pStyle w:val="ConsPlusNormal"/>
              <w:widowControl/>
              <w:ind w:firstLine="0"/>
              <w:jc w:val="both"/>
              <w:rPr>
                <w:rFonts w:ascii="Times New Roman" w:hAnsi="Times New Roman" w:cs="Times New Roman"/>
                <w:sz w:val="24"/>
                <w:szCs w:val="24"/>
              </w:rPr>
            </w:pPr>
            <w:r w:rsidRPr="00C71220">
              <w:rPr>
                <w:rFonts w:ascii="Times New Roman" w:hAnsi="Times New Roman" w:cs="Times New Roman"/>
                <w:b/>
                <w:sz w:val="24"/>
                <w:szCs w:val="24"/>
                <w:lang w:val="en-US"/>
              </w:rPr>
              <w:t>III</w:t>
            </w:r>
            <w:r w:rsidRPr="00C71220">
              <w:rPr>
                <w:rFonts w:ascii="Times New Roman" w:hAnsi="Times New Roman" w:cs="Times New Roman"/>
                <w:b/>
                <w:sz w:val="24"/>
                <w:szCs w:val="24"/>
              </w:rPr>
              <w:t>. Требования к участникам размещения заказа:</w:t>
            </w:r>
          </w:p>
        </w:tc>
      </w:tr>
      <w:tr w:rsidR="00B927D2" w:rsidRPr="00D43C02" w:rsidTr="008E37B3">
        <w:trPr>
          <w:trHeight w:val="325"/>
          <w:tblCellSpacing w:w="20" w:type="dxa"/>
        </w:trPr>
        <w:tc>
          <w:tcPr>
            <w:tcW w:w="10666" w:type="dxa"/>
            <w:gridSpan w:val="4"/>
            <w:tcBorders>
              <w:bottom w:val="inset" w:sz="6" w:space="0" w:color="auto"/>
            </w:tcBorders>
            <w:shd w:val="clear" w:color="auto" w:fill="FFFFFF"/>
          </w:tcPr>
          <w:p w:rsidR="00B927D2" w:rsidRPr="00C71220" w:rsidRDefault="00B927D2" w:rsidP="006801C8">
            <w:pPr>
              <w:autoSpaceDE w:val="0"/>
              <w:autoSpaceDN w:val="0"/>
              <w:adjustRightInd w:val="0"/>
              <w:ind w:firstLine="235"/>
              <w:jc w:val="both"/>
              <w:outlineLvl w:val="1"/>
              <w:rPr>
                <w:sz w:val="24"/>
                <w:szCs w:val="24"/>
              </w:rPr>
            </w:pPr>
            <w:r w:rsidRPr="00C71220">
              <w:rPr>
                <w:sz w:val="24"/>
                <w:szCs w:val="24"/>
              </w:rPr>
              <w:t>Участниками размещения заказов являются лица, претендующие на заключение контракта. Уч</w:t>
            </w:r>
            <w:r w:rsidRPr="00C71220">
              <w:rPr>
                <w:sz w:val="24"/>
                <w:szCs w:val="24"/>
              </w:rPr>
              <w:t>а</w:t>
            </w:r>
            <w:r w:rsidRPr="00C71220">
              <w:rPr>
                <w:sz w:val="24"/>
                <w:szCs w:val="24"/>
              </w:rPr>
              <w:t>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927D2" w:rsidRPr="00C71220" w:rsidRDefault="00B927D2" w:rsidP="006801C8">
            <w:pPr>
              <w:autoSpaceDE w:val="0"/>
              <w:autoSpaceDN w:val="0"/>
              <w:adjustRightInd w:val="0"/>
              <w:ind w:firstLine="235"/>
              <w:jc w:val="both"/>
              <w:outlineLvl w:val="1"/>
              <w:rPr>
                <w:sz w:val="24"/>
                <w:szCs w:val="24"/>
              </w:rPr>
            </w:pPr>
            <w:r w:rsidRPr="00C71220">
              <w:rPr>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w:t>
            </w:r>
            <w:r w:rsidRPr="00C71220">
              <w:rPr>
                <w:sz w:val="24"/>
                <w:szCs w:val="24"/>
              </w:rPr>
              <w:t>д</w:t>
            </w:r>
            <w:r w:rsidRPr="00C71220">
              <w:rPr>
                <w:sz w:val="24"/>
                <w:szCs w:val="24"/>
              </w:rPr>
              <w:t>ственно, так и через своих представителей. Полномочия представителей участников размещения з</w:t>
            </w:r>
            <w:r w:rsidRPr="00C71220">
              <w:rPr>
                <w:sz w:val="24"/>
                <w:szCs w:val="24"/>
              </w:rPr>
              <w:t>а</w:t>
            </w:r>
            <w:r w:rsidRPr="00C71220">
              <w:rPr>
                <w:sz w:val="24"/>
                <w:szCs w:val="24"/>
              </w:rPr>
              <w:t>каза подтверждаются доверенностью, выданной и оформленной в соответствии с гражданским зак</w:t>
            </w:r>
            <w:r w:rsidRPr="00C71220">
              <w:rPr>
                <w:sz w:val="24"/>
                <w:szCs w:val="24"/>
              </w:rPr>
              <w:t>о</w:t>
            </w:r>
            <w:r w:rsidRPr="00C71220">
              <w:rPr>
                <w:sz w:val="24"/>
                <w:szCs w:val="24"/>
              </w:rPr>
              <w:t>нодательством, или ее нотариально заверенной копией.</w:t>
            </w:r>
          </w:p>
        </w:tc>
      </w:tr>
      <w:tr w:rsidR="00B927D2" w:rsidRPr="00D43C02" w:rsidTr="008E37B3">
        <w:trPr>
          <w:trHeight w:val="168"/>
          <w:tblCellSpacing w:w="20" w:type="dxa"/>
        </w:trPr>
        <w:tc>
          <w:tcPr>
            <w:tcW w:w="10666" w:type="dxa"/>
            <w:gridSpan w:val="4"/>
            <w:tcBorders>
              <w:top w:val="inset" w:sz="6" w:space="0" w:color="auto"/>
            </w:tcBorders>
            <w:shd w:val="clear" w:color="auto" w:fill="FFFFFF"/>
          </w:tcPr>
          <w:p w:rsidR="00B927D2" w:rsidRPr="00C71220" w:rsidRDefault="00B927D2" w:rsidP="006801C8">
            <w:pPr>
              <w:pStyle w:val="ConsPlusNormal"/>
              <w:ind w:firstLine="197"/>
              <w:jc w:val="both"/>
              <w:rPr>
                <w:sz w:val="24"/>
                <w:szCs w:val="24"/>
              </w:rPr>
            </w:pPr>
            <w:r w:rsidRPr="00C71220">
              <w:rPr>
                <w:rFonts w:ascii="Times New Roman" w:hAnsi="Times New Roman" w:cs="Times New Roman"/>
                <w:sz w:val="24"/>
                <w:szCs w:val="24"/>
              </w:rPr>
              <w:t>При размещении заказа путем проведения открытого аукциона в электронной форме устанавлив</w:t>
            </w:r>
            <w:r w:rsidRPr="00C71220">
              <w:rPr>
                <w:rFonts w:ascii="Times New Roman" w:hAnsi="Times New Roman" w:cs="Times New Roman"/>
                <w:sz w:val="24"/>
                <w:szCs w:val="24"/>
              </w:rPr>
              <w:t>а</w:t>
            </w:r>
            <w:r w:rsidRPr="00C71220">
              <w:rPr>
                <w:rFonts w:ascii="Times New Roman" w:hAnsi="Times New Roman" w:cs="Times New Roman"/>
                <w:sz w:val="24"/>
                <w:szCs w:val="24"/>
              </w:rPr>
              <w:t>ются следующие обязательные требования к участникам размещения заказа:</w:t>
            </w:r>
          </w:p>
        </w:tc>
      </w:tr>
      <w:tr w:rsidR="00B927D2" w:rsidRPr="00D43C02" w:rsidTr="008E37B3">
        <w:trPr>
          <w:trHeight w:val="768"/>
          <w:tblCellSpacing w:w="20" w:type="dxa"/>
        </w:trPr>
        <w:tc>
          <w:tcPr>
            <w:tcW w:w="477" w:type="dxa"/>
            <w:tcBorders>
              <w:bottom w:val="inset" w:sz="6" w:space="0" w:color="808080"/>
            </w:tcBorders>
            <w:shd w:val="clear" w:color="auto" w:fill="FFFFFF"/>
          </w:tcPr>
          <w:p w:rsidR="00B927D2" w:rsidRPr="00D43C02" w:rsidRDefault="00B927D2" w:rsidP="0001403B">
            <w:pPr>
              <w:pStyle w:val="ConsPlusNormal"/>
              <w:widowControl/>
              <w:numPr>
                <w:ilvl w:val="0"/>
                <w:numId w:val="4"/>
              </w:numPr>
              <w:rPr>
                <w:rFonts w:ascii="Times New Roman" w:hAnsi="Times New Roman" w:cs="Times New Roman"/>
                <w:sz w:val="22"/>
                <w:szCs w:val="22"/>
              </w:rPr>
            </w:pPr>
          </w:p>
        </w:tc>
        <w:tc>
          <w:tcPr>
            <w:tcW w:w="10149" w:type="dxa"/>
            <w:gridSpan w:val="3"/>
            <w:tcBorders>
              <w:bottom w:val="inset" w:sz="6" w:space="0" w:color="808080"/>
            </w:tcBorders>
            <w:shd w:val="clear" w:color="auto" w:fill="FFFFFF"/>
          </w:tcPr>
          <w:p w:rsidR="00B927D2" w:rsidRPr="00C71220" w:rsidRDefault="00B927D2" w:rsidP="006801C8">
            <w:pPr>
              <w:pStyle w:val="ConsPlusNormal"/>
              <w:ind w:firstLine="0"/>
              <w:jc w:val="both"/>
              <w:rPr>
                <w:rFonts w:ascii="Times New Roman" w:hAnsi="Times New Roman" w:cs="Times New Roman"/>
                <w:sz w:val="24"/>
                <w:szCs w:val="24"/>
              </w:rPr>
            </w:pPr>
            <w:r w:rsidRPr="00C71220">
              <w:rPr>
                <w:rFonts w:ascii="Times New Roman" w:hAnsi="Times New Roman" w:cs="Times New Roman"/>
                <w:sz w:val="24"/>
                <w:szCs w:val="24"/>
              </w:rPr>
              <w:t>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w:t>
            </w:r>
            <w:r w:rsidRPr="00C71220">
              <w:rPr>
                <w:rFonts w:ascii="Times New Roman" w:hAnsi="Times New Roman" w:cs="Times New Roman"/>
                <w:sz w:val="24"/>
                <w:szCs w:val="24"/>
              </w:rPr>
              <w:t>ы</w:t>
            </w:r>
            <w:r w:rsidRPr="00C71220">
              <w:rPr>
                <w:rFonts w:ascii="Times New Roman" w:hAnsi="Times New Roman" w:cs="Times New Roman"/>
                <w:sz w:val="24"/>
                <w:szCs w:val="24"/>
              </w:rPr>
              <w:t xml:space="preserve">полнение работ, оказание услуг, являющихся предметом открытого </w:t>
            </w:r>
            <w:r w:rsidRPr="00C71220">
              <w:rPr>
                <w:rFonts w:ascii="Times New Roman" w:hAnsi="Times New Roman" w:cs="Times New Roman"/>
                <w:color w:val="000000"/>
                <w:sz w:val="24"/>
                <w:szCs w:val="24"/>
              </w:rPr>
              <w:t>аукциона в электронной форме</w:t>
            </w:r>
            <w:r w:rsidRPr="00C71220">
              <w:rPr>
                <w:rFonts w:ascii="Times New Roman" w:hAnsi="Times New Roman" w:cs="Times New Roman"/>
                <w:sz w:val="24"/>
                <w:szCs w:val="24"/>
              </w:rPr>
              <w:t>;</w:t>
            </w:r>
          </w:p>
        </w:tc>
      </w:tr>
      <w:tr w:rsidR="00B927D2" w:rsidRPr="00D43C02" w:rsidTr="008E37B3">
        <w:trPr>
          <w:trHeight w:val="816"/>
          <w:tblCellSpacing w:w="20" w:type="dxa"/>
        </w:trPr>
        <w:tc>
          <w:tcPr>
            <w:tcW w:w="477" w:type="dxa"/>
            <w:tcBorders>
              <w:top w:val="inset" w:sz="6" w:space="0" w:color="808080"/>
              <w:bottom w:val="inset" w:sz="6" w:space="0" w:color="808080"/>
            </w:tcBorders>
            <w:shd w:val="clear" w:color="auto" w:fill="FFFFFF"/>
          </w:tcPr>
          <w:p w:rsidR="00B927D2" w:rsidRPr="00D43C02" w:rsidRDefault="00B927D2" w:rsidP="0001403B">
            <w:pPr>
              <w:pStyle w:val="ConsPlusNormal"/>
              <w:widowControl/>
              <w:numPr>
                <w:ilvl w:val="0"/>
                <w:numId w:val="4"/>
              </w:numPr>
              <w:rPr>
                <w:rFonts w:ascii="Times New Roman" w:hAnsi="Times New Roman" w:cs="Times New Roman"/>
                <w:sz w:val="22"/>
                <w:szCs w:val="22"/>
              </w:rPr>
            </w:pPr>
          </w:p>
        </w:tc>
        <w:tc>
          <w:tcPr>
            <w:tcW w:w="10149" w:type="dxa"/>
            <w:gridSpan w:val="3"/>
            <w:tcBorders>
              <w:top w:val="inset" w:sz="6" w:space="0" w:color="808080"/>
              <w:bottom w:val="inset" w:sz="6" w:space="0" w:color="808080"/>
            </w:tcBorders>
            <w:shd w:val="clear" w:color="auto" w:fill="FFFFFF"/>
          </w:tcPr>
          <w:p w:rsidR="00B927D2" w:rsidRPr="00C71220" w:rsidRDefault="00B927D2" w:rsidP="006801C8">
            <w:pPr>
              <w:pStyle w:val="ConsPlusNormal"/>
              <w:ind w:firstLine="0"/>
              <w:jc w:val="both"/>
              <w:rPr>
                <w:rFonts w:ascii="Times New Roman" w:hAnsi="Times New Roman" w:cs="Times New Roman"/>
                <w:sz w:val="24"/>
                <w:szCs w:val="24"/>
              </w:rPr>
            </w:pPr>
            <w:r w:rsidRPr="00C71220">
              <w:rPr>
                <w:rFonts w:ascii="Times New Roman" w:hAnsi="Times New Roman" w:cs="Times New Roman"/>
                <w:sz w:val="24"/>
                <w:szCs w:val="24"/>
              </w:rPr>
              <w:t>Непроведение ликвидации участника размещения заказа - юридического лица и отсутствие р</w:t>
            </w:r>
            <w:r w:rsidRPr="00C71220">
              <w:rPr>
                <w:rFonts w:ascii="Times New Roman" w:hAnsi="Times New Roman" w:cs="Times New Roman"/>
                <w:sz w:val="24"/>
                <w:szCs w:val="24"/>
              </w:rPr>
              <w:t>е</w:t>
            </w:r>
            <w:r w:rsidRPr="00C71220">
              <w:rPr>
                <w:rFonts w:ascii="Times New Roman" w:hAnsi="Times New Roman" w:cs="Times New Roman"/>
                <w:sz w:val="24"/>
                <w:szCs w:val="24"/>
              </w:rPr>
              <w:t>шения арбитражного суда о признании участника размещения заказа - юридического лица, и</w:t>
            </w:r>
            <w:r w:rsidRPr="00C71220">
              <w:rPr>
                <w:rFonts w:ascii="Times New Roman" w:hAnsi="Times New Roman" w:cs="Times New Roman"/>
                <w:sz w:val="24"/>
                <w:szCs w:val="24"/>
              </w:rPr>
              <w:t>н</w:t>
            </w:r>
            <w:r w:rsidRPr="00C71220">
              <w:rPr>
                <w:rFonts w:ascii="Times New Roman" w:hAnsi="Times New Roman" w:cs="Times New Roman"/>
                <w:sz w:val="24"/>
                <w:szCs w:val="24"/>
              </w:rPr>
              <w:t>дивидуального предпринимателя банкротом и об открытии конкурсного производства;</w:t>
            </w:r>
          </w:p>
        </w:tc>
      </w:tr>
      <w:tr w:rsidR="00B927D2" w:rsidRPr="00D43C02" w:rsidTr="008E37B3">
        <w:trPr>
          <w:trHeight w:val="840"/>
          <w:tblCellSpacing w:w="20" w:type="dxa"/>
        </w:trPr>
        <w:tc>
          <w:tcPr>
            <w:tcW w:w="477" w:type="dxa"/>
            <w:tcBorders>
              <w:top w:val="inset" w:sz="6" w:space="0" w:color="808080"/>
              <w:bottom w:val="inset" w:sz="6" w:space="0" w:color="808080"/>
            </w:tcBorders>
            <w:shd w:val="clear" w:color="auto" w:fill="FFFFFF"/>
          </w:tcPr>
          <w:p w:rsidR="00B927D2" w:rsidRPr="00D43C02" w:rsidRDefault="00B927D2" w:rsidP="0001403B">
            <w:pPr>
              <w:pStyle w:val="ConsPlusNormal"/>
              <w:widowControl/>
              <w:numPr>
                <w:ilvl w:val="0"/>
                <w:numId w:val="4"/>
              </w:numPr>
              <w:rPr>
                <w:rFonts w:ascii="Times New Roman" w:hAnsi="Times New Roman" w:cs="Times New Roman"/>
                <w:sz w:val="22"/>
                <w:szCs w:val="22"/>
              </w:rPr>
            </w:pPr>
          </w:p>
        </w:tc>
        <w:tc>
          <w:tcPr>
            <w:tcW w:w="10149" w:type="dxa"/>
            <w:gridSpan w:val="3"/>
            <w:tcBorders>
              <w:top w:val="inset" w:sz="6" w:space="0" w:color="808080"/>
              <w:bottom w:val="inset" w:sz="6" w:space="0" w:color="808080"/>
            </w:tcBorders>
            <w:shd w:val="clear" w:color="auto" w:fill="FFFFFF"/>
          </w:tcPr>
          <w:p w:rsidR="00B927D2" w:rsidRPr="00C71220" w:rsidRDefault="00B927D2" w:rsidP="006801C8">
            <w:pPr>
              <w:pStyle w:val="ConsPlusNormal"/>
              <w:ind w:firstLine="0"/>
              <w:jc w:val="both"/>
              <w:rPr>
                <w:rFonts w:ascii="Times New Roman" w:hAnsi="Times New Roman" w:cs="Times New Roman"/>
                <w:sz w:val="24"/>
                <w:szCs w:val="24"/>
              </w:rPr>
            </w:pPr>
            <w:r w:rsidRPr="00C71220">
              <w:rPr>
                <w:rFonts w:ascii="Times New Roman" w:hAnsi="Times New Roman" w:cs="Times New Roman"/>
                <w:sz w:val="24"/>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w:t>
            </w:r>
            <w:r w:rsidRPr="00C71220">
              <w:rPr>
                <w:rFonts w:ascii="Times New Roman" w:hAnsi="Times New Roman" w:cs="Times New Roman"/>
                <w:sz w:val="24"/>
                <w:szCs w:val="24"/>
              </w:rPr>
              <w:t>а</w:t>
            </w:r>
            <w:r w:rsidRPr="00C71220">
              <w:rPr>
                <w:rFonts w:ascii="Times New Roman" w:hAnsi="Times New Roman" w:cs="Times New Roman"/>
                <w:sz w:val="24"/>
                <w:szCs w:val="24"/>
              </w:rPr>
              <w:t>явки на участие в аукционе;</w:t>
            </w:r>
          </w:p>
        </w:tc>
      </w:tr>
      <w:tr w:rsidR="00B927D2" w:rsidRPr="00D43C02" w:rsidTr="008E37B3">
        <w:trPr>
          <w:trHeight w:val="2076"/>
          <w:tblCellSpacing w:w="20" w:type="dxa"/>
        </w:trPr>
        <w:tc>
          <w:tcPr>
            <w:tcW w:w="477" w:type="dxa"/>
            <w:tcBorders>
              <w:top w:val="inset" w:sz="6" w:space="0" w:color="808080"/>
              <w:bottom w:val="inset" w:sz="6" w:space="0" w:color="808080"/>
            </w:tcBorders>
            <w:shd w:val="clear" w:color="auto" w:fill="FFFFFF"/>
          </w:tcPr>
          <w:p w:rsidR="00B927D2" w:rsidRPr="00D43C02" w:rsidRDefault="00B927D2" w:rsidP="0001403B">
            <w:pPr>
              <w:pStyle w:val="ConsPlusNormal"/>
              <w:widowControl/>
              <w:numPr>
                <w:ilvl w:val="0"/>
                <w:numId w:val="4"/>
              </w:numPr>
              <w:rPr>
                <w:rFonts w:ascii="Times New Roman" w:hAnsi="Times New Roman" w:cs="Times New Roman"/>
                <w:sz w:val="22"/>
                <w:szCs w:val="22"/>
              </w:rPr>
            </w:pPr>
          </w:p>
        </w:tc>
        <w:tc>
          <w:tcPr>
            <w:tcW w:w="10149" w:type="dxa"/>
            <w:gridSpan w:val="3"/>
            <w:tcBorders>
              <w:top w:val="inset" w:sz="6" w:space="0" w:color="808080"/>
              <w:bottom w:val="inset" w:sz="6" w:space="0" w:color="808080"/>
            </w:tcBorders>
            <w:shd w:val="clear" w:color="auto" w:fill="FFFFFF"/>
          </w:tcPr>
          <w:p w:rsidR="00B927D2" w:rsidRPr="00C71220" w:rsidRDefault="00B927D2" w:rsidP="006801C8">
            <w:pPr>
              <w:pStyle w:val="ConsPlusNormal"/>
              <w:ind w:firstLine="0"/>
              <w:jc w:val="both"/>
              <w:rPr>
                <w:rFonts w:ascii="Times New Roman" w:hAnsi="Times New Roman" w:cs="Times New Roman"/>
                <w:sz w:val="24"/>
                <w:szCs w:val="24"/>
              </w:rPr>
            </w:pPr>
            <w:r w:rsidRPr="00C71220">
              <w:rPr>
                <w:rFonts w:ascii="Times New Roman" w:hAnsi="Times New Roman" w:cs="Times New Roman"/>
                <w:sz w:val="24"/>
                <w:szCs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w:t>
            </w:r>
            <w:r w:rsidRPr="00C71220">
              <w:rPr>
                <w:rFonts w:ascii="Times New Roman" w:hAnsi="Times New Roman" w:cs="Times New Roman"/>
                <w:sz w:val="24"/>
                <w:szCs w:val="24"/>
              </w:rPr>
              <w:t>т</w:t>
            </w:r>
            <w:r w:rsidRPr="00C71220">
              <w:rPr>
                <w:rFonts w:ascii="Times New Roman" w:hAnsi="Times New Roman" w:cs="Times New Roman"/>
                <w:sz w:val="24"/>
                <w:szCs w:val="24"/>
              </w:rPr>
              <w:t>ности за последний завершенный отчетный период. Участник размещения заказа считается с</w:t>
            </w:r>
            <w:r w:rsidRPr="00C71220">
              <w:rPr>
                <w:rFonts w:ascii="Times New Roman" w:hAnsi="Times New Roman" w:cs="Times New Roman"/>
                <w:sz w:val="24"/>
                <w:szCs w:val="24"/>
              </w:rPr>
              <w:t>о</w:t>
            </w:r>
            <w:r w:rsidRPr="00C71220">
              <w:rPr>
                <w:rFonts w:ascii="Times New Roman" w:hAnsi="Times New Roman" w:cs="Times New Roman"/>
                <w:sz w:val="24"/>
                <w:szCs w:val="24"/>
              </w:rPr>
              <w:t>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927D2" w:rsidRPr="00D43C02" w:rsidTr="008E37B3">
        <w:trPr>
          <w:trHeight w:val="216"/>
          <w:tblCellSpacing w:w="20" w:type="dxa"/>
        </w:trPr>
        <w:tc>
          <w:tcPr>
            <w:tcW w:w="477" w:type="dxa"/>
            <w:tcBorders>
              <w:top w:val="inset" w:sz="6" w:space="0" w:color="808080"/>
              <w:bottom w:val="inset" w:sz="6" w:space="0" w:color="808080"/>
            </w:tcBorders>
            <w:shd w:val="clear" w:color="auto" w:fill="FFFFFF"/>
          </w:tcPr>
          <w:p w:rsidR="00B927D2" w:rsidRPr="00D43C02" w:rsidRDefault="00B927D2" w:rsidP="0001403B">
            <w:pPr>
              <w:pStyle w:val="ConsPlusNormal"/>
              <w:widowControl/>
              <w:numPr>
                <w:ilvl w:val="0"/>
                <w:numId w:val="4"/>
              </w:numPr>
              <w:rPr>
                <w:rFonts w:ascii="Times New Roman" w:hAnsi="Times New Roman" w:cs="Times New Roman"/>
                <w:sz w:val="22"/>
                <w:szCs w:val="22"/>
              </w:rPr>
            </w:pPr>
          </w:p>
        </w:tc>
        <w:tc>
          <w:tcPr>
            <w:tcW w:w="10149" w:type="dxa"/>
            <w:gridSpan w:val="3"/>
            <w:tcBorders>
              <w:top w:val="inset" w:sz="6" w:space="0" w:color="808080"/>
              <w:bottom w:val="inset" w:sz="6" w:space="0" w:color="808080"/>
            </w:tcBorders>
            <w:shd w:val="clear" w:color="auto" w:fill="FFFFFF"/>
          </w:tcPr>
          <w:p w:rsidR="00B927D2" w:rsidRPr="00C71220" w:rsidRDefault="00B927D2" w:rsidP="006801C8">
            <w:pPr>
              <w:pStyle w:val="ConsPlusNormal"/>
              <w:ind w:firstLine="0"/>
              <w:jc w:val="both"/>
              <w:rPr>
                <w:rFonts w:ascii="Times New Roman" w:hAnsi="Times New Roman" w:cs="Times New Roman"/>
                <w:i/>
                <w:sz w:val="24"/>
                <w:szCs w:val="24"/>
              </w:rPr>
            </w:pPr>
            <w:r w:rsidRPr="00C71220">
              <w:rPr>
                <w:rFonts w:ascii="Times New Roman" w:hAnsi="Times New Roman" w:cs="Times New Roman"/>
                <w:sz w:val="24"/>
                <w:szCs w:val="24"/>
              </w:rPr>
              <w:t>Отсутствие в реестре недобросовестных поставщиков сведений об участниках размещения з</w:t>
            </w:r>
            <w:r w:rsidRPr="00C71220">
              <w:rPr>
                <w:rFonts w:ascii="Times New Roman" w:hAnsi="Times New Roman" w:cs="Times New Roman"/>
                <w:sz w:val="24"/>
                <w:szCs w:val="24"/>
              </w:rPr>
              <w:t>а</w:t>
            </w:r>
            <w:r w:rsidRPr="00C71220">
              <w:rPr>
                <w:rFonts w:ascii="Times New Roman" w:hAnsi="Times New Roman" w:cs="Times New Roman"/>
                <w:sz w:val="24"/>
                <w:szCs w:val="24"/>
              </w:rPr>
              <w:t>каза.</w:t>
            </w:r>
          </w:p>
        </w:tc>
      </w:tr>
      <w:tr w:rsidR="00B927D2" w:rsidRPr="00D43C02" w:rsidTr="008E37B3">
        <w:trPr>
          <w:tblCellSpacing w:w="20" w:type="dxa"/>
        </w:trPr>
        <w:tc>
          <w:tcPr>
            <w:tcW w:w="10666" w:type="dxa"/>
            <w:gridSpan w:val="4"/>
            <w:shd w:val="clear" w:color="auto" w:fill="00FFFF"/>
          </w:tcPr>
          <w:p w:rsidR="00B927D2" w:rsidRPr="00C71220" w:rsidRDefault="00B927D2" w:rsidP="006801C8">
            <w:pPr>
              <w:pStyle w:val="ConsPlusNormal"/>
              <w:widowControl/>
              <w:ind w:firstLine="0"/>
              <w:jc w:val="both"/>
              <w:rPr>
                <w:rFonts w:ascii="Times New Roman" w:hAnsi="Times New Roman" w:cs="Times New Roman"/>
                <w:sz w:val="24"/>
                <w:szCs w:val="24"/>
              </w:rPr>
            </w:pPr>
            <w:r w:rsidRPr="00C71220">
              <w:rPr>
                <w:rFonts w:ascii="Times New Roman" w:hAnsi="Times New Roman" w:cs="Times New Roman"/>
                <w:b/>
                <w:sz w:val="24"/>
                <w:szCs w:val="24"/>
                <w:lang w:val="en-US"/>
              </w:rPr>
              <w:t>IV</w:t>
            </w:r>
            <w:r w:rsidRPr="00C71220">
              <w:rPr>
                <w:rFonts w:ascii="Times New Roman" w:hAnsi="Times New Roman" w:cs="Times New Roman"/>
                <w:b/>
                <w:sz w:val="24"/>
                <w:szCs w:val="24"/>
              </w:rPr>
              <w:t>. Требования к содержанию и составу заявки на участие в открытом аукционе в электро</w:t>
            </w:r>
            <w:r w:rsidRPr="00C71220">
              <w:rPr>
                <w:rFonts w:ascii="Times New Roman" w:hAnsi="Times New Roman" w:cs="Times New Roman"/>
                <w:b/>
                <w:sz w:val="24"/>
                <w:szCs w:val="24"/>
              </w:rPr>
              <w:t>н</w:t>
            </w:r>
            <w:r w:rsidRPr="00C71220">
              <w:rPr>
                <w:rFonts w:ascii="Times New Roman" w:hAnsi="Times New Roman" w:cs="Times New Roman"/>
                <w:b/>
                <w:sz w:val="24"/>
                <w:szCs w:val="24"/>
              </w:rPr>
              <w:t>ной форме:</w:t>
            </w:r>
          </w:p>
        </w:tc>
      </w:tr>
      <w:tr w:rsidR="00B927D2" w:rsidRPr="00D43C02" w:rsidTr="008E37B3">
        <w:trPr>
          <w:tblCellSpacing w:w="20" w:type="dxa"/>
        </w:trPr>
        <w:tc>
          <w:tcPr>
            <w:tcW w:w="10666" w:type="dxa"/>
            <w:gridSpan w:val="4"/>
            <w:shd w:val="clear" w:color="auto" w:fill="FFFFFF"/>
          </w:tcPr>
          <w:p w:rsidR="00B927D2" w:rsidRPr="00C71220" w:rsidRDefault="00B927D2" w:rsidP="006801C8">
            <w:pPr>
              <w:autoSpaceDE w:val="0"/>
              <w:autoSpaceDN w:val="0"/>
              <w:adjustRightInd w:val="0"/>
              <w:jc w:val="both"/>
              <w:outlineLvl w:val="1"/>
              <w:rPr>
                <w:sz w:val="24"/>
                <w:szCs w:val="24"/>
              </w:rPr>
            </w:pPr>
            <w:r w:rsidRPr="00C71220">
              <w:rPr>
                <w:sz w:val="24"/>
                <w:szCs w:val="24"/>
              </w:rPr>
              <w:t>Заявка на участие в открытом аукционе в электронной форме состоит из двух частей.</w:t>
            </w:r>
          </w:p>
        </w:tc>
      </w:tr>
      <w:tr w:rsidR="00B927D2" w:rsidRPr="00D43C02" w:rsidTr="008E37B3">
        <w:trPr>
          <w:tblCellSpacing w:w="20" w:type="dxa"/>
        </w:trPr>
        <w:tc>
          <w:tcPr>
            <w:tcW w:w="10666" w:type="dxa"/>
            <w:gridSpan w:val="4"/>
            <w:shd w:val="clear" w:color="auto" w:fill="FFFFFF"/>
          </w:tcPr>
          <w:p w:rsidR="00B927D2" w:rsidRPr="00C71220" w:rsidRDefault="00B927D2" w:rsidP="00B20BA4">
            <w:pPr>
              <w:numPr>
                <w:ilvl w:val="0"/>
                <w:numId w:val="7"/>
              </w:numPr>
              <w:autoSpaceDE w:val="0"/>
              <w:autoSpaceDN w:val="0"/>
              <w:adjustRightInd w:val="0"/>
              <w:ind w:left="235" w:hanging="235"/>
              <w:jc w:val="both"/>
              <w:outlineLvl w:val="1"/>
              <w:rPr>
                <w:b/>
                <w:i/>
                <w:sz w:val="24"/>
                <w:szCs w:val="24"/>
              </w:rPr>
            </w:pPr>
            <w:r w:rsidRPr="00C71220">
              <w:rPr>
                <w:b/>
                <w:sz w:val="24"/>
                <w:szCs w:val="24"/>
                <w:u w:val="single"/>
              </w:rPr>
              <w:t>Первая часть заявки на участие в открытом аукционе в электронной форме</w:t>
            </w:r>
            <w:r w:rsidRPr="00C71220">
              <w:rPr>
                <w:sz w:val="24"/>
                <w:szCs w:val="24"/>
              </w:rPr>
              <w:t xml:space="preserve"> должна соде</w:t>
            </w:r>
            <w:r w:rsidRPr="00C71220">
              <w:rPr>
                <w:sz w:val="24"/>
                <w:szCs w:val="24"/>
              </w:rPr>
              <w:t>р</w:t>
            </w:r>
            <w:r w:rsidRPr="00C71220">
              <w:rPr>
                <w:sz w:val="24"/>
                <w:szCs w:val="24"/>
              </w:rPr>
              <w:t>жать следующ</w:t>
            </w:r>
            <w:r w:rsidR="00B20BA4" w:rsidRPr="00C71220">
              <w:rPr>
                <w:sz w:val="24"/>
                <w:szCs w:val="24"/>
              </w:rPr>
              <w:t xml:space="preserve">ие </w:t>
            </w:r>
            <w:r w:rsidRPr="00C71220">
              <w:rPr>
                <w:sz w:val="24"/>
                <w:szCs w:val="24"/>
              </w:rPr>
              <w:t>сведения:</w:t>
            </w:r>
          </w:p>
        </w:tc>
      </w:tr>
      <w:tr w:rsidR="00B744B3" w:rsidRPr="00F36F19" w:rsidTr="001C18EE">
        <w:trPr>
          <w:trHeight w:val="45"/>
          <w:tblCellSpacing w:w="20" w:type="dxa"/>
        </w:trPr>
        <w:tc>
          <w:tcPr>
            <w:tcW w:w="10666" w:type="dxa"/>
            <w:gridSpan w:val="4"/>
            <w:shd w:val="clear" w:color="auto" w:fill="FFFFFF"/>
          </w:tcPr>
          <w:p w:rsidR="00B744B3" w:rsidRPr="00C71220" w:rsidRDefault="00B744B3" w:rsidP="00E075C2">
            <w:pPr>
              <w:autoSpaceDE w:val="0"/>
              <w:autoSpaceDN w:val="0"/>
              <w:adjustRightInd w:val="0"/>
              <w:ind w:firstLine="540"/>
              <w:jc w:val="both"/>
              <w:outlineLvl w:val="1"/>
              <w:rPr>
                <w:sz w:val="24"/>
                <w:szCs w:val="24"/>
                <w:highlight w:val="yellow"/>
              </w:rPr>
            </w:pPr>
            <w:r w:rsidRPr="00955B58">
              <w:rPr>
                <w:sz w:val="24"/>
                <w:szCs w:val="24"/>
              </w:rPr>
              <w:t>Согласие участника размещения заказа на выполнение работ, оказание услуг на условиях, пр</w:t>
            </w:r>
            <w:r w:rsidRPr="00955B58">
              <w:rPr>
                <w:sz w:val="24"/>
                <w:szCs w:val="24"/>
              </w:rPr>
              <w:t>е</w:t>
            </w:r>
            <w:r w:rsidRPr="00955B58">
              <w:rPr>
                <w:sz w:val="24"/>
                <w:szCs w:val="24"/>
              </w:rPr>
              <w:t>дусмотренных документацией об открытом аукционе в электронной форме, при условии размещ</w:t>
            </w:r>
            <w:r w:rsidRPr="00955B58">
              <w:rPr>
                <w:sz w:val="24"/>
                <w:szCs w:val="24"/>
              </w:rPr>
              <w:t>е</w:t>
            </w:r>
            <w:r w:rsidRPr="00955B58">
              <w:rPr>
                <w:sz w:val="24"/>
                <w:szCs w:val="24"/>
              </w:rPr>
              <w:t>ния заказа на выполнение работ, оказание услуг, а также конкретные показатели, соответствующие значениям, установленным документацией об открытом аукционе в электронной форме, и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w:t>
            </w:r>
            <w:r w:rsidRPr="00955B58">
              <w:rPr>
                <w:sz w:val="24"/>
                <w:szCs w:val="24"/>
              </w:rPr>
              <w:t>р</w:t>
            </w:r>
            <w:r w:rsidRPr="00955B58">
              <w:rPr>
                <w:sz w:val="24"/>
                <w:szCs w:val="24"/>
              </w:rPr>
              <w:t>ный знак используемого товара.</w:t>
            </w:r>
          </w:p>
        </w:tc>
      </w:tr>
      <w:tr w:rsidR="00B744B3" w:rsidRPr="00D43C02" w:rsidTr="008E37B3">
        <w:trPr>
          <w:tblCellSpacing w:w="20" w:type="dxa"/>
        </w:trPr>
        <w:tc>
          <w:tcPr>
            <w:tcW w:w="10666" w:type="dxa"/>
            <w:gridSpan w:val="4"/>
            <w:shd w:val="clear" w:color="auto" w:fill="FFFFFF"/>
          </w:tcPr>
          <w:p w:rsidR="00B744B3" w:rsidRPr="00C71220" w:rsidRDefault="00B744B3" w:rsidP="0001403B">
            <w:pPr>
              <w:numPr>
                <w:ilvl w:val="0"/>
                <w:numId w:val="7"/>
              </w:numPr>
              <w:autoSpaceDE w:val="0"/>
              <w:autoSpaceDN w:val="0"/>
              <w:adjustRightInd w:val="0"/>
              <w:ind w:left="235" w:hanging="235"/>
              <w:jc w:val="both"/>
              <w:outlineLvl w:val="1"/>
              <w:rPr>
                <w:sz w:val="24"/>
                <w:szCs w:val="24"/>
              </w:rPr>
            </w:pPr>
            <w:r w:rsidRPr="00C71220">
              <w:rPr>
                <w:b/>
                <w:sz w:val="24"/>
                <w:szCs w:val="24"/>
                <w:u w:val="single"/>
              </w:rPr>
              <w:t>Вторая часть заявки на участие в открытом аукционе в электронной форме</w:t>
            </w:r>
            <w:r w:rsidRPr="00C71220">
              <w:rPr>
                <w:sz w:val="24"/>
                <w:szCs w:val="24"/>
              </w:rPr>
              <w:t xml:space="preserve"> должна соде</w:t>
            </w:r>
            <w:r w:rsidRPr="00C71220">
              <w:rPr>
                <w:sz w:val="24"/>
                <w:szCs w:val="24"/>
              </w:rPr>
              <w:t>р</w:t>
            </w:r>
            <w:r w:rsidRPr="00C71220">
              <w:rPr>
                <w:sz w:val="24"/>
                <w:szCs w:val="24"/>
              </w:rPr>
              <w:t>жать следующие документы и сведения:</w:t>
            </w:r>
          </w:p>
        </w:tc>
      </w:tr>
      <w:tr w:rsidR="00B744B3" w:rsidRPr="00D43C02" w:rsidTr="008E37B3">
        <w:trPr>
          <w:tblCellSpacing w:w="20" w:type="dxa"/>
        </w:trPr>
        <w:tc>
          <w:tcPr>
            <w:tcW w:w="477" w:type="dxa"/>
            <w:shd w:val="clear" w:color="auto" w:fill="FFFFFF"/>
          </w:tcPr>
          <w:p w:rsidR="00B744B3" w:rsidRPr="00D43C02" w:rsidRDefault="00B744B3" w:rsidP="0001403B">
            <w:pPr>
              <w:pStyle w:val="ConsPlusNormal"/>
              <w:widowControl/>
              <w:numPr>
                <w:ilvl w:val="0"/>
                <w:numId w:val="8"/>
              </w:numPr>
              <w:rPr>
                <w:rFonts w:ascii="Times New Roman" w:hAnsi="Times New Roman" w:cs="Times New Roman"/>
                <w:sz w:val="22"/>
                <w:szCs w:val="22"/>
              </w:rPr>
            </w:pPr>
          </w:p>
        </w:tc>
        <w:tc>
          <w:tcPr>
            <w:tcW w:w="10149" w:type="dxa"/>
            <w:gridSpan w:val="3"/>
            <w:shd w:val="clear" w:color="auto" w:fill="FFFFFF"/>
          </w:tcPr>
          <w:p w:rsidR="00B744B3" w:rsidRPr="00C71220" w:rsidRDefault="00B744B3" w:rsidP="006801C8">
            <w:pPr>
              <w:autoSpaceDE w:val="0"/>
              <w:autoSpaceDN w:val="0"/>
              <w:adjustRightInd w:val="0"/>
              <w:jc w:val="both"/>
              <w:outlineLvl w:val="1"/>
              <w:rPr>
                <w:i/>
                <w:sz w:val="24"/>
                <w:szCs w:val="24"/>
              </w:rPr>
            </w:pPr>
            <w:r w:rsidRPr="00C71220">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w:t>
            </w:r>
            <w:r w:rsidRPr="00C71220">
              <w:rPr>
                <w:sz w:val="24"/>
                <w:szCs w:val="24"/>
              </w:rPr>
              <w:t>с</w:t>
            </w:r>
            <w:r w:rsidRPr="00C71220">
              <w:rPr>
                <w:sz w:val="24"/>
                <w:szCs w:val="24"/>
              </w:rPr>
              <w:t>портные данные, сведения о месте жительства (для физического лица), номер контактного т</w:t>
            </w:r>
            <w:r w:rsidRPr="00C71220">
              <w:rPr>
                <w:sz w:val="24"/>
                <w:szCs w:val="24"/>
              </w:rPr>
              <w:t>е</w:t>
            </w:r>
            <w:r w:rsidRPr="00C71220">
              <w:rPr>
                <w:sz w:val="24"/>
                <w:szCs w:val="24"/>
              </w:rPr>
              <w:t>лефона, идентификационный номер налогоплательщика;</w:t>
            </w:r>
          </w:p>
        </w:tc>
      </w:tr>
      <w:tr w:rsidR="00B744B3" w:rsidRPr="00D43C02" w:rsidTr="008E37B3">
        <w:trPr>
          <w:tblCellSpacing w:w="20" w:type="dxa"/>
        </w:trPr>
        <w:tc>
          <w:tcPr>
            <w:tcW w:w="477" w:type="dxa"/>
            <w:shd w:val="clear" w:color="auto" w:fill="FFFFFF"/>
          </w:tcPr>
          <w:p w:rsidR="00B744B3" w:rsidRPr="00D43C02" w:rsidRDefault="00B744B3" w:rsidP="0001403B">
            <w:pPr>
              <w:pStyle w:val="ConsPlusNormal"/>
              <w:widowControl/>
              <w:numPr>
                <w:ilvl w:val="0"/>
                <w:numId w:val="8"/>
              </w:numPr>
              <w:rPr>
                <w:rFonts w:ascii="Times New Roman" w:hAnsi="Times New Roman" w:cs="Times New Roman"/>
                <w:sz w:val="22"/>
                <w:szCs w:val="22"/>
              </w:rPr>
            </w:pPr>
          </w:p>
        </w:tc>
        <w:tc>
          <w:tcPr>
            <w:tcW w:w="10149" w:type="dxa"/>
            <w:gridSpan w:val="3"/>
            <w:shd w:val="clear" w:color="auto" w:fill="FFFFFF"/>
          </w:tcPr>
          <w:p w:rsidR="00B744B3" w:rsidRPr="00C71220" w:rsidRDefault="00B744B3" w:rsidP="00DC6F98">
            <w:pPr>
              <w:autoSpaceDE w:val="0"/>
              <w:autoSpaceDN w:val="0"/>
              <w:adjustRightInd w:val="0"/>
              <w:jc w:val="both"/>
              <w:outlineLvl w:val="1"/>
              <w:rPr>
                <w:sz w:val="24"/>
                <w:szCs w:val="24"/>
              </w:rPr>
            </w:pPr>
            <w:r w:rsidRPr="00C71220">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w:t>
            </w:r>
            <w:r w:rsidRPr="00C71220">
              <w:rPr>
                <w:sz w:val="24"/>
                <w:szCs w:val="24"/>
              </w:rPr>
              <w:t>с</w:t>
            </w:r>
            <w:r w:rsidRPr="00C71220">
              <w:rPr>
                <w:sz w:val="24"/>
                <w:szCs w:val="24"/>
              </w:rPr>
              <w:t>тановлено законодательством Российской Федерации и (или) учредительными документами юридического лица и если для участника размещения заказа выполнение работ, являющихся предметом контракта, или внесение денежных средств в качестве обеспечения заявки на уч</w:t>
            </w:r>
            <w:r w:rsidRPr="00C71220">
              <w:rPr>
                <w:sz w:val="24"/>
                <w:szCs w:val="24"/>
              </w:rPr>
              <w:t>а</w:t>
            </w:r>
            <w:r w:rsidRPr="00C71220">
              <w:rPr>
                <w:sz w:val="24"/>
                <w:szCs w:val="24"/>
              </w:rPr>
              <w:t>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w:t>
            </w:r>
            <w:r w:rsidRPr="00C71220">
              <w:rPr>
                <w:sz w:val="24"/>
                <w:szCs w:val="24"/>
              </w:rPr>
              <w:t>е</w:t>
            </w:r>
            <w:r w:rsidRPr="00C71220">
              <w:rPr>
                <w:sz w:val="24"/>
                <w:szCs w:val="24"/>
              </w:rPr>
              <w:t>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w:t>
            </w:r>
            <w:r w:rsidRPr="00C71220">
              <w:rPr>
                <w:sz w:val="24"/>
                <w:szCs w:val="24"/>
              </w:rPr>
              <w:t>е</w:t>
            </w:r>
            <w:r w:rsidRPr="00C71220">
              <w:rPr>
                <w:sz w:val="24"/>
                <w:szCs w:val="24"/>
              </w:rPr>
              <w:t>ния заказа на электронной площадке.</w:t>
            </w:r>
          </w:p>
        </w:tc>
      </w:tr>
      <w:tr w:rsidR="00B744B3" w:rsidRPr="00D43C02" w:rsidTr="008E37B3">
        <w:trPr>
          <w:tblCellSpacing w:w="20" w:type="dxa"/>
        </w:trPr>
        <w:tc>
          <w:tcPr>
            <w:tcW w:w="3139" w:type="dxa"/>
            <w:gridSpan w:val="3"/>
            <w:shd w:val="clear" w:color="auto" w:fill="FFFFFF"/>
          </w:tcPr>
          <w:p w:rsidR="00B744B3" w:rsidRPr="00D43C02" w:rsidRDefault="00B744B3" w:rsidP="006801C8">
            <w:pPr>
              <w:pStyle w:val="a5"/>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w:t>
            </w:r>
            <w:r>
              <w:rPr>
                <w:iCs/>
                <w:sz w:val="22"/>
                <w:szCs w:val="22"/>
              </w:rPr>
              <w:t>р</w:t>
            </w:r>
            <w:r>
              <w:rPr>
                <w:iCs/>
                <w:sz w:val="22"/>
                <w:szCs w:val="22"/>
              </w:rPr>
              <w:t>ме</w:t>
            </w:r>
            <w:r w:rsidRPr="00D43C02">
              <w:rPr>
                <w:sz w:val="22"/>
                <w:szCs w:val="22"/>
              </w:rPr>
              <w:t xml:space="preserve"> </w:t>
            </w:r>
          </w:p>
        </w:tc>
        <w:tc>
          <w:tcPr>
            <w:tcW w:w="7487" w:type="dxa"/>
            <w:shd w:val="clear" w:color="auto" w:fill="FFFFFF"/>
          </w:tcPr>
          <w:p w:rsidR="00B744B3" w:rsidRPr="00C71220" w:rsidRDefault="00B744B3" w:rsidP="006801C8">
            <w:pPr>
              <w:autoSpaceDE w:val="0"/>
              <w:autoSpaceDN w:val="0"/>
              <w:adjustRightInd w:val="0"/>
              <w:ind w:firstLine="175"/>
              <w:jc w:val="both"/>
              <w:outlineLvl w:val="1"/>
              <w:rPr>
                <w:iCs/>
                <w:sz w:val="24"/>
                <w:szCs w:val="24"/>
              </w:rPr>
            </w:pPr>
            <w:r w:rsidRPr="00C71220">
              <w:rPr>
                <w:iCs/>
                <w:sz w:val="24"/>
                <w:szCs w:val="24"/>
              </w:rPr>
              <w:t>Для участия в открытом аукционе в электронной форме участник размещения заказа, получивший аккредитацию на электронной пл</w:t>
            </w:r>
            <w:r w:rsidRPr="00C71220">
              <w:rPr>
                <w:iCs/>
                <w:sz w:val="24"/>
                <w:szCs w:val="24"/>
              </w:rPr>
              <w:t>о</w:t>
            </w:r>
            <w:r w:rsidRPr="00C71220">
              <w:rPr>
                <w:iCs/>
                <w:sz w:val="24"/>
                <w:szCs w:val="24"/>
              </w:rPr>
              <w:t>щадке, подает заявку на участие в открытом аукционе в электронной форме.</w:t>
            </w:r>
          </w:p>
          <w:p w:rsidR="00B744B3" w:rsidRPr="00C71220" w:rsidRDefault="00B744B3" w:rsidP="006801C8">
            <w:pPr>
              <w:autoSpaceDE w:val="0"/>
              <w:autoSpaceDN w:val="0"/>
              <w:adjustRightInd w:val="0"/>
              <w:ind w:firstLine="175"/>
              <w:jc w:val="both"/>
              <w:outlineLvl w:val="1"/>
              <w:rPr>
                <w:sz w:val="24"/>
                <w:szCs w:val="24"/>
              </w:rPr>
            </w:pPr>
            <w:r w:rsidRPr="00C71220">
              <w:rPr>
                <w:sz w:val="24"/>
                <w:szCs w:val="24"/>
              </w:rPr>
              <w:t>Заявка на участие в открытом аукционе в электронной форме н</w:t>
            </w:r>
            <w:r w:rsidRPr="00C71220">
              <w:rPr>
                <w:sz w:val="24"/>
                <w:szCs w:val="24"/>
              </w:rPr>
              <w:t>а</w:t>
            </w:r>
            <w:r w:rsidRPr="00C71220">
              <w:rPr>
                <w:sz w:val="24"/>
                <w:szCs w:val="24"/>
              </w:rPr>
              <w:t>правляется участником размещения заказа оператору электронной площадки в форме двух электронных документов, содержащих пр</w:t>
            </w:r>
            <w:r w:rsidRPr="00C71220">
              <w:rPr>
                <w:sz w:val="24"/>
                <w:szCs w:val="24"/>
              </w:rPr>
              <w:t>е</w:t>
            </w:r>
            <w:r w:rsidRPr="00C71220">
              <w:rPr>
                <w:sz w:val="24"/>
                <w:szCs w:val="24"/>
              </w:rPr>
              <w:t xml:space="preserve">дусмотренные разделом </w:t>
            </w:r>
            <w:r w:rsidRPr="00C71220">
              <w:rPr>
                <w:sz w:val="24"/>
                <w:szCs w:val="24"/>
                <w:lang w:val="en-US"/>
              </w:rPr>
              <w:t>IV</w:t>
            </w:r>
            <w:r w:rsidRPr="00C71220">
              <w:rPr>
                <w:sz w:val="24"/>
                <w:szCs w:val="24"/>
              </w:rPr>
              <w:t xml:space="preserve"> документации части заявки. Указанные электронные документы подаются одновременно.</w:t>
            </w:r>
          </w:p>
          <w:p w:rsidR="00B744B3" w:rsidRPr="00C71220" w:rsidRDefault="00B744B3" w:rsidP="006801C8">
            <w:pPr>
              <w:autoSpaceDE w:val="0"/>
              <w:autoSpaceDN w:val="0"/>
              <w:adjustRightInd w:val="0"/>
              <w:ind w:firstLine="175"/>
              <w:jc w:val="both"/>
              <w:outlineLvl w:val="1"/>
              <w:rPr>
                <w:sz w:val="24"/>
                <w:szCs w:val="24"/>
              </w:rPr>
            </w:pPr>
            <w:r w:rsidRPr="00C71220">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B744B3" w:rsidRPr="00C71220" w:rsidRDefault="00B744B3" w:rsidP="006801C8">
            <w:pPr>
              <w:autoSpaceDE w:val="0"/>
              <w:autoSpaceDN w:val="0"/>
              <w:adjustRightInd w:val="0"/>
              <w:ind w:firstLine="175"/>
              <w:jc w:val="both"/>
              <w:outlineLvl w:val="1"/>
              <w:rPr>
                <w:sz w:val="24"/>
                <w:szCs w:val="24"/>
              </w:rPr>
            </w:pPr>
            <w:r w:rsidRPr="00C71220">
              <w:rPr>
                <w:sz w:val="24"/>
                <w:szCs w:val="24"/>
              </w:rPr>
              <w:lastRenderedPageBreak/>
              <w:t>Подача участником размещения заказа заявки на участие в откр</w:t>
            </w:r>
            <w:r w:rsidRPr="00C71220">
              <w:rPr>
                <w:sz w:val="24"/>
                <w:szCs w:val="24"/>
              </w:rPr>
              <w:t>ы</w:t>
            </w:r>
            <w:r w:rsidRPr="00C71220">
              <w:rPr>
                <w:sz w:val="24"/>
                <w:szCs w:val="24"/>
              </w:rPr>
              <w:t>том аукционе в электронной форме является согласием такого учас</w:t>
            </w:r>
            <w:r w:rsidRPr="00C71220">
              <w:rPr>
                <w:sz w:val="24"/>
                <w:szCs w:val="24"/>
              </w:rPr>
              <w:t>т</w:t>
            </w:r>
            <w:r w:rsidRPr="00C71220">
              <w:rPr>
                <w:sz w:val="24"/>
                <w:szCs w:val="24"/>
              </w:rPr>
              <w:t>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w:t>
            </w:r>
            <w:r w:rsidRPr="00C71220">
              <w:rPr>
                <w:sz w:val="24"/>
                <w:szCs w:val="24"/>
              </w:rPr>
              <w:t>а</w:t>
            </w:r>
            <w:r w:rsidRPr="00C71220">
              <w:rPr>
                <w:sz w:val="24"/>
                <w:szCs w:val="24"/>
              </w:rPr>
              <w:t>ты за участие в открытом аукционе в электронной форме в случаях, предусмотренных Федеральным законом от 21.07.2005 № 94-ФЗ.</w:t>
            </w:r>
          </w:p>
        </w:tc>
      </w:tr>
      <w:tr w:rsidR="00B744B3" w:rsidRPr="00D43C02" w:rsidTr="008E37B3">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B744B3" w:rsidRPr="00C71220" w:rsidRDefault="00B744B3" w:rsidP="006801C8">
            <w:pPr>
              <w:pStyle w:val="ConsPlusNormal"/>
              <w:widowControl/>
              <w:ind w:firstLine="0"/>
              <w:jc w:val="both"/>
              <w:rPr>
                <w:rFonts w:ascii="Times New Roman" w:hAnsi="Times New Roman" w:cs="Times New Roman"/>
                <w:b/>
                <w:sz w:val="24"/>
                <w:szCs w:val="24"/>
              </w:rPr>
            </w:pPr>
            <w:r w:rsidRPr="00C71220">
              <w:rPr>
                <w:rFonts w:ascii="Times New Roman" w:hAnsi="Times New Roman" w:cs="Times New Roman"/>
                <w:b/>
                <w:sz w:val="24"/>
                <w:szCs w:val="24"/>
                <w:lang w:val="en-US"/>
              </w:rPr>
              <w:lastRenderedPageBreak/>
              <w:t>V</w:t>
            </w:r>
            <w:r w:rsidRPr="00C71220">
              <w:rPr>
                <w:rFonts w:ascii="Times New Roman" w:hAnsi="Times New Roman" w:cs="Times New Roman"/>
                <w:b/>
                <w:sz w:val="24"/>
                <w:szCs w:val="24"/>
              </w:rPr>
              <w:t>. Обеспечение заявки на участие в открытом аукционе в электронной форме</w:t>
            </w:r>
          </w:p>
        </w:tc>
      </w:tr>
      <w:tr w:rsidR="00B744B3" w:rsidRPr="00D43C02" w:rsidTr="008E37B3">
        <w:trPr>
          <w:tblCellSpacing w:w="20" w:type="dxa"/>
        </w:trPr>
        <w:tc>
          <w:tcPr>
            <w:tcW w:w="3139" w:type="dxa"/>
            <w:gridSpan w:val="3"/>
            <w:tcBorders>
              <w:top w:val="single" w:sz="4" w:space="0" w:color="auto"/>
              <w:left w:val="single" w:sz="4" w:space="0" w:color="auto"/>
              <w:bottom w:val="single" w:sz="4" w:space="0" w:color="auto"/>
              <w:right w:val="single" w:sz="4" w:space="0" w:color="auto"/>
            </w:tcBorders>
            <w:shd w:val="clear" w:color="auto" w:fill="FFFFFF"/>
          </w:tcPr>
          <w:p w:rsidR="00B744B3" w:rsidRPr="00D43C02" w:rsidRDefault="00B744B3"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B744B3" w:rsidRPr="00D43C02" w:rsidRDefault="00B744B3"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744B3" w:rsidRPr="00071571" w:rsidRDefault="005A73B9" w:rsidP="006801C8">
            <w:pPr>
              <w:autoSpaceDE w:val="0"/>
              <w:autoSpaceDN w:val="0"/>
              <w:adjustRightInd w:val="0"/>
              <w:jc w:val="both"/>
              <w:outlineLvl w:val="1"/>
              <w:rPr>
                <w:bCs/>
                <w:sz w:val="24"/>
                <w:szCs w:val="24"/>
              </w:rPr>
            </w:pPr>
            <w:r w:rsidRPr="005A73B9">
              <w:rPr>
                <w:bCs/>
                <w:i/>
                <w:sz w:val="24"/>
                <w:szCs w:val="24"/>
              </w:rPr>
              <w:t>5</w:t>
            </w:r>
            <w:r w:rsidR="00B744B3" w:rsidRPr="005A73B9">
              <w:rPr>
                <w:bCs/>
                <w:sz w:val="24"/>
                <w:szCs w:val="24"/>
              </w:rPr>
              <w:t xml:space="preserve"> % начальной (максимальной) цены </w:t>
            </w:r>
            <w:r w:rsidR="00C71220" w:rsidRPr="005A73B9">
              <w:rPr>
                <w:bCs/>
                <w:sz w:val="24"/>
                <w:szCs w:val="24"/>
              </w:rPr>
              <w:t>контракт</w:t>
            </w:r>
            <w:r w:rsidR="00B744B3" w:rsidRPr="005A73B9">
              <w:rPr>
                <w:bCs/>
                <w:sz w:val="24"/>
                <w:szCs w:val="24"/>
              </w:rPr>
              <w:t xml:space="preserve">а, что составляет – </w:t>
            </w:r>
            <w:r w:rsidRPr="005A73B9">
              <w:rPr>
                <w:bCs/>
                <w:sz w:val="24"/>
                <w:szCs w:val="24"/>
              </w:rPr>
              <w:t>13 917</w:t>
            </w:r>
            <w:r w:rsidR="00B744B3" w:rsidRPr="005A73B9">
              <w:rPr>
                <w:bCs/>
                <w:sz w:val="24"/>
                <w:szCs w:val="24"/>
              </w:rPr>
              <w:t xml:space="preserve"> (</w:t>
            </w:r>
            <w:r w:rsidRPr="005A73B9">
              <w:rPr>
                <w:bCs/>
                <w:sz w:val="24"/>
                <w:szCs w:val="24"/>
              </w:rPr>
              <w:t>тринадцать тысяч девятьсот семнадцать</w:t>
            </w:r>
            <w:r w:rsidR="00B744B3" w:rsidRPr="005A73B9">
              <w:rPr>
                <w:bCs/>
                <w:sz w:val="24"/>
                <w:szCs w:val="24"/>
              </w:rPr>
              <w:t>) рубл</w:t>
            </w:r>
            <w:r w:rsidR="00071571" w:rsidRPr="005A73B9">
              <w:rPr>
                <w:bCs/>
                <w:sz w:val="24"/>
                <w:szCs w:val="24"/>
              </w:rPr>
              <w:t>ей</w:t>
            </w:r>
            <w:r w:rsidR="00B744B3" w:rsidRPr="005A73B9">
              <w:rPr>
                <w:bCs/>
                <w:sz w:val="24"/>
                <w:szCs w:val="24"/>
              </w:rPr>
              <w:t xml:space="preserve"> </w:t>
            </w:r>
            <w:r w:rsidRPr="005A73B9">
              <w:rPr>
                <w:bCs/>
                <w:sz w:val="24"/>
                <w:szCs w:val="24"/>
              </w:rPr>
              <w:t>14</w:t>
            </w:r>
            <w:r w:rsidR="00B744B3" w:rsidRPr="005A73B9">
              <w:rPr>
                <w:bCs/>
                <w:sz w:val="24"/>
                <w:szCs w:val="24"/>
              </w:rPr>
              <w:t xml:space="preserve"> копе</w:t>
            </w:r>
            <w:r w:rsidRPr="005A73B9">
              <w:rPr>
                <w:bCs/>
                <w:sz w:val="24"/>
                <w:szCs w:val="24"/>
              </w:rPr>
              <w:t>е</w:t>
            </w:r>
            <w:r w:rsidR="00B744B3" w:rsidRPr="005A73B9">
              <w:rPr>
                <w:bCs/>
                <w:sz w:val="24"/>
                <w:szCs w:val="24"/>
              </w:rPr>
              <w:t>к</w:t>
            </w:r>
          </w:p>
          <w:p w:rsidR="00B744B3" w:rsidRPr="00C71220" w:rsidRDefault="00B744B3" w:rsidP="006801C8">
            <w:pPr>
              <w:autoSpaceDE w:val="0"/>
              <w:autoSpaceDN w:val="0"/>
              <w:adjustRightInd w:val="0"/>
              <w:ind w:firstLine="175"/>
              <w:jc w:val="both"/>
              <w:outlineLvl w:val="1"/>
              <w:rPr>
                <w:i/>
                <w:sz w:val="24"/>
                <w:szCs w:val="24"/>
                <w:highlight w:val="yellow"/>
              </w:rPr>
            </w:pPr>
            <w:r w:rsidRPr="00071571">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r w:rsidRPr="00071571">
              <w:rPr>
                <w:bCs/>
                <w:i/>
                <w:sz w:val="24"/>
                <w:szCs w:val="24"/>
              </w:rPr>
              <w:t xml:space="preserve"> </w:t>
            </w:r>
          </w:p>
        </w:tc>
      </w:tr>
      <w:tr w:rsidR="00B744B3" w:rsidRPr="00D43C02" w:rsidTr="008E37B3">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B744B3" w:rsidRPr="00C71220" w:rsidRDefault="00B744B3" w:rsidP="006801C8">
            <w:pPr>
              <w:pStyle w:val="ConsPlusNormal"/>
              <w:widowControl/>
              <w:ind w:firstLine="0"/>
              <w:jc w:val="both"/>
              <w:rPr>
                <w:rFonts w:ascii="Times New Roman" w:hAnsi="Times New Roman" w:cs="Times New Roman"/>
                <w:b/>
                <w:sz w:val="24"/>
                <w:szCs w:val="24"/>
              </w:rPr>
            </w:pPr>
            <w:r w:rsidRPr="00C71220">
              <w:rPr>
                <w:rFonts w:ascii="Times New Roman" w:hAnsi="Times New Roman" w:cs="Times New Roman"/>
                <w:b/>
                <w:sz w:val="24"/>
                <w:szCs w:val="24"/>
                <w:lang w:val="en-US"/>
              </w:rPr>
              <w:t>VI</w:t>
            </w:r>
            <w:r w:rsidRPr="00C71220">
              <w:rPr>
                <w:rFonts w:ascii="Times New Roman" w:hAnsi="Times New Roman" w:cs="Times New Roman"/>
                <w:b/>
                <w:sz w:val="24"/>
                <w:szCs w:val="24"/>
              </w:rPr>
              <w:t>. Сроки подачи заявок на участие в открытом аукционе в электронной форме, сроки ра</w:t>
            </w:r>
            <w:r w:rsidRPr="00C71220">
              <w:rPr>
                <w:rFonts w:ascii="Times New Roman" w:hAnsi="Times New Roman" w:cs="Times New Roman"/>
                <w:b/>
                <w:sz w:val="24"/>
                <w:szCs w:val="24"/>
              </w:rPr>
              <w:t>с</w:t>
            </w:r>
            <w:r w:rsidRPr="00C71220">
              <w:rPr>
                <w:rFonts w:ascii="Times New Roman" w:hAnsi="Times New Roman" w:cs="Times New Roman"/>
                <w:b/>
                <w:sz w:val="24"/>
                <w:szCs w:val="24"/>
              </w:rPr>
              <w:t>смотрения таких заявок. Дата проведения открытого аукциона в электронной форме</w:t>
            </w:r>
          </w:p>
        </w:tc>
      </w:tr>
      <w:tr w:rsidR="00B744B3" w:rsidRPr="00D43C02" w:rsidTr="008E37B3">
        <w:trPr>
          <w:tblCellSpacing w:w="20" w:type="dxa"/>
        </w:trPr>
        <w:tc>
          <w:tcPr>
            <w:tcW w:w="3139" w:type="dxa"/>
            <w:gridSpan w:val="3"/>
            <w:tcBorders>
              <w:top w:val="single" w:sz="4" w:space="0" w:color="auto"/>
              <w:left w:val="single" w:sz="4" w:space="0" w:color="auto"/>
              <w:bottom w:val="single" w:sz="4" w:space="0" w:color="auto"/>
              <w:right w:val="single" w:sz="4" w:space="0" w:color="auto"/>
            </w:tcBorders>
            <w:shd w:val="clear" w:color="auto" w:fill="FFFFFF"/>
          </w:tcPr>
          <w:p w:rsidR="00B744B3" w:rsidRPr="00D43C02" w:rsidRDefault="00B744B3" w:rsidP="006801C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w:t>
            </w:r>
            <w:r>
              <w:rPr>
                <w:sz w:val="22"/>
                <w:szCs w:val="22"/>
              </w:rPr>
              <w:t>к</w:t>
            </w:r>
            <w:r>
              <w:rPr>
                <w:sz w:val="22"/>
                <w:szCs w:val="22"/>
              </w:rPr>
              <w:t>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744B3" w:rsidRPr="00753B09" w:rsidRDefault="00257A27" w:rsidP="00026F75">
            <w:pPr>
              <w:pStyle w:val="ConsPlusNormal"/>
              <w:widowControl/>
              <w:ind w:firstLine="0"/>
              <w:jc w:val="both"/>
              <w:rPr>
                <w:rFonts w:ascii="Times New Roman" w:hAnsi="Times New Roman" w:cs="Times New Roman"/>
                <w:sz w:val="24"/>
                <w:szCs w:val="24"/>
                <w:highlight w:val="yellow"/>
              </w:rPr>
            </w:pPr>
            <w:r>
              <w:rPr>
                <w:rFonts w:ascii="Times New Roman" w:hAnsi="Times New Roman" w:cs="Times New Roman"/>
                <w:sz w:val="24"/>
                <w:szCs w:val="24"/>
              </w:rPr>
              <w:t>19.10.2011 10</w:t>
            </w:r>
            <w:r w:rsidRPr="00257A27">
              <w:rPr>
                <w:rFonts w:ascii="Times New Roman" w:hAnsi="Times New Roman" w:cs="Times New Roman"/>
                <w:sz w:val="24"/>
                <w:szCs w:val="24"/>
              </w:rPr>
              <w:t>:00</w:t>
            </w:r>
            <w:r w:rsidR="00DC5B8D">
              <w:rPr>
                <w:rFonts w:ascii="Times New Roman" w:hAnsi="Times New Roman" w:cs="Times New Roman"/>
                <w:sz w:val="24"/>
                <w:szCs w:val="24"/>
              </w:rPr>
              <w:t xml:space="preserve"> </w:t>
            </w:r>
            <w:r w:rsidR="00DC5B8D">
              <w:rPr>
                <w:rFonts w:ascii="Times New Roman" w:hAnsi="Times New Roman" w:cs="Times New Roman"/>
                <w:sz w:val="22"/>
                <w:szCs w:val="22"/>
              </w:rPr>
              <w:t>(время местное)</w:t>
            </w:r>
          </w:p>
        </w:tc>
      </w:tr>
      <w:tr w:rsidR="00B744B3" w:rsidRPr="00D43C02" w:rsidTr="008E37B3">
        <w:trPr>
          <w:tblCellSpacing w:w="20" w:type="dxa"/>
        </w:trPr>
        <w:tc>
          <w:tcPr>
            <w:tcW w:w="3139" w:type="dxa"/>
            <w:gridSpan w:val="3"/>
            <w:tcBorders>
              <w:top w:val="single" w:sz="4" w:space="0" w:color="auto"/>
              <w:left w:val="single" w:sz="4" w:space="0" w:color="auto"/>
              <w:bottom w:val="single" w:sz="4" w:space="0" w:color="auto"/>
              <w:right w:val="single" w:sz="4" w:space="0" w:color="auto"/>
            </w:tcBorders>
            <w:shd w:val="clear" w:color="auto" w:fill="FFFFFF"/>
          </w:tcPr>
          <w:p w:rsidR="00B744B3" w:rsidRDefault="00B744B3" w:rsidP="006801C8">
            <w:pPr>
              <w:autoSpaceDE w:val="0"/>
              <w:autoSpaceDN w:val="0"/>
              <w:adjustRightInd w:val="0"/>
              <w:outlineLvl w:val="1"/>
              <w:rPr>
                <w:sz w:val="22"/>
                <w:szCs w:val="22"/>
              </w:rPr>
            </w:pPr>
            <w:r>
              <w:rPr>
                <w:sz w:val="22"/>
                <w:szCs w:val="22"/>
              </w:rPr>
              <w:t>Дата окончания срока ра</w:t>
            </w:r>
            <w:r>
              <w:rPr>
                <w:sz w:val="22"/>
                <w:szCs w:val="22"/>
              </w:rPr>
              <w:t>с</w:t>
            </w:r>
            <w:r>
              <w:rPr>
                <w:sz w:val="22"/>
                <w:szCs w:val="22"/>
              </w:rPr>
              <w:t>смотрения первых частей</w:t>
            </w:r>
          </w:p>
          <w:p w:rsidR="00B744B3" w:rsidRPr="00D43C02" w:rsidRDefault="00B744B3" w:rsidP="006801C8">
            <w:pPr>
              <w:autoSpaceDE w:val="0"/>
              <w:autoSpaceDN w:val="0"/>
              <w:adjustRightInd w:val="0"/>
              <w:outlineLvl w:val="1"/>
              <w:rPr>
                <w:sz w:val="22"/>
                <w:szCs w:val="22"/>
              </w:rPr>
            </w:pPr>
            <w:r>
              <w:rPr>
                <w:sz w:val="22"/>
                <w:szCs w:val="22"/>
              </w:rPr>
              <w:t>заявок на участие в открытом аукционе в электронной фо</w:t>
            </w:r>
            <w:r>
              <w:rPr>
                <w:sz w:val="22"/>
                <w:szCs w:val="22"/>
              </w:rPr>
              <w:t>р</w:t>
            </w:r>
            <w:r>
              <w:rPr>
                <w:sz w:val="22"/>
                <w:szCs w:val="22"/>
              </w:rPr>
              <w:t>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744B3" w:rsidRPr="00753B09" w:rsidRDefault="00257A27" w:rsidP="0044721D">
            <w:pPr>
              <w:pStyle w:val="ConsPlusNormal"/>
              <w:widowControl/>
              <w:ind w:firstLine="0"/>
              <w:jc w:val="both"/>
              <w:rPr>
                <w:rFonts w:ascii="Times New Roman" w:hAnsi="Times New Roman" w:cs="Times New Roman"/>
                <w:sz w:val="24"/>
                <w:szCs w:val="24"/>
                <w:highlight w:val="yellow"/>
              </w:rPr>
            </w:pPr>
            <w:r w:rsidRPr="00257A27">
              <w:rPr>
                <w:rFonts w:ascii="Times New Roman" w:hAnsi="Times New Roman" w:cs="Times New Roman"/>
                <w:sz w:val="24"/>
                <w:szCs w:val="24"/>
              </w:rPr>
              <w:t>21.10.2011</w:t>
            </w:r>
          </w:p>
        </w:tc>
      </w:tr>
      <w:tr w:rsidR="00B744B3" w:rsidRPr="00D43C02" w:rsidTr="008E37B3">
        <w:trPr>
          <w:tblCellSpacing w:w="20" w:type="dxa"/>
        </w:trPr>
        <w:tc>
          <w:tcPr>
            <w:tcW w:w="3139" w:type="dxa"/>
            <w:gridSpan w:val="3"/>
            <w:tcBorders>
              <w:top w:val="single" w:sz="4" w:space="0" w:color="auto"/>
              <w:left w:val="single" w:sz="4" w:space="0" w:color="auto"/>
              <w:bottom w:val="single" w:sz="4" w:space="0" w:color="auto"/>
              <w:right w:val="single" w:sz="4" w:space="0" w:color="auto"/>
            </w:tcBorders>
            <w:shd w:val="clear" w:color="auto" w:fill="FFFFFF"/>
          </w:tcPr>
          <w:p w:rsidR="00B744B3" w:rsidRPr="00D43C02" w:rsidRDefault="00B744B3" w:rsidP="006801C8">
            <w:pPr>
              <w:autoSpaceDE w:val="0"/>
              <w:autoSpaceDN w:val="0"/>
              <w:adjustRightInd w:val="0"/>
              <w:jc w:val="both"/>
              <w:outlineLvl w:val="1"/>
              <w:rPr>
                <w:sz w:val="22"/>
                <w:szCs w:val="22"/>
              </w:rPr>
            </w:pPr>
            <w:r>
              <w:rPr>
                <w:sz w:val="22"/>
                <w:szCs w:val="22"/>
              </w:rPr>
              <w:t>Дата проведения открытого аукциона в электронной фо</w:t>
            </w:r>
            <w:r>
              <w:rPr>
                <w:sz w:val="22"/>
                <w:szCs w:val="22"/>
              </w:rPr>
              <w:t>р</w:t>
            </w:r>
            <w:r>
              <w:rPr>
                <w:sz w:val="22"/>
                <w:szCs w:val="22"/>
              </w:rPr>
              <w:t>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744B3" w:rsidRPr="00753B09" w:rsidRDefault="00257A27" w:rsidP="00026F75">
            <w:pPr>
              <w:autoSpaceDE w:val="0"/>
              <w:autoSpaceDN w:val="0"/>
              <w:adjustRightInd w:val="0"/>
              <w:jc w:val="both"/>
              <w:outlineLvl w:val="1"/>
              <w:rPr>
                <w:sz w:val="24"/>
                <w:szCs w:val="24"/>
                <w:highlight w:val="yellow"/>
              </w:rPr>
            </w:pPr>
            <w:r w:rsidRPr="00257A27">
              <w:rPr>
                <w:sz w:val="24"/>
                <w:szCs w:val="24"/>
              </w:rPr>
              <w:t>24.10.2011</w:t>
            </w:r>
          </w:p>
        </w:tc>
      </w:tr>
      <w:tr w:rsidR="00B744B3" w:rsidRPr="00C21103" w:rsidTr="008E37B3">
        <w:trPr>
          <w:tblCellSpacing w:w="20" w:type="dxa"/>
        </w:trPr>
        <w:tc>
          <w:tcPr>
            <w:tcW w:w="10666" w:type="dxa"/>
            <w:gridSpan w:val="4"/>
            <w:shd w:val="clear" w:color="auto" w:fill="B6DDE8"/>
          </w:tcPr>
          <w:p w:rsidR="00B744B3" w:rsidRPr="00C71220" w:rsidRDefault="00B744B3" w:rsidP="00FA0BC2">
            <w:pPr>
              <w:pStyle w:val="3"/>
              <w:numPr>
                <w:ilvl w:val="0"/>
                <w:numId w:val="0"/>
              </w:numPr>
              <w:rPr>
                <w:b/>
              </w:rPr>
            </w:pPr>
            <w:r w:rsidRPr="00C71220">
              <w:rPr>
                <w:b/>
                <w:lang w:val="en-US"/>
              </w:rPr>
              <w:t>VII</w:t>
            </w:r>
            <w:r w:rsidRPr="00C71220">
              <w:rPr>
                <w:b/>
              </w:rPr>
              <w:t xml:space="preserve"> Обеспечение исполнения контракта</w:t>
            </w:r>
          </w:p>
        </w:tc>
      </w:tr>
      <w:tr w:rsidR="00B744B3" w:rsidRPr="000B7B0E" w:rsidTr="008E37B3">
        <w:trPr>
          <w:trHeight w:val="500"/>
          <w:tblCellSpacing w:w="20" w:type="dxa"/>
        </w:trPr>
        <w:tc>
          <w:tcPr>
            <w:tcW w:w="2364" w:type="dxa"/>
            <w:gridSpan w:val="2"/>
            <w:shd w:val="clear" w:color="auto" w:fill="FFFFFF"/>
          </w:tcPr>
          <w:p w:rsidR="00B744B3" w:rsidRPr="00504D86" w:rsidRDefault="00B744B3" w:rsidP="00FA0BC2">
            <w:pPr>
              <w:pStyle w:val="ConsPlusNormal"/>
              <w:widowControl/>
              <w:ind w:firstLine="0"/>
              <w:rPr>
                <w:rFonts w:ascii="Times New Roman" w:hAnsi="Times New Roman" w:cs="Times New Roman"/>
                <w:sz w:val="24"/>
                <w:szCs w:val="24"/>
              </w:rPr>
            </w:pPr>
            <w:r w:rsidRPr="00504D86">
              <w:rPr>
                <w:rFonts w:ascii="Times New Roman" w:hAnsi="Times New Roman" w:cs="Times New Roman"/>
                <w:sz w:val="24"/>
                <w:szCs w:val="24"/>
              </w:rPr>
              <w:t xml:space="preserve">Размер обеспечения исполнения </w:t>
            </w:r>
            <w:r>
              <w:rPr>
                <w:rFonts w:ascii="Times New Roman" w:hAnsi="Times New Roman" w:cs="Times New Roman"/>
                <w:sz w:val="24"/>
                <w:szCs w:val="24"/>
              </w:rPr>
              <w:t>ко</w:t>
            </w:r>
            <w:r>
              <w:rPr>
                <w:rFonts w:ascii="Times New Roman" w:hAnsi="Times New Roman" w:cs="Times New Roman"/>
                <w:sz w:val="24"/>
                <w:szCs w:val="24"/>
              </w:rPr>
              <w:t>н</w:t>
            </w:r>
            <w:r>
              <w:rPr>
                <w:rFonts w:ascii="Times New Roman" w:hAnsi="Times New Roman" w:cs="Times New Roman"/>
                <w:sz w:val="24"/>
                <w:szCs w:val="24"/>
              </w:rPr>
              <w:t>тракта</w:t>
            </w:r>
          </w:p>
        </w:tc>
        <w:tc>
          <w:tcPr>
            <w:tcW w:w="8262" w:type="dxa"/>
            <w:gridSpan w:val="2"/>
            <w:shd w:val="clear" w:color="auto" w:fill="FFFFFF"/>
          </w:tcPr>
          <w:p w:rsidR="00B744B3" w:rsidRPr="00C71220" w:rsidRDefault="002F1F1A" w:rsidP="002F1F1A">
            <w:pPr>
              <w:pStyle w:val="3"/>
              <w:numPr>
                <w:ilvl w:val="0"/>
                <w:numId w:val="0"/>
              </w:numPr>
            </w:pPr>
            <w:r w:rsidRPr="008E37B3">
              <w:t xml:space="preserve">30% начальной (максимальной) цены контракта, что составляет </w:t>
            </w:r>
            <w:r>
              <w:t>83 502</w:t>
            </w:r>
            <w:r w:rsidRPr="008E37B3">
              <w:t xml:space="preserve"> </w:t>
            </w:r>
            <w:r>
              <w:t>(В</w:t>
            </w:r>
            <w:r>
              <w:t>о</w:t>
            </w:r>
            <w:r>
              <w:t>семьдесят три</w:t>
            </w:r>
            <w:r w:rsidRPr="008E37B3">
              <w:t xml:space="preserve"> тысяч</w:t>
            </w:r>
            <w:r>
              <w:t>и пятьсот два</w:t>
            </w:r>
            <w:r w:rsidRPr="008E37B3">
              <w:t>) руб</w:t>
            </w:r>
            <w:r>
              <w:t>ля 86</w:t>
            </w:r>
            <w:r w:rsidRPr="008E37B3">
              <w:t xml:space="preserve"> копе</w:t>
            </w:r>
            <w:r>
              <w:t>ек</w:t>
            </w:r>
          </w:p>
        </w:tc>
      </w:tr>
      <w:tr w:rsidR="00B744B3" w:rsidRPr="000B7B0E" w:rsidTr="008E37B3">
        <w:trPr>
          <w:trHeight w:val="397"/>
          <w:tblCellSpacing w:w="20" w:type="dxa"/>
        </w:trPr>
        <w:tc>
          <w:tcPr>
            <w:tcW w:w="2364" w:type="dxa"/>
            <w:gridSpan w:val="2"/>
            <w:shd w:val="clear" w:color="auto" w:fill="FFFFFF"/>
          </w:tcPr>
          <w:p w:rsidR="00B744B3" w:rsidRPr="00504D86" w:rsidRDefault="00B744B3" w:rsidP="00FA0BC2">
            <w:pPr>
              <w:pStyle w:val="ConsPlusNormal"/>
              <w:widowControl/>
              <w:ind w:firstLine="0"/>
              <w:rPr>
                <w:rFonts w:ascii="Times New Roman" w:hAnsi="Times New Roman" w:cs="Times New Roman"/>
                <w:sz w:val="24"/>
                <w:szCs w:val="24"/>
              </w:rPr>
            </w:pPr>
            <w:r w:rsidRPr="00504D86">
              <w:rPr>
                <w:rFonts w:ascii="Times New Roman" w:hAnsi="Times New Roman" w:cs="Times New Roman"/>
                <w:sz w:val="24"/>
                <w:szCs w:val="24"/>
              </w:rPr>
              <w:t>Срок предоставл</w:t>
            </w:r>
            <w:r w:rsidRPr="00504D86">
              <w:rPr>
                <w:rFonts w:ascii="Times New Roman" w:hAnsi="Times New Roman" w:cs="Times New Roman"/>
                <w:sz w:val="24"/>
                <w:szCs w:val="24"/>
              </w:rPr>
              <w:t>е</w:t>
            </w:r>
            <w:r w:rsidRPr="00504D86">
              <w:rPr>
                <w:rFonts w:ascii="Times New Roman" w:hAnsi="Times New Roman" w:cs="Times New Roman"/>
                <w:sz w:val="24"/>
                <w:szCs w:val="24"/>
              </w:rPr>
              <w:t xml:space="preserve">ния обеспечения исполнения </w:t>
            </w:r>
            <w:r>
              <w:rPr>
                <w:rFonts w:ascii="Times New Roman" w:hAnsi="Times New Roman" w:cs="Times New Roman"/>
                <w:sz w:val="24"/>
                <w:szCs w:val="24"/>
              </w:rPr>
              <w:t>ко</w:t>
            </w:r>
            <w:r>
              <w:rPr>
                <w:rFonts w:ascii="Times New Roman" w:hAnsi="Times New Roman" w:cs="Times New Roman"/>
                <w:sz w:val="24"/>
                <w:szCs w:val="24"/>
              </w:rPr>
              <w:t>н</w:t>
            </w:r>
            <w:r>
              <w:rPr>
                <w:rFonts w:ascii="Times New Roman" w:hAnsi="Times New Roman" w:cs="Times New Roman"/>
                <w:sz w:val="24"/>
                <w:szCs w:val="24"/>
              </w:rPr>
              <w:t>тракта</w:t>
            </w:r>
          </w:p>
        </w:tc>
        <w:tc>
          <w:tcPr>
            <w:tcW w:w="8262" w:type="dxa"/>
            <w:gridSpan w:val="2"/>
            <w:shd w:val="clear" w:color="auto" w:fill="FFFFFF"/>
          </w:tcPr>
          <w:p w:rsidR="00B744B3" w:rsidRPr="00C71220" w:rsidRDefault="00B744B3" w:rsidP="00FA0BC2">
            <w:pPr>
              <w:autoSpaceDE w:val="0"/>
              <w:autoSpaceDN w:val="0"/>
              <w:adjustRightInd w:val="0"/>
              <w:ind w:firstLine="175"/>
              <w:jc w:val="both"/>
              <w:outlineLvl w:val="1"/>
              <w:rPr>
                <w:sz w:val="24"/>
                <w:szCs w:val="24"/>
              </w:rPr>
            </w:pPr>
            <w:r w:rsidRPr="00C71220">
              <w:rPr>
                <w:sz w:val="24"/>
                <w:szCs w:val="24"/>
              </w:rPr>
              <w:t>В течение пяти дней со дня получения проекта контракта участник откр</w:t>
            </w:r>
            <w:r w:rsidRPr="00C71220">
              <w:rPr>
                <w:sz w:val="24"/>
                <w:szCs w:val="24"/>
              </w:rPr>
              <w:t>ы</w:t>
            </w:r>
            <w:r w:rsidRPr="00C71220">
              <w:rPr>
                <w:sz w:val="24"/>
                <w:szCs w:val="24"/>
              </w:rPr>
              <w:t>того аукциона в электронной форме направляет оператору электронной пл</w:t>
            </w:r>
            <w:r w:rsidRPr="00C71220">
              <w:rPr>
                <w:sz w:val="24"/>
                <w:szCs w:val="24"/>
              </w:rPr>
              <w:t>о</w:t>
            </w:r>
            <w:r w:rsidRPr="00C71220">
              <w:rPr>
                <w:sz w:val="24"/>
                <w:szCs w:val="24"/>
              </w:rPr>
              <w:t>щадки проект контракта, подписанный электронной цифровой подписью л</w:t>
            </w:r>
            <w:r w:rsidRPr="00C71220">
              <w:rPr>
                <w:sz w:val="24"/>
                <w:szCs w:val="24"/>
              </w:rPr>
              <w:t>и</w:t>
            </w:r>
            <w:r w:rsidRPr="00C71220">
              <w:rPr>
                <w:sz w:val="24"/>
                <w:szCs w:val="24"/>
              </w:rPr>
              <w:t>ца, имеющего право действовать от имени участника открытого аукциона, а также подписанный электронной цифровой подписью указанного лица док</w:t>
            </w:r>
            <w:r w:rsidRPr="00C71220">
              <w:rPr>
                <w:sz w:val="24"/>
                <w:szCs w:val="24"/>
              </w:rPr>
              <w:t>у</w:t>
            </w:r>
            <w:r w:rsidRPr="00C71220">
              <w:rPr>
                <w:sz w:val="24"/>
                <w:szCs w:val="24"/>
              </w:rPr>
              <w:t>мент об обеспечении исполнения контракта, или протокол разногласий.</w:t>
            </w:r>
          </w:p>
          <w:p w:rsidR="00B744B3" w:rsidRPr="00C71220" w:rsidRDefault="00B744B3" w:rsidP="00DF484A">
            <w:pPr>
              <w:pStyle w:val="3"/>
              <w:numPr>
                <w:ilvl w:val="0"/>
                <w:numId w:val="0"/>
              </w:numPr>
              <w:ind w:firstLine="241"/>
              <w:rPr>
                <w:highlight w:val="green"/>
              </w:rPr>
            </w:pPr>
            <w:r w:rsidRPr="00C71220">
              <w:t>Обеспечение исполнения контракта предоставляется в сроки, определе</w:t>
            </w:r>
            <w:r w:rsidRPr="00C71220">
              <w:t>н</w:t>
            </w:r>
            <w:r w:rsidRPr="00C71220">
              <w:t>ные статьей 41.12 Федерального закона от 21.07.2005 № 94-ФЗ.</w:t>
            </w:r>
          </w:p>
        </w:tc>
      </w:tr>
      <w:tr w:rsidR="00B744B3" w:rsidRPr="000B7B0E" w:rsidTr="008E37B3">
        <w:trPr>
          <w:trHeight w:val="45"/>
          <w:tblCellSpacing w:w="20" w:type="dxa"/>
        </w:trPr>
        <w:tc>
          <w:tcPr>
            <w:tcW w:w="2364" w:type="dxa"/>
            <w:gridSpan w:val="2"/>
            <w:shd w:val="clear" w:color="auto" w:fill="FFFFFF"/>
          </w:tcPr>
          <w:p w:rsidR="00B744B3" w:rsidRPr="00504D86" w:rsidRDefault="00B744B3" w:rsidP="00FA0BC2">
            <w:pPr>
              <w:pStyle w:val="ConsPlusNormal"/>
              <w:widowControl/>
              <w:ind w:firstLine="0"/>
              <w:rPr>
                <w:rFonts w:ascii="Times New Roman" w:hAnsi="Times New Roman" w:cs="Times New Roman"/>
                <w:sz w:val="24"/>
                <w:szCs w:val="24"/>
              </w:rPr>
            </w:pPr>
            <w:r w:rsidRPr="00504D86">
              <w:rPr>
                <w:rFonts w:ascii="Times New Roman" w:hAnsi="Times New Roman" w:cs="Times New Roman"/>
                <w:sz w:val="24"/>
                <w:szCs w:val="24"/>
              </w:rPr>
              <w:t>Порядок предоста</w:t>
            </w:r>
            <w:r w:rsidRPr="00504D86">
              <w:rPr>
                <w:rFonts w:ascii="Times New Roman" w:hAnsi="Times New Roman" w:cs="Times New Roman"/>
                <w:sz w:val="24"/>
                <w:szCs w:val="24"/>
              </w:rPr>
              <w:t>в</w:t>
            </w:r>
            <w:r w:rsidRPr="00504D86">
              <w:rPr>
                <w:rFonts w:ascii="Times New Roman" w:hAnsi="Times New Roman" w:cs="Times New Roman"/>
                <w:sz w:val="24"/>
                <w:szCs w:val="24"/>
              </w:rPr>
              <w:t xml:space="preserve">ления обеспечения исполнения </w:t>
            </w:r>
            <w:r>
              <w:rPr>
                <w:rFonts w:ascii="Times New Roman" w:hAnsi="Times New Roman" w:cs="Times New Roman"/>
                <w:sz w:val="24"/>
                <w:szCs w:val="24"/>
              </w:rPr>
              <w:t>ко</w:t>
            </w:r>
            <w:r>
              <w:rPr>
                <w:rFonts w:ascii="Times New Roman" w:hAnsi="Times New Roman" w:cs="Times New Roman"/>
                <w:sz w:val="24"/>
                <w:szCs w:val="24"/>
              </w:rPr>
              <w:t>н</w:t>
            </w:r>
            <w:r>
              <w:rPr>
                <w:rFonts w:ascii="Times New Roman" w:hAnsi="Times New Roman" w:cs="Times New Roman"/>
                <w:sz w:val="24"/>
                <w:szCs w:val="24"/>
              </w:rPr>
              <w:t>тракта</w:t>
            </w:r>
          </w:p>
        </w:tc>
        <w:tc>
          <w:tcPr>
            <w:tcW w:w="8262" w:type="dxa"/>
            <w:gridSpan w:val="2"/>
            <w:shd w:val="clear" w:color="auto" w:fill="FFFFFF"/>
          </w:tcPr>
          <w:p w:rsidR="00B744B3" w:rsidRPr="00C71220" w:rsidRDefault="00B744B3" w:rsidP="008E37B3">
            <w:pPr>
              <w:autoSpaceDE w:val="0"/>
              <w:autoSpaceDN w:val="0"/>
              <w:adjustRightInd w:val="0"/>
              <w:ind w:firstLine="175"/>
              <w:jc w:val="both"/>
              <w:outlineLvl w:val="1"/>
              <w:rPr>
                <w:sz w:val="24"/>
                <w:szCs w:val="24"/>
              </w:rPr>
            </w:pPr>
            <w:r w:rsidRPr="00C71220">
              <w:rPr>
                <w:sz w:val="24"/>
                <w:szCs w:val="24"/>
              </w:rPr>
              <w:t>Контракт заключается только после предоставления участником открытого аукциона в электронной форме, с которым заключается контракт:</w:t>
            </w:r>
          </w:p>
          <w:p w:rsidR="00B744B3" w:rsidRPr="00C71220" w:rsidRDefault="00B744B3" w:rsidP="008E37B3">
            <w:pPr>
              <w:numPr>
                <w:ilvl w:val="0"/>
                <w:numId w:val="9"/>
              </w:numPr>
              <w:autoSpaceDE w:val="0"/>
              <w:autoSpaceDN w:val="0"/>
              <w:adjustRightInd w:val="0"/>
              <w:jc w:val="both"/>
              <w:outlineLvl w:val="1"/>
              <w:rPr>
                <w:sz w:val="24"/>
                <w:szCs w:val="24"/>
              </w:rPr>
            </w:pPr>
            <w:r w:rsidRPr="00C71220">
              <w:rPr>
                <w:sz w:val="24"/>
                <w:szCs w:val="24"/>
              </w:rPr>
              <w:t>безотзывной банковской гарантии, выданной банком или иной кр</w:t>
            </w:r>
            <w:r w:rsidRPr="00C71220">
              <w:rPr>
                <w:sz w:val="24"/>
                <w:szCs w:val="24"/>
              </w:rPr>
              <w:t>е</w:t>
            </w:r>
            <w:r w:rsidRPr="00C71220">
              <w:rPr>
                <w:sz w:val="24"/>
                <w:szCs w:val="24"/>
              </w:rPr>
              <w:t xml:space="preserve">дитной организацией, </w:t>
            </w:r>
          </w:p>
          <w:p w:rsidR="00B744B3" w:rsidRPr="00C71220" w:rsidRDefault="00B744B3" w:rsidP="008E37B3">
            <w:pPr>
              <w:numPr>
                <w:ilvl w:val="0"/>
                <w:numId w:val="9"/>
              </w:numPr>
              <w:autoSpaceDE w:val="0"/>
              <w:autoSpaceDN w:val="0"/>
              <w:adjustRightInd w:val="0"/>
              <w:jc w:val="both"/>
              <w:outlineLvl w:val="1"/>
              <w:rPr>
                <w:sz w:val="24"/>
                <w:szCs w:val="24"/>
              </w:rPr>
            </w:pPr>
            <w:r w:rsidRPr="00C71220">
              <w:rPr>
                <w:sz w:val="24"/>
                <w:szCs w:val="24"/>
              </w:rPr>
              <w:t>договора поручительства,</w:t>
            </w:r>
          </w:p>
          <w:p w:rsidR="00B744B3" w:rsidRPr="00C71220" w:rsidRDefault="00B744B3" w:rsidP="008E37B3">
            <w:pPr>
              <w:numPr>
                <w:ilvl w:val="0"/>
                <w:numId w:val="9"/>
              </w:numPr>
              <w:autoSpaceDE w:val="0"/>
              <w:autoSpaceDN w:val="0"/>
              <w:adjustRightInd w:val="0"/>
              <w:jc w:val="both"/>
              <w:outlineLvl w:val="1"/>
              <w:rPr>
                <w:sz w:val="24"/>
                <w:szCs w:val="24"/>
              </w:rPr>
            </w:pPr>
            <w:r w:rsidRPr="00C71220">
              <w:rPr>
                <w:sz w:val="24"/>
                <w:szCs w:val="24"/>
              </w:rPr>
              <w:t xml:space="preserve">передачи заказчику в залог денежных средств, в том числе в форме вклада (депозита) </w:t>
            </w:r>
          </w:p>
          <w:p w:rsidR="00B744B3" w:rsidRPr="00C71220" w:rsidRDefault="00B744B3" w:rsidP="008E37B3">
            <w:pPr>
              <w:autoSpaceDE w:val="0"/>
              <w:autoSpaceDN w:val="0"/>
              <w:adjustRightInd w:val="0"/>
              <w:jc w:val="both"/>
              <w:outlineLvl w:val="1"/>
              <w:rPr>
                <w:sz w:val="24"/>
                <w:szCs w:val="24"/>
              </w:rPr>
            </w:pPr>
            <w:r w:rsidRPr="00C71220">
              <w:rPr>
                <w:sz w:val="24"/>
                <w:szCs w:val="24"/>
              </w:rPr>
              <w:t xml:space="preserve">в размере обеспечения исполнения контракта, установленном документацией об открытом аукционе в электронной форме. </w:t>
            </w:r>
          </w:p>
          <w:p w:rsidR="00B744B3" w:rsidRPr="00C71220" w:rsidRDefault="00B744B3" w:rsidP="008E37B3">
            <w:pPr>
              <w:autoSpaceDE w:val="0"/>
              <w:autoSpaceDN w:val="0"/>
              <w:adjustRightInd w:val="0"/>
              <w:ind w:firstLine="175"/>
              <w:jc w:val="both"/>
              <w:outlineLvl w:val="1"/>
              <w:rPr>
                <w:sz w:val="24"/>
                <w:szCs w:val="24"/>
              </w:rPr>
            </w:pPr>
            <w:r w:rsidRPr="00C71220">
              <w:rPr>
                <w:sz w:val="24"/>
                <w:szCs w:val="24"/>
              </w:rPr>
              <w:t>Способ обеспечения исполнения контракта определяется таким участником открытого аукциона в электронной форме самостоятельно.</w:t>
            </w:r>
          </w:p>
          <w:p w:rsidR="00B744B3" w:rsidRPr="00C71220" w:rsidRDefault="00B744B3" w:rsidP="008E37B3">
            <w:pPr>
              <w:pStyle w:val="3"/>
              <w:numPr>
                <w:ilvl w:val="0"/>
                <w:numId w:val="0"/>
              </w:numPr>
              <w:ind w:firstLine="258"/>
            </w:pPr>
            <w:r w:rsidRPr="00C71220">
              <w:t>Если участником открытого аукциона в электронной форме, с которым з</w:t>
            </w:r>
            <w:r w:rsidRPr="00C71220">
              <w:t>а</w:t>
            </w:r>
            <w:r w:rsidRPr="00C71220">
              <w:t>ключается контракт, является бюджетное учреждение, предоставление обе</w:t>
            </w:r>
            <w:r w:rsidRPr="00C71220">
              <w:t>с</w:t>
            </w:r>
            <w:r w:rsidRPr="00C71220">
              <w:lastRenderedPageBreak/>
              <w:t>печения исполнения контракта не требуется.</w:t>
            </w:r>
          </w:p>
          <w:p w:rsidR="00B744B3" w:rsidRPr="00C71220" w:rsidRDefault="00B744B3" w:rsidP="00DF484A">
            <w:pPr>
              <w:pStyle w:val="3"/>
              <w:numPr>
                <w:ilvl w:val="0"/>
                <w:numId w:val="0"/>
              </w:numPr>
              <w:ind w:firstLine="258"/>
              <w:rPr>
                <w:i/>
              </w:rPr>
            </w:pPr>
            <w:r w:rsidRPr="00C71220">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w:t>
            </w:r>
            <w:r w:rsidRPr="00C71220">
              <w:t>и</w:t>
            </w:r>
            <w:r w:rsidRPr="00C71220">
              <w:t>ком) своих обязательств по контракту, соответствующий поставщик (испо</w:t>
            </w:r>
            <w:r w:rsidRPr="00C71220">
              <w:t>л</w:t>
            </w:r>
            <w:r w:rsidRPr="00C71220">
              <w:t>нитель, подрядчик) должен в течение 7 (семи) банковских дней предоставить заказчику иное (новое) обеспечение исполнения контракта на тех же услов</w:t>
            </w:r>
            <w:r w:rsidRPr="00C71220">
              <w:t>и</w:t>
            </w:r>
            <w:r w:rsidRPr="00C71220">
              <w:t>ях и в том же размере</w:t>
            </w:r>
            <w:r w:rsidRPr="00C71220">
              <w:rPr>
                <w:i/>
              </w:rPr>
              <w:t>).</w:t>
            </w:r>
          </w:p>
        </w:tc>
      </w:tr>
      <w:tr w:rsidR="00B744B3" w:rsidRPr="000B7B0E" w:rsidTr="008E37B3">
        <w:trPr>
          <w:trHeight w:val="397"/>
          <w:tblCellSpacing w:w="20" w:type="dxa"/>
        </w:trPr>
        <w:tc>
          <w:tcPr>
            <w:tcW w:w="2364" w:type="dxa"/>
            <w:gridSpan w:val="2"/>
            <w:shd w:val="clear" w:color="auto" w:fill="FFFFFF"/>
          </w:tcPr>
          <w:p w:rsidR="00B744B3" w:rsidRPr="00504D86" w:rsidRDefault="00B744B3" w:rsidP="00FA0BC2">
            <w:pPr>
              <w:pStyle w:val="ConsPlusNormal"/>
              <w:widowControl/>
              <w:ind w:firstLine="0"/>
              <w:rPr>
                <w:rFonts w:ascii="Times New Roman" w:hAnsi="Times New Roman" w:cs="Times New Roman"/>
                <w:sz w:val="24"/>
                <w:szCs w:val="24"/>
              </w:rPr>
            </w:pPr>
            <w:r w:rsidRPr="00504D86">
              <w:rPr>
                <w:rFonts w:ascii="Times New Roman" w:hAnsi="Times New Roman" w:cs="Times New Roman"/>
                <w:sz w:val="24"/>
                <w:szCs w:val="24"/>
              </w:rPr>
              <w:lastRenderedPageBreak/>
              <w:t>Безотзывная ба</w:t>
            </w:r>
            <w:r w:rsidRPr="00504D86">
              <w:rPr>
                <w:rFonts w:ascii="Times New Roman" w:hAnsi="Times New Roman" w:cs="Times New Roman"/>
                <w:sz w:val="24"/>
                <w:szCs w:val="24"/>
              </w:rPr>
              <w:t>н</w:t>
            </w:r>
            <w:r w:rsidRPr="00504D86">
              <w:rPr>
                <w:rFonts w:ascii="Times New Roman" w:hAnsi="Times New Roman" w:cs="Times New Roman"/>
                <w:sz w:val="24"/>
                <w:szCs w:val="24"/>
              </w:rPr>
              <w:t>ковская гарантия</w:t>
            </w:r>
          </w:p>
        </w:tc>
        <w:tc>
          <w:tcPr>
            <w:tcW w:w="8262" w:type="dxa"/>
            <w:gridSpan w:val="2"/>
            <w:shd w:val="clear" w:color="auto" w:fill="FFFFFF"/>
          </w:tcPr>
          <w:p w:rsidR="00F64D63" w:rsidRPr="0057444D" w:rsidRDefault="00F64D63" w:rsidP="00F64D63">
            <w:pPr>
              <w:pStyle w:val="3"/>
              <w:numPr>
                <w:ilvl w:val="0"/>
                <w:numId w:val="0"/>
              </w:numPr>
              <w:ind w:left="33"/>
            </w:pPr>
            <w:r w:rsidRPr="0057444D">
              <w:t>При выборе в качестве обеспечения исполнения контракта безотзывной Ба</w:t>
            </w:r>
            <w:r w:rsidRPr="0057444D">
              <w:t>н</w:t>
            </w:r>
            <w:r w:rsidRPr="0057444D">
              <w:t>ковской гарантии необходимо представить Банковскую гарантию, которая должна содержать сл</w:t>
            </w:r>
            <w:r w:rsidRPr="0057444D">
              <w:t>е</w:t>
            </w:r>
            <w:r w:rsidRPr="0057444D">
              <w:t>дующие необходимые условия:</w:t>
            </w:r>
          </w:p>
          <w:p w:rsidR="00F64D63" w:rsidRPr="0057444D" w:rsidRDefault="00F64D63" w:rsidP="00F64D63">
            <w:pPr>
              <w:pStyle w:val="3"/>
              <w:numPr>
                <w:ilvl w:val="0"/>
                <w:numId w:val="0"/>
              </w:numPr>
              <w:ind w:left="33"/>
            </w:pPr>
            <w:r w:rsidRPr="0057444D">
              <w:t>1.Указание на безотзывность гарантии;</w:t>
            </w:r>
          </w:p>
          <w:p w:rsidR="00F64D63" w:rsidRPr="0057444D" w:rsidRDefault="00F64D63" w:rsidP="00F64D63">
            <w:pPr>
              <w:pStyle w:val="3"/>
              <w:numPr>
                <w:ilvl w:val="0"/>
                <w:numId w:val="0"/>
              </w:numPr>
              <w:ind w:left="33"/>
            </w:pPr>
            <w:r w:rsidRPr="0057444D">
              <w:t>2. Указание в качестве Бенефициара администрацию Ленинского района</w:t>
            </w:r>
          </w:p>
          <w:p w:rsidR="00F64D63" w:rsidRPr="0057444D" w:rsidRDefault="00F64D63" w:rsidP="00F64D63">
            <w:pPr>
              <w:pStyle w:val="3"/>
              <w:numPr>
                <w:ilvl w:val="0"/>
                <w:numId w:val="0"/>
              </w:numPr>
              <w:ind w:left="33"/>
            </w:pPr>
            <w:r w:rsidRPr="0057444D">
              <w:t>3. Ссылка на решения аукционной комиссии и контракт;</w:t>
            </w:r>
          </w:p>
          <w:p w:rsidR="00F64D63" w:rsidRPr="0057444D" w:rsidRDefault="00F64D63" w:rsidP="00F64D63">
            <w:pPr>
              <w:pStyle w:val="3"/>
              <w:numPr>
                <w:ilvl w:val="0"/>
                <w:numId w:val="0"/>
              </w:numPr>
              <w:ind w:left="33"/>
            </w:pPr>
            <w:r w:rsidRPr="0057444D">
              <w:t>4. Указание срока уплаты денежных средств, который не должен превышать 15(пятнадцать) банковских дней с момента получения Гарантом письменн</w:t>
            </w:r>
            <w:r w:rsidRPr="0057444D">
              <w:t>о</w:t>
            </w:r>
            <w:r w:rsidRPr="0057444D">
              <w:t>го тр</w:t>
            </w:r>
            <w:r w:rsidRPr="0057444D">
              <w:t>е</w:t>
            </w:r>
            <w:r w:rsidRPr="0057444D">
              <w:t>бования Бенефициара о неисполнении или ненадлежащем исполнении Принцип</w:t>
            </w:r>
            <w:r w:rsidRPr="0057444D">
              <w:t>а</w:t>
            </w:r>
            <w:r w:rsidRPr="0057444D">
              <w:t>лом обязательств по контракту;</w:t>
            </w:r>
          </w:p>
          <w:p w:rsidR="00F64D63" w:rsidRPr="0057444D" w:rsidRDefault="00F64D63" w:rsidP="00F64D63">
            <w:pPr>
              <w:pStyle w:val="3"/>
              <w:numPr>
                <w:ilvl w:val="0"/>
                <w:numId w:val="0"/>
              </w:numPr>
              <w:ind w:left="33"/>
            </w:pPr>
            <w:r w:rsidRPr="0057444D">
              <w:t>5. Условие о предоставлении банковской гарантии в следующих размерах:</w:t>
            </w:r>
          </w:p>
          <w:p w:rsidR="00F64D63" w:rsidRPr="0057444D" w:rsidRDefault="00F64D63" w:rsidP="00F64D63">
            <w:pPr>
              <w:pStyle w:val="3"/>
              <w:numPr>
                <w:ilvl w:val="0"/>
                <w:numId w:val="0"/>
              </w:numPr>
              <w:ind w:left="33"/>
            </w:pPr>
            <w:r w:rsidRPr="0057444D">
              <w:t>-размер обеспечения исполнения контракта составляет 30 % от начальной (макс</w:t>
            </w:r>
            <w:r w:rsidRPr="0057444D">
              <w:t>и</w:t>
            </w:r>
            <w:r w:rsidRPr="0057444D">
              <w:t>мальной) цены контракта;</w:t>
            </w:r>
          </w:p>
          <w:p w:rsidR="00F64D63" w:rsidRPr="0057444D" w:rsidRDefault="00F64D63" w:rsidP="00F64D63">
            <w:pPr>
              <w:pStyle w:val="3"/>
              <w:numPr>
                <w:ilvl w:val="0"/>
                <w:numId w:val="0"/>
              </w:numPr>
              <w:ind w:left="33"/>
            </w:pPr>
            <w:r w:rsidRPr="0057444D">
              <w:t>6. Срок действия Банковской гарантии должен распространяться до оконч</w:t>
            </w:r>
            <w:r w:rsidRPr="0057444D">
              <w:t>а</w:t>
            </w:r>
            <w:r w:rsidRPr="0057444D">
              <w:t>ния ср</w:t>
            </w:r>
            <w:r w:rsidRPr="0057444D">
              <w:t>о</w:t>
            </w:r>
            <w:r w:rsidRPr="0057444D">
              <w:t>ка, предусмотренного контрактом</w:t>
            </w:r>
          </w:p>
          <w:p w:rsidR="00B744B3" w:rsidRPr="00C71220" w:rsidRDefault="00F64D63" w:rsidP="00F64D63">
            <w:pPr>
              <w:pStyle w:val="3"/>
              <w:numPr>
                <w:ilvl w:val="0"/>
                <w:numId w:val="0"/>
              </w:numPr>
              <w:ind w:firstLine="258"/>
              <w:rPr>
                <w:i/>
              </w:rPr>
            </w:pPr>
            <w:r w:rsidRPr="0057444D">
              <w:t>Банковская гарантия должна быть оформлена и выдана в соответствии с дейс</w:t>
            </w:r>
            <w:r w:rsidRPr="0057444D">
              <w:t>т</w:t>
            </w:r>
            <w:r w:rsidRPr="0057444D">
              <w:t>вующим законодательством Российской Федерации, кроме того, банк в связи с выдачей гарантии не должен нарушать нормативы и иные требов</w:t>
            </w:r>
            <w:r w:rsidRPr="0057444D">
              <w:t>а</w:t>
            </w:r>
            <w:r w:rsidRPr="0057444D">
              <w:t>ния, установленные Банком России.</w:t>
            </w:r>
          </w:p>
        </w:tc>
      </w:tr>
      <w:tr w:rsidR="00B744B3" w:rsidRPr="000B7B0E" w:rsidTr="008E37B3">
        <w:trPr>
          <w:trHeight w:val="403"/>
          <w:tblCellSpacing w:w="20" w:type="dxa"/>
        </w:trPr>
        <w:tc>
          <w:tcPr>
            <w:tcW w:w="2364" w:type="dxa"/>
            <w:gridSpan w:val="2"/>
            <w:shd w:val="clear" w:color="auto" w:fill="FFFFFF"/>
          </w:tcPr>
          <w:p w:rsidR="00B744B3" w:rsidRPr="00504D86" w:rsidRDefault="00B744B3" w:rsidP="00FA0BC2">
            <w:pPr>
              <w:pStyle w:val="ConsPlusNormal"/>
              <w:widowControl/>
              <w:ind w:firstLine="0"/>
              <w:rPr>
                <w:rFonts w:ascii="Times New Roman" w:hAnsi="Times New Roman" w:cs="Times New Roman"/>
                <w:sz w:val="24"/>
                <w:szCs w:val="24"/>
              </w:rPr>
            </w:pPr>
            <w:r w:rsidRPr="00504D86">
              <w:rPr>
                <w:rFonts w:ascii="Times New Roman" w:hAnsi="Times New Roman" w:cs="Times New Roman"/>
                <w:sz w:val="24"/>
                <w:szCs w:val="24"/>
              </w:rPr>
              <w:t>Договор поруч</w:t>
            </w:r>
            <w:r w:rsidRPr="00504D86">
              <w:rPr>
                <w:rFonts w:ascii="Times New Roman" w:hAnsi="Times New Roman" w:cs="Times New Roman"/>
                <w:sz w:val="24"/>
                <w:szCs w:val="24"/>
              </w:rPr>
              <w:t>и</w:t>
            </w:r>
            <w:r w:rsidRPr="00504D86">
              <w:rPr>
                <w:rFonts w:ascii="Times New Roman" w:hAnsi="Times New Roman" w:cs="Times New Roman"/>
                <w:sz w:val="24"/>
                <w:szCs w:val="24"/>
              </w:rPr>
              <w:t>тельства</w:t>
            </w:r>
          </w:p>
        </w:tc>
        <w:tc>
          <w:tcPr>
            <w:tcW w:w="8262" w:type="dxa"/>
            <w:gridSpan w:val="2"/>
            <w:shd w:val="clear" w:color="auto" w:fill="FFFFFF"/>
          </w:tcPr>
          <w:p w:rsidR="00B744B3" w:rsidRPr="00C71220" w:rsidRDefault="00B744B3" w:rsidP="00FA0BC2">
            <w:pPr>
              <w:autoSpaceDE w:val="0"/>
              <w:autoSpaceDN w:val="0"/>
              <w:adjustRightInd w:val="0"/>
              <w:ind w:firstLine="317"/>
              <w:jc w:val="both"/>
              <w:outlineLvl w:val="1"/>
              <w:rPr>
                <w:sz w:val="24"/>
                <w:szCs w:val="24"/>
              </w:rPr>
            </w:pPr>
            <w:r w:rsidRPr="00C71220">
              <w:rPr>
                <w:sz w:val="24"/>
                <w:szCs w:val="24"/>
              </w:rPr>
              <w:t>В случае, если обеспечением исполнения контракта является договор п</w:t>
            </w:r>
            <w:r w:rsidRPr="00C71220">
              <w:rPr>
                <w:sz w:val="24"/>
                <w:szCs w:val="24"/>
              </w:rPr>
              <w:t>о</w:t>
            </w:r>
            <w:r w:rsidRPr="00C71220">
              <w:rPr>
                <w:sz w:val="24"/>
                <w:szCs w:val="24"/>
              </w:rPr>
              <w:t>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B744B3" w:rsidRPr="00C71220" w:rsidRDefault="00B744B3" w:rsidP="00FA0BC2">
            <w:pPr>
              <w:autoSpaceDE w:val="0"/>
              <w:autoSpaceDN w:val="0"/>
              <w:adjustRightInd w:val="0"/>
              <w:ind w:firstLine="317"/>
              <w:jc w:val="both"/>
              <w:outlineLvl w:val="1"/>
              <w:rPr>
                <w:sz w:val="24"/>
                <w:szCs w:val="24"/>
              </w:rPr>
            </w:pPr>
            <w:r w:rsidRPr="00C71220">
              <w:rPr>
                <w:sz w:val="24"/>
                <w:szCs w:val="24"/>
              </w:rPr>
              <w:t>1) капитал и резервы поручителя, указанные в соответствующем разделе бухгалтерской отчетности, должны составлять не менее чем триста милли</w:t>
            </w:r>
            <w:r w:rsidRPr="00C71220">
              <w:rPr>
                <w:sz w:val="24"/>
                <w:szCs w:val="24"/>
              </w:rPr>
              <w:t>о</w:t>
            </w:r>
            <w:r w:rsidRPr="00C71220">
              <w:rPr>
                <w:sz w:val="24"/>
                <w:szCs w:val="24"/>
              </w:rPr>
              <w:t>нов рублей и превышать размер поручительства не менее чем в десять раз;</w:t>
            </w:r>
          </w:p>
          <w:p w:rsidR="00B744B3" w:rsidRPr="00C71220" w:rsidRDefault="00B744B3" w:rsidP="00FA0BC2">
            <w:pPr>
              <w:autoSpaceDE w:val="0"/>
              <w:autoSpaceDN w:val="0"/>
              <w:adjustRightInd w:val="0"/>
              <w:ind w:firstLine="317"/>
              <w:jc w:val="both"/>
              <w:outlineLvl w:val="1"/>
              <w:rPr>
                <w:sz w:val="24"/>
                <w:szCs w:val="24"/>
              </w:rPr>
            </w:pPr>
            <w:r w:rsidRPr="00C71220">
              <w:rPr>
                <w:sz w:val="24"/>
                <w:szCs w:val="24"/>
              </w:rPr>
              <w:t>2) чистая прибыль поручителя, указанная в соответствующем разделе бу</w:t>
            </w:r>
            <w:r w:rsidRPr="00C71220">
              <w:rPr>
                <w:sz w:val="24"/>
                <w:szCs w:val="24"/>
              </w:rPr>
              <w:t>х</w:t>
            </w:r>
            <w:r w:rsidRPr="00C71220">
              <w:rPr>
                <w:sz w:val="24"/>
                <w:szCs w:val="24"/>
              </w:rPr>
              <w:t>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B744B3" w:rsidRPr="00C71220" w:rsidRDefault="00B744B3" w:rsidP="00FA0BC2">
            <w:pPr>
              <w:autoSpaceDE w:val="0"/>
              <w:autoSpaceDN w:val="0"/>
              <w:adjustRightInd w:val="0"/>
              <w:ind w:firstLine="317"/>
              <w:jc w:val="both"/>
              <w:outlineLvl w:val="1"/>
              <w:rPr>
                <w:sz w:val="24"/>
                <w:szCs w:val="24"/>
              </w:rPr>
            </w:pPr>
            <w:r w:rsidRPr="00C71220">
              <w:rPr>
                <w:sz w:val="24"/>
                <w:szCs w:val="24"/>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B744B3" w:rsidRPr="00C71220" w:rsidRDefault="00B744B3" w:rsidP="00FA0BC2">
            <w:pPr>
              <w:autoSpaceDE w:val="0"/>
              <w:autoSpaceDN w:val="0"/>
              <w:adjustRightInd w:val="0"/>
              <w:ind w:firstLine="317"/>
              <w:jc w:val="both"/>
              <w:outlineLvl w:val="1"/>
              <w:rPr>
                <w:sz w:val="24"/>
                <w:szCs w:val="24"/>
              </w:rPr>
            </w:pPr>
            <w:r w:rsidRPr="00C71220">
              <w:rPr>
                <w:sz w:val="24"/>
                <w:szCs w:val="24"/>
              </w:rPr>
              <w:t>Соответствие поручителя требованиям, установленным пунктами 1)-3), определяется по данным бухгалтерской отчетности за два последних отче</w:t>
            </w:r>
            <w:r w:rsidRPr="00C71220">
              <w:rPr>
                <w:sz w:val="24"/>
                <w:szCs w:val="24"/>
              </w:rPr>
              <w:t>т</w:t>
            </w:r>
            <w:r w:rsidRPr="00C71220">
              <w:rPr>
                <w:sz w:val="24"/>
                <w:szCs w:val="24"/>
              </w:rPr>
              <w:t>ных года или, если договор поручительства заключен до истечения срока предоставления годовой отчетности, установленного законодательством Ро</w:t>
            </w:r>
            <w:r w:rsidRPr="00C71220">
              <w:rPr>
                <w:sz w:val="24"/>
                <w:szCs w:val="24"/>
              </w:rPr>
              <w:t>с</w:t>
            </w:r>
            <w:r w:rsidRPr="00C71220">
              <w:rPr>
                <w:sz w:val="24"/>
                <w:szCs w:val="24"/>
              </w:rPr>
              <w:t>сийской Федерации о бухгалтерском учете, по выбору поручителя по данным бухгалтерской отчетности за два отчетных года, предшествующих последн</w:t>
            </w:r>
            <w:r w:rsidRPr="00C71220">
              <w:rPr>
                <w:sz w:val="24"/>
                <w:szCs w:val="24"/>
              </w:rPr>
              <w:t>е</w:t>
            </w:r>
            <w:r w:rsidRPr="00C71220">
              <w:rPr>
                <w:sz w:val="24"/>
                <w:szCs w:val="24"/>
              </w:rPr>
              <w:t>му отчетному году. При этом соответствие поручителя требованиям, уст</w:t>
            </w:r>
            <w:r w:rsidRPr="00C71220">
              <w:rPr>
                <w:sz w:val="24"/>
                <w:szCs w:val="24"/>
              </w:rPr>
              <w:t>а</w:t>
            </w:r>
            <w:r w:rsidRPr="00C71220">
              <w:rPr>
                <w:sz w:val="24"/>
                <w:szCs w:val="24"/>
              </w:rPr>
              <w:t>новленным пунктами 1)-3) определяется по данным бухгалтерской отчетн</w:t>
            </w:r>
            <w:r w:rsidRPr="00C71220">
              <w:rPr>
                <w:sz w:val="24"/>
                <w:szCs w:val="24"/>
              </w:rPr>
              <w:t>о</w:t>
            </w:r>
            <w:r w:rsidRPr="00C71220">
              <w:rPr>
                <w:sz w:val="24"/>
                <w:szCs w:val="24"/>
              </w:rPr>
              <w:lastRenderedPageBreak/>
              <w:t>сти за каждый отчетный год.</w:t>
            </w:r>
          </w:p>
          <w:p w:rsidR="00B744B3" w:rsidRPr="00C71220" w:rsidRDefault="00B744B3" w:rsidP="00BB3603">
            <w:pPr>
              <w:pStyle w:val="34"/>
              <w:tabs>
                <w:tab w:val="clear" w:pos="227"/>
              </w:tabs>
              <w:autoSpaceDE w:val="0"/>
              <w:autoSpaceDN w:val="0"/>
              <w:rPr>
                <w:szCs w:val="24"/>
              </w:rPr>
            </w:pPr>
            <w:r w:rsidRPr="00C71220">
              <w:rPr>
                <w:szCs w:val="24"/>
              </w:rPr>
              <w:t xml:space="preserve">     В случае, если обеспечением исполнения контракта является договор п</w:t>
            </w:r>
            <w:r w:rsidRPr="00C71220">
              <w:rPr>
                <w:szCs w:val="24"/>
              </w:rPr>
              <w:t>о</w:t>
            </w:r>
            <w:r w:rsidRPr="00C71220">
              <w:rPr>
                <w:szCs w:val="24"/>
              </w:rPr>
              <w:t>ручительства, контракт может быть заключен только после предоставления участником открытого аукциона в электронной форме, с которым заключае</w:t>
            </w:r>
            <w:r w:rsidRPr="00C71220">
              <w:rPr>
                <w:szCs w:val="24"/>
              </w:rPr>
              <w:t>т</w:t>
            </w:r>
            <w:r w:rsidRPr="00C71220">
              <w:rPr>
                <w:szCs w:val="24"/>
              </w:rPr>
              <w:t>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w:t>
            </w:r>
            <w:r w:rsidRPr="00C71220">
              <w:rPr>
                <w:szCs w:val="24"/>
              </w:rPr>
              <w:t>е</w:t>
            </w:r>
            <w:r w:rsidRPr="00C71220">
              <w:rPr>
                <w:szCs w:val="24"/>
              </w:rPr>
              <w:t>ля, указанных в пунктах 3 и 5 части 2 статьи 41.3 Федерального закона от 21.07.2005 № 94-ФЗ и подтверждающих его полномочия.</w:t>
            </w:r>
          </w:p>
        </w:tc>
      </w:tr>
      <w:tr w:rsidR="00B744B3" w:rsidRPr="000B7B0E" w:rsidTr="008E37B3">
        <w:trPr>
          <w:trHeight w:val="397"/>
          <w:tblCellSpacing w:w="20" w:type="dxa"/>
        </w:trPr>
        <w:tc>
          <w:tcPr>
            <w:tcW w:w="2364" w:type="dxa"/>
            <w:gridSpan w:val="2"/>
            <w:shd w:val="clear" w:color="auto" w:fill="FFFFFF"/>
          </w:tcPr>
          <w:p w:rsidR="00B744B3" w:rsidRPr="00BF0A4B" w:rsidRDefault="00B744B3" w:rsidP="00FA0BC2">
            <w:pPr>
              <w:pStyle w:val="ConsPlusNormal"/>
              <w:widowControl/>
              <w:ind w:firstLine="0"/>
              <w:rPr>
                <w:rFonts w:ascii="Times New Roman" w:hAnsi="Times New Roman" w:cs="Times New Roman"/>
                <w:sz w:val="24"/>
                <w:szCs w:val="24"/>
              </w:rPr>
            </w:pPr>
            <w:r w:rsidRPr="00BF0A4B">
              <w:rPr>
                <w:rFonts w:ascii="Times New Roman" w:hAnsi="Times New Roman" w:cs="Times New Roman"/>
                <w:sz w:val="24"/>
                <w:szCs w:val="24"/>
              </w:rPr>
              <w:lastRenderedPageBreak/>
              <w:t>Залог денежных средств</w:t>
            </w:r>
          </w:p>
        </w:tc>
        <w:tc>
          <w:tcPr>
            <w:tcW w:w="8262" w:type="dxa"/>
            <w:gridSpan w:val="2"/>
            <w:shd w:val="clear" w:color="auto" w:fill="FFFFFF"/>
          </w:tcPr>
          <w:p w:rsidR="00B744B3" w:rsidRPr="00C71220" w:rsidRDefault="00B744B3" w:rsidP="00FA0BC2">
            <w:pPr>
              <w:jc w:val="both"/>
              <w:rPr>
                <w:sz w:val="24"/>
                <w:szCs w:val="24"/>
              </w:rPr>
            </w:pPr>
            <w:r w:rsidRPr="00C71220">
              <w:rPr>
                <w:sz w:val="24"/>
                <w:szCs w:val="24"/>
              </w:rPr>
              <w:t xml:space="preserve">    В случае передачи заказчику в залог денежных средств в качестве обесп</w:t>
            </w:r>
            <w:r w:rsidRPr="00C71220">
              <w:rPr>
                <w:sz w:val="24"/>
                <w:szCs w:val="24"/>
              </w:rPr>
              <w:t>е</w:t>
            </w:r>
            <w:r w:rsidRPr="00C71220">
              <w:rPr>
                <w:sz w:val="24"/>
                <w:szCs w:val="24"/>
              </w:rPr>
              <w:t xml:space="preserve">чения исполнения контракта, перечисление участником аукциона, с которым заключается контракт, производится по следующим реквизитам: </w:t>
            </w:r>
          </w:p>
          <w:tbl>
            <w:tblPr>
              <w:tblW w:w="0" w:type="auto"/>
              <w:tblLook w:val="01E0"/>
            </w:tblPr>
            <w:tblGrid>
              <w:gridCol w:w="1519"/>
              <w:gridCol w:w="6142"/>
            </w:tblGrid>
            <w:tr w:rsidR="00B744B3" w:rsidRPr="00C71220" w:rsidTr="00E075C2">
              <w:tc>
                <w:tcPr>
                  <w:tcW w:w="1302" w:type="dxa"/>
                </w:tcPr>
                <w:p w:rsidR="00B744B3" w:rsidRPr="00C71220" w:rsidRDefault="00B744B3" w:rsidP="00E075C2">
                  <w:pPr>
                    <w:jc w:val="right"/>
                    <w:rPr>
                      <w:b/>
                      <w:sz w:val="24"/>
                      <w:szCs w:val="24"/>
                    </w:rPr>
                  </w:pPr>
                  <w:r w:rsidRPr="00C71220">
                    <w:rPr>
                      <w:b/>
                      <w:sz w:val="24"/>
                      <w:szCs w:val="24"/>
                    </w:rPr>
                    <w:t>Получатель</w:t>
                  </w:r>
                </w:p>
              </w:tc>
              <w:tc>
                <w:tcPr>
                  <w:tcW w:w="6142" w:type="dxa"/>
                  <w:tcBorders>
                    <w:bottom w:val="single" w:sz="4" w:space="0" w:color="auto"/>
                  </w:tcBorders>
                </w:tcPr>
                <w:p w:rsidR="00B744B3" w:rsidRPr="00C71220" w:rsidRDefault="00B744B3" w:rsidP="00E075C2">
                  <w:pPr>
                    <w:jc w:val="both"/>
                    <w:rPr>
                      <w:sz w:val="24"/>
                      <w:szCs w:val="24"/>
                    </w:rPr>
                  </w:pPr>
                  <w:r w:rsidRPr="00C71220">
                    <w:rPr>
                      <w:sz w:val="24"/>
                      <w:szCs w:val="24"/>
                    </w:rPr>
                    <w:t>Департамент финансов администрации города Перми (Администрация Ленинского района л/с № 04931016602)</w:t>
                  </w:r>
                </w:p>
              </w:tc>
            </w:tr>
            <w:tr w:rsidR="00B744B3" w:rsidRPr="00C71220" w:rsidTr="00E075C2">
              <w:tc>
                <w:tcPr>
                  <w:tcW w:w="1302" w:type="dxa"/>
                </w:tcPr>
                <w:p w:rsidR="00B744B3" w:rsidRPr="00C71220" w:rsidRDefault="00B744B3" w:rsidP="00E075C2">
                  <w:pPr>
                    <w:jc w:val="right"/>
                    <w:rPr>
                      <w:b/>
                      <w:sz w:val="24"/>
                      <w:szCs w:val="24"/>
                    </w:rPr>
                  </w:pPr>
                  <w:r w:rsidRPr="00C71220">
                    <w:rPr>
                      <w:b/>
                      <w:sz w:val="24"/>
                      <w:szCs w:val="24"/>
                    </w:rPr>
                    <w:t>ИНН</w:t>
                  </w:r>
                </w:p>
              </w:tc>
              <w:tc>
                <w:tcPr>
                  <w:tcW w:w="6142" w:type="dxa"/>
                  <w:tcBorders>
                    <w:top w:val="single" w:sz="4" w:space="0" w:color="auto"/>
                    <w:bottom w:val="single" w:sz="4" w:space="0" w:color="auto"/>
                  </w:tcBorders>
                </w:tcPr>
                <w:p w:rsidR="00B744B3" w:rsidRPr="00C71220" w:rsidRDefault="00B744B3" w:rsidP="00E075C2">
                  <w:pPr>
                    <w:jc w:val="both"/>
                    <w:rPr>
                      <w:sz w:val="24"/>
                      <w:szCs w:val="24"/>
                    </w:rPr>
                  </w:pPr>
                  <w:r w:rsidRPr="00C71220">
                    <w:rPr>
                      <w:sz w:val="24"/>
                      <w:szCs w:val="24"/>
                    </w:rPr>
                    <w:t>5902290057</w:t>
                  </w:r>
                </w:p>
              </w:tc>
            </w:tr>
            <w:tr w:rsidR="00B744B3" w:rsidRPr="00C71220" w:rsidTr="00E075C2">
              <w:tc>
                <w:tcPr>
                  <w:tcW w:w="1302" w:type="dxa"/>
                </w:tcPr>
                <w:p w:rsidR="00B744B3" w:rsidRPr="00C71220" w:rsidRDefault="00B744B3" w:rsidP="00E075C2">
                  <w:pPr>
                    <w:jc w:val="right"/>
                    <w:rPr>
                      <w:b/>
                      <w:sz w:val="24"/>
                      <w:szCs w:val="24"/>
                    </w:rPr>
                  </w:pPr>
                  <w:r w:rsidRPr="00C71220">
                    <w:rPr>
                      <w:b/>
                      <w:sz w:val="24"/>
                      <w:szCs w:val="24"/>
                    </w:rPr>
                    <w:t>КПП</w:t>
                  </w:r>
                </w:p>
              </w:tc>
              <w:tc>
                <w:tcPr>
                  <w:tcW w:w="6142" w:type="dxa"/>
                  <w:tcBorders>
                    <w:top w:val="single" w:sz="4" w:space="0" w:color="auto"/>
                    <w:bottom w:val="single" w:sz="4" w:space="0" w:color="auto"/>
                  </w:tcBorders>
                </w:tcPr>
                <w:p w:rsidR="00B744B3" w:rsidRPr="00C71220" w:rsidRDefault="00B744B3" w:rsidP="00E075C2">
                  <w:pPr>
                    <w:jc w:val="both"/>
                    <w:rPr>
                      <w:sz w:val="24"/>
                      <w:szCs w:val="24"/>
                    </w:rPr>
                  </w:pPr>
                  <w:r w:rsidRPr="00C71220">
                    <w:rPr>
                      <w:sz w:val="24"/>
                      <w:szCs w:val="24"/>
                    </w:rPr>
                    <w:t>590201001</w:t>
                  </w:r>
                </w:p>
              </w:tc>
            </w:tr>
            <w:tr w:rsidR="00B744B3" w:rsidRPr="00C71220" w:rsidTr="00E075C2">
              <w:tc>
                <w:tcPr>
                  <w:tcW w:w="1302" w:type="dxa"/>
                </w:tcPr>
                <w:p w:rsidR="00B744B3" w:rsidRPr="00C71220" w:rsidRDefault="00B744B3" w:rsidP="00E075C2">
                  <w:pPr>
                    <w:jc w:val="right"/>
                    <w:rPr>
                      <w:b/>
                      <w:sz w:val="24"/>
                      <w:szCs w:val="24"/>
                      <w:highlight w:val="yellow"/>
                    </w:rPr>
                  </w:pPr>
                  <w:r w:rsidRPr="00C71220">
                    <w:rPr>
                      <w:b/>
                      <w:sz w:val="24"/>
                      <w:szCs w:val="24"/>
                    </w:rPr>
                    <w:t>Р/с</w:t>
                  </w:r>
                </w:p>
              </w:tc>
              <w:tc>
                <w:tcPr>
                  <w:tcW w:w="6142" w:type="dxa"/>
                  <w:tcBorders>
                    <w:top w:val="single" w:sz="4" w:space="0" w:color="auto"/>
                    <w:bottom w:val="single" w:sz="4" w:space="0" w:color="auto"/>
                  </w:tcBorders>
                </w:tcPr>
                <w:p w:rsidR="00B744B3" w:rsidRPr="00C71220" w:rsidRDefault="00B744B3" w:rsidP="00E075C2">
                  <w:pPr>
                    <w:jc w:val="both"/>
                    <w:rPr>
                      <w:sz w:val="24"/>
                      <w:szCs w:val="24"/>
                    </w:rPr>
                  </w:pPr>
                  <w:r w:rsidRPr="00C71220">
                    <w:rPr>
                      <w:sz w:val="24"/>
                      <w:szCs w:val="24"/>
                    </w:rPr>
                    <w:t>40302810000005000009 в РКЦ г. Перми</w:t>
                  </w:r>
                </w:p>
              </w:tc>
            </w:tr>
            <w:tr w:rsidR="00B744B3" w:rsidRPr="00C71220" w:rsidTr="00E075C2">
              <w:tc>
                <w:tcPr>
                  <w:tcW w:w="1302" w:type="dxa"/>
                </w:tcPr>
                <w:p w:rsidR="00B744B3" w:rsidRPr="00C71220" w:rsidRDefault="00B744B3" w:rsidP="00E075C2">
                  <w:pPr>
                    <w:jc w:val="right"/>
                    <w:rPr>
                      <w:b/>
                      <w:sz w:val="24"/>
                      <w:szCs w:val="24"/>
                    </w:rPr>
                  </w:pPr>
                  <w:r w:rsidRPr="00C71220">
                    <w:rPr>
                      <w:b/>
                      <w:color w:val="000000"/>
                      <w:sz w:val="24"/>
                      <w:szCs w:val="24"/>
                    </w:rPr>
                    <w:t xml:space="preserve">БИК </w:t>
                  </w:r>
                </w:p>
              </w:tc>
              <w:tc>
                <w:tcPr>
                  <w:tcW w:w="6142" w:type="dxa"/>
                  <w:tcBorders>
                    <w:top w:val="single" w:sz="4" w:space="0" w:color="auto"/>
                    <w:bottom w:val="single" w:sz="4" w:space="0" w:color="auto"/>
                  </w:tcBorders>
                </w:tcPr>
                <w:p w:rsidR="00B744B3" w:rsidRPr="00C71220" w:rsidRDefault="00B744B3" w:rsidP="00E075C2">
                  <w:pPr>
                    <w:jc w:val="both"/>
                    <w:rPr>
                      <w:sz w:val="24"/>
                      <w:szCs w:val="24"/>
                    </w:rPr>
                  </w:pPr>
                  <w:r w:rsidRPr="00C71220">
                    <w:rPr>
                      <w:sz w:val="24"/>
                      <w:szCs w:val="24"/>
                    </w:rPr>
                    <w:t>045744000</w:t>
                  </w:r>
                </w:p>
              </w:tc>
            </w:tr>
            <w:tr w:rsidR="00B744B3" w:rsidRPr="00C71220" w:rsidTr="00E075C2">
              <w:trPr>
                <w:trHeight w:val="515"/>
              </w:trPr>
              <w:tc>
                <w:tcPr>
                  <w:tcW w:w="1302" w:type="dxa"/>
                </w:tcPr>
                <w:p w:rsidR="00B744B3" w:rsidRPr="00C71220" w:rsidRDefault="00B744B3" w:rsidP="00E075C2">
                  <w:pPr>
                    <w:jc w:val="right"/>
                    <w:rPr>
                      <w:b/>
                      <w:color w:val="000000"/>
                      <w:sz w:val="24"/>
                      <w:szCs w:val="24"/>
                    </w:rPr>
                  </w:pPr>
                  <w:r w:rsidRPr="00C71220">
                    <w:rPr>
                      <w:b/>
                      <w:color w:val="000000"/>
                      <w:sz w:val="24"/>
                      <w:szCs w:val="24"/>
                    </w:rPr>
                    <w:t>Назначение платежа</w:t>
                  </w:r>
                </w:p>
              </w:tc>
              <w:tc>
                <w:tcPr>
                  <w:tcW w:w="6142" w:type="dxa"/>
                  <w:tcBorders>
                    <w:top w:val="single" w:sz="4" w:space="0" w:color="auto"/>
                  </w:tcBorders>
                </w:tcPr>
                <w:p w:rsidR="00B744B3" w:rsidRPr="00C71220" w:rsidRDefault="00B744B3" w:rsidP="00BB3603">
                  <w:pPr>
                    <w:jc w:val="both"/>
                    <w:rPr>
                      <w:i/>
                      <w:sz w:val="24"/>
                      <w:szCs w:val="24"/>
                    </w:rPr>
                  </w:pPr>
                  <w:r w:rsidRPr="00C71220">
                    <w:rPr>
                      <w:sz w:val="24"/>
                      <w:szCs w:val="24"/>
                    </w:rPr>
                    <w:t>Обеспечение исполнения контракта, извещение № _ от __.__.2011</w:t>
                  </w:r>
                </w:p>
              </w:tc>
            </w:tr>
          </w:tbl>
          <w:p w:rsidR="00B744B3" w:rsidRPr="00C71220" w:rsidRDefault="00B744B3" w:rsidP="00D73FBC">
            <w:pPr>
              <w:pStyle w:val="a3"/>
              <w:rPr>
                <w:color w:val="FFFF00"/>
                <w:szCs w:val="24"/>
                <w:highlight w:val="yellow"/>
              </w:rPr>
            </w:pPr>
          </w:p>
        </w:tc>
      </w:tr>
    </w:tbl>
    <w:p w:rsidR="0001403B" w:rsidRPr="007D0697" w:rsidRDefault="0001403B" w:rsidP="0001403B">
      <w:pPr>
        <w:ind w:firstLine="567"/>
        <w:jc w:val="right"/>
      </w:pPr>
      <w:r>
        <w:rPr>
          <w:sz w:val="24"/>
          <w:szCs w:val="24"/>
        </w:rPr>
        <w:br w:type="page"/>
      </w:r>
      <w:r w:rsidRPr="007D0697">
        <w:lastRenderedPageBreak/>
        <w:t>Приложение № 1</w:t>
      </w:r>
    </w:p>
    <w:p w:rsidR="0001403B" w:rsidRPr="007D0697" w:rsidRDefault="0001403B" w:rsidP="0001403B">
      <w:pPr>
        <w:ind w:firstLine="567"/>
        <w:jc w:val="right"/>
      </w:pPr>
      <w:r w:rsidRPr="007D0697">
        <w:t xml:space="preserve">к документации об открытом </w:t>
      </w:r>
    </w:p>
    <w:p w:rsidR="0001403B" w:rsidRPr="007D0697" w:rsidRDefault="0001403B" w:rsidP="00133306">
      <w:pPr>
        <w:ind w:firstLine="567"/>
        <w:jc w:val="right"/>
      </w:pPr>
      <w:r w:rsidRPr="007D0697">
        <w:t>аукционе в электронной форме</w:t>
      </w:r>
    </w:p>
    <w:p w:rsidR="0001403B" w:rsidRPr="00FC3364" w:rsidRDefault="0001403B" w:rsidP="00C121E7">
      <w:pPr>
        <w:ind w:firstLine="567"/>
        <w:jc w:val="center"/>
        <w:rPr>
          <w:sz w:val="28"/>
          <w:szCs w:val="28"/>
          <w:highlight w:val="yellow"/>
        </w:rPr>
      </w:pPr>
    </w:p>
    <w:p w:rsidR="003572BF" w:rsidRPr="003572BF" w:rsidRDefault="003572BF" w:rsidP="003572BF">
      <w:pPr>
        <w:pStyle w:val="Heading"/>
        <w:tabs>
          <w:tab w:val="left" w:pos="9360"/>
        </w:tabs>
        <w:ind w:right="1128"/>
        <w:jc w:val="center"/>
        <w:rPr>
          <w:rFonts w:ascii="Times New Roman" w:hAnsi="Times New Roman"/>
          <w:sz w:val="24"/>
          <w:szCs w:val="24"/>
        </w:rPr>
      </w:pPr>
      <w:r w:rsidRPr="003572BF">
        <w:rPr>
          <w:rFonts w:ascii="Times New Roman" w:hAnsi="Times New Roman"/>
          <w:sz w:val="24"/>
          <w:szCs w:val="24"/>
        </w:rPr>
        <w:t>ТЕХНИЧЕСКОЕ ЗАДАНИЕ</w:t>
      </w:r>
    </w:p>
    <w:p w:rsidR="00B744B3" w:rsidRPr="00651A2B" w:rsidRDefault="00CD6B16" w:rsidP="00651A2B">
      <w:pPr>
        <w:jc w:val="center"/>
        <w:rPr>
          <w:b/>
          <w:sz w:val="24"/>
          <w:szCs w:val="24"/>
        </w:rPr>
      </w:pPr>
      <w:r>
        <w:rPr>
          <w:b/>
          <w:color w:val="000000"/>
          <w:sz w:val="24"/>
          <w:szCs w:val="24"/>
        </w:rPr>
        <w:t xml:space="preserve">на </w:t>
      </w:r>
      <w:r w:rsidR="00651A2B" w:rsidRPr="00651A2B">
        <w:rPr>
          <w:b/>
          <w:color w:val="000000"/>
          <w:sz w:val="24"/>
          <w:szCs w:val="24"/>
        </w:rPr>
        <w:t>выполнение работ по текущему ремонту помещений общественного центра, расп</w:t>
      </w:r>
      <w:r w:rsidR="00651A2B" w:rsidRPr="00651A2B">
        <w:rPr>
          <w:b/>
          <w:color w:val="000000"/>
          <w:sz w:val="24"/>
          <w:szCs w:val="24"/>
        </w:rPr>
        <w:t>о</w:t>
      </w:r>
      <w:r w:rsidR="00651A2B" w:rsidRPr="00651A2B">
        <w:rPr>
          <w:b/>
          <w:color w:val="000000"/>
          <w:sz w:val="24"/>
          <w:szCs w:val="24"/>
        </w:rPr>
        <w:t>ложенного по адресу: г.Пермь, ул.Орджоникидзе,96</w:t>
      </w:r>
    </w:p>
    <w:p w:rsidR="00B744B3" w:rsidRPr="00651A2B" w:rsidRDefault="00B744B3" w:rsidP="00651A2B">
      <w:pPr>
        <w:jc w:val="center"/>
        <w:rPr>
          <w:b/>
          <w:sz w:val="24"/>
          <w:szCs w:val="24"/>
        </w:rPr>
      </w:pPr>
    </w:p>
    <w:p w:rsidR="006F22B9" w:rsidRDefault="006F22B9" w:rsidP="00B744B3">
      <w:pPr>
        <w:tabs>
          <w:tab w:val="left" w:pos="-348"/>
        </w:tabs>
        <w:ind w:left="-708" w:firstLine="360"/>
        <w:jc w:val="both"/>
        <w:rPr>
          <w:sz w:val="24"/>
          <w:szCs w:val="24"/>
        </w:rPr>
      </w:pPr>
    </w:p>
    <w:p w:rsidR="008D3BEC" w:rsidRPr="00001985" w:rsidRDefault="008D3BEC" w:rsidP="008D3BEC">
      <w:pPr>
        <w:jc w:val="both"/>
        <w:rPr>
          <w:sz w:val="24"/>
          <w:szCs w:val="24"/>
        </w:rPr>
      </w:pPr>
      <w:r w:rsidRPr="00001985">
        <w:rPr>
          <w:b/>
          <w:sz w:val="24"/>
          <w:szCs w:val="24"/>
        </w:rPr>
        <w:t>Место выполнения работ</w:t>
      </w:r>
      <w:r w:rsidRPr="00001985">
        <w:rPr>
          <w:sz w:val="24"/>
          <w:szCs w:val="24"/>
        </w:rPr>
        <w:t xml:space="preserve">: г. Пермь, Ленинский район, ул. </w:t>
      </w:r>
      <w:r w:rsidRPr="00001985">
        <w:rPr>
          <w:color w:val="000000"/>
          <w:sz w:val="24"/>
          <w:szCs w:val="24"/>
        </w:rPr>
        <w:t>Орджоникидзе, 96</w:t>
      </w:r>
    </w:p>
    <w:p w:rsidR="008D3BEC" w:rsidRPr="00001985" w:rsidRDefault="008D3BEC" w:rsidP="008D3BEC">
      <w:pPr>
        <w:jc w:val="both"/>
        <w:rPr>
          <w:sz w:val="24"/>
          <w:szCs w:val="24"/>
        </w:rPr>
      </w:pPr>
      <w:r w:rsidRPr="00001985">
        <w:rPr>
          <w:b/>
          <w:sz w:val="24"/>
          <w:szCs w:val="24"/>
        </w:rPr>
        <w:t>Срок выполнения работ</w:t>
      </w:r>
      <w:r w:rsidRPr="00001985">
        <w:rPr>
          <w:sz w:val="24"/>
          <w:szCs w:val="24"/>
        </w:rPr>
        <w:t>: с момента заключения муниципального контракта  по</w:t>
      </w:r>
      <w:r>
        <w:rPr>
          <w:sz w:val="24"/>
          <w:szCs w:val="24"/>
        </w:rPr>
        <w:t xml:space="preserve"> </w:t>
      </w:r>
      <w:r w:rsidRPr="00001985">
        <w:rPr>
          <w:sz w:val="24"/>
          <w:szCs w:val="24"/>
        </w:rPr>
        <w:t>15.12.2011г.</w:t>
      </w:r>
    </w:p>
    <w:p w:rsidR="008D3BEC" w:rsidRPr="00001985" w:rsidRDefault="008D3BEC" w:rsidP="008D3BEC">
      <w:pPr>
        <w:jc w:val="both"/>
        <w:rPr>
          <w:sz w:val="24"/>
          <w:szCs w:val="24"/>
        </w:rPr>
      </w:pPr>
    </w:p>
    <w:p w:rsidR="008D3BEC" w:rsidRPr="00001985" w:rsidRDefault="008D3BEC" w:rsidP="008D3BEC">
      <w:pPr>
        <w:jc w:val="both"/>
        <w:rPr>
          <w:b/>
          <w:sz w:val="24"/>
          <w:szCs w:val="24"/>
        </w:rPr>
      </w:pPr>
      <w:r w:rsidRPr="00001985">
        <w:rPr>
          <w:b/>
          <w:sz w:val="24"/>
          <w:szCs w:val="24"/>
        </w:rPr>
        <w:t>Требования к производству работ:</w:t>
      </w:r>
    </w:p>
    <w:p w:rsidR="008D3BEC" w:rsidRPr="00001985" w:rsidRDefault="008D3BEC" w:rsidP="008D3BEC">
      <w:pPr>
        <w:ind w:firstLine="567"/>
        <w:jc w:val="both"/>
        <w:rPr>
          <w:sz w:val="24"/>
          <w:szCs w:val="24"/>
        </w:rPr>
      </w:pPr>
      <w:r w:rsidRPr="00001985">
        <w:rPr>
          <w:sz w:val="24"/>
          <w:szCs w:val="24"/>
        </w:rPr>
        <w:t>Работы по настоящему контракту выполняются  в строгом соответствии с требовани</w:t>
      </w:r>
      <w:r w:rsidRPr="00001985">
        <w:rPr>
          <w:sz w:val="24"/>
          <w:szCs w:val="24"/>
        </w:rPr>
        <w:t>я</w:t>
      </w:r>
      <w:r w:rsidRPr="00001985">
        <w:rPr>
          <w:sz w:val="24"/>
          <w:szCs w:val="24"/>
        </w:rPr>
        <w:t>ми технического задания, локально-сметным расчетом, а также государственных стандартов РФ, СНиП, ГОСТ, СаНПиН, в строгом соответствии с Правилами безопасности, Правилами противопожарной безопасности и другими действующими нормативными документами в области охраны окружающей среды, охраны труда, а материалы, используемые при выпо</w:t>
      </w:r>
      <w:r w:rsidRPr="00001985">
        <w:rPr>
          <w:sz w:val="24"/>
          <w:szCs w:val="24"/>
        </w:rPr>
        <w:t>л</w:t>
      </w:r>
      <w:r w:rsidRPr="00001985">
        <w:rPr>
          <w:sz w:val="24"/>
          <w:szCs w:val="24"/>
        </w:rPr>
        <w:t>нении Работы, подлежащие обязательной сертификации,  должны иметь сертификат и знак соответствия.</w:t>
      </w:r>
    </w:p>
    <w:p w:rsidR="008D3BEC" w:rsidRPr="00001985" w:rsidRDefault="008D3BEC" w:rsidP="008D3BEC">
      <w:pPr>
        <w:ind w:firstLine="567"/>
        <w:jc w:val="both"/>
        <w:rPr>
          <w:sz w:val="24"/>
          <w:szCs w:val="24"/>
        </w:rPr>
      </w:pPr>
      <w:r w:rsidRPr="00001985">
        <w:rPr>
          <w:sz w:val="24"/>
          <w:szCs w:val="24"/>
        </w:rPr>
        <w:t>Обеспечение безопасной и бесперебойной работы на объекте. Выполнение необход</w:t>
      </w:r>
      <w:r w:rsidRPr="00001985">
        <w:rPr>
          <w:sz w:val="24"/>
          <w:szCs w:val="24"/>
        </w:rPr>
        <w:t>и</w:t>
      </w:r>
      <w:r w:rsidRPr="00001985">
        <w:rPr>
          <w:sz w:val="24"/>
          <w:szCs w:val="24"/>
        </w:rPr>
        <w:t>мых мероприятий по технике безопасности.</w:t>
      </w:r>
    </w:p>
    <w:p w:rsidR="008D3BEC" w:rsidRPr="00001985" w:rsidRDefault="008D3BEC" w:rsidP="008D3BEC">
      <w:pPr>
        <w:ind w:firstLine="567"/>
        <w:jc w:val="both"/>
        <w:rPr>
          <w:sz w:val="24"/>
          <w:szCs w:val="24"/>
        </w:rPr>
      </w:pPr>
      <w:r w:rsidRPr="00001985">
        <w:rPr>
          <w:sz w:val="24"/>
          <w:szCs w:val="24"/>
        </w:rPr>
        <w:t>Обеспечение надлежащей охраны имущества третьих лиц в течение всего срока выпо</w:t>
      </w:r>
      <w:r w:rsidRPr="00001985">
        <w:rPr>
          <w:sz w:val="24"/>
          <w:szCs w:val="24"/>
        </w:rPr>
        <w:t>л</w:t>
      </w:r>
      <w:r w:rsidRPr="00001985">
        <w:rPr>
          <w:sz w:val="24"/>
          <w:szCs w:val="24"/>
        </w:rPr>
        <w:t>нения работ.</w:t>
      </w:r>
    </w:p>
    <w:p w:rsidR="008D3BEC" w:rsidRPr="00001985" w:rsidRDefault="008D3BEC" w:rsidP="008D3BEC">
      <w:pPr>
        <w:ind w:firstLine="567"/>
        <w:jc w:val="both"/>
        <w:rPr>
          <w:sz w:val="24"/>
          <w:szCs w:val="24"/>
        </w:rPr>
      </w:pPr>
      <w:r w:rsidRPr="00001985">
        <w:rPr>
          <w:sz w:val="24"/>
          <w:szCs w:val="24"/>
        </w:rPr>
        <w:t>Гарантийный срок на все выполненные работы: 24 месяца.</w:t>
      </w:r>
    </w:p>
    <w:p w:rsidR="008D3BEC" w:rsidRPr="00001985" w:rsidRDefault="008D3BEC" w:rsidP="008D3BEC">
      <w:pPr>
        <w:ind w:firstLine="567"/>
        <w:jc w:val="both"/>
        <w:rPr>
          <w:sz w:val="24"/>
          <w:szCs w:val="24"/>
        </w:rPr>
      </w:pPr>
      <w:r w:rsidRPr="00001985">
        <w:rPr>
          <w:sz w:val="24"/>
          <w:szCs w:val="24"/>
        </w:rPr>
        <w:t>Технический надзор:</w:t>
      </w:r>
    </w:p>
    <w:p w:rsidR="008D3BEC" w:rsidRPr="00001985" w:rsidRDefault="008D3BEC" w:rsidP="008D3BEC">
      <w:pPr>
        <w:ind w:firstLine="567"/>
        <w:jc w:val="both"/>
        <w:rPr>
          <w:sz w:val="24"/>
          <w:szCs w:val="24"/>
        </w:rPr>
      </w:pPr>
      <w:r w:rsidRPr="00001985">
        <w:rPr>
          <w:sz w:val="24"/>
          <w:szCs w:val="24"/>
        </w:rPr>
        <w:t>-контроль за соблюдением сроков выполнения работ;</w:t>
      </w:r>
    </w:p>
    <w:p w:rsidR="008D3BEC" w:rsidRPr="00001985" w:rsidRDefault="008D3BEC" w:rsidP="008D3BEC">
      <w:pPr>
        <w:ind w:firstLine="567"/>
        <w:jc w:val="both"/>
        <w:rPr>
          <w:sz w:val="24"/>
          <w:szCs w:val="24"/>
        </w:rPr>
      </w:pPr>
      <w:r w:rsidRPr="00001985">
        <w:rPr>
          <w:sz w:val="24"/>
          <w:szCs w:val="24"/>
        </w:rPr>
        <w:t>-ход выполнения работ и оценка качества, соответствие нормативным документам;</w:t>
      </w:r>
    </w:p>
    <w:p w:rsidR="008D3BEC" w:rsidRPr="00001985" w:rsidRDefault="008D3BEC" w:rsidP="008D3BEC">
      <w:pPr>
        <w:ind w:firstLine="567"/>
        <w:jc w:val="both"/>
        <w:rPr>
          <w:sz w:val="24"/>
          <w:szCs w:val="24"/>
        </w:rPr>
      </w:pPr>
      <w:r w:rsidRPr="00001985">
        <w:rPr>
          <w:sz w:val="24"/>
          <w:szCs w:val="24"/>
        </w:rPr>
        <w:t>-подписание актов выполненных работ;</w:t>
      </w:r>
    </w:p>
    <w:p w:rsidR="008D3BEC" w:rsidRPr="00001985" w:rsidRDefault="008D3BEC" w:rsidP="008D3BEC">
      <w:pPr>
        <w:ind w:firstLine="567"/>
        <w:jc w:val="both"/>
        <w:rPr>
          <w:sz w:val="24"/>
          <w:szCs w:val="24"/>
        </w:rPr>
      </w:pPr>
      <w:r w:rsidRPr="00001985">
        <w:rPr>
          <w:sz w:val="24"/>
          <w:szCs w:val="24"/>
        </w:rPr>
        <w:t>-осуществление приемки выполненных работ;</w:t>
      </w:r>
    </w:p>
    <w:p w:rsidR="008D3BEC" w:rsidRPr="00001985" w:rsidRDefault="008D3BEC" w:rsidP="008D3BEC">
      <w:pPr>
        <w:ind w:firstLine="567"/>
        <w:jc w:val="both"/>
        <w:rPr>
          <w:sz w:val="24"/>
          <w:szCs w:val="24"/>
        </w:rPr>
      </w:pPr>
      <w:r w:rsidRPr="00001985">
        <w:rPr>
          <w:sz w:val="24"/>
          <w:szCs w:val="24"/>
        </w:rPr>
        <w:t>-осуществление приемки скрытых работ;</w:t>
      </w:r>
    </w:p>
    <w:p w:rsidR="008D3BEC" w:rsidRPr="00001985" w:rsidRDefault="008D3BEC" w:rsidP="008D3BEC">
      <w:pPr>
        <w:ind w:firstLine="567"/>
        <w:jc w:val="both"/>
        <w:rPr>
          <w:sz w:val="24"/>
          <w:szCs w:val="24"/>
        </w:rPr>
      </w:pPr>
      <w:r w:rsidRPr="00001985">
        <w:rPr>
          <w:sz w:val="24"/>
          <w:szCs w:val="24"/>
        </w:rPr>
        <w:t>-проверка соответствия используемых Подрядчиком материалов.</w:t>
      </w:r>
    </w:p>
    <w:p w:rsidR="00972080" w:rsidRPr="00753B09" w:rsidRDefault="00753B09" w:rsidP="008D3BEC">
      <w:pPr>
        <w:tabs>
          <w:tab w:val="left" w:pos="-348"/>
        </w:tabs>
        <w:jc w:val="both"/>
        <w:rPr>
          <w:sz w:val="24"/>
          <w:szCs w:val="24"/>
        </w:rPr>
      </w:pPr>
      <w:r w:rsidRPr="00753B09">
        <w:rPr>
          <w:sz w:val="24"/>
          <w:szCs w:val="24"/>
        </w:rPr>
        <w:t>Подрядчик за свой счет осуществляет технический надзор за производством работ по тек</w:t>
      </w:r>
      <w:r w:rsidRPr="00753B09">
        <w:rPr>
          <w:sz w:val="24"/>
          <w:szCs w:val="24"/>
        </w:rPr>
        <w:t>у</w:t>
      </w:r>
      <w:r w:rsidRPr="00753B09">
        <w:rPr>
          <w:sz w:val="24"/>
          <w:szCs w:val="24"/>
        </w:rPr>
        <w:t>щему ремонту.</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80"/>
        <w:gridCol w:w="6149"/>
        <w:gridCol w:w="142"/>
        <w:gridCol w:w="2126"/>
        <w:gridCol w:w="1276"/>
      </w:tblGrid>
      <w:tr w:rsidR="008D3BEC" w:rsidRPr="004E7530" w:rsidTr="004E7530">
        <w:trPr>
          <w:trHeight w:val="276"/>
        </w:trPr>
        <w:tc>
          <w:tcPr>
            <w:tcW w:w="480" w:type="dxa"/>
            <w:vMerge w:val="restart"/>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 пп</w:t>
            </w:r>
          </w:p>
        </w:tc>
        <w:tc>
          <w:tcPr>
            <w:tcW w:w="6291" w:type="dxa"/>
            <w:gridSpan w:val="2"/>
            <w:vMerge w:val="restart"/>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Наименование</w:t>
            </w:r>
          </w:p>
        </w:tc>
        <w:tc>
          <w:tcPr>
            <w:tcW w:w="2126" w:type="dxa"/>
            <w:vMerge w:val="restart"/>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Ед. изм.</w:t>
            </w:r>
          </w:p>
        </w:tc>
        <w:tc>
          <w:tcPr>
            <w:tcW w:w="1276" w:type="dxa"/>
            <w:vMerge w:val="restart"/>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Кол.</w:t>
            </w:r>
          </w:p>
        </w:tc>
      </w:tr>
      <w:tr w:rsidR="008D3BEC" w:rsidRPr="004E7530" w:rsidTr="004E7530">
        <w:trPr>
          <w:trHeight w:val="276"/>
        </w:trPr>
        <w:tc>
          <w:tcPr>
            <w:tcW w:w="480" w:type="dxa"/>
            <w:vMerge/>
            <w:tcBorders>
              <w:top w:val="single" w:sz="4" w:space="0" w:color="000000"/>
              <w:left w:val="single" w:sz="4" w:space="0" w:color="000000"/>
              <w:bottom w:val="single" w:sz="4" w:space="0" w:color="000000"/>
              <w:right w:val="single" w:sz="4" w:space="0" w:color="000000"/>
            </w:tcBorders>
            <w:vAlign w:val="center"/>
            <w:hideMark/>
          </w:tcPr>
          <w:p w:rsidR="008D3BEC" w:rsidRPr="004E7530" w:rsidRDefault="008D3BEC" w:rsidP="008D3BEC">
            <w:pPr>
              <w:rPr>
                <w:sz w:val="24"/>
                <w:szCs w:val="24"/>
              </w:rPr>
            </w:pPr>
          </w:p>
        </w:tc>
        <w:tc>
          <w:tcPr>
            <w:tcW w:w="6291" w:type="dxa"/>
            <w:gridSpan w:val="2"/>
            <w:vMerge/>
            <w:tcBorders>
              <w:top w:val="single" w:sz="4" w:space="0" w:color="000000"/>
              <w:left w:val="single" w:sz="4" w:space="0" w:color="000000"/>
              <w:bottom w:val="single" w:sz="4" w:space="0" w:color="000000"/>
              <w:right w:val="single" w:sz="4" w:space="0" w:color="000000"/>
            </w:tcBorders>
            <w:vAlign w:val="center"/>
            <w:hideMark/>
          </w:tcPr>
          <w:p w:rsidR="008D3BEC" w:rsidRPr="004E7530" w:rsidRDefault="008D3BEC" w:rsidP="008D3BEC">
            <w:pPr>
              <w:rPr>
                <w:sz w:val="24"/>
                <w:szCs w:val="24"/>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8D3BEC" w:rsidRPr="004E7530" w:rsidRDefault="008D3BEC" w:rsidP="008D3BEC">
            <w:pPr>
              <w:rPr>
                <w:sz w:val="24"/>
                <w:szCs w:val="24"/>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8D3BEC" w:rsidRPr="004E7530" w:rsidRDefault="008D3BEC" w:rsidP="008D3BEC">
            <w:pPr>
              <w:rPr>
                <w:sz w:val="24"/>
                <w:szCs w:val="24"/>
              </w:rPr>
            </w:pPr>
          </w:p>
        </w:tc>
      </w:tr>
      <w:tr w:rsidR="008D3BEC" w:rsidRPr="004E7530" w:rsidTr="004E7530">
        <w:trPr>
          <w:trHeight w:val="276"/>
        </w:trPr>
        <w:tc>
          <w:tcPr>
            <w:tcW w:w="480" w:type="dxa"/>
            <w:vMerge/>
            <w:tcBorders>
              <w:top w:val="single" w:sz="4" w:space="0" w:color="000000"/>
              <w:left w:val="single" w:sz="4" w:space="0" w:color="000000"/>
              <w:bottom w:val="single" w:sz="4" w:space="0" w:color="000000"/>
              <w:right w:val="single" w:sz="4" w:space="0" w:color="000000"/>
            </w:tcBorders>
            <w:vAlign w:val="center"/>
            <w:hideMark/>
          </w:tcPr>
          <w:p w:rsidR="008D3BEC" w:rsidRPr="004E7530" w:rsidRDefault="008D3BEC" w:rsidP="008D3BEC">
            <w:pPr>
              <w:rPr>
                <w:sz w:val="24"/>
                <w:szCs w:val="24"/>
              </w:rPr>
            </w:pPr>
          </w:p>
        </w:tc>
        <w:tc>
          <w:tcPr>
            <w:tcW w:w="6291" w:type="dxa"/>
            <w:gridSpan w:val="2"/>
            <w:vMerge/>
            <w:tcBorders>
              <w:top w:val="single" w:sz="4" w:space="0" w:color="000000"/>
              <w:left w:val="single" w:sz="4" w:space="0" w:color="000000"/>
              <w:bottom w:val="single" w:sz="4" w:space="0" w:color="000000"/>
              <w:right w:val="single" w:sz="4" w:space="0" w:color="000000"/>
            </w:tcBorders>
            <w:vAlign w:val="center"/>
            <w:hideMark/>
          </w:tcPr>
          <w:p w:rsidR="008D3BEC" w:rsidRPr="004E7530" w:rsidRDefault="008D3BEC" w:rsidP="008D3BEC">
            <w:pPr>
              <w:rPr>
                <w:sz w:val="24"/>
                <w:szCs w:val="24"/>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8D3BEC" w:rsidRPr="004E7530" w:rsidRDefault="008D3BEC" w:rsidP="008D3BEC">
            <w:pPr>
              <w:rPr>
                <w:sz w:val="24"/>
                <w:szCs w:val="24"/>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8D3BEC" w:rsidRPr="004E7530" w:rsidRDefault="008D3BEC" w:rsidP="008D3BEC">
            <w:pPr>
              <w:rPr>
                <w:sz w:val="24"/>
                <w:szCs w:val="24"/>
              </w:rPr>
            </w:pPr>
          </w:p>
        </w:tc>
      </w:tr>
      <w:tr w:rsidR="008D3BEC" w:rsidRPr="004E7530" w:rsidTr="004E7530">
        <w:trPr>
          <w:trHeight w:val="255"/>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1</w:t>
            </w:r>
          </w:p>
        </w:tc>
        <w:tc>
          <w:tcPr>
            <w:tcW w:w="6291"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3</w:t>
            </w:r>
          </w:p>
        </w:tc>
        <w:tc>
          <w:tcPr>
            <w:tcW w:w="212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4</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5</w:t>
            </w:r>
          </w:p>
        </w:tc>
      </w:tr>
      <w:tr w:rsidR="008D3BEC" w:rsidRPr="004E7530" w:rsidTr="004E7530">
        <w:trPr>
          <w:trHeight w:val="255"/>
        </w:trPr>
        <w:tc>
          <w:tcPr>
            <w:tcW w:w="10173" w:type="dxa"/>
            <w:gridSpan w:val="5"/>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b/>
                <w:sz w:val="24"/>
                <w:szCs w:val="24"/>
              </w:rPr>
            </w:pPr>
            <w:r w:rsidRPr="004E7530">
              <w:rPr>
                <w:b/>
                <w:sz w:val="24"/>
                <w:szCs w:val="24"/>
              </w:rPr>
              <w:t>Раздел 1  Актовый зал</w:t>
            </w:r>
          </w:p>
        </w:tc>
      </w:tr>
      <w:tr w:rsidR="008D3BEC" w:rsidRPr="004E7530" w:rsidTr="004E7530">
        <w:trPr>
          <w:trHeight w:val="255"/>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1</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Разборка покрытий полов из линолеума и релина</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м2 покрытия</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0,77</w:t>
            </w:r>
          </w:p>
        </w:tc>
      </w:tr>
      <w:tr w:rsidR="008D3BEC" w:rsidRPr="004E7530" w:rsidTr="004E7530">
        <w:trPr>
          <w:trHeight w:val="255"/>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2</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Разборка плинтусов деревянных и из пластмассовых м</w:t>
            </w:r>
            <w:r w:rsidRPr="004E7530">
              <w:rPr>
                <w:sz w:val="24"/>
                <w:szCs w:val="24"/>
              </w:rPr>
              <w:t>а</w:t>
            </w:r>
            <w:r w:rsidRPr="004E7530">
              <w:rPr>
                <w:sz w:val="24"/>
                <w:szCs w:val="24"/>
              </w:rPr>
              <w:t>териалов</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 плинтуса</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0,41</w:t>
            </w:r>
          </w:p>
        </w:tc>
      </w:tr>
      <w:tr w:rsidR="008D3BEC" w:rsidRPr="004E7530" w:rsidTr="004E7530">
        <w:trPr>
          <w:trHeight w:val="255"/>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3</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052915">
            <w:pPr>
              <w:rPr>
                <w:sz w:val="24"/>
                <w:szCs w:val="24"/>
              </w:rPr>
            </w:pPr>
            <w:r w:rsidRPr="004E7530">
              <w:rPr>
                <w:sz w:val="24"/>
                <w:szCs w:val="24"/>
              </w:rPr>
              <w:t>Устройство покрытий из линолеума на клее «Бустилат»</w:t>
            </w:r>
            <w:r w:rsidR="004E7530" w:rsidRPr="004E7530">
              <w:rPr>
                <w:sz w:val="24"/>
                <w:szCs w:val="24"/>
              </w:rPr>
              <w:t xml:space="preserve"> </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м2 покрытия</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0,77</w:t>
            </w:r>
          </w:p>
        </w:tc>
      </w:tr>
      <w:tr w:rsidR="008D3BEC" w:rsidRPr="004E7530" w:rsidTr="004E7530">
        <w:trPr>
          <w:trHeight w:val="255"/>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4</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Линолеум поливинилхлоридный на теплоизолирующей подоснове марок ПР-ВТ, ВК-ВТ, ЭК-ВТ</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м2</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-78,54</w:t>
            </w:r>
          </w:p>
        </w:tc>
      </w:tr>
      <w:tr w:rsidR="008D3BEC" w:rsidRPr="004E7530" w:rsidTr="004E7530">
        <w:trPr>
          <w:trHeight w:val="255"/>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5</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Линолеум полукоммерческий</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м2</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78,54</w:t>
            </w:r>
          </w:p>
        </w:tc>
      </w:tr>
      <w:tr w:rsidR="008D3BEC" w:rsidRPr="004E7530" w:rsidTr="004E7530">
        <w:trPr>
          <w:trHeight w:val="255"/>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6</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Устройство плинтусов поливинилхлоридных на клее КН-2</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 плинтуса</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0,41</w:t>
            </w:r>
          </w:p>
        </w:tc>
      </w:tr>
      <w:tr w:rsidR="008D3BEC" w:rsidRPr="004E7530" w:rsidTr="004E7530">
        <w:trPr>
          <w:trHeight w:val="255"/>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7</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Разборка плинтусов деревянных и из пластмассовых м</w:t>
            </w:r>
            <w:r w:rsidRPr="004E7530">
              <w:rPr>
                <w:sz w:val="24"/>
                <w:szCs w:val="24"/>
              </w:rPr>
              <w:t>а</w:t>
            </w:r>
            <w:r w:rsidRPr="004E7530">
              <w:rPr>
                <w:sz w:val="24"/>
                <w:szCs w:val="24"/>
              </w:rPr>
              <w:t>териалов (примин. разборка металлического порожка)</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 плинтуса</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0,16</w:t>
            </w:r>
            <w:r w:rsidRPr="004E7530">
              <w:rPr>
                <w:sz w:val="24"/>
                <w:szCs w:val="24"/>
              </w:rPr>
              <w:br/>
              <w:t>16/100</w:t>
            </w:r>
          </w:p>
        </w:tc>
      </w:tr>
      <w:tr w:rsidR="008D3BEC" w:rsidRPr="004E7530" w:rsidTr="004E7530">
        <w:trPr>
          <w:trHeight w:val="255"/>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8</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Устройство плинтусов деревянных (примин. Устройство металлического порожка)</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 плинтуса</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0,02</w:t>
            </w:r>
            <w:r w:rsidRPr="004E7530">
              <w:rPr>
                <w:sz w:val="24"/>
                <w:szCs w:val="24"/>
              </w:rPr>
              <w:br/>
              <w:t>2/100</w:t>
            </w:r>
          </w:p>
        </w:tc>
      </w:tr>
      <w:tr w:rsidR="008D3BEC" w:rsidRPr="004E7530" w:rsidTr="004E7530">
        <w:trPr>
          <w:trHeight w:val="255"/>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lastRenderedPageBreak/>
              <w:t>9</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Плинтуса из древесины тип ПЛ-2, размером 19х54 мм</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м</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-2,02</w:t>
            </w:r>
          </w:p>
        </w:tc>
      </w:tr>
      <w:tr w:rsidR="008D3BEC" w:rsidRPr="004E7530" w:rsidTr="004E7530">
        <w:trPr>
          <w:trHeight w:val="255"/>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10</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Порожек металлический</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м</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2,02</w:t>
            </w:r>
          </w:p>
        </w:tc>
      </w:tr>
      <w:tr w:rsidR="008D3BEC" w:rsidRPr="004E7530" w:rsidTr="004E7530">
        <w:trPr>
          <w:trHeight w:val="255"/>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11</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Снятие обоев простых и улучшенных</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м2 очищаемой поверхности</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1,056</w:t>
            </w:r>
            <w:r w:rsidRPr="004E7530">
              <w:rPr>
                <w:sz w:val="24"/>
                <w:szCs w:val="24"/>
              </w:rPr>
              <w:br/>
              <w:t>105,6/100</w:t>
            </w:r>
          </w:p>
        </w:tc>
      </w:tr>
      <w:tr w:rsidR="008D3BEC" w:rsidRPr="004E7530" w:rsidTr="004E7530">
        <w:trPr>
          <w:trHeight w:val="255"/>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12</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Оклейка стен моющимися обоями на тканевой основе по штукатурке и бетону</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м2 оклеива</w:t>
            </w:r>
            <w:r w:rsidRPr="004E7530">
              <w:rPr>
                <w:sz w:val="24"/>
                <w:szCs w:val="24"/>
              </w:rPr>
              <w:t>е</w:t>
            </w:r>
            <w:r w:rsidRPr="004E7530">
              <w:rPr>
                <w:sz w:val="24"/>
                <w:szCs w:val="24"/>
              </w:rPr>
              <w:t>мой поверхности</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1,056</w:t>
            </w:r>
          </w:p>
        </w:tc>
      </w:tr>
      <w:tr w:rsidR="008D3BEC" w:rsidRPr="004E7530" w:rsidTr="004E7530">
        <w:trPr>
          <w:trHeight w:val="255"/>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13</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Окраска поливинилацетатными водоэмульсионными с</w:t>
            </w:r>
            <w:r w:rsidRPr="004E7530">
              <w:rPr>
                <w:sz w:val="24"/>
                <w:szCs w:val="24"/>
              </w:rPr>
              <w:t>о</w:t>
            </w:r>
            <w:r w:rsidRPr="004E7530">
              <w:rPr>
                <w:sz w:val="24"/>
                <w:szCs w:val="24"/>
              </w:rPr>
              <w:t>ставами улучшенная по штукатурке стен</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м2 окрашива</w:t>
            </w:r>
            <w:r w:rsidRPr="004E7530">
              <w:rPr>
                <w:sz w:val="24"/>
                <w:szCs w:val="24"/>
              </w:rPr>
              <w:t>е</w:t>
            </w:r>
            <w:r w:rsidRPr="004E7530">
              <w:rPr>
                <w:sz w:val="24"/>
                <w:szCs w:val="24"/>
              </w:rPr>
              <w:t>мой поверхности</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1,056</w:t>
            </w:r>
          </w:p>
        </w:tc>
      </w:tr>
      <w:tr w:rsidR="008D3BEC" w:rsidRPr="004E7530" w:rsidTr="004E7530">
        <w:trPr>
          <w:trHeight w:val="255"/>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14</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Кассетный потолок</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м2</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79,31</w:t>
            </w:r>
          </w:p>
        </w:tc>
      </w:tr>
      <w:tr w:rsidR="008D3BEC" w:rsidRPr="004E7530" w:rsidTr="004E7530">
        <w:trPr>
          <w:trHeight w:val="255"/>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15</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Ремонт штукатурки откосов внутри здания по камню и бетону цементно-известковым раствором прямолине</w:t>
            </w:r>
            <w:r w:rsidRPr="004E7530">
              <w:rPr>
                <w:sz w:val="24"/>
                <w:szCs w:val="24"/>
              </w:rPr>
              <w:t>й</w:t>
            </w:r>
            <w:r w:rsidRPr="004E7530">
              <w:rPr>
                <w:sz w:val="24"/>
                <w:szCs w:val="24"/>
              </w:rPr>
              <w:t>ных</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м2 отремонт</w:t>
            </w:r>
            <w:r w:rsidRPr="004E7530">
              <w:rPr>
                <w:sz w:val="24"/>
                <w:szCs w:val="24"/>
              </w:rPr>
              <w:t>и</w:t>
            </w:r>
            <w:r w:rsidRPr="004E7530">
              <w:rPr>
                <w:sz w:val="24"/>
                <w:szCs w:val="24"/>
              </w:rPr>
              <w:t>рованной повер</w:t>
            </w:r>
            <w:r w:rsidRPr="004E7530">
              <w:rPr>
                <w:sz w:val="24"/>
                <w:szCs w:val="24"/>
              </w:rPr>
              <w:t>х</w:t>
            </w:r>
            <w:r w:rsidRPr="004E7530">
              <w:rPr>
                <w:sz w:val="24"/>
                <w:szCs w:val="24"/>
              </w:rPr>
              <w:t>ности</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0,16</w:t>
            </w:r>
          </w:p>
        </w:tc>
      </w:tr>
      <w:tr w:rsidR="008D3BEC" w:rsidRPr="004E7530" w:rsidTr="004E7530">
        <w:trPr>
          <w:trHeight w:val="255"/>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16</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Окраска поливинилацетатными водоэмульсионными с</w:t>
            </w:r>
            <w:r w:rsidRPr="004E7530">
              <w:rPr>
                <w:sz w:val="24"/>
                <w:szCs w:val="24"/>
              </w:rPr>
              <w:t>о</w:t>
            </w:r>
            <w:r w:rsidRPr="004E7530">
              <w:rPr>
                <w:sz w:val="24"/>
                <w:szCs w:val="24"/>
              </w:rPr>
              <w:t>ставами улучшенная по штукатурке стен</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м2 окрашива</w:t>
            </w:r>
            <w:r w:rsidRPr="004E7530">
              <w:rPr>
                <w:sz w:val="24"/>
                <w:szCs w:val="24"/>
              </w:rPr>
              <w:t>е</w:t>
            </w:r>
            <w:r w:rsidRPr="004E7530">
              <w:rPr>
                <w:sz w:val="24"/>
                <w:szCs w:val="24"/>
              </w:rPr>
              <w:t>мой поверхности</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0,16</w:t>
            </w:r>
          </w:p>
        </w:tc>
      </w:tr>
      <w:tr w:rsidR="008D3BEC" w:rsidRPr="004E7530" w:rsidTr="004E7530">
        <w:trPr>
          <w:trHeight w:val="255"/>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17</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Устройство плинтусов поливинилхлоридных на клее КН-2 (примин. устройство уголка ПВХ)</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 плинтуса</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0,2</w:t>
            </w:r>
            <w:r w:rsidRPr="004E7530">
              <w:rPr>
                <w:sz w:val="24"/>
                <w:szCs w:val="24"/>
              </w:rPr>
              <w:br/>
              <w:t>20/100</w:t>
            </w:r>
          </w:p>
        </w:tc>
      </w:tr>
      <w:tr w:rsidR="008D3BEC" w:rsidRPr="004E7530" w:rsidTr="004E7530">
        <w:trPr>
          <w:trHeight w:val="255"/>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18</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Плинтусы для полов из пластиката</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м</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-20,2</w:t>
            </w:r>
          </w:p>
        </w:tc>
      </w:tr>
      <w:tr w:rsidR="008D3BEC" w:rsidRPr="004E7530" w:rsidTr="004E7530">
        <w:trPr>
          <w:trHeight w:val="255"/>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19</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Уголок ПВХ 20х20</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м</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20</w:t>
            </w:r>
          </w:p>
        </w:tc>
      </w:tr>
      <w:tr w:rsidR="008D3BEC" w:rsidRPr="004E7530" w:rsidTr="004E7530">
        <w:trPr>
          <w:trHeight w:val="255"/>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20</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Поиск и определение места повреждения кабеля с пр</w:t>
            </w:r>
            <w:r w:rsidRPr="004E7530">
              <w:rPr>
                <w:sz w:val="24"/>
                <w:szCs w:val="24"/>
              </w:rPr>
              <w:t>о</w:t>
            </w:r>
            <w:r w:rsidRPr="004E7530">
              <w:rPr>
                <w:sz w:val="24"/>
                <w:szCs w:val="24"/>
              </w:rPr>
              <w:t>жигом, длина кабеля: до 500 м</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 кабель</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w:t>
            </w:r>
          </w:p>
        </w:tc>
      </w:tr>
      <w:tr w:rsidR="008D3BEC" w:rsidRPr="004E7530" w:rsidTr="004E7530">
        <w:trPr>
          <w:trHeight w:val="255"/>
        </w:trPr>
        <w:tc>
          <w:tcPr>
            <w:tcW w:w="10173" w:type="dxa"/>
            <w:gridSpan w:val="5"/>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b/>
                <w:sz w:val="24"/>
                <w:szCs w:val="24"/>
              </w:rPr>
            </w:pPr>
            <w:r w:rsidRPr="004E7530">
              <w:rPr>
                <w:b/>
                <w:sz w:val="24"/>
                <w:szCs w:val="24"/>
              </w:rPr>
              <w:t>Раздел 2. Коридор</w:t>
            </w:r>
          </w:p>
        </w:tc>
      </w:tr>
      <w:tr w:rsidR="008D3BEC" w:rsidRPr="004E7530" w:rsidTr="004E7530">
        <w:trPr>
          <w:trHeight w:val="189"/>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21</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Разборка покрытий полов из линолеума и релина</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м2 покрытия</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0,11</w:t>
            </w:r>
          </w:p>
        </w:tc>
      </w:tr>
      <w:tr w:rsidR="008D3BEC" w:rsidRPr="004E7530" w:rsidTr="004E7530">
        <w:trPr>
          <w:trHeight w:val="437"/>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22</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Разборка плинтусов деревянных и из пластмассовых м</w:t>
            </w:r>
            <w:r w:rsidRPr="004E7530">
              <w:rPr>
                <w:sz w:val="24"/>
                <w:szCs w:val="24"/>
              </w:rPr>
              <w:t>а</w:t>
            </w:r>
            <w:r w:rsidRPr="004E7530">
              <w:rPr>
                <w:sz w:val="24"/>
                <w:szCs w:val="24"/>
              </w:rPr>
              <w:t>териалов</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 плинтуса</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0,15</w:t>
            </w:r>
          </w:p>
        </w:tc>
      </w:tr>
      <w:tr w:rsidR="008D3BEC" w:rsidRPr="004E7530" w:rsidTr="004E7530">
        <w:trPr>
          <w:trHeight w:val="886"/>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23</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Устройство покрытий на растворе их сухой смеси с пр</w:t>
            </w:r>
            <w:r w:rsidRPr="004E7530">
              <w:rPr>
                <w:sz w:val="24"/>
                <w:szCs w:val="24"/>
              </w:rPr>
              <w:t>и</w:t>
            </w:r>
            <w:r w:rsidRPr="004E7530">
              <w:rPr>
                <w:sz w:val="24"/>
                <w:szCs w:val="24"/>
              </w:rPr>
              <w:t>готовлением раствора в построечных условиях из плиток гладких неглазурованных керамических для полов одн</w:t>
            </w:r>
            <w:r w:rsidRPr="004E7530">
              <w:rPr>
                <w:sz w:val="24"/>
                <w:szCs w:val="24"/>
              </w:rPr>
              <w:t>о</w:t>
            </w:r>
            <w:r w:rsidRPr="004E7530">
              <w:rPr>
                <w:sz w:val="24"/>
                <w:szCs w:val="24"/>
              </w:rPr>
              <w:t>цветных</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м2 покрытия</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0,11</w:t>
            </w:r>
          </w:p>
        </w:tc>
      </w:tr>
      <w:tr w:rsidR="008D3BEC" w:rsidRPr="004E7530" w:rsidTr="004E7530">
        <w:trPr>
          <w:trHeight w:val="151"/>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24</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Устройство плинтусов из плиток керамических</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 плинтуса</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0,15</w:t>
            </w:r>
          </w:p>
        </w:tc>
      </w:tr>
      <w:tr w:rsidR="008D3BEC" w:rsidRPr="004E7530" w:rsidTr="004E7530">
        <w:trPr>
          <w:trHeight w:val="233"/>
        </w:trPr>
        <w:tc>
          <w:tcPr>
            <w:tcW w:w="10173" w:type="dxa"/>
            <w:gridSpan w:val="5"/>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b/>
                <w:sz w:val="24"/>
                <w:szCs w:val="24"/>
              </w:rPr>
            </w:pPr>
            <w:r w:rsidRPr="004E7530">
              <w:rPr>
                <w:b/>
                <w:sz w:val="24"/>
                <w:szCs w:val="24"/>
              </w:rPr>
              <w:t>Раздел 3. Кабинет 1</w:t>
            </w:r>
          </w:p>
        </w:tc>
      </w:tr>
      <w:tr w:rsidR="008D3BEC" w:rsidRPr="004E7530" w:rsidTr="004E7530">
        <w:trPr>
          <w:trHeight w:val="278"/>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25</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Разборка покрытий полов из линолеума и релина</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м2 покрытия</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0,12</w:t>
            </w:r>
          </w:p>
        </w:tc>
      </w:tr>
      <w:tr w:rsidR="008D3BEC" w:rsidRPr="004E7530" w:rsidTr="004E7530">
        <w:trPr>
          <w:trHeight w:val="397"/>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26</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Разборка плинтусов деревянных и из пластмассовых м</w:t>
            </w:r>
            <w:r w:rsidRPr="004E7530">
              <w:rPr>
                <w:sz w:val="24"/>
                <w:szCs w:val="24"/>
              </w:rPr>
              <w:t>а</w:t>
            </w:r>
            <w:r w:rsidRPr="004E7530">
              <w:rPr>
                <w:sz w:val="24"/>
                <w:szCs w:val="24"/>
              </w:rPr>
              <w:t>териалов</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 плинтуса</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0,13</w:t>
            </w:r>
          </w:p>
        </w:tc>
      </w:tr>
      <w:tr w:rsidR="008D3BEC" w:rsidRPr="004E7530" w:rsidTr="004E7530">
        <w:trPr>
          <w:trHeight w:val="286"/>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27</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052915">
            <w:pPr>
              <w:rPr>
                <w:sz w:val="24"/>
                <w:szCs w:val="24"/>
              </w:rPr>
            </w:pPr>
            <w:r w:rsidRPr="004E7530">
              <w:rPr>
                <w:sz w:val="24"/>
                <w:szCs w:val="24"/>
              </w:rPr>
              <w:t>Устройство покрытий из линолеума на клее «Бустилат»</w:t>
            </w:r>
            <w:r w:rsidR="004E7530" w:rsidRPr="00001985">
              <w:rPr>
                <w:sz w:val="18"/>
                <w:szCs w:val="18"/>
              </w:rPr>
              <w:t xml:space="preserve"> </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м2 покрытия</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0,12</w:t>
            </w:r>
          </w:p>
        </w:tc>
      </w:tr>
      <w:tr w:rsidR="008D3BEC" w:rsidRPr="004E7530" w:rsidTr="004E7530">
        <w:trPr>
          <w:trHeight w:val="406"/>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28</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Линолеум поливинилхлоридный на теплоизолирующей подоснове марок ПР-ВТ, ВК-ВТ, ЭК-ВТ</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м2</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-12,24</w:t>
            </w:r>
          </w:p>
        </w:tc>
      </w:tr>
      <w:tr w:rsidR="008D3BEC" w:rsidRPr="004E7530" w:rsidTr="004E7530">
        <w:trPr>
          <w:trHeight w:val="408"/>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29</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Линолеум полукоммерческий</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м2</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12,24</w:t>
            </w:r>
          </w:p>
        </w:tc>
      </w:tr>
      <w:tr w:rsidR="008D3BEC" w:rsidRPr="004E7530" w:rsidTr="004E7530">
        <w:trPr>
          <w:trHeight w:val="535"/>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30</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052915">
            <w:pPr>
              <w:rPr>
                <w:sz w:val="24"/>
                <w:szCs w:val="24"/>
              </w:rPr>
            </w:pPr>
            <w:r w:rsidRPr="004E7530">
              <w:rPr>
                <w:sz w:val="24"/>
                <w:szCs w:val="24"/>
              </w:rPr>
              <w:t>Устройство плинтусов поливинилхлоридных на клее КН-2</w:t>
            </w:r>
            <w:r w:rsidR="004E7530">
              <w:rPr>
                <w:sz w:val="24"/>
                <w:szCs w:val="24"/>
              </w:rPr>
              <w:t xml:space="preserve"> </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 плинтуса</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0,13</w:t>
            </w:r>
          </w:p>
        </w:tc>
      </w:tr>
      <w:tr w:rsidR="008D3BEC" w:rsidRPr="004E7530" w:rsidTr="004E7530">
        <w:trPr>
          <w:trHeight w:val="700"/>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31</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Разборка плинтусов деревянных и из пластмассовых м</w:t>
            </w:r>
            <w:r w:rsidRPr="004E7530">
              <w:rPr>
                <w:sz w:val="24"/>
                <w:szCs w:val="24"/>
              </w:rPr>
              <w:t>а</w:t>
            </w:r>
            <w:r w:rsidRPr="004E7530">
              <w:rPr>
                <w:sz w:val="24"/>
                <w:szCs w:val="24"/>
              </w:rPr>
              <w:t>териалов (примин. разборка металлического порожка)</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 плинтуса</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0,012</w:t>
            </w:r>
          </w:p>
          <w:p w:rsidR="008D3BEC" w:rsidRPr="004E7530" w:rsidRDefault="008D3BEC" w:rsidP="008D3BEC">
            <w:pPr>
              <w:jc w:val="center"/>
              <w:rPr>
                <w:sz w:val="24"/>
                <w:szCs w:val="24"/>
              </w:rPr>
            </w:pPr>
            <w:r w:rsidRPr="004E7530">
              <w:rPr>
                <w:i/>
                <w:iCs/>
                <w:sz w:val="24"/>
                <w:szCs w:val="24"/>
              </w:rPr>
              <w:t>1,2/100</w:t>
            </w:r>
          </w:p>
        </w:tc>
      </w:tr>
      <w:tr w:rsidR="008D3BEC" w:rsidRPr="004E7530" w:rsidTr="004E7530">
        <w:trPr>
          <w:trHeight w:val="408"/>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32</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Устройство плинтусов деревянных (примин. Устройство металлического порожка)</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 плинтуса</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0,012</w:t>
            </w:r>
          </w:p>
          <w:p w:rsidR="008D3BEC" w:rsidRPr="004E7530" w:rsidRDefault="008D3BEC" w:rsidP="008D3BEC">
            <w:pPr>
              <w:jc w:val="center"/>
              <w:rPr>
                <w:sz w:val="24"/>
                <w:szCs w:val="24"/>
              </w:rPr>
            </w:pPr>
            <w:r w:rsidRPr="004E7530">
              <w:rPr>
                <w:i/>
                <w:iCs/>
                <w:sz w:val="24"/>
                <w:szCs w:val="24"/>
              </w:rPr>
              <w:t>1,2/100</w:t>
            </w:r>
          </w:p>
        </w:tc>
      </w:tr>
      <w:tr w:rsidR="008D3BEC" w:rsidRPr="004E7530" w:rsidTr="004E7530">
        <w:trPr>
          <w:trHeight w:val="408"/>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33</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Плинтуса из древесины тип ПЛ-2, размером 19х54 мм</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м</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-1,212</w:t>
            </w:r>
          </w:p>
        </w:tc>
      </w:tr>
      <w:tr w:rsidR="008D3BEC" w:rsidRPr="004E7530" w:rsidTr="004E7530">
        <w:trPr>
          <w:trHeight w:val="249"/>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34</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052915">
            <w:pPr>
              <w:rPr>
                <w:sz w:val="24"/>
                <w:szCs w:val="24"/>
              </w:rPr>
            </w:pPr>
            <w:r w:rsidRPr="004E7530">
              <w:rPr>
                <w:sz w:val="24"/>
                <w:szCs w:val="24"/>
              </w:rPr>
              <w:t>Порожек мет</w:t>
            </w:r>
            <w:r w:rsidR="00052915">
              <w:rPr>
                <w:sz w:val="24"/>
                <w:szCs w:val="24"/>
              </w:rPr>
              <w:t>а</w:t>
            </w:r>
            <w:r w:rsidRPr="004E7530">
              <w:rPr>
                <w:sz w:val="24"/>
                <w:szCs w:val="24"/>
              </w:rPr>
              <w:t>ллический</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м</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1,212</w:t>
            </w:r>
          </w:p>
        </w:tc>
      </w:tr>
      <w:tr w:rsidR="008D3BEC" w:rsidRPr="004E7530" w:rsidTr="004E7530">
        <w:trPr>
          <w:trHeight w:val="408"/>
        </w:trPr>
        <w:tc>
          <w:tcPr>
            <w:tcW w:w="10173" w:type="dxa"/>
            <w:gridSpan w:val="5"/>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b/>
                <w:sz w:val="24"/>
                <w:szCs w:val="24"/>
              </w:rPr>
            </w:pPr>
            <w:r w:rsidRPr="004E7530">
              <w:rPr>
                <w:b/>
                <w:sz w:val="24"/>
                <w:szCs w:val="24"/>
              </w:rPr>
              <w:t>Раздел 4. Кабинет 2</w:t>
            </w:r>
          </w:p>
        </w:tc>
      </w:tr>
      <w:tr w:rsidR="008D3BEC" w:rsidRPr="004E7530" w:rsidTr="009A580A">
        <w:trPr>
          <w:trHeight w:val="408"/>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35</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Разборка покрытий полов из линолеума и релина</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м2 покрытия</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0,11</w:t>
            </w:r>
          </w:p>
        </w:tc>
      </w:tr>
      <w:tr w:rsidR="008D3BEC" w:rsidRPr="004E7530" w:rsidTr="009A580A">
        <w:trPr>
          <w:trHeight w:val="408"/>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36</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Разборка плинтусов деревянных и из пластмассовых м</w:t>
            </w:r>
            <w:r w:rsidRPr="004E7530">
              <w:rPr>
                <w:sz w:val="24"/>
                <w:szCs w:val="24"/>
              </w:rPr>
              <w:t>а</w:t>
            </w:r>
            <w:r w:rsidRPr="004E7530">
              <w:rPr>
                <w:sz w:val="24"/>
                <w:szCs w:val="24"/>
              </w:rPr>
              <w:t>териалов</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 плинтуса</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0,13</w:t>
            </w:r>
          </w:p>
        </w:tc>
      </w:tr>
      <w:tr w:rsidR="008D3BEC" w:rsidRPr="004E7530" w:rsidTr="009A580A">
        <w:trPr>
          <w:trHeight w:val="408"/>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lastRenderedPageBreak/>
              <w:t>37</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412C03">
            <w:pPr>
              <w:rPr>
                <w:sz w:val="24"/>
                <w:szCs w:val="24"/>
              </w:rPr>
            </w:pPr>
            <w:r w:rsidRPr="004E7530">
              <w:rPr>
                <w:sz w:val="24"/>
                <w:szCs w:val="24"/>
              </w:rPr>
              <w:t>Устройство покрытий из линолеума на клее «Бустилат»</w:t>
            </w:r>
            <w:r w:rsidR="004E7530">
              <w:rPr>
                <w:sz w:val="24"/>
                <w:szCs w:val="24"/>
              </w:rPr>
              <w:t xml:space="preserve"> </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м2 покрытия</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0,11</w:t>
            </w:r>
          </w:p>
        </w:tc>
      </w:tr>
      <w:tr w:rsidR="008D3BEC" w:rsidRPr="004E7530" w:rsidTr="009A580A">
        <w:trPr>
          <w:trHeight w:val="408"/>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38</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Линолеум поливинилхлоридный на теплоизолирующей подоснове марок ПР-ВТ, ВК-ВТ, ЭК-ВТ</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м2</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-11,22</w:t>
            </w:r>
          </w:p>
        </w:tc>
      </w:tr>
      <w:tr w:rsidR="008D3BEC" w:rsidRPr="004E7530" w:rsidTr="009A580A">
        <w:trPr>
          <w:trHeight w:val="408"/>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39</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Линолеум полукоммерческий</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м2</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11,22</w:t>
            </w:r>
          </w:p>
        </w:tc>
      </w:tr>
      <w:tr w:rsidR="008D3BEC" w:rsidRPr="004E7530" w:rsidTr="009A580A">
        <w:trPr>
          <w:trHeight w:val="408"/>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40</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412C03">
            <w:pPr>
              <w:rPr>
                <w:sz w:val="24"/>
                <w:szCs w:val="24"/>
              </w:rPr>
            </w:pPr>
            <w:r w:rsidRPr="004E7530">
              <w:rPr>
                <w:sz w:val="24"/>
                <w:szCs w:val="24"/>
              </w:rPr>
              <w:t>Устройство плинтусов поливинилхлоридных на клее КН-2</w:t>
            </w:r>
            <w:r w:rsidR="004E7530">
              <w:rPr>
                <w:sz w:val="24"/>
                <w:szCs w:val="24"/>
              </w:rPr>
              <w:t xml:space="preserve"> </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 плинтуса</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0,13</w:t>
            </w:r>
          </w:p>
        </w:tc>
      </w:tr>
      <w:tr w:rsidR="008D3BEC" w:rsidRPr="004E7530" w:rsidTr="009A580A">
        <w:trPr>
          <w:trHeight w:val="408"/>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41</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Разборка плинтусов деревянных и из пластмассовых м</w:t>
            </w:r>
            <w:r w:rsidRPr="004E7530">
              <w:rPr>
                <w:sz w:val="24"/>
                <w:szCs w:val="24"/>
              </w:rPr>
              <w:t>а</w:t>
            </w:r>
            <w:r w:rsidRPr="004E7530">
              <w:rPr>
                <w:sz w:val="24"/>
                <w:szCs w:val="24"/>
              </w:rPr>
              <w:t>териалов(примин. разборка металлического порожка)</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 плинтуса</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0,012</w:t>
            </w:r>
            <w:r w:rsidRPr="004E7530">
              <w:rPr>
                <w:i/>
                <w:iCs/>
                <w:sz w:val="24"/>
                <w:szCs w:val="24"/>
              </w:rPr>
              <w:br/>
              <w:t>1,2/100</w:t>
            </w:r>
          </w:p>
        </w:tc>
      </w:tr>
      <w:tr w:rsidR="008D3BEC" w:rsidRPr="004E7530" w:rsidTr="009A580A">
        <w:trPr>
          <w:trHeight w:val="408"/>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42</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Устройство плинтусов деревянных (примин. Устройство металлического порожка)</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 плинтуса</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0,012</w:t>
            </w:r>
            <w:r w:rsidRPr="004E7530">
              <w:rPr>
                <w:i/>
                <w:iCs/>
                <w:sz w:val="24"/>
                <w:szCs w:val="24"/>
              </w:rPr>
              <w:br/>
              <w:t>1,2/100</w:t>
            </w:r>
          </w:p>
        </w:tc>
      </w:tr>
      <w:tr w:rsidR="008D3BEC" w:rsidRPr="004E7530" w:rsidTr="009A580A">
        <w:trPr>
          <w:trHeight w:val="408"/>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43</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Плинтуса из древесины тип ПЛ-2, размером 19х54 мм</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м</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-1,212</w:t>
            </w:r>
          </w:p>
        </w:tc>
      </w:tr>
      <w:tr w:rsidR="008D3BEC" w:rsidRPr="004E7530" w:rsidTr="009A580A">
        <w:trPr>
          <w:trHeight w:val="408"/>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44</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316A1">
            <w:pPr>
              <w:rPr>
                <w:sz w:val="24"/>
                <w:szCs w:val="24"/>
              </w:rPr>
            </w:pPr>
            <w:r w:rsidRPr="004E7530">
              <w:rPr>
                <w:sz w:val="24"/>
                <w:szCs w:val="24"/>
              </w:rPr>
              <w:t>Порожек мет</w:t>
            </w:r>
            <w:r w:rsidR="008316A1">
              <w:rPr>
                <w:sz w:val="24"/>
                <w:szCs w:val="24"/>
              </w:rPr>
              <w:t>а</w:t>
            </w:r>
            <w:r w:rsidRPr="004E7530">
              <w:rPr>
                <w:sz w:val="24"/>
                <w:szCs w:val="24"/>
              </w:rPr>
              <w:t>ллический</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м</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1,212</w:t>
            </w:r>
          </w:p>
        </w:tc>
      </w:tr>
      <w:tr w:rsidR="008D3BEC" w:rsidRPr="004E7530" w:rsidTr="004E7530">
        <w:trPr>
          <w:trHeight w:val="408"/>
        </w:trPr>
        <w:tc>
          <w:tcPr>
            <w:tcW w:w="10173" w:type="dxa"/>
            <w:gridSpan w:val="5"/>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b/>
                <w:sz w:val="24"/>
                <w:szCs w:val="24"/>
              </w:rPr>
            </w:pPr>
            <w:r w:rsidRPr="004E7530">
              <w:rPr>
                <w:b/>
                <w:sz w:val="24"/>
                <w:szCs w:val="24"/>
              </w:rPr>
              <w:t>Раздел 5. Кабинет 9</w:t>
            </w:r>
          </w:p>
        </w:tc>
      </w:tr>
      <w:tr w:rsidR="008D3BEC" w:rsidRPr="004E7530" w:rsidTr="00412C03">
        <w:trPr>
          <w:trHeight w:val="408"/>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45</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Разборка покрытий полов из линолеума и релина</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м2 покрытия</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0,2</w:t>
            </w:r>
          </w:p>
        </w:tc>
      </w:tr>
      <w:tr w:rsidR="008D3BEC" w:rsidRPr="004E7530" w:rsidTr="00412C03">
        <w:trPr>
          <w:trHeight w:val="408"/>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46</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Разборка плинтусов деревянных и из пластмассовых м</w:t>
            </w:r>
            <w:r w:rsidRPr="004E7530">
              <w:rPr>
                <w:sz w:val="24"/>
                <w:szCs w:val="24"/>
              </w:rPr>
              <w:t>а</w:t>
            </w:r>
            <w:r w:rsidRPr="004E7530">
              <w:rPr>
                <w:sz w:val="24"/>
                <w:szCs w:val="24"/>
              </w:rPr>
              <w:t>териалов</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 плинтуса</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0,24</w:t>
            </w:r>
          </w:p>
        </w:tc>
      </w:tr>
      <w:tr w:rsidR="008D3BEC" w:rsidRPr="004E7530" w:rsidTr="00412C03">
        <w:trPr>
          <w:trHeight w:val="408"/>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47</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412C03">
            <w:pPr>
              <w:rPr>
                <w:sz w:val="24"/>
                <w:szCs w:val="24"/>
              </w:rPr>
            </w:pPr>
            <w:r w:rsidRPr="004E7530">
              <w:rPr>
                <w:sz w:val="24"/>
                <w:szCs w:val="24"/>
              </w:rPr>
              <w:t>Устройство покрытий из линолеума на клее «Бустилат»</w:t>
            </w:r>
            <w:r w:rsidR="004E7530">
              <w:rPr>
                <w:sz w:val="24"/>
                <w:szCs w:val="24"/>
              </w:rPr>
              <w:t xml:space="preserve"> </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м2 покрытия</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0,2</w:t>
            </w:r>
          </w:p>
        </w:tc>
      </w:tr>
      <w:tr w:rsidR="008D3BEC" w:rsidRPr="004E7530" w:rsidTr="00412C03">
        <w:trPr>
          <w:trHeight w:val="408"/>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48</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Линолеум поливинилхлоридный на теплоизолирующей подоснове марок ПР-ВТ, ВК-ВТ, ЭК-ВТ</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м2</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-20,4</w:t>
            </w:r>
          </w:p>
        </w:tc>
      </w:tr>
      <w:tr w:rsidR="008D3BEC" w:rsidRPr="004E7530" w:rsidTr="00412C03">
        <w:trPr>
          <w:trHeight w:val="408"/>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49</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Линолеум полукоммерческий</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м2</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20,4</w:t>
            </w:r>
          </w:p>
        </w:tc>
      </w:tr>
      <w:tr w:rsidR="008D3BEC" w:rsidRPr="004E7530" w:rsidTr="00412C03">
        <w:trPr>
          <w:trHeight w:val="408"/>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50</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412C03">
            <w:pPr>
              <w:rPr>
                <w:sz w:val="24"/>
                <w:szCs w:val="24"/>
              </w:rPr>
            </w:pPr>
            <w:r w:rsidRPr="004E7530">
              <w:rPr>
                <w:sz w:val="24"/>
                <w:szCs w:val="24"/>
              </w:rPr>
              <w:t>Устройство плинтусов поливинилхлоридных на клее КН-2</w:t>
            </w:r>
            <w:r w:rsidR="004E7530">
              <w:rPr>
                <w:sz w:val="24"/>
                <w:szCs w:val="24"/>
              </w:rPr>
              <w:t xml:space="preserve"> </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 плинтуса</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0,24</w:t>
            </w:r>
          </w:p>
        </w:tc>
      </w:tr>
      <w:tr w:rsidR="008D3BEC" w:rsidRPr="004E7530" w:rsidTr="00412C03">
        <w:trPr>
          <w:trHeight w:val="408"/>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51</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Разборка плинтусов деревянных и из пластмассовых м</w:t>
            </w:r>
            <w:r w:rsidRPr="004E7530">
              <w:rPr>
                <w:sz w:val="24"/>
                <w:szCs w:val="24"/>
              </w:rPr>
              <w:t>а</w:t>
            </w:r>
            <w:r w:rsidRPr="004E7530">
              <w:rPr>
                <w:sz w:val="24"/>
                <w:szCs w:val="24"/>
              </w:rPr>
              <w:t>териалов(примин. разборка металлического порожка)</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 плинтуса</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0,024</w:t>
            </w:r>
            <w:r w:rsidRPr="004E7530">
              <w:rPr>
                <w:i/>
                <w:iCs/>
                <w:sz w:val="24"/>
                <w:szCs w:val="24"/>
              </w:rPr>
              <w:br/>
              <w:t>2,4/100</w:t>
            </w:r>
          </w:p>
        </w:tc>
      </w:tr>
      <w:tr w:rsidR="008D3BEC" w:rsidRPr="004E7530" w:rsidTr="00412C03">
        <w:trPr>
          <w:trHeight w:val="408"/>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52</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Устройство плинтусов деревянных (примин. Устройство металлического порожка)</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 плинтуса</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0,024</w:t>
            </w:r>
            <w:r w:rsidRPr="004E7530">
              <w:rPr>
                <w:i/>
                <w:iCs/>
                <w:sz w:val="24"/>
                <w:szCs w:val="24"/>
              </w:rPr>
              <w:br/>
              <w:t>2,4/100</w:t>
            </w:r>
          </w:p>
        </w:tc>
      </w:tr>
      <w:tr w:rsidR="008D3BEC" w:rsidRPr="004E7530" w:rsidTr="00412C03">
        <w:trPr>
          <w:trHeight w:val="408"/>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53</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Плинтуса из древесины тип ПЛ-2, размером 19х54 мм</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м</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-2,424</w:t>
            </w:r>
          </w:p>
        </w:tc>
      </w:tr>
      <w:tr w:rsidR="008D3BEC" w:rsidRPr="004E7530" w:rsidTr="00412C03">
        <w:trPr>
          <w:trHeight w:val="408"/>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54</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412C03">
            <w:pPr>
              <w:rPr>
                <w:sz w:val="24"/>
                <w:szCs w:val="24"/>
              </w:rPr>
            </w:pPr>
            <w:r w:rsidRPr="004E7530">
              <w:rPr>
                <w:sz w:val="24"/>
                <w:szCs w:val="24"/>
              </w:rPr>
              <w:t>Порожек мет</w:t>
            </w:r>
            <w:r w:rsidR="00412C03">
              <w:rPr>
                <w:sz w:val="24"/>
                <w:szCs w:val="24"/>
              </w:rPr>
              <w:t>а</w:t>
            </w:r>
            <w:r w:rsidRPr="004E7530">
              <w:rPr>
                <w:sz w:val="24"/>
                <w:szCs w:val="24"/>
              </w:rPr>
              <w:t>ллический</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м</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2,424</w:t>
            </w:r>
          </w:p>
        </w:tc>
      </w:tr>
      <w:tr w:rsidR="008D3BEC" w:rsidRPr="004E7530" w:rsidTr="004E7530">
        <w:trPr>
          <w:trHeight w:val="408"/>
        </w:trPr>
        <w:tc>
          <w:tcPr>
            <w:tcW w:w="10173" w:type="dxa"/>
            <w:gridSpan w:val="5"/>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b/>
                <w:sz w:val="24"/>
                <w:szCs w:val="24"/>
              </w:rPr>
            </w:pPr>
            <w:r w:rsidRPr="004E7530">
              <w:rPr>
                <w:b/>
                <w:sz w:val="24"/>
                <w:szCs w:val="24"/>
              </w:rPr>
              <w:t>Раздел 6. Новый раздел</w:t>
            </w:r>
          </w:p>
        </w:tc>
      </w:tr>
      <w:tr w:rsidR="008D3BEC" w:rsidRPr="004E7530" w:rsidTr="00412C03">
        <w:trPr>
          <w:trHeight w:val="260"/>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55</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Лючок 0,5х0,5</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шт</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3</w:t>
            </w:r>
          </w:p>
        </w:tc>
      </w:tr>
      <w:tr w:rsidR="008D3BEC" w:rsidRPr="004E7530" w:rsidTr="00412C03">
        <w:trPr>
          <w:trHeight w:val="238"/>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56</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Устройство покрытий дощатых толщиной 28 мм</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100 м2 покрытия</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0,04</w:t>
            </w:r>
          </w:p>
        </w:tc>
      </w:tr>
      <w:tr w:rsidR="008D3BEC" w:rsidRPr="004E7530" w:rsidTr="00412C03">
        <w:trPr>
          <w:trHeight w:val="246"/>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57</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412C03">
            <w:pPr>
              <w:rPr>
                <w:sz w:val="24"/>
                <w:szCs w:val="24"/>
              </w:rPr>
            </w:pPr>
            <w:r w:rsidRPr="004E7530">
              <w:rPr>
                <w:sz w:val="24"/>
                <w:szCs w:val="24"/>
              </w:rPr>
              <w:t>Плиты для подвесного потолка "Байкал" 600 х 600 х 12 мм</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м2</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16</w:t>
            </w:r>
          </w:p>
        </w:tc>
      </w:tr>
      <w:tr w:rsidR="008D3BEC" w:rsidRPr="004E7530" w:rsidTr="004E7530">
        <w:trPr>
          <w:trHeight w:val="408"/>
        </w:trPr>
        <w:tc>
          <w:tcPr>
            <w:tcW w:w="10173" w:type="dxa"/>
            <w:gridSpan w:val="5"/>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b/>
                <w:sz w:val="24"/>
                <w:szCs w:val="24"/>
              </w:rPr>
            </w:pPr>
            <w:r w:rsidRPr="004E7530">
              <w:rPr>
                <w:b/>
                <w:sz w:val="24"/>
                <w:szCs w:val="24"/>
              </w:rPr>
              <w:t>Раздел 7. Вывоз мусора</w:t>
            </w:r>
          </w:p>
        </w:tc>
      </w:tr>
      <w:tr w:rsidR="008D3BEC" w:rsidRPr="004E7530" w:rsidTr="001B6389">
        <w:trPr>
          <w:trHeight w:val="408"/>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58</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Мусор строительный с погрузкой в ручную: погрузка</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тонна</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2,08</w:t>
            </w:r>
          </w:p>
        </w:tc>
      </w:tr>
      <w:tr w:rsidR="008D3BEC" w:rsidRPr="004E7530" w:rsidTr="001B6389">
        <w:trPr>
          <w:trHeight w:val="209"/>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59</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Мусор строительный с погрузкой в ручную:</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тонна</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2,08</w:t>
            </w:r>
          </w:p>
        </w:tc>
      </w:tr>
      <w:tr w:rsidR="008D3BEC" w:rsidRPr="004E7530" w:rsidTr="001B6389">
        <w:trPr>
          <w:trHeight w:val="896"/>
        </w:trPr>
        <w:tc>
          <w:tcPr>
            <w:tcW w:w="480" w:type="dxa"/>
            <w:tcBorders>
              <w:top w:val="single" w:sz="4" w:space="0" w:color="000000"/>
              <w:left w:val="single" w:sz="4" w:space="0" w:color="000000"/>
              <w:bottom w:val="single" w:sz="4" w:space="0" w:color="000000"/>
              <w:right w:val="single" w:sz="4" w:space="0" w:color="000000"/>
            </w:tcBorders>
            <w:noWrap/>
            <w:hideMark/>
          </w:tcPr>
          <w:p w:rsidR="008D3BEC" w:rsidRPr="004E7530" w:rsidRDefault="008D3BEC" w:rsidP="008D3BEC">
            <w:pPr>
              <w:jc w:val="center"/>
              <w:rPr>
                <w:sz w:val="24"/>
                <w:szCs w:val="24"/>
              </w:rPr>
            </w:pPr>
            <w:r w:rsidRPr="004E7530">
              <w:rPr>
                <w:sz w:val="24"/>
                <w:szCs w:val="24"/>
              </w:rPr>
              <w:t>60</w:t>
            </w:r>
          </w:p>
        </w:tc>
        <w:tc>
          <w:tcPr>
            <w:tcW w:w="6149"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rPr>
                <w:sz w:val="24"/>
                <w:szCs w:val="24"/>
              </w:rPr>
            </w:pPr>
            <w:r w:rsidRPr="004E7530">
              <w:rPr>
                <w:sz w:val="24"/>
                <w:szCs w:val="24"/>
              </w:rPr>
              <w:t>Перевозка грузов автомобилями-самосвалами грузоп</w:t>
            </w:r>
            <w:r w:rsidRPr="004E7530">
              <w:rPr>
                <w:sz w:val="24"/>
                <w:szCs w:val="24"/>
              </w:rPr>
              <w:t>о</w:t>
            </w:r>
            <w:r w:rsidRPr="004E7530">
              <w:rPr>
                <w:sz w:val="24"/>
                <w:szCs w:val="24"/>
              </w:rPr>
              <w:t>дьемностью 10 т работающих вне карьера: расстояние перевозки 5км; нормативное время пробега 0,613 час; класс груза 1</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1 тонна</w:t>
            </w:r>
          </w:p>
        </w:tc>
        <w:tc>
          <w:tcPr>
            <w:tcW w:w="1276" w:type="dxa"/>
            <w:tcBorders>
              <w:top w:val="single" w:sz="4" w:space="0" w:color="000000"/>
              <w:left w:val="single" w:sz="4" w:space="0" w:color="000000"/>
              <w:bottom w:val="single" w:sz="4" w:space="0" w:color="000000"/>
              <w:right w:val="single" w:sz="4" w:space="0" w:color="000000"/>
            </w:tcBorders>
            <w:hideMark/>
          </w:tcPr>
          <w:p w:rsidR="008D3BEC" w:rsidRPr="004E7530" w:rsidRDefault="008D3BEC" w:rsidP="008D3BEC">
            <w:pPr>
              <w:jc w:val="center"/>
              <w:rPr>
                <w:sz w:val="24"/>
                <w:szCs w:val="24"/>
              </w:rPr>
            </w:pPr>
            <w:r w:rsidRPr="004E7530">
              <w:rPr>
                <w:sz w:val="24"/>
                <w:szCs w:val="24"/>
              </w:rPr>
              <w:t>2,08</w:t>
            </w:r>
          </w:p>
        </w:tc>
      </w:tr>
    </w:tbl>
    <w:p w:rsidR="00F0512F" w:rsidRDefault="00F0512F" w:rsidP="00750255">
      <w:pPr>
        <w:spacing w:line="240" w:lineRule="atLeast"/>
        <w:rPr>
          <w:b/>
          <w:sz w:val="24"/>
          <w:szCs w:val="24"/>
        </w:rPr>
      </w:pPr>
    </w:p>
    <w:p w:rsidR="00412C03" w:rsidRDefault="00412C03" w:rsidP="00750255">
      <w:pPr>
        <w:spacing w:line="240" w:lineRule="atLeast"/>
        <w:rPr>
          <w:b/>
          <w:sz w:val="24"/>
          <w:szCs w:val="24"/>
        </w:rPr>
      </w:pPr>
    </w:p>
    <w:p w:rsidR="00412C03" w:rsidRDefault="00412C03" w:rsidP="00750255">
      <w:pPr>
        <w:spacing w:line="240" w:lineRule="atLeast"/>
        <w:rPr>
          <w:b/>
          <w:sz w:val="24"/>
          <w:szCs w:val="24"/>
        </w:rPr>
      </w:pPr>
    </w:p>
    <w:p w:rsidR="00412C03" w:rsidRDefault="00412C03" w:rsidP="00750255">
      <w:pPr>
        <w:spacing w:line="240" w:lineRule="atLeast"/>
        <w:rPr>
          <w:b/>
          <w:sz w:val="24"/>
          <w:szCs w:val="24"/>
        </w:rPr>
      </w:pPr>
    </w:p>
    <w:p w:rsidR="00412C03" w:rsidRPr="009C2261" w:rsidRDefault="00412C03" w:rsidP="00750255">
      <w:pPr>
        <w:spacing w:line="240" w:lineRule="atLeast"/>
        <w:rPr>
          <w:b/>
          <w:sz w:val="24"/>
          <w:szCs w:val="24"/>
        </w:rPr>
      </w:pPr>
    </w:p>
    <w:p w:rsidR="0001403B" w:rsidRPr="007D0697" w:rsidRDefault="0001403B" w:rsidP="0001403B">
      <w:pPr>
        <w:ind w:firstLine="567"/>
        <w:jc w:val="right"/>
      </w:pPr>
      <w:r w:rsidRPr="007D0697">
        <w:lastRenderedPageBreak/>
        <w:t xml:space="preserve">Приложение № 2 </w:t>
      </w:r>
    </w:p>
    <w:p w:rsidR="0001403B" w:rsidRPr="007D0697" w:rsidRDefault="0001403B" w:rsidP="0001403B">
      <w:pPr>
        <w:ind w:firstLine="567"/>
        <w:jc w:val="right"/>
      </w:pPr>
      <w:r w:rsidRPr="007D0697">
        <w:t xml:space="preserve">к документации об открытом </w:t>
      </w:r>
    </w:p>
    <w:p w:rsidR="0001403B" w:rsidRDefault="0001403B" w:rsidP="0001403B">
      <w:pPr>
        <w:jc w:val="right"/>
      </w:pPr>
      <w:r w:rsidRPr="007D0697">
        <w:t>аукционе в электронной форме</w:t>
      </w:r>
    </w:p>
    <w:p w:rsidR="008E11F5" w:rsidRDefault="008E11F5" w:rsidP="0001403B">
      <w:pPr>
        <w:jc w:val="right"/>
      </w:pPr>
    </w:p>
    <w:p w:rsidR="00972080" w:rsidRDefault="00972080" w:rsidP="00AB4905">
      <w:pPr>
        <w:outlineLvl w:val="0"/>
        <w:rPr>
          <w:b/>
        </w:rPr>
      </w:pPr>
    </w:p>
    <w:p w:rsidR="00AB4905" w:rsidRDefault="00AB4905" w:rsidP="00AB4905">
      <w:pPr>
        <w:jc w:val="center"/>
        <w:rPr>
          <w:b/>
          <w:sz w:val="24"/>
          <w:szCs w:val="24"/>
        </w:rPr>
      </w:pPr>
      <w:r w:rsidRPr="00AB4905">
        <w:rPr>
          <w:b/>
          <w:sz w:val="24"/>
          <w:szCs w:val="24"/>
        </w:rPr>
        <w:t xml:space="preserve">Локальный сметный расчет </w:t>
      </w:r>
    </w:p>
    <w:p w:rsidR="00852076" w:rsidRDefault="00852076" w:rsidP="00AB4905">
      <w:pPr>
        <w:jc w:val="center"/>
        <w:rPr>
          <w:b/>
          <w:sz w:val="24"/>
          <w:szCs w:val="24"/>
        </w:rPr>
      </w:pPr>
    </w:p>
    <w:p w:rsidR="00CD6B16" w:rsidRPr="00651A2B" w:rsidRDefault="00CD6B16" w:rsidP="00CD6B16">
      <w:pPr>
        <w:jc w:val="center"/>
        <w:rPr>
          <w:b/>
          <w:sz w:val="24"/>
          <w:szCs w:val="24"/>
        </w:rPr>
      </w:pPr>
      <w:r>
        <w:rPr>
          <w:b/>
          <w:color w:val="000000"/>
          <w:sz w:val="24"/>
          <w:szCs w:val="24"/>
        </w:rPr>
        <w:t xml:space="preserve">на </w:t>
      </w:r>
      <w:r w:rsidRPr="00651A2B">
        <w:rPr>
          <w:b/>
          <w:color w:val="000000"/>
          <w:sz w:val="24"/>
          <w:szCs w:val="24"/>
        </w:rPr>
        <w:t>выполнение работ по текущему ремонту помещений общественного центра, расп</w:t>
      </w:r>
      <w:r w:rsidRPr="00651A2B">
        <w:rPr>
          <w:b/>
          <w:color w:val="000000"/>
          <w:sz w:val="24"/>
          <w:szCs w:val="24"/>
        </w:rPr>
        <w:t>о</w:t>
      </w:r>
      <w:r w:rsidRPr="00651A2B">
        <w:rPr>
          <w:b/>
          <w:color w:val="000000"/>
          <w:sz w:val="24"/>
          <w:szCs w:val="24"/>
        </w:rPr>
        <w:t>ложенного по адресу: г.Пермь, ул.Орджоникидзе,96</w:t>
      </w:r>
    </w:p>
    <w:p w:rsidR="00CD6B16" w:rsidRDefault="00CD6B16" w:rsidP="00AB4905">
      <w:pPr>
        <w:jc w:val="center"/>
        <w:rPr>
          <w:b/>
          <w:sz w:val="24"/>
          <w:szCs w:val="24"/>
        </w:rPr>
      </w:pPr>
    </w:p>
    <w:p w:rsidR="00AB4905" w:rsidRPr="00AB4905" w:rsidRDefault="00AB4905" w:rsidP="00AB4905">
      <w:pPr>
        <w:jc w:val="center"/>
        <w:rPr>
          <w:sz w:val="22"/>
          <w:szCs w:val="22"/>
        </w:rPr>
      </w:pPr>
    </w:p>
    <w:p w:rsidR="00AB4905" w:rsidRPr="00AB4905" w:rsidRDefault="00AB4905" w:rsidP="00AB4905">
      <w:pPr>
        <w:jc w:val="both"/>
        <w:rPr>
          <w:sz w:val="22"/>
          <w:szCs w:val="22"/>
        </w:rPr>
      </w:pPr>
      <w:r w:rsidRPr="00AB4905">
        <w:rPr>
          <w:sz w:val="22"/>
          <w:szCs w:val="22"/>
        </w:rPr>
        <w:t>- Прикреплен отдельным файлом.</w:t>
      </w:r>
    </w:p>
    <w:p w:rsidR="00AB4905" w:rsidRDefault="00AB4905" w:rsidP="00AB4905">
      <w:pPr>
        <w:jc w:val="both"/>
        <w:rPr>
          <w:sz w:val="24"/>
          <w:szCs w:val="24"/>
        </w:rPr>
      </w:pPr>
    </w:p>
    <w:p w:rsidR="00AB4905" w:rsidRDefault="00AB4905" w:rsidP="00AB4905">
      <w:pPr>
        <w:jc w:val="both"/>
        <w:rPr>
          <w:sz w:val="24"/>
          <w:szCs w:val="24"/>
        </w:rPr>
      </w:pPr>
    </w:p>
    <w:p w:rsidR="00972080" w:rsidRDefault="00972080" w:rsidP="007D0697">
      <w:pPr>
        <w:jc w:val="center"/>
        <w:outlineLvl w:val="0"/>
        <w:rPr>
          <w:b/>
        </w:rPr>
      </w:pPr>
    </w:p>
    <w:p w:rsidR="00AB4905" w:rsidRPr="008E11F5" w:rsidRDefault="00AB4905" w:rsidP="007D0697">
      <w:pPr>
        <w:jc w:val="center"/>
        <w:outlineLvl w:val="0"/>
        <w:rPr>
          <w:b/>
        </w:rPr>
      </w:pPr>
    </w:p>
    <w:p w:rsidR="007D0697" w:rsidRPr="00383DEF" w:rsidRDefault="007D0697" w:rsidP="007D0697"/>
    <w:p w:rsidR="008B18E4" w:rsidRDefault="008B18E4"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380AA0" w:rsidRDefault="00380AA0" w:rsidP="008B18E4"/>
    <w:p w:rsidR="00380AA0" w:rsidRDefault="00380AA0" w:rsidP="008B18E4"/>
    <w:p w:rsidR="00380AA0" w:rsidRDefault="00380AA0" w:rsidP="008B18E4"/>
    <w:p w:rsidR="00380AA0" w:rsidRDefault="00380AA0" w:rsidP="008B18E4"/>
    <w:p w:rsidR="00380AA0" w:rsidRDefault="00380AA0" w:rsidP="008B18E4"/>
    <w:p w:rsidR="00380AA0" w:rsidRDefault="00380AA0" w:rsidP="008B18E4"/>
    <w:p w:rsidR="00380AA0" w:rsidRDefault="00380AA0" w:rsidP="008B18E4"/>
    <w:p w:rsidR="00380AA0" w:rsidRDefault="00380AA0" w:rsidP="008B18E4"/>
    <w:p w:rsidR="00380AA0" w:rsidRDefault="00380AA0" w:rsidP="008B18E4"/>
    <w:p w:rsidR="00380AA0" w:rsidRDefault="00380AA0" w:rsidP="008B18E4"/>
    <w:p w:rsidR="00380AA0" w:rsidRDefault="00380AA0" w:rsidP="008B18E4"/>
    <w:p w:rsidR="0095427E" w:rsidRDefault="0095427E" w:rsidP="008B18E4"/>
    <w:p w:rsidR="00E860FE" w:rsidRDefault="00E860FE" w:rsidP="008B18E4"/>
    <w:p w:rsidR="00A43AFA" w:rsidRPr="007D0697" w:rsidRDefault="00A43AFA" w:rsidP="00A43AFA">
      <w:pPr>
        <w:ind w:firstLine="567"/>
        <w:jc w:val="right"/>
      </w:pPr>
      <w:r>
        <w:lastRenderedPageBreak/>
        <w:tab/>
        <w:t>Приложение № 3</w:t>
      </w:r>
      <w:r w:rsidRPr="007D0697">
        <w:t xml:space="preserve"> </w:t>
      </w:r>
    </w:p>
    <w:p w:rsidR="00A43AFA" w:rsidRPr="007D0697" w:rsidRDefault="00A43AFA" w:rsidP="00A43AFA">
      <w:pPr>
        <w:ind w:firstLine="567"/>
        <w:jc w:val="right"/>
      </w:pPr>
      <w:r w:rsidRPr="007D0697">
        <w:t xml:space="preserve">к документации об открытом </w:t>
      </w:r>
    </w:p>
    <w:p w:rsidR="00A43AFA" w:rsidRPr="007D0697" w:rsidRDefault="00A43AFA" w:rsidP="00A43AFA">
      <w:pPr>
        <w:jc w:val="right"/>
      </w:pPr>
      <w:r w:rsidRPr="007D0697">
        <w:t>аукционе в электронной форме</w:t>
      </w:r>
    </w:p>
    <w:p w:rsidR="00584949" w:rsidRDefault="00584949" w:rsidP="00A43AFA">
      <w:pPr>
        <w:tabs>
          <w:tab w:val="left" w:pos="8835"/>
        </w:tabs>
      </w:pPr>
    </w:p>
    <w:p w:rsidR="008B18E4" w:rsidRPr="00E766CC" w:rsidRDefault="00E3621E" w:rsidP="00180754">
      <w:pPr>
        <w:ind w:left="30" w:firstLine="15"/>
        <w:jc w:val="right"/>
        <w:rPr>
          <w:b/>
          <w:bCs/>
          <w:sz w:val="25"/>
          <w:szCs w:val="25"/>
        </w:rPr>
      </w:pPr>
      <w:r w:rsidRPr="00E766CC">
        <w:rPr>
          <w:b/>
          <w:bCs/>
          <w:sz w:val="25"/>
          <w:szCs w:val="25"/>
        </w:rPr>
        <w:t>Проект</w:t>
      </w:r>
    </w:p>
    <w:p w:rsidR="00151F8E" w:rsidRPr="00E766CC" w:rsidRDefault="00151F8E" w:rsidP="00151F8E">
      <w:pPr>
        <w:pStyle w:val="a3"/>
        <w:spacing w:line="280" w:lineRule="exact"/>
        <w:jc w:val="center"/>
        <w:rPr>
          <w:b/>
          <w:sz w:val="25"/>
          <w:szCs w:val="25"/>
        </w:rPr>
      </w:pPr>
      <w:r w:rsidRPr="00E766CC">
        <w:rPr>
          <w:b/>
          <w:sz w:val="25"/>
          <w:szCs w:val="25"/>
        </w:rPr>
        <w:t xml:space="preserve">МУНИЦИПАЛЬНЫЙ КОНТРАКТ  № </w:t>
      </w:r>
      <w:r w:rsidR="00180754" w:rsidRPr="00E766CC">
        <w:rPr>
          <w:b/>
          <w:sz w:val="25"/>
          <w:szCs w:val="25"/>
        </w:rPr>
        <w:t>_____________</w:t>
      </w:r>
    </w:p>
    <w:p w:rsidR="00947A13" w:rsidRPr="00947A13" w:rsidRDefault="00947A13" w:rsidP="00947A13">
      <w:pPr>
        <w:jc w:val="center"/>
        <w:rPr>
          <w:sz w:val="25"/>
          <w:szCs w:val="25"/>
        </w:rPr>
      </w:pPr>
      <w:r w:rsidRPr="00947A13">
        <w:rPr>
          <w:color w:val="000000"/>
          <w:sz w:val="25"/>
          <w:szCs w:val="25"/>
        </w:rPr>
        <w:t>на выполнение работ по текущему ремонту помещений общественного центра, распол</w:t>
      </w:r>
      <w:r w:rsidRPr="00947A13">
        <w:rPr>
          <w:color w:val="000000"/>
          <w:sz w:val="25"/>
          <w:szCs w:val="25"/>
        </w:rPr>
        <w:t>о</w:t>
      </w:r>
      <w:r w:rsidRPr="00947A13">
        <w:rPr>
          <w:color w:val="000000"/>
          <w:sz w:val="25"/>
          <w:szCs w:val="25"/>
        </w:rPr>
        <w:t>женного по адресу: г.Пермь, ул.Орджоникидзе,96</w:t>
      </w:r>
    </w:p>
    <w:p w:rsidR="00947A13" w:rsidRDefault="00947A13" w:rsidP="00947A13">
      <w:pPr>
        <w:jc w:val="center"/>
        <w:rPr>
          <w:b/>
          <w:sz w:val="24"/>
          <w:szCs w:val="24"/>
        </w:rPr>
      </w:pPr>
    </w:p>
    <w:p w:rsidR="005B3560" w:rsidRPr="00E766CC" w:rsidRDefault="005B3560" w:rsidP="005B3560">
      <w:pPr>
        <w:rPr>
          <w:sz w:val="25"/>
          <w:szCs w:val="25"/>
        </w:rPr>
      </w:pPr>
    </w:p>
    <w:p w:rsidR="00151F8E" w:rsidRPr="00263D45" w:rsidRDefault="001D794E" w:rsidP="00151F8E">
      <w:pPr>
        <w:rPr>
          <w:sz w:val="24"/>
          <w:szCs w:val="24"/>
        </w:rPr>
      </w:pPr>
      <w:r w:rsidRPr="00263D45">
        <w:rPr>
          <w:sz w:val="24"/>
          <w:szCs w:val="24"/>
        </w:rPr>
        <w:t xml:space="preserve">г. Пермь            </w:t>
      </w:r>
      <w:r w:rsidR="00151F8E" w:rsidRPr="00263D45">
        <w:rPr>
          <w:sz w:val="24"/>
          <w:szCs w:val="24"/>
        </w:rPr>
        <w:t xml:space="preserve">                                           </w:t>
      </w:r>
      <w:r w:rsidRPr="00263D45">
        <w:rPr>
          <w:sz w:val="24"/>
          <w:szCs w:val="24"/>
        </w:rPr>
        <w:t xml:space="preserve">                            </w:t>
      </w:r>
      <w:r w:rsidR="00151F8E" w:rsidRPr="00263D45">
        <w:rPr>
          <w:sz w:val="24"/>
          <w:szCs w:val="24"/>
        </w:rPr>
        <w:t xml:space="preserve"> </w:t>
      </w:r>
      <w:r w:rsidR="00E766CC" w:rsidRPr="00263D45">
        <w:rPr>
          <w:sz w:val="24"/>
          <w:szCs w:val="24"/>
        </w:rPr>
        <w:t xml:space="preserve">      </w:t>
      </w:r>
      <w:r w:rsidR="00151F8E" w:rsidRPr="00263D45">
        <w:rPr>
          <w:sz w:val="24"/>
          <w:szCs w:val="24"/>
        </w:rPr>
        <w:t xml:space="preserve">      </w:t>
      </w:r>
      <w:r w:rsidR="00180754" w:rsidRPr="00263D45">
        <w:rPr>
          <w:sz w:val="24"/>
          <w:szCs w:val="24"/>
        </w:rPr>
        <w:t xml:space="preserve">    </w:t>
      </w:r>
      <w:r w:rsidR="00F71CC3">
        <w:rPr>
          <w:sz w:val="24"/>
          <w:szCs w:val="24"/>
        </w:rPr>
        <w:t xml:space="preserve">       </w:t>
      </w:r>
      <w:r w:rsidR="00180754" w:rsidRPr="00263D45">
        <w:rPr>
          <w:sz w:val="24"/>
          <w:szCs w:val="24"/>
        </w:rPr>
        <w:t xml:space="preserve"> </w:t>
      </w:r>
      <w:r w:rsidR="00151F8E" w:rsidRPr="00263D45">
        <w:rPr>
          <w:sz w:val="24"/>
          <w:szCs w:val="24"/>
        </w:rPr>
        <w:t xml:space="preserve"> ___ _________ 2011г.</w:t>
      </w:r>
    </w:p>
    <w:p w:rsidR="00151F8E" w:rsidRPr="00263D45" w:rsidRDefault="00151F8E" w:rsidP="00151F8E">
      <w:pPr>
        <w:rPr>
          <w:sz w:val="24"/>
          <w:szCs w:val="24"/>
        </w:rPr>
      </w:pPr>
    </w:p>
    <w:p w:rsidR="00180754" w:rsidRPr="00263D45" w:rsidRDefault="00180754" w:rsidP="00180754">
      <w:pPr>
        <w:ind w:firstLine="567"/>
        <w:jc w:val="both"/>
        <w:rPr>
          <w:sz w:val="24"/>
          <w:szCs w:val="24"/>
        </w:rPr>
      </w:pPr>
      <w:r w:rsidRPr="00263D45">
        <w:rPr>
          <w:sz w:val="24"/>
          <w:szCs w:val="24"/>
        </w:rPr>
        <w:t>Администрация Ленинского района, именуемая в дальнейшем «Заказчик», в лице  __________________________________________</w:t>
      </w:r>
      <w:r w:rsidRPr="00263D45">
        <w:rPr>
          <w:noProof/>
          <w:sz w:val="24"/>
          <w:szCs w:val="24"/>
        </w:rPr>
        <w:t xml:space="preserve">, </w:t>
      </w:r>
      <w:r w:rsidRPr="00263D45">
        <w:rPr>
          <w:sz w:val="24"/>
          <w:szCs w:val="24"/>
        </w:rPr>
        <w:t>действующего на основании _____________________________</w:t>
      </w:r>
      <w:r w:rsidRPr="00263D45">
        <w:rPr>
          <w:noProof/>
          <w:sz w:val="24"/>
          <w:szCs w:val="24"/>
        </w:rPr>
        <w:t xml:space="preserve">, </w:t>
      </w:r>
      <w:r w:rsidRPr="00263D45">
        <w:rPr>
          <w:sz w:val="24"/>
          <w:szCs w:val="24"/>
        </w:rPr>
        <w:t>с одной стороны, и ____________________________________, именуемое в дальнейшем «Подрядчик», в лице ____________________________________, действующего на основании _________________________, с другой стороны, заключили настоящий муниципальный ко</w:t>
      </w:r>
      <w:r w:rsidRPr="00263D45">
        <w:rPr>
          <w:sz w:val="24"/>
          <w:szCs w:val="24"/>
        </w:rPr>
        <w:t>н</w:t>
      </w:r>
      <w:r w:rsidRPr="00263D45">
        <w:rPr>
          <w:sz w:val="24"/>
          <w:szCs w:val="24"/>
        </w:rPr>
        <w:t>тракт (далее контракт)  о нижеследующем:</w:t>
      </w:r>
    </w:p>
    <w:p w:rsidR="001D794E" w:rsidRPr="00263D45" w:rsidRDefault="001D794E" w:rsidP="00180754">
      <w:pPr>
        <w:ind w:firstLine="567"/>
        <w:jc w:val="both"/>
        <w:rPr>
          <w:sz w:val="24"/>
          <w:szCs w:val="24"/>
        </w:rPr>
      </w:pPr>
    </w:p>
    <w:p w:rsidR="001D794E" w:rsidRPr="00263D45" w:rsidRDefault="001D794E" w:rsidP="00180754">
      <w:pPr>
        <w:ind w:firstLine="567"/>
        <w:jc w:val="both"/>
        <w:rPr>
          <w:sz w:val="24"/>
          <w:szCs w:val="24"/>
        </w:rPr>
      </w:pPr>
    </w:p>
    <w:p w:rsidR="00180754" w:rsidRPr="00263D45" w:rsidRDefault="001D794E" w:rsidP="001D794E">
      <w:pPr>
        <w:pStyle w:val="af2"/>
        <w:numPr>
          <w:ilvl w:val="1"/>
          <w:numId w:val="23"/>
        </w:numPr>
        <w:jc w:val="center"/>
        <w:rPr>
          <w:b/>
          <w:sz w:val="24"/>
          <w:szCs w:val="24"/>
        </w:rPr>
      </w:pPr>
      <w:r w:rsidRPr="00263D45">
        <w:rPr>
          <w:b/>
          <w:sz w:val="24"/>
          <w:szCs w:val="24"/>
        </w:rPr>
        <w:t>Предмет контракта</w:t>
      </w:r>
    </w:p>
    <w:p w:rsidR="00180754" w:rsidRPr="00947A13" w:rsidRDefault="00180754" w:rsidP="00947A13">
      <w:pPr>
        <w:pStyle w:val="af2"/>
        <w:numPr>
          <w:ilvl w:val="1"/>
          <w:numId w:val="25"/>
        </w:numPr>
        <w:ind w:left="0" w:firstLine="567"/>
        <w:jc w:val="both"/>
        <w:rPr>
          <w:sz w:val="24"/>
          <w:szCs w:val="24"/>
        </w:rPr>
      </w:pPr>
      <w:r w:rsidRPr="00947A13">
        <w:rPr>
          <w:color w:val="000000"/>
          <w:sz w:val="24"/>
          <w:szCs w:val="24"/>
        </w:rPr>
        <w:t>Настоящий муниципальный контракт заключается в соответствии</w:t>
      </w:r>
      <w:r w:rsidRPr="00947A13">
        <w:rPr>
          <w:sz w:val="24"/>
          <w:szCs w:val="24"/>
        </w:rPr>
        <w:t xml:space="preserve"> с приказом главы администрации Ленинского района от </w:t>
      </w:r>
      <w:r w:rsidR="00947A13" w:rsidRPr="00947A13">
        <w:rPr>
          <w:sz w:val="24"/>
          <w:szCs w:val="24"/>
        </w:rPr>
        <w:t>__.__</w:t>
      </w:r>
      <w:r w:rsidR="00255993" w:rsidRPr="00947A13">
        <w:rPr>
          <w:sz w:val="24"/>
          <w:szCs w:val="24"/>
        </w:rPr>
        <w:t>.2011г. №СЭД-01-03</w:t>
      </w:r>
      <w:r w:rsidR="00263D45" w:rsidRPr="00947A13">
        <w:rPr>
          <w:sz w:val="24"/>
          <w:szCs w:val="24"/>
        </w:rPr>
        <w:t>-</w:t>
      </w:r>
      <w:r w:rsidR="00947A13" w:rsidRPr="00947A13">
        <w:rPr>
          <w:sz w:val="24"/>
          <w:szCs w:val="24"/>
        </w:rPr>
        <w:t>__</w:t>
      </w:r>
      <w:r w:rsidRPr="00947A13">
        <w:rPr>
          <w:sz w:val="24"/>
          <w:szCs w:val="24"/>
        </w:rPr>
        <w:t xml:space="preserve">  «</w:t>
      </w:r>
      <w:r w:rsidR="0038299B" w:rsidRPr="00947A13">
        <w:rPr>
          <w:sz w:val="24"/>
          <w:szCs w:val="24"/>
        </w:rPr>
        <w:t>О проведении</w:t>
      </w:r>
      <w:r w:rsidR="00263D45" w:rsidRPr="00947A13">
        <w:rPr>
          <w:sz w:val="24"/>
          <w:szCs w:val="24"/>
        </w:rPr>
        <w:t xml:space="preserve"> </w:t>
      </w:r>
      <w:r w:rsidR="00E860FE">
        <w:rPr>
          <w:sz w:val="24"/>
          <w:szCs w:val="24"/>
        </w:rPr>
        <w:t>открытого аукциона в электронной форме</w:t>
      </w:r>
      <w:r w:rsidR="00947A13" w:rsidRPr="00947A13">
        <w:rPr>
          <w:sz w:val="24"/>
          <w:szCs w:val="24"/>
        </w:rPr>
        <w:t xml:space="preserve"> </w:t>
      </w:r>
      <w:r w:rsidR="00947A13" w:rsidRPr="00947A13">
        <w:rPr>
          <w:color w:val="000000"/>
          <w:sz w:val="24"/>
          <w:szCs w:val="24"/>
        </w:rPr>
        <w:t>на выполнение работ по текущему ремонту помещений общественного центра, расположенного по адресу: г.Пермь, ул.Орджоникидзе,96</w:t>
      </w:r>
      <w:r w:rsidR="00947A13">
        <w:rPr>
          <w:color w:val="000000"/>
          <w:sz w:val="24"/>
          <w:szCs w:val="24"/>
        </w:rPr>
        <w:t>»</w:t>
      </w:r>
      <w:r w:rsidRPr="00947A13">
        <w:rPr>
          <w:bCs/>
          <w:iCs/>
          <w:sz w:val="24"/>
          <w:szCs w:val="24"/>
        </w:rPr>
        <w:t xml:space="preserve">; </w:t>
      </w:r>
      <w:r w:rsidRPr="00947A13">
        <w:rPr>
          <w:sz w:val="24"/>
          <w:szCs w:val="24"/>
        </w:rPr>
        <w:t xml:space="preserve">решением </w:t>
      </w:r>
      <w:r w:rsidR="00A7207E" w:rsidRPr="00947A13">
        <w:rPr>
          <w:sz w:val="24"/>
          <w:szCs w:val="24"/>
        </w:rPr>
        <w:t>аукционной</w:t>
      </w:r>
      <w:r w:rsidRPr="00947A13">
        <w:rPr>
          <w:sz w:val="24"/>
          <w:szCs w:val="24"/>
        </w:rPr>
        <w:t xml:space="preserve"> комиссии  (протокол от _________ № ____).</w:t>
      </w:r>
    </w:p>
    <w:p w:rsidR="00180754" w:rsidRPr="00263D45" w:rsidRDefault="00180754" w:rsidP="00955E47">
      <w:pPr>
        <w:ind w:firstLine="567"/>
        <w:jc w:val="both"/>
        <w:rPr>
          <w:sz w:val="24"/>
          <w:szCs w:val="24"/>
        </w:rPr>
      </w:pPr>
      <w:r w:rsidRPr="00263D45">
        <w:rPr>
          <w:sz w:val="24"/>
          <w:szCs w:val="24"/>
        </w:rPr>
        <w:t xml:space="preserve">1.2. По настоящему контракту Подрядчик обязуется выполнить работы </w:t>
      </w:r>
      <w:r w:rsidR="00933A53" w:rsidRPr="00933A53">
        <w:rPr>
          <w:color w:val="000000"/>
          <w:sz w:val="24"/>
          <w:szCs w:val="24"/>
        </w:rPr>
        <w:t xml:space="preserve">по текущему ремонту помещений общественного центра, расположенного по адресу: г.Пермь, ул.Орджоникидзе,96 </w:t>
      </w:r>
      <w:r w:rsidRPr="00263D45">
        <w:rPr>
          <w:sz w:val="24"/>
          <w:szCs w:val="24"/>
        </w:rPr>
        <w:t>по заданию Заказчика (далее по тексту – работы); сдать результат в</w:t>
      </w:r>
      <w:r w:rsidRPr="00263D45">
        <w:rPr>
          <w:sz w:val="24"/>
          <w:szCs w:val="24"/>
        </w:rPr>
        <w:t>ы</w:t>
      </w:r>
      <w:r w:rsidRPr="00263D45">
        <w:rPr>
          <w:sz w:val="24"/>
          <w:szCs w:val="24"/>
        </w:rPr>
        <w:t>полненных работ Заказчику по акту сдачи-приемки выполненных работ, а Заказчик обязуе</w:t>
      </w:r>
      <w:r w:rsidRPr="00263D45">
        <w:rPr>
          <w:sz w:val="24"/>
          <w:szCs w:val="24"/>
        </w:rPr>
        <w:t>т</w:t>
      </w:r>
      <w:r w:rsidRPr="00263D45">
        <w:rPr>
          <w:sz w:val="24"/>
          <w:szCs w:val="24"/>
        </w:rPr>
        <w:t xml:space="preserve">ся принять и оплатить указанные работы. </w:t>
      </w:r>
    </w:p>
    <w:p w:rsidR="002D182D" w:rsidRPr="009F58DB" w:rsidRDefault="00180754" w:rsidP="00A7207E">
      <w:pPr>
        <w:ind w:firstLine="567"/>
        <w:jc w:val="both"/>
        <w:rPr>
          <w:sz w:val="24"/>
          <w:szCs w:val="24"/>
        </w:rPr>
      </w:pPr>
      <w:r w:rsidRPr="009F58DB">
        <w:rPr>
          <w:sz w:val="24"/>
          <w:szCs w:val="24"/>
        </w:rPr>
        <w:t>Работы по настоящему контракту выполняются  в строгом соответствии с</w:t>
      </w:r>
      <w:r w:rsidR="002D182D" w:rsidRPr="009F58DB">
        <w:rPr>
          <w:sz w:val="24"/>
          <w:szCs w:val="24"/>
        </w:rPr>
        <w:t>:</w:t>
      </w:r>
    </w:p>
    <w:p w:rsidR="002D182D" w:rsidRPr="009F58DB" w:rsidRDefault="002D182D" w:rsidP="002D182D">
      <w:pPr>
        <w:ind w:firstLine="567"/>
        <w:jc w:val="both"/>
        <w:rPr>
          <w:sz w:val="24"/>
          <w:szCs w:val="24"/>
        </w:rPr>
      </w:pPr>
      <w:r w:rsidRPr="009F58DB">
        <w:rPr>
          <w:sz w:val="24"/>
          <w:szCs w:val="24"/>
        </w:rPr>
        <w:t>-</w:t>
      </w:r>
      <w:r w:rsidR="00180754" w:rsidRPr="009F58DB">
        <w:rPr>
          <w:sz w:val="24"/>
          <w:szCs w:val="24"/>
        </w:rPr>
        <w:t xml:space="preserve"> </w:t>
      </w:r>
      <w:r w:rsidR="0048236D" w:rsidRPr="009F58DB">
        <w:rPr>
          <w:sz w:val="24"/>
          <w:szCs w:val="24"/>
        </w:rPr>
        <w:t xml:space="preserve">техническим </w:t>
      </w:r>
      <w:r w:rsidRPr="009F58DB">
        <w:rPr>
          <w:sz w:val="24"/>
          <w:szCs w:val="24"/>
        </w:rPr>
        <w:t xml:space="preserve">заданием - </w:t>
      </w:r>
      <w:r w:rsidR="00180754" w:rsidRPr="009F58DB">
        <w:rPr>
          <w:sz w:val="24"/>
          <w:szCs w:val="24"/>
        </w:rPr>
        <w:t>прилож</w:t>
      </w:r>
      <w:r w:rsidRPr="009F58DB">
        <w:rPr>
          <w:sz w:val="24"/>
          <w:szCs w:val="24"/>
        </w:rPr>
        <w:t>ение № 1 к настоящему контракту;</w:t>
      </w:r>
    </w:p>
    <w:p w:rsidR="00180754" w:rsidRPr="009F58DB" w:rsidRDefault="002D182D" w:rsidP="002D182D">
      <w:pPr>
        <w:ind w:firstLine="567"/>
        <w:jc w:val="both"/>
        <w:rPr>
          <w:sz w:val="24"/>
          <w:szCs w:val="24"/>
        </w:rPr>
      </w:pPr>
      <w:r w:rsidRPr="009F58DB">
        <w:rPr>
          <w:sz w:val="24"/>
          <w:szCs w:val="24"/>
        </w:rPr>
        <w:t>- локальным сметным расчетом - приложение № 2 к настоящему контракту</w:t>
      </w:r>
      <w:r w:rsidR="00A41A72">
        <w:rPr>
          <w:sz w:val="24"/>
          <w:szCs w:val="24"/>
        </w:rPr>
        <w:t xml:space="preserve"> </w:t>
      </w:r>
      <w:r w:rsidR="00A41A72" w:rsidRPr="009F58DB">
        <w:rPr>
          <w:sz w:val="24"/>
          <w:szCs w:val="24"/>
        </w:rPr>
        <w:t>(оформл</w:t>
      </w:r>
      <w:r w:rsidR="00A41A72" w:rsidRPr="009F58DB">
        <w:rPr>
          <w:sz w:val="24"/>
          <w:szCs w:val="24"/>
        </w:rPr>
        <w:t>я</w:t>
      </w:r>
      <w:r w:rsidR="00A41A72" w:rsidRPr="009F58DB">
        <w:rPr>
          <w:sz w:val="24"/>
          <w:szCs w:val="24"/>
        </w:rPr>
        <w:t>ется Подрядчиком и согласовывается Заказчиком)</w:t>
      </w:r>
      <w:r w:rsidRPr="009F58DB">
        <w:rPr>
          <w:sz w:val="24"/>
          <w:szCs w:val="24"/>
        </w:rPr>
        <w:t>;</w:t>
      </w:r>
    </w:p>
    <w:p w:rsidR="002D182D" w:rsidRPr="009F58DB" w:rsidRDefault="002D182D" w:rsidP="002D182D">
      <w:pPr>
        <w:ind w:firstLine="567"/>
        <w:rPr>
          <w:sz w:val="24"/>
          <w:szCs w:val="24"/>
        </w:rPr>
      </w:pPr>
      <w:r w:rsidRPr="009F58DB">
        <w:rPr>
          <w:sz w:val="24"/>
          <w:szCs w:val="24"/>
        </w:rPr>
        <w:t xml:space="preserve">- графиком производства  работ </w:t>
      </w:r>
      <w:r w:rsidR="00045B24">
        <w:rPr>
          <w:sz w:val="24"/>
          <w:szCs w:val="24"/>
        </w:rPr>
        <w:t xml:space="preserve">- </w:t>
      </w:r>
      <w:r w:rsidR="00045B24" w:rsidRPr="009F58DB">
        <w:rPr>
          <w:sz w:val="24"/>
          <w:szCs w:val="24"/>
        </w:rPr>
        <w:t xml:space="preserve">приложение № 3 к настоящему контракту </w:t>
      </w:r>
      <w:r w:rsidRPr="009F58DB">
        <w:rPr>
          <w:sz w:val="24"/>
          <w:szCs w:val="24"/>
        </w:rPr>
        <w:t>(оформл</w:t>
      </w:r>
      <w:r w:rsidRPr="009F58DB">
        <w:rPr>
          <w:sz w:val="24"/>
          <w:szCs w:val="24"/>
        </w:rPr>
        <w:t>я</w:t>
      </w:r>
      <w:r w:rsidRPr="009F58DB">
        <w:rPr>
          <w:sz w:val="24"/>
          <w:szCs w:val="24"/>
        </w:rPr>
        <w:t>ется Подрядчиком и согласовывается Заказчиком);</w:t>
      </w:r>
    </w:p>
    <w:p w:rsidR="00257F37" w:rsidRPr="009F58DB" w:rsidRDefault="00257F37" w:rsidP="0002592E">
      <w:pPr>
        <w:pStyle w:val="32"/>
        <w:ind w:left="0" w:firstLine="567"/>
        <w:jc w:val="both"/>
        <w:rPr>
          <w:sz w:val="24"/>
          <w:szCs w:val="24"/>
        </w:rPr>
      </w:pPr>
      <w:r w:rsidRPr="009F58DB">
        <w:rPr>
          <w:sz w:val="24"/>
          <w:szCs w:val="24"/>
        </w:rPr>
        <w:t xml:space="preserve">- требованиями технического задания, </w:t>
      </w:r>
      <w:r w:rsidR="009F58DB">
        <w:rPr>
          <w:sz w:val="24"/>
          <w:szCs w:val="24"/>
        </w:rPr>
        <w:t>локально-сметн</w:t>
      </w:r>
      <w:r w:rsidR="003D6598">
        <w:rPr>
          <w:sz w:val="24"/>
          <w:szCs w:val="24"/>
        </w:rPr>
        <w:t>ого</w:t>
      </w:r>
      <w:r w:rsidR="009F58DB">
        <w:rPr>
          <w:sz w:val="24"/>
          <w:szCs w:val="24"/>
        </w:rPr>
        <w:t xml:space="preserve"> расчет</w:t>
      </w:r>
      <w:r w:rsidR="003D6598">
        <w:rPr>
          <w:sz w:val="24"/>
          <w:szCs w:val="24"/>
        </w:rPr>
        <w:t>а</w:t>
      </w:r>
      <w:r w:rsidRPr="009F58DB">
        <w:rPr>
          <w:sz w:val="24"/>
          <w:szCs w:val="24"/>
        </w:rPr>
        <w:t>, а также государс</w:t>
      </w:r>
      <w:r w:rsidRPr="009F58DB">
        <w:rPr>
          <w:sz w:val="24"/>
          <w:szCs w:val="24"/>
        </w:rPr>
        <w:t>т</w:t>
      </w:r>
      <w:r w:rsidRPr="009F58DB">
        <w:rPr>
          <w:sz w:val="24"/>
          <w:szCs w:val="24"/>
        </w:rPr>
        <w:t>вен</w:t>
      </w:r>
      <w:r w:rsidR="009F58DB" w:rsidRPr="009F58DB">
        <w:rPr>
          <w:sz w:val="24"/>
          <w:szCs w:val="24"/>
        </w:rPr>
        <w:t>ных стандартов РФ, СНиП,</w:t>
      </w:r>
      <w:r w:rsidRPr="009F58DB">
        <w:rPr>
          <w:sz w:val="24"/>
          <w:szCs w:val="24"/>
        </w:rPr>
        <w:t xml:space="preserve"> ГОСТ, СаНПиН, Правилами безопасности, Правилами прот</w:t>
      </w:r>
      <w:r w:rsidRPr="009F58DB">
        <w:rPr>
          <w:sz w:val="24"/>
          <w:szCs w:val="24"/>
        </w:rPr>
        <w:t>и</w:t>
      </w:r>
      <w:r w:rsidRPr="009F58DB">
        <w:rPr>
          <w:sz w:val="24"/>
          <w:szCs w:val="24"/>
        </w:rPr>
        <w:t>вопожарной безопасности и другими действующими нормативными документами в области охраны</w:t>
      </w:r>
      <w:r w:rsidR="00316FBA">
        <w:rPr>
          <w:sz w:val="24"/>
          <w:szCs w:val="24"/>
        </w:rPr>
        <w:t xml:space="preserve"> окружающей среды, охраны труда</w:t>
      </w:r>
      <w:r w:rsidRPr="009F58DB">
        <w:rPr>
          <w:sz w:val="24"/>
          <w:szCs w:val="24"/>
        </w:rPr>
        <w:t xml:space="preserve">. </w:t>
      </w:r>
    </w:p>
    <w:p w:rsidR="00180754" w:rsidRPr="00263D45" w:rsidRDefault="00180754" w:rsidP="0002592E">
      <w:pPr>
        <w:ind w:firstLine="567"/>
        <w:jc w:val="both"/>
        <w:rPr>
          <w:bCs/>
          <w:sz w:val="24"/>
          <w:szCs w:val="24"/>
        </w:rPr>
      </w:pPr>
      <w:r w:rsidRPr="00263D45">
        <w:rPr>
          <w:sz w:val="24"/>
          <w:szCs w:val="24"/>
        </w:rPr>
        <w:t>1.3. Подрядчик</w:t>
      </w:r>
      <w:r w:rsidRPr="00263D45">
        <w:rPr>
          <w:bCs/>
          <w:sz w:val="24"/>
          <w:szCs w:val="24"/>
        </w:rPr>
        <w:t xml:space="preserve"> обязан выполнить работы по настоящему контракту лично, без привл</w:t>
      </w:r>
      <w:r w:rsidRPr="00263D45">
        <w:rPr>
          <w:bCs/>
          <w:sz w:val="24"/>
          <w:szCs w:val="24"/>
        </w:rPr>
        <w:t>е</w:t>
      </w:r>
      <w:r w:rsidRPr="00263D45">
        <w:rPr>
          <w:bCs/>
          <w:sz w:val="24"/>
          <w:szCs w:val="24"/>
        </w:rPr>
        <w:t>чения субподрядных организаций.</w:t>
      </w:r>
    </w:p>
    <w:p w:rsidR="00180754" w:rsidRPr="00263D45" w:rsidRDefault="00180754" w:rsidP="00A7207E">
      <w:pPr>
        <w:pStyle w:val="af2"/>
        <w:ind w:left="1440" w:firstLine="567"/>
        <w:rPr>
          <w:b/>
          <w:sz w:val="24"/>
          <w:szCs w:val="24"/>
        </w:rPr>
      </w:pPr>
    </w:p>
    <w:p w:rsidR="000C146C" w:rsidRPr="00263D45" w:rsidRDefault="000C146C" w:rsidP="00A7207E">
      <w:pPr>
        <w:ind w:firstLine="567"/>
        <w:jc w:val="center"/>
        <w:rPr>
          <w:b/>
          <w:sz w:val="24"/>
          <w:szCs w:val="24"/>
        </w:rPr>
      </w:pPr>
      <w:r w:rsidRPr="00263D45">
        <w:rPr>
          <w:b/>
          <w:sz w:val="24"/>
          <w:szCs w:val="24"/>
        </w:rPr>
        <w:t>2. Сроки исполнения обязательств</w:t>
      </w:r>
    </w:p>
    <w:p w:rsidR="000C146C" w:rsidRPr="00263D45" w:rsidRDefault="000C146C" w:rsidP="00A7207E">
      <w:pPr>
        <w:ind w:firstLine="567"/>
        <w:jc w:val="both"/>
        <w:rPr>
          <w:sz w:val="24"/>
          <w:szCs w:val="24"/>
        </w:rPr>
      </w:pPr>
      <w:r w:rsidRPr="00263D45">
        <w:rPr>
          <w:sz w:val="24"/>
          <w:szCs w:val="24"/>
        </w:rPr>
        <w:t>2.1. Сроки выполнения работ: с момента заключения м</w:t>
      </w:r>
      <w:r w:rsidR="00E12508">
        <w:rPr>
          <w:sz w:val="24"/>
          <w:szCs w:val="24"/>
        </w:rPr>
        <w:t xml:space="preserve">униципального контракта по </w:t>
      </w:r>
      <w:r w:rsidR="00933A53">
        <w:rPr>
          <w:sz w:val="24"/>
          <w:szCs w:val="24"/>
        </w:rPr>
        <w:t>15.12</w:t>
      </w:r>
      <w:r w:rsidRPr="00174AE2">
        <w:rPr>
          <w:sz w:val="24"/>
          <w:szCs w:val="24"/>
        </w:rPr>
        <w:t>.2011г.</w:t>
      </w:r>
    </w:p>
    <w:p w:rsidR="000C146C" w:rsidRPr="00263D45" w:rsidRDefault="000C146C" w:rsidP="00A7207E">
      <w:pPr>
        <w:ind w:firstLine="567"/>
        <w:jc w:val="both"/>
        <w:rPr>
          <w:sz w:val="24"/>
          <w:szCs w:val="24"/>
        </w:rPr>
      </w:pPr>
      <w:r w:rsidRPr="00263D45">
        <w:rPr>
          <w:sz w:val="24"/>
          <w:szCs w:val="24"/>
        </w:rPr>
        <w:t>2.2. Место выполнения работ: г.Пермь, ул.</w:t>
      </w:r>
      <w:r w:rsidR="00933A53">
        <w:rPr>
          <w:sz w:val="24"/>
          <w:szCs w:val="24"/>
        </w:rPr>
        <w:t>Орджоникидзе,96</w:t>
      </w:r>
      <w:r w:rsidRPr="00263D45">
        <w:rPr>
          <w:sz w:val="24"/>
          <w:szCs w:val="24"/>
        </w:rPr>
        <w:t>.</w:t>
      </w:r>
    </w:p>
    <w:p w:rsidR="001D794E" w:rsidRDefault="000C146C" w:rsidP="0002553A">
      <w:pPr>
        <w:ind w:firstLine="567"/>
        <w:jc w:val="both"/>
        <w:rPr>
          <w:sz w:val="24"/>
          <w:szCs w:val="24"/>
        </w:rPr>
      </w:pPr>
      <w:r w:rsidRPr="00263D45">
        <w:rPr>
          <w:sz w:val="24"/>
          <w:szCs w:val="24"/>
        </w:rPr>
        <w:t>2.3. Приемка и оплата выполненных Подрядчиком ра</w:t>
      </w:r>
      <w:r w:rsidR="00971A72">
        <w:rPr>
          <w:sz w:val="24"/>
          <w:szCs w:val="24"/>
        </w:rPr>
        <w:t>бот</w:t>
      </w:r>
      <w:r w:rsidRPr="00263D45">
        <w:rPr>
          <w:sz w:val="24"/>
          <w:szCs w:val="24"/>
        </w:rPr>
        <w:t xml:space="preserve"> осуществляется в сроки, уст</w:t>
      </w:r>
      <w:r w:rsidRPr="00263D45">
        <w:rPr>
          <w:sz w:val="24"/>
          <w:szCs w:val="24"/>
        </w:rPr>
        <w:t>а</w:t>
      </w:r>
      <w:r w:rsidRPr="00263D45">
        <w:rPr>
          <w:sz w:val="24"/>
          <w:szCs w:val="24"/>
        </w:rPr>
        <w:t>новленные в разделе 3 настоящего контракта.</w:t>
      </w:r>
    </w:p>
    <w:p w:rsidR="00C37B3E" w:rsidRPr="00263D45" w:rsidRDefault="00C37B3E" w:rsidP="00A7207E">
      <w:pPr>
        <w:ind w:firstLine="567"/>
        <w:jc w:val="both"/>
        <w:rPr>
          <w:sz w:val="24"/>
          <w:szCs w:val="24"/>
        </w:rPr>
      </w:pPr>
    </w:p>
    <w:p w:rsidR="000C146C" w:rsidRPr="00263D45" w:rsidRDefault="000C146C" w:rsidP="00A7207E">
      <w:pPr>
        <w:ind w:firstLine="567"/>
        <w:jc w:val="center"/>
        <w:rPr>
          <w:b/>
          <w:sz w:val="24"/>
          <w:szCs w:val="24"/>
        </w:rPr>
      </w:pPr>
      <w:r w:rsidRPr="00263D45">
        <w:rPr>
          <w:b/>
          <w:sz w:val="24"/>
          <w:szCs w:val="24"/>
        </w:rPr>
        <w:lastRenderedPageBreak/>
        <w:t>3. Стоимость работ, порядок приемки и оплаты</w:t>
      </w:r>
    </w:p>
    <w:p w:rsidR="00903268" w:rsidRPr="00733353" w:rsidRDefault="000C146C" w:rsidP="00E075C2">
      <w:pPr>
        <w:pStyle w:val="25"/>
        <w:spacing w:line="240" w:lineRule="auto"/>
        <w:ind w:firstLine="567"/>
        <w:jc w:val="both"/>
        <w:rPr>
          <w:bCs/>
          <w:sz w:val="24"/>
          <w:szCs w:val="24"/>
        </w:rPr>
      </w:pPr>
      <w:r w:rsidRPr="00733353">
        <w:rPr>
          <w:sz w:val="24"/>
          <w:szCs w:val="24"/>
        </w:rPr>
        <w:t xml:space="preserve">3.1. Стоимость работ  по настоящему контракту составляет __________    рублей, </w:t>
      </w:r>
      <w:r w:rsidRPr="00733353">
        <w:rPr>
          <w:bCs/>
          <w:sz w:val="24"/>
          <w:szCs w:val="24"/>
        </w:rPr>
        <w:t xml:space="preserve">включая </w:t>
      </w:r>
      <w:r w:rsidR="00903268" w:rsidRPr="00733353">
        <w:rPr>
          <w:bCs/>
          <w:sz w:val="24"/>
          <w:szCs w:val="24"/>
        </w:rPr>
        <w:t xml:space="preserve">расходы на приобретение и доставку материалов и оборудования, необходимых для выполнения работ, </w:t>
      </w:r>
      <w:r w:rsidR="00903268" w:rsidRPr="00733353">
        <w:rPr>
          <w:sz w:val="24"/>
          <w:szCs w:val="24"/>
        </w:rPr>
        <w:t>вывоз мусора</w:t>
      </w:r>
      <w:r w:rsidR="00903268" w:rsidRPr="00733353">
        <w:rPr>
          <w:bCs/>
          <w:sz w:val="24"/>
          <w:szCs w:val="24"/>
        </w:rPr>
        <w:t>,</w:t>
      </w:r>
      <w:r w:rsidR="00903268" w:rsidRPr="00733353">
        <w:rPr>
          <w:sz w:val="24"/>
          <w:szCs w:val="24"/>
        </w:rPr>
        <w:t xml:space="preserve"> </w:t>
      </w:r>
      <w:r w:rsidR="00086DF5">
        <w:rPr>
          <w:sz w:val="24"/>
          <w:szCs w:val="24"/>
        </w:rPr>
        <w:t xml:space="preserve">технический надзор, </w:t>
      </w:r>
      <w:r w:rsidR="00903268" w:rsidRPr="00733353">
        <w:rPr>
          <w:sz w:val="24"/>
          <w:szCs w:val="24"/>
        </w:rPr>
        <w:t>страхование, уплату таможенных п</w:t>
      </w:r>
      <w:r w:rsidR="00903268" w:rsidRPr="00733353">
        <w:rPr>
          <w:sz w:val="24"/>
          <w:szCs w:val="24"/>
        </w:rPr>
        <w:t>о</w:t>
      </w:r>
      <w:r w:rsidR="00903268" w:rsidRPr="00733353">
        <w:rPr>
          <w:sz w:val="24"/>
          <w:szCs w:val="24"/>
        </w:rPr>
        <w:t>шлин, налогов, сборов, обязательных платежей и другие расходы, которые могут возникнуть при исполнении муниципального контракта.</w:t>
      </w:r>
    </w:p>
    <w:p w:rsidR="00E075C2" w:rsidRPr="00733353" w:rsidRDefault="000C146C" w:rsidP="00381D0F">
      <w:pPr>
        <w:autoSpaceDE w:val="0"/>
        <w:autoSpaceDN w:val="0"/>
        <w:adjustRightInd w:val="0"/>
        <w:ind w:firstLine="567"/>
        <w:jc w:val="both"/>
        <w:rPr>
          <w:sz w:val="24"/>
          <w:szCs w:val="24"/>
        </w:rPr>
      </w:pPr>
      <w:r w:rsidRPr="00733353">
        <w:rPr>
          <w:sz w:val="24"/>
          <w:szCs w:val="24"/>
        </w:rPr>
        <w:t>3.</w:t>
      </w:r>
      <w:r w:rsidR="009234AD" w:rsidRPr="00733353">
        <w:rPr>
          <w:sz w:val="24"/>
          <w:szCs w:val="24"/>
        </w:rPr>
        <w:t>2</w:t>
      </w:r>
      <w:r w:rsidRPr="00733353">
        <w:rPr>
          <w:sz w:val="24"/>
          <w:szCs w:val="24"/>
        </w:rPr>
        <w:t xml:space="preserve">. </w:t>
      </w:r>
      <w:r w:rsidR="00E075C2" w:rsidRPr="00733353">
        <w:rPr>
          <w:sz w:val="24"/>
          <w:szCs w:val="24"/>
        </w:rPr>
        <w:t>Оплата выполняемых работ осуществляется по цене, установленной контрактом.</w:t>
      </w:r>
    </w:p>
    <w:p w:rsidR="006A080F" w:rsidRDefault="006A080F" w:rsidP="00381D0F">
      <w:pPr>
        <w:ind w:firstLine="567"/>
        <w:jc w:val="both"/>
        <w:rPr>
          <w:sz w:val="24"/>
          <w:szCs w:val="24"/>
        </w:rPr>
      </w:pPr>
      <w:r w:rsidRPr="00733353">
        <w:rPr>
          <w:sz w:val="24"/>
          <w:szCs w:val="24"/>
        </w:rPr>
        <w:t>3.</w:t>
      </w:r>
      <w:r w:rsidR="009234AD" w:rsidRPr="00733353">
        <w:rPr>
          <w:sz w:val="24"/>
          <w:szCs w:val="24"/>
        </w:rPr>
        <w:t>3</w:t>
      </w:r>
      <w:r w:rsidRPr="00733353">
        <w:rPr>
          <w:sz w:val="24"/>
          <w:szCs w:val="24"/>
        </w:rPr>
        <w:t>. Форма оплаты: безналичный расчет.</w:t>
      </w:r>
    </w:p>
    <w:p w:rsidR="00487FB8" w:rsidRDefault="00487FB8" w:rsidP="00487FB8">
      <w:pPr>
        <w:ind w:firstLine="567"/>
        <w:jc w:val="both"/>
        <w:rPr>
          <w:sz w:val="24"/>
          <w:szCs w:val="24"/>
        </w:rPr>
      </w:pPr>
      <w:r>
        <w:rPr>
          <w:sz w:val="24"/>
          <w:szCs w:val="24"/>
        </w:rPr>
        <w:t>3.4. Заказчик перечисляет П</w:t>
      </w:r>
      <w:r w:rsidRPr="003746DF">
        <w:rPr>
          <w:sz w:val="24"/>
          <w:szCs w:val="24"/>
        </w:rPr>
        <w:t xml:space="preserve">одрядчику аванс в размере 30%  от стоимости контракта в течение 10 </w:t>
      </w:r>
      <w:r w:rsidR="007A162B">
        <w:rPr>
          <w:sz w:val="24"/>
          <w:szCs w:val="24"/>
        </w:rPr>
        <w:t>(десяти) банковских дней с даты</w:t>
      </w:r>
      <w:r w:rsidRPr="003746DF">
        <w:rPr>
          <w:sz w:val="24"/>
          <w:szCs w:val="24"/>
        </w:rPr>
        <w:t xml:space="preserve"> заключения муниципального контракта путем перечисления денежных средств на расчетный счет Подрядчика.</w:t>
      </w:r>
    </w:p>
    <w:p w:rsidR="004A42C1" w:rsidRPr="00263D45" w:rsidRDefault="004A42C1" w:rsidP="004A42C1">
      <w:pPr>
        <w:keepNext/>
        <w:widowControl w:val="0"/>
        <w:suppressLineNumbers/>
        <w:suppressAutoHyphens/>
        <w:spacing w:after="60"/>
        <w:ind w:firstLine="567"/>
        <w:jc w:val="both"/>
        <w:rPr>
          <w:sz w:val="24"/>
          <w:szCs w:val="24"/>
        </w:rPr>
      </w:pPr>
      <w:r w:rsidRPr="00263D45">
        <w:rPr>
          <w:sz w:val="24"/>
          <w:szCs w:val="24"/>
        </w:rPr>
        <w:t>3.</w:t>
      </w:r>
      <w:r w:rsidR="00487FB8">
        <w:rPr>
          <w:sz w:val="24"/>
          <w:szCs w:val="24"/>
        </w:rPr>
        <w:t>5</w:t>
      </w:r>
      <w:r w:rsidRPr="00263D45">
        <w:rPr>
          <w:sz w:val="24"/>
          <w:szCs w:val="24"/>
        </w:rPr>
        <w:t>. Оплата за выполненную Подрядчиком Работу осуществляется Заказчиком по безналичному расчету в течение 10 (десяти) банковских дней с момента предоставления:</w:t>
      </w:r>
    </w:p>
    <w:p w:rsidR="004A42C1" w:rsidRPr="00263D45" w:rsidRDefault="004A42C1" w:rsidP="004A42C1">
      <w:pPr>
        <w:keepNext/>
        <w:keepLines/>
        <w:widowControl w:val="0"/>
        <w:suppressLineNumbers/>
        <w:suppressAutoHyphens/>
        <w:spacing w:after="60"/>
        <w:jc w:val="both"/>
        <w:rPr>
          <w:sz w:val="24"/>
          <w:szCs w:val="24"/>
        </w:rPr>
      </w:pPr>
      <w:r w:rsidRPr="00263D45">
        <w:rPr>
          <w:sz w:val="24"/>
          <w:szCs w:val="24"/>
        </w:rPr>
        <w:t xml:space="preserve">      -     подписанного Сторонами акта сдачи-приемки выполненных работ (форма КС-2);</w:t>
      </w:r>
    </w:p>
    <w:p w:rsidR="004A42C1" w:rsidRPr="00263D45" w:rsidRDefault="004A42C1" w:rsidP="004A42C1">
      <w:pPr>
        <w:widowControl w:val="0"/>
        <w:numPr>
          <w:ilvl w:val="0"/>
          <w:numId w:val="26"/>
        </w:numPr>
        <w:suppressLineNumbers/>
        <w:tabs>
          <w:tab w:val="left" w:pos="720"/>
        </w:tabs>
        <w:suppressAutoHyphens/>
        <w:spacing w:after="60"/>
        <w:ind w:left="357" w:hanging="11"/>
        <w:jc w:val="both"/>
        <w:rPr>
          <w:sz w:val="24"/>
          <w:szCs w:val="24"/>
        </w:rPr>
      </w:pPr>
      <w:r w:rsidRPr="00263D45">
        <w:rPr>
          <w:sz w:val="24"/>
          <w:szCs w:val="24"/>
        </w:rPr>
        <w:t>справки о стоимости выполненных работ и затрат (форма КС-3);</w:t>
      </w:r>
    </w:p>
    <w:p w:rsidR="004A42C1" w:rsidRDefault="003E4671" w:rsidP="004A42C1">
      <w:pPr>
        <w:widowControl w:val="0"/>
        <w:numPr>
          <w:ilvl w:val="0"/>
          <w:numId w:val="26"/>
        </w:numPr>
        <w:suppressLineNumbers/>
        <w:tabs>
          <w:tab w:val="left" w:pos="720"/>
        </w:tabs>
        <w:suppressAutoHyphens/>
        <w:spacing w:after="60"/>
        <w:ind w:left="357" w:hanging="11"/>
        <w:jc w:val="both"/>
        <w:rPr>
          <w:sz w:val="24"/>
          <w:szCs w:val="24"/>
        </w:rPr>
      </w:pPr>
      <w:r>
        <w:rPr>
          <w:sz w:val="24"/>
          <w:szCs w:val="24"/>
        </w:rPr>
        <w:t>счета-фактуры, счета;</w:t>
      </w:r>
    </w:p>
    <w:p w:rsidR="003E4671" w:rsidRPr="00263D45" w:rsidRDefault="003E4671" w:rsidP="004A42C1">
      <w:pPr>
        <w:widowControl w:val="0"/>
        <w:numPr>
          <w:ilvl w:val="0"/>
          <w:numId w:val="26"/>
        </w:numPr>
        <w:suppressLineNumbers/>
        <w:tabs>
          <w:tab w:val="left" w:pos="720"/>
        </w:tabs>
        <w:suppressAutoHyphens/>
        <w:spacing w:after="60"/>
        <w:ind w:left="357" w:hanging="11"/>
        <w:jc w:val="both"/>
        <w:rPr>
          <w:sz w:val="24"/>
          <w:szCs w:val="24"/>
        </w:rPr>
      </w:pPr>
      <w:r w:rsidRPr="008876A1">
        <w:rPr>
          <w:sz w:val="24"/>
          <w:szCs w:val="24"/>
        </w:rPr>
        <w:t>сертификатов соответствия на примененные материалы</w:t>
      </w:r>
      <w:r w:rsidR="00176E5A">
        <w:rPr>
          <w:sz w:val="24"/>
          <w:szCs w:val="24"/>
        </w:rPr>
        <w:t>.</w:t>
      </w:r>
    </w:p>
    <w:p w:rsidR="0035750B" w:rsidRDefault="004A42C1" w:rsidP="004A42C1">
      <w:pPr>
        <w:widowControl w:val="0"/>
        <w:suppressLineNumbers/>
        <w:tabs>
          <w:tab w:val="left" w:pos="720"/>
        </w:tabs>
        <w:suppressAutoHyphens/>
        <w:spacing w:after="60"/>
        <w:jc w:val="both"/>
        <w:rPr>
          <w:sz w:val="24"/>
          <w:szCs w:val="24"/>
        </w:rPr>
      </w:pPr>
      <w:r w:rsidRPr="00263D45">
        <w:rPr>
          <w:sz w:val="24"/>
          <w:szCs w:val="24"/>
        </w:rPr>
        <w:t xml:space="preserve">         Возможна поэтапная оплата по отдельным видам работ.</w:t>
      </w:r>
    </w:p>
    <w:p w:rsidR="0035750B" w:rsidRPr="00797D27" w:rsidRDefault="0035750B" w:rsidP="0035750B">
      <w:pPr>
        <w:ind w:firstLine="567"/>
        <w:jc w:val="both"/>
        <w:rPr>
          <w:sz w:val="24"/>
          <w:szCs w:val="24"/>
        </w:rPr>
      </w:pPr>
      <w:r w:rsidRPr="00797D27">
        <w:rPr>
          <w:sz w:val="24"/>
          <w:szCs w:val="24"/>
        </w:rPr>
        <w:t>3.</w:t>
      </w:r>
      <w:r w:rsidR="00487FB8">
        <w:rPr>
          <w:sz w:val="24"/>
          <w:szCs w:val="24"/>
        </w:rPr>
        <w:t>6</w:t>
      </w:r>
      <w:r w:rsidRPr="00797D27">
        <w:rPr>
          <w:sz w:val="24"/>
          <w:szCs w:val="24"/>
        </w:rPr>
        <w:t>. Порядок приемки работы.</w:t>
      </w:r>
    </w:p>
    <w:p w:rsidR="0035750B" w:rsidRPr="002E0960" w:rsidRDefault="0035750B" w:rsidP="0035750B">
      <w:pPr>
        <w:ind w:firstLine="567"/>
        <w:jc w:val="both"/>
        <w:rPr>
          <w:sz w:val="24"/>
          <w:szCs w:val="24"/>
        </w:rPr>
      </w:pPr>
      <w:r w:rsidRPr="002E0960">
        <w:rPr>
          <w:sz w:val="24"/>
          <w:szCs w:val="24"/>
        </w:rPr>
        <w:t>3.</w:t>
      </w:r>
      <w:r w:rsidR="00487FB8">
        <w:rPr>
          <w:sz w:val="24"/>
          <w:szCs w:val="24"/>
        </w:rPr>
        <w:t>6</w:t>
      </w:r>
      <w:r w:rsidRPr="002E0960">
        <w:rPr>
          <w:sz w:val="24"/>
          <w:szCs w:val="24"/>
        </w:rPr>
        <w:t>.</w:t>
      </w:r>
      <w:r w:rsidR="00B80D64" w:rsidRPr="002E0960">
        <w:rPr>
          <w:sz w:val="24"/>
          <w:szCs w:val="24"/>
        </w:rPr>
        <w:t>1</w:t>
      </w:r>
      <w:r w:rsidRPr="002E0960">
        <w:rPr>
          <w:sz w:val="24"/>
          <w:szCs w:val="24"/>
        </w:rPr>
        <w:t>. По завершению скрытых работ составляются акты выполненных работ, утве</w:t>
      </w:r>
      <w:r w:rsidRPr="002E0960">
        <w:rPr>
          <w:sz w:val="24"/>
          <w:szCs w:val="24"/>
        </w:rPr>
        <w:t>р</w:t>
      </w:r>
      <w:r w:rsidRPr="002E0960">
        <w:rPr>
          <w:sz w:val="24"/>
          <w:szCs w:val="24"/>
        </w:rPr>
        <w:t>ждаемые МУ «Технический надзор за капитальным ремонтом» или любым другим лицом, определенным в соответствии с законодательством Российской Федерации.</w:t>
      </w:r>
    </w:p>
    <w:p w:rsidR="004A42C1" w:rsidRDefault="0035750B" w:rsidP="004A42C1">
      <w:pPr>
        <w:ind w:firstLine="567"/>
        <w:jc w:val="both"/>
        <w:rPr>
          <w:sz w:val="24"/>
          <w:szCs w:val="24"/>
        </w:rPr>
      </w:pPr>
      <w:r w:rsidRPr="002E0960">
        <w:rPr>
          <w:sz w:val="24"/>
          <w:szCs w:val="24"/>
        </w:rPr>
        <w:t>3.</w:t>
      </w:r>
      <w:r w:rsidR="00487FB8">
        <w:rPr>
          <w:sz w:val="24"/>
          <w:szCs w:val="24"/>
        </w:rPr>
        <w:t>6</w:t>
      </w:r>
      <w:r w:rsidRPr="002E0960">
        <w:rPr>
          <w:sz w:val="24"/>
          <w:szCs w:val="24"/>
        </w:rPr>
        <w:t>.</w:t>
      </w:r>
      <w:r w:rsidR="00B80D64" w:rsidRPr="002E0960">
        <w:rPr>
          <w:sz w:val="24"/>
          <w:szCs w:val="24"/>
        </w:rPr>
        <w:t>2</w:t>
      </w:r>
      <w:r w:rsidRPr="002E0960">
        <w:rPr>
          <w:sz w:val="24"/>
          <w:szCs w:val="24"/>
        </w:rPr>
        <w:t>. Приемка результата работ производится в течение 5-ти рабочих дней со дня, сл</w:t>
      </w:r>
      <w:r w:rsidRPr="002E0960">
        <w:rPr>
          <w:sz w:val="24"/>
          <w:szCs w:val="24"/>
        </w:rPr>
        <w:t>е</w:t>
      </w:r>
      <w:r w:rsidRPr="002E0960">
        <w:rPr>
          <w:sz w:val="24"/>
          <w:szCs w:val="24"/>
        </w:rPr>
        <w:t>дующего за днем получения Заказчиком и МУ «Технический надзор за капитальным ремо</w:t>
      </w:r>
      <w:r w:rsidRPr="002E0960">
        <w:rPr>
          <w:sz w:val="24"/>
          <w:szCs w:val="24"/>
        </w:rPr>
        <w:t>н</w:t>
      </w:r>
      <w:r w:rsidRPr="002E0960">
        <w:rPr>
          <w:sz w:val="24"/>
          <w:szCs w:val="24"/>
        </w:rPr>
        <w:t>том» или любым другим лицом, определенным в соответствии с законодательством Росси</w:t>
      </w:r>
      <w:r w:rsidRPr="002E0960">
        <w:rPr>
          <w:sz w:val="24"/>
          <w:szCs w:val="24"/>
        </w:rPr>
        <w:t>й</w:t>
      </w:r>
      <w:r w:rsidRPr="002E0960">
        <w:rPr>
          <w:sz w:val="24"/>
          <w:szCs w:val="24"/>
        </w:rPr>
        <w:t>ской Федерации</w:t>
      </w:r>
      <w:r w:rsidR="00B242C3" w:rsidRPr="002E0960">
        <w:rPr>
          <w:sz w:val="24"/>
          <w:szCs w:val="24"/>
        </w:rPr>
        <w:t xml:space="preserve"> документов, указанных в п.3.</w:t>
      </w:r>
      <w:r w:rsidR="00F01A50">
        <w:rPr>
          <w:sz w:val="24"/>
          <w:szCs w:val="24"/>
        </w:rPr>
        <w:t>5</w:t>
      </w:r>
      <w:r w:rsidR="002E0960">
        <w:rPr>
          <w:sz w:val="24"/>
          <w:szCs w:val="24"/>
        </w:rPr>
        <w:t>.</w:t>
      </w:r>
      <w:r w:rsidR="00B242C3" w:rsidRPr="002E0960">
        <w:rPr>
          <w:sz w:val="24"/>
          <w:szCs w:val="24"/>
        </w:rPr>
        <w:t xml:space="preserve"> </w:t>
      </w:r>
      <w:r w:rsidR="00B242C3" w:rsidRPr="002E0960">
        <w:rPr>
          <w:sz w:val="23"/>
          <w:szCs w:val="23"/>
        </w:rPr>
        <w:t>настоящего контракта</w:t>
      </w:r>
      <w:r w:rsidR="004A42C1" w:rsidRPr="002E0960">
        <w:rPr>
          <w:sz w:val="24"/>
          <w:szCs w:val="24"/>
        </w:rPr>
        <w:t>.</w:t>
      </w:r>
      <w:r w:rsidR="004A42C1">
        <w:rPr>
          <w:sz w:val="24"/>
          <w:szCs w:val="24"/>
        </w:rPr>
        <w:t xml:space="preserve"> </w:t>
      </w:r>
    </w:p>
    <w:p w:rsidR="0035750B" w:rsidRDefault="004A42C1" w:rsidP="004A42C1">
      <w:pPr>
        <w:ind w:firstLine="567"/>
        <w:jc w:val="both"/>
        <w:rPr>
          <w:sz w:val="23"/>
          <w:szCs w:val="23"/>
        </w:rPr>
      </w:pPr>
      <w:r>
        <w:rPr>
          <w:sz w:val="24"/>
          <w:szCs w:val="24"/>
        </w:rPr>
        <w:t>3.</w:t>
      </w:r>
      <w:r w:rsidR="00487FB8">
        <w:rPr>
          <w:sz w:val="24"/>
          <w:szCs w:val="24"/>
        </w:rPr>
        <w:t>6</w:t>
      </w:r>
      <w:r>
        <w:rPr>
          <w:sz w:val="24"/>
          <w:szCs w:val="24"/>
        </w:rPr>
        <w:t>.</w:t>
      </w:r>
      <w:r w:rsidR="00B80D64">
        <w:rPr>
          <w:sz w:val="24"/>
          <w:szCs w:val="24"/>
        </w:rPr>
        <w:t>3</w:t>
      </w:r>
      <w:r>
        <w:rPr>
          <w:sz w:val="24"/>
          <w:szCs w:val="24"/>
        </w:rPr>
        <w:t xml:space="preserve">. Подрядчик </w:t>
      </w:r>
      <w:r w:rsidR="0035750B">
        <w:rPr>
          <w:sz w:val="23"/>
          <w:szCs w:val="23"/>
        </w:rPr>
        <w:t>направляет Заказчику акт сдачи-приемки выполненных работ в двух э</w:t>
      </w:r>
      <w:r w:rsidR="0035750B">
        <w:rPr>
          <w:sz w:val="23"/>
          <w:szCs w:val="23"/>
        </w:rPr>
        <w:t>к</w:t>
      </w:r>
      <w:r w:rsidR="0035750B">
        <w:rPr>
          <w:sz w:val="23"/>
          <w:szCs w:val="23"/>
        </w:rPr>
        <w:t>земплярах, подписанные уполномоченным представителем Подрядчика, с приложением док</w:t>
      </w:r>
      <w:r w:rsidR="0035750B">
        <w:rPr>
          <w:sz w:val="23"/>
          <w:szCs w:val="23"/>
        </w:rPr>
        <w:t>у</w:t>
      </w:r>
      <w:r w:rsidR="0035750B">
        <w:rPr>
          <w:sz w:val="23"/>
          <w:szCs w:val="23"/>
        </w:rPr>
        <w:t>ментов, предусмотренных техническим заданием и п. 3.</w:t>
      </w:r>
      <w:r w:rsidR="00F01A50">
        <w:rPr>
          <w:sz w:val="23"/>
          <w:szCs w:val="23"/>
        </w:rPr>
        <w:t>5</w:t>
      </w:r>
      <w:r w:rsidR="0035750B">
        <w:rPr>
          <w:sz w:val="23"/>
          <w:szCs w:val="23"/>
        </w:rPr>
        <w:t xml:space="preserve">. настоящего контракта. </w:t>
      </w:r>
    </w:p>
    <w:p w:rsidR="0035750B" w:rsidRDefault="0035750B" w:rsidP="0035750B">
      <w:pPr>
        <w:ind w:firstLine="567"/>
        <w:jc w:val="both"/>
        <w:rPr>
          <w:sz w:val="23"/>
          <w:szCs w:val="23"/>
        </w:rPr>
      </w:pPr>
      <w:r>
        <w:rPr>
          <w:sz w:val="23"/>
          <w:szCs w:val="23"/>
        </w:rPr>
        <w:t>3.</w:t>
      </w:r>
      <w:r w:rsidR="00487FB8">
        <w:rPr>
          <w:sz w:val="23"/>
          <w:szCs w:val="23"/>
        </w:rPr>
        <w:t>6</w:t>
      </w:r>
      <w:r>
        <w:rPr>
          <w:sz w:val="23"/>
          <w:szCs w:val="23"/>
        </w:rPr>
        <w:t>.</w:t>
      </w:r>
      <w:r w:rsidR="00B80D64">
        <w:rPr>
          <w:sz w:val="23"/>
          <w:szCs w:val="23"/>
        </w:rPr>
        <w:t>4</w:t>
      </w:r>
      <w:r>
        <w:rPr>
          <w:sz w:val="23"/>
          <w:szCs w:val="23"/>
        </w:rPr>
        <w:t>. Заказчик, получивший документы, указанные в п. 3.</w:t>
      </w:r>
      <w:r w:rsidR="00F01A50">
        <w:rPr>
          <w:sz w:val="23"/>
          <w:szCs w:val="23"/>
        </w:rPr>
        <w:t>6</w:t>
      </w:r>
      <w:r>
        <w:rPr>
          <w:sz w:val="23"/>
          <w:szCs w:val="23"/>
        </w:rPr>
        <w:t>.</w:t>
      </w:r>
      <w:r w:rsidR="00E21C31">
        <w:rPr>
          <w:sz w:val="23"/>
          <w:szCs w:val="23"/>
        </w:rPr>
        <w:t>3</w:t>
      </w:r>
      <w:r>
        <w:rPr>
          <w:sz w:val="23"/>
          <w:szCs w:val="23"/>
        </w:rPr>
        <w:t>. настоящего контракта, обязан уведомить Подрядчика о проведении осмотра результата выполненных работ и  в течени</w:t>
      </w:r>
      <w:r w:rsidR="00A41C23">
        <w:rPr>
          <w:sz w:val="23"/>
          <w:szCs w:val="23"/>
        </w:rPr>
        <w:t>е</w:t>
      </w:r>
      <w:r>
        <w:rPr>
          <w:sz w:val="23"/>
          <w:szCs w:val="23"/>
        </w:rPr>
        <w:t xml:space="preserve"> 2-х рабочих дней приступить к приемке результата выполненных работ. </w:t>
      </w:r>
    </w:p>
    <w:p w:rsidR="0035750B" w:rsidRDefault="0035750B" w:rsidP="0035750B">
      <w:pPr>
        <w:ind w:firstLine="567"/>
        <w:jc w:val="both"/>
        <w:rPr>
          <w:sz w:val="23"/>
          <w:szCs w:val="23"/>
        </w:rPr>
      </w:pPr>
      <w:r>
        <w:rPr>
          <w:sz w:val="23"/>
          <w:szCs w:val="23"/>
        </w:rPr>
        <w:t>3.</w:t>
      </w:r>
      <w:r w:rsidR="00487FB8">
        <w:rPr>
          <w:sz w:val="23"/>
          <w:szCs w:val="23"/>
        </w:rPr>
        <w:t>6</w:t>
      </w:r>
      <w:r>
        <w:rPr>
          <w:sz w:val="23"/>
          <w:szCs w:val="23"/>
        </w:rPr>
        <w:t>.</w:t>
      </w:r>
      <w:r w:rsidR="00B80D64">
        <w:rPr>
          <w:sz w:val="23"/>
          <w:szCs w:val="23"/>
        </w:rPr>
        <w:t>5</w:t>
      </w:r>
      <w:r>
        <w:rPr>
          <w:sz w:val="23"/>
          <w:szCs w:val="23"/>
        </w:rPr>
        <w:t>. По итогам осмотра результата выполненных работ  течение 5 (пяти) рабочих дней со дня получения акта сдачи-приемки выполненных работ с приложенными документами, Заказчик обязан  направить Подрядчику подписанный экземпляр акта сдачи-приемки  или мотивирова</w:t>
      </w:r>
      <w:r>
        <w:rPr>
          <w:sz w:val="23"/>
          <w:szCs w:val="23"/>
        </w:rPr>
        <w:t>н</w:t>
      </w:r>
      <w:r>
        <w:rPr>
          <w:sz w:val="23"/>
          <w:szCs w:val="23"/>
        </w:rPr>
        <w:t>ный отказ от подписания акта, в котором указываются замечания к выполненной работе и пер</w:t>
      </w:r>
      <w:r>
        <w:rPr>
          <w:sz w:val="23"/>
          <w:szCs w:val="23"/>
        </w:rPr>
        <w:t>е</w:t>
      </w:r>
      <w:r>
        <w:rPr>
          <w:sz w:val="23"/>
          <w:szCs w:val="23"/>
        </w:rPr>
        <w:t>чень недостатков, меры, необходимые для исправления  указанных замечаний, а также сроки и</w:t>
      </w:r>
      <w:r>
        <w:rPr>
          <w:sz w:val="23"/>
          <w:szCs w:val="23"/>
        </w:rPr>
        <w:t>с</w:t>
      </w:r>
      <w:r>
        <w:rPr>
          <w:sz w:val="23"/>
          <w:szCs w:val="23"/>
        </w:rPr>
        <w:t>правления замечаний. Дополнительно должен быть составлен Акт оценки подлежащих выполн</w:t>
      </w:r>
      <w:r>
        <w:rPr>
          <w:sz w:val="23"/>
          <w:szCs w:val="23"/>
        </w:rPr>
        <w:t>е</w:t>
      </w:r>
      <w:r>
        <w:rPr>
          <w:sz w:val="23"/>
          <w:szCs w:val="23"/>
        </w:rPr>
        <w:t>нию работ, которые должен выполнить Подрядчик за свой счет.</w:t>
      </w:r>
    </w:p>
    <w:p w:rsidR="0035750B" w:rsidRDefault="0035750B" w:rsidP="0035750B">
      <w:pPr>
        <w:ind w:firstLine="567"/>
        <w:jc w:val="both"/>
        <w:rPr>
          <w:sz w:val="23"/>
          <w:szCs w:val="23"/>
        </w:rPr>
      </w:pPr>
      <w:r>
        <w:rPr>
          <w:sz w:val="23"/>
          <w:szCs w:val="23"/>
        </w:rPr>
        <w:t>3.</w:t>
      </w:r>
      <w:r w:rsidR="00487FB8">
        <w:rPr>
          <w:sz w:val="23"/>
          <w:szCs w:val="23"/>
        </w:rPr>
        <w:t>6</w:t>
      </w:r>
      <w:r>
        <w:rPr>
          <w:sz w:val="23"/>
          <w:szCs w:val="23"/>
        </w:rPr>
        <w:t>.</w:t>
      </w:r>
      <w:r w:rsidR="00B80D64">
        <w:rPr>
          <w:sz w:val="23"/>
          <w:szCs w:val="23"/>
        </w:rPr>
        <w:t>6</w:t>
      </w:r>
      <w:r>
        <w:rPr>
          <w:sz w:val="23"/>
          <w:szCs w:val="23"/>
        </w:rPr>
        <w:t xml:space="preserve">. Заказчик вправе отказаться от приемки результата работы в связи с несоответствием выполненной Заказчиком работы техническому заданию, требованиям настоящего контракта, которые исключают возможность его использования для указанной в контракте цели и не могут быть устранены Подрядчиком или Заказчиком. </w:t>
      </w:r>
    </w:p>
    <w:p w:rsidR="0035750B" w:rsidRDefault="0035750B" w:rsidP="0035750B">
      <w:pPr>
        <w:keepNext/>
        <w:keepLines/>
        <w:widowControl w:val="0"/>
        <w:suppressLineNumbers/>
        <w:suppressAutoHyphens/>
        <w:ind w:firstLine="567"/>
        <w:jc w:val="both"/>
        <w:rPr>
          <w:sz w:val="23"/>
          <w:szCs w:val="23"/>
        </w:rPr>
      </w:pPr>
      <w:r>
        <w:rPr>
          <w:sz w:val="23"/>
          <w:szCs w:val="23"/>
        </w:rPr>
        <w:t>3.</w:t>
      </w:r>
      <w:r w:rsidR="00487FB8">
        <w:rPr>
          <w:sz w:val="23"/>
          <w:szCs w:val="23"/>
        </w:rPr>
        <w:t>6</w:t>
      </w:r>
      <w:r>
        <w:rPr>
          <w:sz w:val="23"/>
          <w:szCs w:val="23"/>
        </w:rPr>
        <w:t>.</w:t>
      </w:r>
      <w:r w:rsidR="00B80D64">
        <w:rPr>
          <w:sz w:val="23"/>
          <w:szCs w:val="23"/>
        </w:rPr>
        <w:t>7</w:t>
      </w:r>
      <w:r>
        <w:rPr>
          <w:sz w:val="23"/>
          <w:szCs w:val="23"/>
        </w:rPr>
        <w:t>. Подписание акта сдачи-приемки выполненных работ  по настоящему контракту является основанием для оплаты Подрядчику выполненных работ.</w:t>
      </w:r>
    </w:p>
    <w:p w:rsidR="0035750B" w:rsidRDefault="0035750B" w:rsidP="0035750B">
      <w:pPr>
        <w:keepNext/>
        <w:keepLines/>
        <w:widowControl w:val="0"/>
        <w:suppressLineNumbers/>
        <w:suppressAutoHyphens/>
        <w:ind w:firstLine="567"/>
        <w:jc w:val="both"/>
        <w:rPr>
          <w:sz w:val="23"/>
          <w:szCs w:val="23"/>
        </w:rPr>
      </w:pPr>
      <w:r>
        <w:rPr>
          <w:sz w:val="23"/>
          <w:szCs w:val="23"/>
        </w:rPr>
        <w:t>3.</w:t>
      </w:r>
      <w:r w:rsidR="00487FB8">
        <w:rPr>
          <w:sz w:val="23"/>
          <w:szCs w:val="23"/>
        </w:rPr>
        <w:t>6</w:t>
      </w:r>
      <w:r>
        <w:rPr>
          <w:sz w:val="23"/>
          <w:szCs w:val="23"/>
        </w:rPr>
        <w:t>.</w:t>
      </w:r>
      <w:r w:rsidR="00B80D64">
        <w:rPr>
          <w:sz w:val="23"/>
          <w:szCs w:val="23"/>
        </w:rPr>
        <w:t>8</w:t>
      </w:r>
      <w:r>
        <w:rPr>
          <w:sz w:val="23"/>
          <w:szCs w:val="23"/>
        </w:rPr>
        <w:t>. Приемка и оплата работы осуществляется на основании акта сдачи-приемки выполненных работ, дата  подписания которого Сторонами является датой  выполнения работ в полном объеме и надлежащего качества.</w:t>
      </w:r>
    </w:p>
    <w:p w:rsidR="004367F2" w:rsidRPr="004367F2" w:rsidRDefault="004367F2" w:rsidP="004367F2">
      <w:pPr>
        <w:spacing w:after="200"/>
        <w:ind w:firstLine="567"/>
        <w:jc w:val="both"/>
        <w:rPr>
          <w:sz w:val="24"/>
          <w:szCs w:val="24"/>
        </w:rPr>
      </w:pPr>
      <w:r w:rsidRPr="004367F2">
        <w:rPr>
          <w:sz w:val="24"/>
          <w:szCs w:val="24"/>
        </w:rPr>
        <w:t>3.</w:t>
      </w:r>
      <w:r w:rsidR="00487FB8">
        <w:rPr>
          <w:sz w:val="24"/>
          <w:szCs w:val="24"/>
        </w:rPr>
        <w:t>6</w:t>
      </w:r>
      <w:r w:rsidRPr="004367F2">
        <w:rPr>
          <w:sz w:val="24"/>
          <w:szCs w:val="24"/>
        </w:rPr>
        <w:t>.</w:t>
      </w:r>
      <w:r w:rsidR="00565E82">
        <w:rPr>
          <w:sz w:val="24"/>
          <w:szCs w:val="24"/>
        </w:rPr>
        <w:t>9</w:t>
      </w:r>
      <w:r w:rsidR="00E37770">
        <w:rPr>
          <w:sz w:val="24"/>
          <w:szCs w:val="24"/>
        </w:rPr>
        <w:t>.</w:t>
      </w:r>
      <w:r w:rsidRPr="004367F2">
        <w:rPr>
          <w:sz w:val="24"/>
          <w:szCs w:val="24"/>
        </w:rPr>
        <w:t xml:space="preserve"> При нарушении технологии производства работ, требований </w:t>
      </w:r>
      <w:r>
        <w:rPr>
          <w:sz w:val="24"/>
          <w:szCs w:val="24"/>
        </w:rPr>
        <w:t>технического зад</w:t>
      </w:r>
      <w:r>
        <w:rPr>
          <w:sz w:val="24"/>
          <w:szCs w:val="24"/>
        </w:rPr>
        <w:t>а</w:t>
      </w:r>
      <w:r>
        <w:rPr>
          <w:sz w:val="24"/>
          <w:szCs w:val="24"/>
        </w:rPr>
        <w:t>ния</w:t>
      </w:r>
      <w:r w:rsidRPr="004367F2">
        <w:rPr>
          <w:sz w:val="24"/>
          <w:szCs w:val="24"/>
        </w:rPr>
        <w:t>, применения материалов, не соответствующих ГОСТ,СниП, СанПиН, работы прекращ</w:t>
      </w:r>
      <w:r w:rsidRPr="004367F2">
        <w:rPr>
          <w:sz w:val="24"/>
          <w:szCs w:val="24"/>
        </w:rPr>
        <w:t>а</w:t>
      </w:r>
      <w:r w:rsidRPr="004367F2">
        <w:rPr>
          <w:sz w:val="24"/>
          <w:szCs w:val="24"/>
        </w:rPr>
        <w:lastRenderedPageBreak/>
        <w:t>ются по указанию лица, осуществляющего технический надзор, и устанавливается срок ус</w:t>
      </w:r>
      <w:r w:rsidRPr="004367F2">
        <w:rPr>
          <w:sz w:val="24"/>
          <w:szCs w:val="24"/>
        </w:rPr>
        <w:t>т</w:t>
      </w:r>
      <w:r w:rsidRPr="004367F2">
        <w:rPr>
          <w:sz w:val="24"/>
          <w:szCs w:val="24"/>
        </w:rPr>
        <w:t>ранения нарушения. Указания являются обязательными и подлежат выполнению.</w:t>
      </w:r>
    </w:p>
    <w:p w:rsidR="000C146C" w:rsidRDefault="000C146C" w:rsidP="00A7207E">
      <w:pPr>
        <w:ind w:firstLine="567"/>
        <w:rPr>
          <w:b/>
          <w:sz w:val="24"/>
          <w:szCs w:val="24"/>
        </w:rPr>
      </w:pPr>
    </w:p>
    <w:p w:rsidR="0048368E" w:rsidRPr="005B38D9" w:rsidRDefault="0048368E" w:rsidP="0048368E">
      <w:pPr>
        <w:pStyle w:val="af"/>
        <w:jc w:val="both"/>
        <w:rPr>
          <w:rFonts w:ascii="Times New Roman" w:hAnsi="Times New Roman"/>
          <w:b/>
          <w:bCs/>
          <w:sz w:val="23"/>
          <w:szCs w:val="23"/>
        </w:rPr>
      </w:pPr>
      <w:r w:rsidRPr="005B38D9">
        <w:rPr>
          <w:rFonts w:ascii="Times New Roman" w:hAnsi="Times New Roman"/>
          <w:b/>
          <w:bCs/>
          <w:sz w:val="23"/>
          <w:szCs w:val="23"/>
        </w:rPr>
        <w:t xml:space="preserve">                                                          4. Качество работ</w:t>
      </w:r>
    </w:p>
    <w:p w:rsidR="004367F2" w:rsidRPr="004367F2" w:rsidRDefault="0048368E" w:rsidP="004367F2">
      <w:pPr>
        <w:pStyle w:val="af"/>
        <w:ind w:firstLine="567"/>
        <w:jc w:val="both"/>
        <w:rPr>
          <w:rFonts w:ascii="Times New Roman" w:hAnsi="Times New Roman" w:cs="Times New Roman"/>
          <w:sz w:val="24"/>
          <w:szCs w:val="24"/>
        </w:rPr>
      </w:pPr>
      <w:r w:rsidRPr="004367F2">
        <w:rPr>
          <w:rFonts w:ascii="Times New Roman" w:hAnsi="Times New Roman" w:cs="Times New Roman"/>
          <w:sz w:val="24"/>
          <w:szCs w:val="24"/>
        </w:rPr>
        <w:t>4.1. При производстве работ Подрядчик обеспечивает надлежащее качество их выпо</w:t>
      </w:r>
      <w:r w:rsidRPr="004367F2">
        <w:rPr>
          <w:rFonts w:ascii="Times New Roman" w:hAnsi="Times New Roman" w:cs="Times New Roman"/>
          <w:sz w:val="24"/>
          <w:szCs w:val="24"/>
        </w:rPr>
        <w:t>л</w:t>
      </w:r>
      <w:r w:rsidRPr="004367F2">
        <w:rPr>
          <w:rFonts w:ascii="Times New Roman" w:hAnsi="Times New Roman" w:cs="Times New Roman"/>
          <w:sz w:val="24"/>
          <w:szCs w:val="24"/>
        </w:rPr>
        <w:t xml:space="preserve">нения. Качество работ </w:t>
      </w:r>
      <w:r w:rsidRPr="004367F2">
        <w:rPr>
          <w:rFonts w:ascii="Times New Roman" w:hAnsi="Times New Roman" w:cs="Times New Roman"/>
          <w:sz w:val="24"/>
          <w:szCs w:val="24"/>
          <w:u w:val="single"/>
        </w:rPr>
        <w:t>определяется их соответствием</w:t>
      </w:r>
      <w:r w:rsidRPr="004367F2">
        <w:rPr>
          <w:rFonts w:ascii="Times New Roman" w:hAnsi="Times New Roman" w:cs="Times New Roman"/>
          <w:sz w:val="24"/>
          <w:szCs w:val="24"/>
        </w:rPr>
        <w:t xml:space="preserve"> требованиям </w:t>
      </w:r>
      <w:r w:rsidR="004367F2" w:rsidRPr="004367F2">
        <w:rPr>
          <w:rFonts w:ascii="Times New Roman" w:hAnsi="Times New Roman" w:cs="Times New Roman"/>
          <w:sz w:val="24"/>
          <w:szCs w:val="24"/>
        </w:rPr>
        <w:t>технического задания, локально-сметн</w:t>
      </w:r>
      <w:r w:rsidR="00CE1C8F">
        <w:rPr>
          <w:rFonts w:ascii="Times New Roman" w:hAnsi="Times New Roman" w:cs="Times New Roman"/>
          <w:sz w:val="24"/>
          <w:szCs w:val="24"/>
        </w:rPr>
        <w:t>ого</w:t>
      </w:r>
      <w:r w:rsidR="004367F2" w:rsidRPr="004367F2">
        <w:rPr>
          <w:rFonts w:ascii="Times New Roman" w:hAnsi="Times New Roman" w:cs="Times New Roman"/>
          <w:sz w:val="24"/>
          <w:szCs w:val="24"/>
        </w:rPr>
        <w:t xml:space="preserve"> расчет</w:t>
      </w:r>
      <w:r w:rsidR="00CE1C8F">
        <w:rPr>
          <w:rFonts w:ascii="Times New Roman" w:hAnsi="Times New Roman" w:cs="Times New Roman"/>
          <w:sz w:val="24"/>
          <w:szCs w:val="24"/>
        </w:rPr>
        <w:t>а</w:t>
      </w:r>
      <w:r w:rsidR="004367F2" w:rsidRPr="004367F2">
        <w:rPr>
          <w:rFonts w:ascii="Times New Roman" w:hAnsi="Times New Roman" w:cs="Times New Roman"/>
          <w:sz w:val="24"/>
          <w:szCs w:val="24"/>
        </w:rPr>
        <w:t>, а также государственных стандартов РФ, СНиП, ГОСТ, Са</w:t>
      </w:r>
      <w:r w:rsidR="004367F2" w:rsidRPr="004367F2">
        <w:rPr>
          <w:rFonts w:ascii="Times New Roman" w:hAnsi="Times New Roman" w:cs="Times New Roman"/>
          <w:sz w:val="24"/>
          <w:szCs w:val="24"/>
        </w:rPr>
        <w:t>Н</w:t>
      </w:r>
      <w:r w:rsidR="004367F2" w:rsidRPr="004367F2">
        <w:rPr>
          <w:rFonts w:ascii="Times New Roman" w:hAnsi="Times New Roman" w:cs="Times New Roman"/>
          <w:sz w:val="24"/>
          <w:szCs w:val="24"/>
        </w:rPr>
        <w:t>ПиН, в строгом соответствии с Правилами безопасности, Правилами противопожарной без</w:t>
      </w:r>
      <w:r w:rsidR="004367F2" w:rsidRPr="004367F2">
        <w:rPr>
          <w:rFonts w:ascii="Times New Roman" w:hAnsi="Times New Roman" w:cs="Times New Roman"/>
          <w:sz w:val="24"/>
          <w:szCs w:val="24"/>
        </w:rPr>
        <w:t>о</w:t>
      </w:r>
      <w:r w:rsidR="004367F2" w:rsidRPr="004367F2">
        <w:rPr>
          <w:rFonts w:ascii="Times New Roman" w:hAnsi="Times New Roman" w:cs="Times New Roman"/>
          <w:sz w:val="24"/>
          <w:szCs w:val="24"/>
        </w:rPr>
        <w:t>пасности и другими действующими нормативными документами в области охраны окр</w:t>
      </w:r>
      <w:r w:rsidR="004367F2" w:rsidRPr="004367F2">
        <w:rPr>
          <w:rFonts w:ascii="Times New Roman" w:hAnsi="Times New Roman" w:cs="Times New Roman"/>
          <w:sz w:val="24"/>
          <w:szCs w:val="24"/>
        </w:rPr>
        <w:t>у</w:t>
      </w:r>
      <w:r w:rsidR="00695E90">
        <w:rPr>
          <w:rFonts w:ascii="Times New Roman" w:hAnsi="Times New Roman" w:cs="Times New Roman"/>
          <w:sz w:val="24"/>
          <w:szCs w:val="24"/>
        </w:rPr>
        <w:t>жающей среды, охраны труда. М</w:t>
      </w:r>
      <w:r w:rsidR="004367F2" w:rsidRPr="004367F2">
        <w:rPr>
          <w:rFonts w:ascii="Times New Roman" w:hAnsi="Times New Roman" w:cs="Times New Roman"/>
          <w:sz w:val="24"/>
          <w:szCs w:val="24"/>
        </w:rPr>
        <w:t>атериалы, используемые при выполнении Работы, подл</w:t>
      </w:r>
      <w:r w:rsidR="004367F2" w:rsidRPr="004367F2">
        <w:rPr>
          <w:rFonts w:ascii="Times New Roman" w:hAnsi="Times New Roman" w:cs="Times New Roman"/>
          <w:sz w:val="24"/>
          <w:szCs w:val="24"/>
        </w:rPr>
        <w:t>е</w:t>
      </w:r>
      <w:r w:rsidR="004367F2" w:rsidRPr="004367F2">
        <w:rPr>
          <w:rFonts w:ascii="Times New Roman" w:hAnsi="Times New Roman" w:cs="Times New Roman"/>
          <w:sz w:val="24"/>
          <w:szCs w:val="24"/>
        </w:rPr>
        <w:t>жащие обязательной сертификации, должны иметь сертификат и знак соответствия.</w:t>
      </w:r>
    </w:p>
    <w:p w:rsidR="0048368E" w:rsidRPr="005B38D9" w:rsidRDefault="0048368E" w:rsidP="0048368E">
      <w:pPr>
        <w:suppressAutoHyphens/>
        <w:ind w:firstLine="567"/>
        <w:jc w:val="both"/>
        <w:rPr>
          <w:sz w:val="23"/>
          <w:szCs w:val="23"/>
          <w:lang w:eastAsia="ar-SA"/>
        </w:rPr>
      </w:pPr>
      <w:r w:rsidRPr="00174AE2">
        <w:rPr>
          <w:sz w:val="23"/>
          <w:szCs w:val="23"/>
        </w:rPr>
        <w:t xml:space="preserve">4.2. Подрядчик устанавливает на выполненные им работы </w:t>
      </w:r>
      <w:r w:rsidRPr="00174AE2">
        <w:rPr>
          <w:sz w:val="23"/>
          <w:szCs w:val="23"/>
          <w:u w:val="single"/>
        </w:rPr>
        <w:t xml:space="preserve">гарантийный срок </w:t>
      </w:r>
      <w:r w:rsidRPr="00174AE2">
        <w:rPr>
          <w:sz w:val="23"/>
          <w:szCs w:val="23"/>
          <w:lang w:eastAsia="ar-SA"/>
        </w:rPr>
        <w:t>24 месяца с даты подписания сторонами актов выполненных работ.</w:t>
      </w:r>
    </w:p>
    <w:p w:rsidR="0048368E" w:rsidRPr="005B38D9" w:rsidRDefault="0048368E" w:rsidP="0048368E">
      <w:pPr>
        <w:pStyle w:val="af"/>
        <w:ind w:firstLine="567"/>
        <w:jc w:val="both"/>
        <w:rPr>
          <w:rFonts w:ascii="Times New Roman" w:hAnsi="Times New Roman"/>
          <w:sz w:val="23"/>
          <w:szCs w:val="23"/>
        </w:rPr>
      </w:pPr>
      <w:r w:rsidRPr="005B38D9">
        <w:rPr>
          <w:rFonts w:ascii="Times New Roman" w:hAnsi="Times New Roman"/>
          <w:sz w:val="23"/>
          <w:szCs w:val="23"/>
        </w:rPr>
        <w:t xml:space="preserve">Гарантия качества работы распространяется на всё, составляющее результат работы. </w:t>
      </w:r>
    </w:p>
    <w:p w:rsidR="0048368E" w:rsidRPr="005B38D9" w:rsidRDefault="0048368E" w:rsidP="0048368E">
      <w:pPr>
        <w:ind w:firstLine="567"/>
        <w:jc w:val="both"/>
        <w:rPr>
          <w:sz w:val="23"/>
          <w:szCs w:val="23"/>
        </w:rPr>
      </w:pPr>
      <w:r w:rsidRPr="005B38D9">
        <w:rPr>
          <w:sz w:val="23"/>
          <w:szCs w:val="23"/>
        </w:rPr>
        <w:t>4.3. Подрядчик несет ответственность за качество выполненных работ перед органами г</w:t>
      </w:r>
      <w:r w:rsidRPr="005B38D9">
        <w:rPr>
          <w:sz w:val="23"/>
          <w:szCs w:val="23"/>
        </w:rPr>
        <w:t>о</w:t>
      </w:r>
      <w:r w:rsidRPr="005B38D9">
        <w:rPr>
          <w:sz w:val="23"/>
          <w:szCs w:val="23"/>
        </w:rPr>
        <w:t>сударственного пожарного надзора.</w:t>
      </w:r>
    </w:p>
    <w:p w:rsidR="0048368E" w:rsidRPr="005B38D9" w:rsidRDefault="0048368E" w:rsidP="0048368E">
      <w:pPr>
        <w:ind w:firstLine="567"/>
        <w:jc w:val="both"/>
        <w:rPr>
          <w:sz w:val="23"/>
          <w:szCs w:val="23"/>
        </w:rPr>
      </w:pPr>
      <w:r w:rsidRPr="005B38D9">
        <w:rPr>
          <w:sz w:val="23"/>
          <w:szCs w:val="23"/>
        </w:rPr>
        <w:t>4.4. Подрядчик несет ответственность за соблюдение правил техники безопасности при выполнении работ и обеспечение безопасности лиц, находящихся в здании в момент выполнения работ.</w:t>
      </w:r>
    </w:p>
    <w:p w:rsidR="0048368E" w:rsidRPr="005B38D9" w:rsidRDefault="0048368E" w:rsidP="0048368E">
      <w:pPr>
        <w:ind w:firstLine="567"/>
        <w:jc w:val="both"/>
        <w:rPr>
          <w:sz w:val="23"/>
          <w:szCs w:val="23"/>
        </w:rPr>
      </w:pPr>
      <w:r w:rsidRPr="005B38D9">
        <w:rPr>
          <w:sz w:val="23"/>
          <w:szCs w:val="23"/>
        </w:rPr>
        <w:t>4.5. Претензии Заказчика по дефектам и недостаткам работ, выявленным в процессе их приемки, фиксируются в предписаниях Заказчика, при этом  устранение недостатков в срок</w:t>
      </w:r>
      <w:r>
        <w:rPr>
          <w:sz w:val="23"/>
          <w:szCs w:val="23"/>
        </w:rPr>
        <w:t>,</w:t>
      </w:r>
      <w:r w:rsidRPr="005B38D9">
        <w:rPr>
          <w:sz w:val="23"/>
          <w:szCs w:val="23"/>
        </w:rPr>
        <w:t xml:space="preserve"> у</w:t>
      </w:r>
      <w:r w:rsidRPr="005B38D9">
        <w:rPr>
          <w:sz w:val="23"/>
          <w:szCs w:val="23"/>
        </w:rPr>
        <w:t>с</w:t>
      </w:r>
      <w:r w:rsidRPr="005B38D9">
        <w:rPr>
          <w:sz w:val="23"/>
          <w:szCs w:val="23"/>
        </w:rPr>
        <w:t>тановленный Заказчиком</w:t>
      </w:r>
      <w:r>
        <w:rPr>
          <w:sz w:val="23"/>
          <w:szCs w:val="23"/>
        </w:rPr>
        <w:t>,</w:t>
      </w:r>
      <w:r w:rsidRPr="005B38D9">
        <w:rPr>
          <w:sz w:val="23"/>
          <w:szCs w:val="23"/>
        </w:rPr>
        <w:t xml:space="preserve"> является обязательным условием для Подрядчика. В данном случае гарантийный срок продлевается, соответственно, на период устранения дефектов, возникших по вине Подрядчика. </w:t>
      </w:r>
    </w:p>
    <w:p w:rsidR="004367F2" w:rsidRPr="008344B2" w:rsidRDefault="0048368E" w:rsidP="004367F2">
      <w:pPr>
        <w:pStyle w:val="FR3"/>
        <w:ind w:left="0" w:firstLine="567"/>
        <w:jc w:val="both"/>
        <w:rPr>
          <w:rFonts w:ascii="Times New Roman" w:hAnsi="Times New Roman"/>
          <w:sz w:val="23"/>
          <w:szCs w:val="23"/>
        </w:rPr>
      </w:pPr>
      <w:r w:rsidRPr="005B38D9">
        <w:rPr>
          <w:rFonts w:ascii="Times New Roman" w:hAnsi="Times New Roman"/>
          <w:sz w:val="23"/>
          <w:szCs w:val="23"/>
        </w:rPr>
        <w:t>4.6. Не выполнение предписания Заказчика в установленный им срок, дает последнему право наложить на Подрядчика штраф за невыполнение предписания, и не производить приемку и оплату некачественно выполненной работы до полного устранения всех выявленных дефектов или недостатков.</w:t>
      </w:r>
    </w:p>
    <w:p w:rsidR="0048368E" w:rsidRPr="00263D45" w:rsidRDefault="0048368E" w:rsidP="00A7207E">
      <w:pPr>
        <w:ind w:firstLine="567"/>
        <w:rPr>
          <w:b/>
          <w:sz w:val="24"/>
          <w:szCs w:val="24"/>
        </w:rPr>
      </w:pPr>
    </w:p>
    <w:p w:rsidR="00610BD0" w:rsidRPr="0035750B" w:rsidRDefault="004367F2" w:rsidP="004367F2">
      <w:pPr>
        <w:ind w:left="360"/>
        <w:jc w:val="center"/>
        <w:rPr>
          <w:b/>
          <w:sz w:val="24"/>
          <w:szCs w:val="24"/>
        </w:rPr>
      </w:pPr>
      <w:r w:rsidRPr="0035750B">
        <w:rPr>
          <w:b/>
          <w:sz w:val="24"/>
          <w:szCs w:val="24"/>
        </w:rPr>
        <w:t xml:space="preserve">5. </w:t>
      </w:r>
      <w:r w:rsidR="00610BD0" w:rsidRPr="0035750B">
        <w:rPr>
          <w:b/>
          <w:sz w:val="24"/>
          <w:szCs w:val="24"/>
        </w:rPr>
        <w:t>Права и обязанности Подрядчика</w:t>
      </w:r>
    </w:p>
    <w:p w:rsidR="00610BD0" w:rsidRPr="00263D45" w:rsidRDefault="004367F2" w:rsidP="00A7207E">
      <w:pPr>
        <w:pStyle w:val="a3"/>
        <w:ind w:firstLine="567"/>
        <w:rPr>
          <w:szCs w:val="24"/>
        </w:rPr>
      </w:pPr>
      <w:r>
        <w:rPr>
          <w:szCs w:val="24"/>
        </w:rPr>
        <w:t>5</w:t>
      </w:r>
      <w:r w:rsidR="00610BD0" w:rsidRPr="00263D45">
        <w:rPr>
          <w:szCs w:val="24"/>
        </w:rPr>
        <w:t>.1.  При выполнении настоящего контракта Подрядчик обязан:</w:t>
      </w:r>
    </w:p>
    <w:p w:rsidR="00610BD0" w:rsidRPr="00263D45" w:rsidRDefault="004367F2" w:rsidP="00A7207E">
      <w:pPr>
        <w:pStyle w:val="23"/>
        <w:spacing w:line="240" w:lineRule="auto"/>
        <w:ind w:left="0" w:firstLine="567"/>
        <w:jc w:val="both"/>
        <w:rPr>
          <w:sz w:val="24"/>
          <w:szCs w:val="24"/>
        </w:rPr>
      </w:pPr>
      <w:r>
        <w:rPr>
          <w:sz w:val="24"/>
          <w:szCs w:val="24"/>
        </w:rPr>
        <w:t>5</w:t>
      </w:r>
      <w:r w:rsidR="00610BD0" w:rsidRPr="00263D45">
        <w:rPr>
          <w:sz w:val="24"/>
          <w:szCs w:val="24"/>
        </w:rPr>
        <w:t xml:space="preserve">.1.1. </w:t>
      </w:r>
      <w:r w:rsidR="00C50834">
        <w:rPr>
          <w:sz w:val="24"/>
          <w:szCs w:val="24"/>
        </w:rPr>
        <w:t>В</w:t>
      </w:r>
      <w:r w:rsidR="00610BD0" w:rsidRPr="00263D45">
        <w:rPr>
          <w:sz w:val="24"/>
          <w:szCs w:val="24"/>
        </w:rPr>
        <w:t>ыполнить работы, предусмотренные настоящим контрактом и сдать их резул</w:t>
      </w:r>
      <w:r w:rsidR="00610BD0" w:rsidRPr="00263D45">
        <w:rPr>
          <w:sz w:val="24"/>
          <w:szCs w:val="24"/>
        </w:rPr>
        <w:t>ь</w:t>
      </w:r>
      <w:r w:rsidR="00610BD0" w:rsidRPr="00263D45">
        <w:rPr>
          <w:sz w:val="24"/>
          <w:szCs w:val="24"/>
        </w:rPr>
        <w:t xml:space="preserve">тат Заказчику, который осуществляет приемку выполненных работ. </w:t>
      </w:r>
    </w:p>
    <w:p w:rsidR="00610BD0" w:rsidRPr="00263D45" w:rsidRDefault="004367F2" w:rsidP="00A7207E">
      <w:pPr>
        <w:pStyle w:val="23"/>
        <w:spacing w:after="0" w:line="240" w:lineRule="auto"/>
        <w:ind w:left="0" w:firstLine="567"/>
        <w:jc w:val="both"/>
        <w:rPr>
          <w:sz w:val="24"/>
          <w:szCs w:val="24"/>
        </w:rPr>
      </w:pPr>
      <w:r>
        <w:rPr>
          <w:sz w:val="24"/>
          <w:szCs w:val="24"/>
        </w:rPr>
        <w:t>5</w:t>
      </w:r>
      <w:r w:rsidR="00610BD0" w:rsidRPr="00263D45">
        <w:rPr>
          <w:sz w:val="24"/>
          <w:szCs w:val="24"/>
        </w:rPr>
        <w:t xml:space="preserve">.1.2. </w:t>
      </w:r>
      <w:r w:rsidR="00C50834">
        <w:rPr>
          <w:sz w:val="24"/>
          <w:szCs w:val="24"/>
        </w:rPr>
        <w:t>В</w:t>
      </w:r>
      <w:r w:rsidR="00610BD0" w:rsidRPr="00263D45">
        <w:rPr>
          <w:sz w:val="24"/>
          <w:szCs w:val="24"/>
        </w:rPr>
        <w:t>ыполнить  работу качественно и в сроки, установленные настоящим контра</w:t>
      </w:r>
      <w:r w:rsidR="00610BD0" w:rsidRPr="00263D45">
        <w:rPr>
          <w:sz w:val="24"/>
          <w:szCs w:val="24"/>
        </w:rPr>
        <w:t>к</w:t>
      </w:r>
      <w:r w:rsidR="00610BD0" w:rsidRPr="00263D45">
        <w:rPr>
          <w:sz w:val="24"/>
          <w:szCs w:val="24"/>
        </w:rPr>
        <w:t xml:space="preserve">том; </w:t>
      </w:r>
    </w:p>
    <w:p w:rsidR="00610BD0" w:rsidRPr="00263D45" w:rsidRDefault="004367F2" w:rsidP="00A7207E">
      <w:pPr>
        <w:pStyle w:val="23"/>
        <w:spacing w:after="0" w:line="240" w:lineRule="auto"/>
        <w:ind w:left="0" w:firstLine="567"/>
        <w:jc w:val="both"/>
        <w:rPr>
          <w:sz w:val="24"/>
          <w:szCs w:val="24"/>
        </w:rPr>
      </w:pPr>
      <w:r>
        <w:rPr>
          <w:sz w:val="24"/>
          <w:szCs w:val="24"/>
        </w:rPr>
        <w:t>5</w:t>
      </w:r>
      <w:r w:rsidR="00610BD0" w:rsidRPr="00263D45">
        <w:rPr>
          <w:sz w:val="24"/>
          <w:szCs w:val="24"/>
        </w:rPr>
        <w:t xml:space="preserve">.1.3. </w:t>
      </w:r>
      <w:r w:rsidR="00C50834">
        <w:rPr>
          <w:sz w:val="24"/>
          <w:szCs w:val="24"/>
        </w:rPr>
        <w:t>П</w:t>
      </w:r>
      <w:r w:rsidR="00610BD0" w:rsidRPr="00263D45">
        <w:rPr>
          <w:sz w:val="24"/>
          <w:szCs w:val="24"/>
        </w:rPr>
        <w:t xml:space="preserve">риобрести материалы и оборудование, необходимое для выполнения работ по настоящему контракту; </w:t>
      </w:r>
    </w:p>
    <w:p w:rsidR="00610BD0" w:rsidRPr="00263D45" w:rsidRDefault="004367F2" w:rsidP="00A7207E">
      <w:pPr>
        <w:pStyle w:val="23"/>
        <w:spacing w:after="0" w:line="240" w:lineRule="auto"/>
        <w:ind w:left="0" w:firstLine="567"/>
        <w:jc w:val="both"/>
        <w:rPr>
          <w:sz w:val="24"/>
          <w:szCs w:val="24"/>
        </w:rPr>
      </w:pPr>
      <w:r>
        <w:rPr>
          <w:sz w:val="24"/>
          <w:szCs w:val="24"/>
        </w:rPr>
        <w:t>5</w:t>
      </w:r>
      <w:r w:rsidR="00610BD0" w:rsidRPr="00263D45">
        <w:rPr>
          <w:sz w:val="24"/>
          <w:szCs w:val="24"/>
        </w:rPr>
        <w:t xml:space="preserve">.1.4. </w:t>
      </w:r>
      <w:r w:rsidR="00C50834">
        <w:rPr>
          <w:sz w:val="24"/>
          <w:szCs w:val="24"/>
        </w:rPr>
        <w:t>О</w:t>
      </w:r>
      <w:r w:rsidR="00610BD0" w:rsidRPr="00263D45">
        <w:rPr>
          <w:sz w:val="24"/>
          <w:szCs w:val="24"/>
        </w:rPr>
        <w:t>беспечить выполнение на объектах необходимых мероприятий по технике без</w:t>
      </w:r>
      <w:r w:rsidR="00610BD0" w:rsidRPr="00263D45">
        <w:rPr>
          <w:sz w:val="24"/>
          <w:szCs w:val="24"/>
        </w:rPr>
        <w:t>о</w:t>
      </w:r>
      <w:r w:rsidR="00610BD0" w:rsidRPr="00263D45">
        <w:rPr>
          <w:sz w:val="24"/>
          <w:szCs w:val="24"/>
        </w:rPr>
        <w:t>пасности, пожарной безопасности, охране окружающей среды, сохранности зеленых наса</w:t>
      </w:r>
      <w:r w:rsidR="00610BD0" w:rsidRPr="00263D45">
        <w:rPr>
          <w:sz w:val="24"/>
          <w:szCs w:val="24"/>
        </w:rPr>
        <w:t>ж</w:t>
      </w:r>
      <w:r w:rsidR="00610BD0" w:rsidRPr="00263D45">
        <w:rPr>
          <w:sz w:val="24"/>
          <w:szCs w:val="24"/>
        </w:rPr>
        <w:t>дений во время проведения работ;</w:t>
      </w:r>
    </w:p>
    <w:p w:rsidR="00610BD0" w:rsidRPr="00263D45" w:rsidRDefault="004367F2" w:rsidP="00A7207E">
      <w:pPr>
        <w:pStyle w:val="23"/>
        <w:spacing w:after="0" w:line="240" w:lineRule="auto"/>
        <w:ind w:left="0" w:firstLine="567"/>
        <w:jc w:val="both"/>
        <w:rPr>
          <w:sz w:val="24"/>
          <w:szCs w:val="24"/>
        </w:rPr>
      </w:pPr>
      <w:r>
        <w:rPr>
          <w:sz w:val="24"/>
          <w:szCs w:val="24"/>
        </w:rPr>
        <w:t>5</w:t>
      </w:r>
      <w:r w:rsidR="00610BD0" w:rsidRPr="00263D45">
        <w:rPr>
          <w:sz w:val="24"/>
          <w:szCs w:val="24"/>
        </w:rPr>
        <w:t xml:space="preserve">.1.5. </w:t>
      </w:r>
      <w:r w:rsidR="00C50834">
        <w:rPr>
          <w:sz w:val="24"/>
          <w:szCs w:val="24"/>
        </w:rPr>
        <w:t>В</w:t>
      </w:r>
      <w:r w:rsidR="00610BD0" w:rsidRPr="00263D45">
        <w:rPr>
          <w:sz w:val="24"/>
          <w:szCs w:val="24"/>
        </w:rPr>
        <w:t>ыполнить в полном объеме свои обязательства, предусмотренные в других  ра</w:t>
      </w:r>
      <w:r w:rsidR="00610BD0" w:rsidRPr="00263D45">
        <w:rPr>
          <w:sz w:val="24"/>
          <w:szCs w:val="24"/>
        </w:rPr>
        <w:t>з</w:t>
      </w:r>
      <w:r w:rsidR="00610BD0" w:rsidRPr="00263D45">
        <w:rPr>
          <w:sz w:val="24"/>
          <w:szCs w:val="24"/>
        </w:rPr>
        <w:t>делах настоящего контракта.</w:t>
      </w:r>
    </w:p>
    <w:p w:rsidR="00610BD0" w:rsidRPr="00263D45" w:rsidRDefault="004367F2" w:rsidP="00A7207E">
      <w:pPr>
        <w:pStyle w:val="23"/>
        <w:spacing w:after="0" w:line="240" w:lineRule="auto"/>
        <w:ind w:left="0" w:firstLine="567"/>
        <w:jc w:val="both"/>
        <w:rPr>
          <w:sz w:val="24"/>
          <w:szCs w:val="24"/>
        </w:rPr>
      </w:pPr>
      <w:r>
        <w:rPr>
          <w:sz w:val="24"/>
          <w:szCs w:val="24"/>
        </w:rPr>
        <w:t>5</w:t>
      </w:r>
      <w:r w:rsidR="00610BD0" w:rsidRPr="00263D45">
        <w:rPr>
          <w:sz w:val="24"/>
          <w:szCs w:val="24"/>
        </w:rPr>
        <w:t xml:space="preserve">.1.6. </w:t>
      </w:r>
      <w:r w:rsidR="00C50834">
        <w:rPr>
          <w:sz w:val="24"/>
          <w:szCs w:val="24"/>
        </w:rPr>
        <w:t>И</w:t>
      </w:r>
      <w:r w:rsidR="00610BD0" w:rsidRPr="00263D45">
        <w:rPr>
          <w:sz w:val="24"/>
          <w:szCs w:val="24"/>
        </w:rPr>
        <w:t>звещать Заказчика в письменном виде в течение 4-х 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w:t>
      </w:r>
      <w:r w:rsidR="00610BD0" w:rsidRPr="00263D45">
        <w:rPr>
          <w:sz w:val="24"/>
          <w:szCs w:val="24"/>
        </w:rPr>
        <w:t>н</w:t>
      </w:r>
      <w:r w:rsidR="00610BD0" w:rsidRPr="00263D45">
        <w:rPr>
          <w:sz w:val="24"/>
          <w:szCs w:val="24"/>
        </w:rPr>
        <w:t>ности, документы и письма, направленные Подрядчику считаются направленными надлеж</w:t>
      </w:r>
      <w:r w:rsidR="00610BD0" w:rsidRPr="00263D45">
        <w:rPr>
          <w:sz w:val="24"/>
          <w:szCs w:val="24"/>
        </w:rPr>
        <w:t>а</w:t>
      </w:r>
      <w:r w:rsidR="00610BD0" w:rsidRPr="00263D45">
        <w:rPr>
          <w:sz w:val="24"/>
          <w:szCs w:val="24"/>
        </w:rPr>
        <w:t xml:space="preserve">щим образом. </w:t>
      </w:r>
    </w:p>
    <w:p w:rsidR="00610BD0" w:rsidRPr="00263D45" w:rsidRDefault="004367F2" w:rsidP="00A7207E">
      <w:pPr>
        <w:pStyle w:val="23"/>
        <w:spacing w:line="240" w:lineRule="auto"/>
        <w:ind w:left="0" w:firstLine="567"/>
        <w:jc w:val="both"/>
        <w:rPr>
          <w:sz w:val="24"/>
          <w:szCs w:val="24"/>
        </w:rPr>
      </w:pPr>
      <w:r>
        <w:rPr>
          <w:sz w:val="24"/>
          <w:szCs w:val="24"/>
        </w:rPr>
        <w:t>5</w:t>
      </w:r>
      <w:r w:rsidR="00610BD0" w:rsidRPr="00263D45">
        <w:rPr>
          <w:sz w:val="24"/>
          <w:szCs w:val="24"/>
        </w:rPr>
        <w:t>.1.7. В сроки, установленные Заказчиком, прибыть лично либо направлять представ</w:t>
      </w:r>
      <w:r w:rsidR="00610BD0" w:rsidRPr="00263D45">
        <w:rPr>
          <w:sz w:val="24"/>
          <w:szCs w:val="24"/>
        </w:rPr>
        <w:t>и</w:t>
      </w:r>
      <w:r w:rsidR="00610BD0" w:rsidRPr="00263D45">
        <w:rPr>
          <w:sz w:val="24"/>
          <w:szCs w:val="24"/>
        </w:rPr>
        <w:t>теля с надлежащим образом оформленной доверенностью для составления актов. Представ</w:t>
      </w:r>
      <w:r w:rsidR="00610BD0" w:rsidRPr="00263D45">
        <w:rPr>
          <w:sz w:val="24"/>
          <w:szCs w:val="24"/>
        </w:rPr>
        <w:t>и</w:t>
      </w:r>
      <w:r w:rsidR="00610BD0" w:rsidRPr="00263D45">
        <w:rPr>
          <w:sz w:val="24"/>
          <w:szCs w:val="24"/>
        </w:rPr>
        <w:t xml:space="preserve">тель Подрядчика обязан представить и передать заверенную копию доверенности Заказчику до начала составления акта. </w:t>
      </w:r>
    </w:p>
    <w:p w:rsidR="00C37B3E" w:rsidRDefault="00610BD0" w:rsidP="005C172A">
      <w:pPr>
        <w:pStyle w:val="23"/>
        <w:spacing w:line="240" w:lineRule="auto"/>
        <w:ind w:left="0" w:firstLine="567"/>
        <w:jc w:val="both"/>
        <w:rPr>
          <w:sz w:val="24"/>
          <w:szCs w:val="24"/>
        </w:rPr>
      </w:pPr>
      <w:r w:rsidRPr="00263D45">
        <w:rPr>
          <w:sz w:val="24"/>
          <w:szCs w:val="24"/>
        </w:rPr>
        <w:lastRenderedPageBreak/>
        <w:t>В случае, если от имени Подрядчика на составление акта явилось лицо без доверенн</w:t>
      </w:r>
      <w:r w:rsidRPr="00263D45">
        <w:rPr>
          <w:sz w:val="24"/>
          <w:szCs w:val="24"/>
        </w:rPr>
        <w:t>о</w:t>
      </w:r>
      <w:r w:rsidRPr="00263D45">
        <w:rPr>
          <w:sz w:val="24"/>
          <w:szCs w:val="24"/>
        </w:rPr>
        <w:t>сти либо от имени Подрядчика представитель не прибыл, акт составляется в одностороннем порядке представителем Заказчика и обстоятельства, указанные в акте считаются устано</w:t>
      </w:r>
      <w:r w:rsidRPr="00263D45">
        <w:rPr>
          <w:sz w:val="24"/>
          <w:szCs w:val="24"/>
        </w:rPr>
        <w:t>в</w:t>
      </w:r>
      <w:r w:rsidRPr="00263D45">
        <w:rPr>
          <w:sz w:val="24"/>
          <w:szCs w:val="24"/>
        </w:rPr>
        <w:t>ленными надлежащим образом. Доказательством прибытия на составление акта от имени Подрядчика лица без доверенности является отметка в акте, сделанная в одностороннем п</w:t>
      </w:r>
      <w:r w:rsidRPr="00263D45">
        <w:rPr>
          <w:sz w:val="24"/>
          <w:szCs w:val="24"/>
        </w:rPr>
        <w:t>о</w:t>
      </w:r>
      <w:r w:rsidRPr="00263D45">
        <w:rPr>
          <w:sz w:val="24"/>
          <w:szCs w:val="24"/>
        </w:rPr>
        <w:t xml:space="preserve">рядке Заказчиком. </w:t>
      </w:r>
    </w:p>
    <w:p w:rsidR="005C172A" w:rsidRPr="00263D45" w:rsidRDefault="005C172A" w:rsidP="005C172A">
      <w:pPr>
        <w:pStyle w:val="23"/>
        <w:spacing w:line="240" w:lineRule="auto"/>
        <w:ind w:left="0" w:firstLine="567"/>
        <w:jc w:val="both"/>
        <w:rPr>
          <w:sz w:val="24"/>
          <w:szCs w:val="24"/>
        </w:rPr>
      </w:pPr>
    </w:p>
    <w:p w:rsidR="00D46FCC" w:rsidRPr="00263D45" w:rsidRDefault="004367F2" w:rsidP="00A7207E">
      <w:pPr>
        <w:ind w:firstLine="567"/>
        <w:jc w:val="center"/>
        <w:rPr>
          <w:b/>
          <w:sz w:val="24"/>
          <w:szCs w:val="24"/>
        </w:rPr>
      </w:pPr>
      <w:r>
        <w:rPr>
          <w:b/>
          <w:sz w:val="24"/>
          <w:szCs w:val="24"/>
        </w:rPr>
        <w:t>6</w:t>
      </w:r>
      <w:r w:rsidR="00D46FCC" w:rsidRPr="00263D45">
        <w:rPr>
          <w:b/>
          <w:sz w:val="24"/>
          <w:szCs w:val="24"/>
        </w:rPr>
        <w:t>. Права и обязанности Заказчика</w:t>
      </w:r>
    </w:p>
    <w:p w:rsidR="00D46FCC" w:rsidRPr="00263D45" w:rsidRDefault="004367F2" w:rsidP="00A7207E">
      <w:pPr>
        <w:ind w:firstLine="567"/>
        <w:jc w:val="both"/>
        <w:rPr>
          <w:sz w:val="24"/>
          <w:szCs w:val="24"/>
        </w:rPr>
      </w:pPr>
      <w:r>
        <w:rPr>
          <w:sz w:val="24"/>
          <w:szCs w:val="24"/>
        </w:rPr>
        <w:t>6</w:t>
      </w:r>
      <w:r w:rsidR="00D46FCC" w:rsidRPr="00263D45">
        <w:rPr>
          <w:sz w:val="24"/>
          <w:szCs w:val="24"/>
        </w:rPr>
        <w:t>.1. Для осуществления контроля за ходом производства работ и принятия оперативных решений Заказчик назначает уполномоченного представителя</w:t>
      </w:r>
      <w:r w:rsidR="009129C5">
        <w:rPr>
          <w:sz w:val="24"/>
          <w:szCs w:val="24"/>
        </w:rPr>
        <w:t xml:space="preserve"> </w:t>
      </w:r>
      <w:r w:rsidR="00D46FCC" w:rsidRPr="00263D45">
        <w:rPr>
          <w:sz w:val="24"/>
          <w:szCs w:val="24"/>
        </w:rPr>
        <w:t xml:space="preserve">– начальника отдела </w:t>
      </w:r>
      <w:r w:rsidR="00C2468C">
        <w:rPr>
          <w:sz w:val="24"/>
          <w:szCs w:val="24"/>
        </w:rPr>
        <w:t>по работе с общественностью Максутову Ольгу</w:t>
      </w:r>
      <w:r w:rsidR="00D46FCC" w:rsidRPr="00263D45">
        <w:rPr>
          <w:sz w:val="24"/>
          <w:szCs w:val="24"/>
        </w:rPr>
        <w:t xml:space="preserve"> </w:t>
      </w:r>
      <w:r w:rsidR="00C2468C">
        <w:rPr>
          <w:sz w:val="24"/>
          <w:szCs w:val="24"/>
        </w:rPr>
        <w:t xml:space="preserve">Александровну </w:t>
      </w:r>
      <w:r w:rsidR="00D46FCC" w:rsidRPr="00263D45">
        <w:rPr>
          <w:sz w:val="24"/>
          <w:szCs w:val="24"/>
        </w:rPr>
        <w:t>(тел.212-</w:t>
      </w:r>
      <w:r w:rsidR="005742D7">
        <w:rPr>
          <w:sz w:val="24"/>
          <w:szCs w:val="24"/>
        </w:rPr>
        <w:t>72</w:t>
      </w:r>
      <w:r w:rsidR="00D46FCC" w:rsidRPr="00263D45">
        <w:rPr>
          <w:sz w:val="24"/>
          <w:szCs w:val="24"/>
        </w:rPr>
        <w:t>-</w:t>
      </w:r>
      <w:r w:rsidR="005742D7">
        <w:rPr>
          <w:sz w:val="24"/>
          <w:szCs w:val="24"/>
        </w:rPr>
        <w:t>75</w:t>
      </w:r>
      <w:r w:rsidR="00D46FCC" w:rsidRPr="00263D45">
        <w:rPr>
          <w:sz w:val="24"/>
          <w:szCs w:val="24"/>
        </w:rPr>
        <w:t xml:space="preserve">), имеющего право: </w:t>
      </w:r>
    </w:p>
    <w:p w:rsidR="00D46FCC" w:rsidRPr="00263D45" w:rsidRDefault="00D46FCC" w:rsidP="00A7207E">
      <w:pPr>
        <w:numPr>
          <w:ilvl w:val="0"/>
          <w:numId w:val="29"/>
        </w:numPr>
        <w:tabs>
          <w:tab w:val="left" w:pos="720"/>
        </w:tabs>
        <w:ind w:left="0" w:firstLine="567"/>
        <w:jc w:val="both"/>
        <w:rPr>
          <w:sz w:val="24"/>
          <w:szCs w:val="24"/>
        </w:rPr>
      </w:pPr>
      <w:r w:rsidRPr="00263D45">
        <w:rPr>
          <w:sz w:val="24"/>
          <w:szCs w:val="24"/>
        </w:rPr>
        <w:t xml:space="preserve">присутствовать на объектах производства работ; </w:t>
      </w:r>
    </w:p>
    <w:p w:rsidR="00D46FCC" w:rsidRPr="00263D45" w:rsidRDefault="00D46FCC" w:rsidP="00A7207E">
      <w:pPr>
        <w:numPr>
          <w:ilvl w:val="0"/>
          <w:numId w:val="29"/>
        </w:numPr>
        <w:tabs>
          <w:tab w:val="left" w:pos="720"/>
        </w:tabs>
        <w:ind w:left="0" w:firstLine="567"/>
        <w:jc w:val="both"/>
        <w:rPr>
          <w:sz w:val="24"/>
          <w:szCs w:val="24"/>
        </w:rPr>
      </w:pPr>
      <w:r w:rsidRPr="00263D45">
        <w:rPr>
          <w:sz w:val="24"/>
          <w:szCs w:val="24"/>
        </w:rPr>
        <w:t>производить соответствующие мероприятия, обеспечивающие контроль качества производства работ;</w:t>
      </w:r>
    </w:p>
    <w:p w:rsidR="00D46FCC" w:rsidRPr="00263D45" w:rsidRDefault="00D46FCC" w:rsidP="00A7207E">
      <w:pPr>
        <w:numPr>
          <w:ilvl w:val="0"/>
          <w:numId w:val="29"/>
        </w:numPr>
        <w:tabs>
          <w:tab w:val="left" w:pos="720"/>
        </w:tabs>
        <w:ind w:left="0" w:firstLine="567"/>
        <w:jc w:val="both"/>
        <w:rPr>
          <w:sz w:val="24"/>
          <w:szCs w:val="24"/>
        </w:rPr>
      </w:pPr>
      <w:r w:rsidRPr="00263D45">
        <w:rPr>
          <w:sz w:val="24"/>
          <w:szCs w:val="24"/>
        </w:rPr>
        <w:t>отдавать письменные распоряжения о частичной и полной приостановке производства работ с указанием причин;</w:t>
      </w:r>
    </w:p>
    <w:p w:rsidR="007E3032" w:rsidRPr="007E3032" w:rsidRDefault="00D46FCC" w:rsidP="007E3032">
      <w:pPr>
        <w:numPr>
          <w:ilvl w:val="0"/>
          <w:numId w:val="29"/>
        </w:numPr>
        <w:tabs>
          <w:tab w:val="left" w:pos="720"/>
        </w:tabs>
        <w:ind w:left="0" w:firstLine="567"/>
        <w:jc w:val="both"/>
        <w:rPr>
          <w:sz w:val="24"/>
          <w:szCs w:val="24"/>
        </w:rPr>
      </w:pPr>
      <w:r w:rsidRPr="00263D45">
        <w:rPr>
          <w:sz w:val="24"/>
          <w:szCs w:val="24"/>
        </w:rPr>
        <w:t>при</w:t>
      </w:r>
      <w:r w:rsidR="009104EA">
        <w:rPr>
          <w:sz w:val="24"/>
          <w:szCs w:val="24"/>
        </w:rPr>
        <w:t xml:space="preserve">нимать выполненные объемы работ </w:t>
      </w:r>
      <w:r w:rsidRPr="00263D45">
        <w:rPr>
          <w:sz w:val="24"/>
          <w:szCs w:val="24"/>
        </w:rPr>
        <w:t>и давать письменные предписания об устр</w:t>
      </w:r>
      <w:r w:rsidRPr="00263D45">
        <w:rPr>
          <w:sz w:val="24"/>
          <w:szCs w:val="24"/>
        </w:rPr>
        <w:t>а</w:t>
      </w:r>
      <w:r w:rsidRPr="00263D45">
        <w:rPr>
          <w:sz w:val="24"/>
          <w:szCs w:val="24"/>
        </w:rPr>
        <w:t>нении дефектов и недостатков, а также устанавливать срок устранения дефектов и недоста</w:t>
      </w:r>
      <w:r w:rsidRPr="00263D45">
        <w:rPr>
          <w:sz w:val="24"/>
          <w:szCs w:val="24"/>
        </w:rPr>
        <w:t>т</w:t>
      </w:r>
      <w:r w:rsidRPr="00263D45">
        <w:rPr>
          <w:sz w:val="24"/>
          <w:szCs w:val="24"/>
        </w:rPr>
        <w:t>ков;</w:t>
      </w:r>
    </w:p>
    <w:p w:rsidR="00D46FCC" w:rsidRPr="00263D45" w:rsidRDefault="00D46FCC" w:rsidP="00A7207E">
      <w:pPr>
        <w:numPr>
          <w:ilvl w:val="0"/>
          <w:numId w:val="29"/>
        </w:numPr>
        <w:tabs>
          <w:tab w:val="left" w:pos="720"/>
        </w:tabs>
        <w:ind w:left="0" w:firstLine="567"/>
        <w:jc w:val="both"/>
        <w:rPr>
          <w:sz w:val="24"/>
          <w:szCs w:val="24"/>
        </w:rPr>
      </w:pPr>
      <w:r w:rsidRPr="00263D45">
        <w:rPr>
          <w:sz w:val="24"/>
          <w:szCs w:val="24"/>
        </w:rPr>
        <w:t>осуществлять иные полномочия по осуществлению контроля за  качеством работ.</w:t>
      </w:r>
    </w:p>
    <w:p w:rsidR="009104EA" w:rsidRDefault="004367F2" w:rsidP="00A7207E">
      <w:pPr>
        <w:ind w:firstLine="567"/>
        <w:jc w:val="both"/>
        <w:rPr>
          <w:sz w:val="24"/>
          <w:szCs w:val="24"/>
        </w:rPr>
      </w:pPr>
      <w:r>
        <w:rPr>
          <w:sz w:val="24"/>
          <w:szCs w:val="24"/>
        </w:rPr>
        <w:t>6</w:t>
      </w:r>
      <w:r w:rsidR="00D46FCC" w:rsidRPr="00263D45">
        <w:rPr>
          <w:sz w:val="24"/>
          <w:szCs w:val="24"/>
        </w:rPr>
        <w:t>.2. Своеврем</w:t>
      </w:r>
      <w:r w:rsidR="009104EA">
        <w:rPr>
          <w:sz w:val="24"/>
          <w:szCs w:val="24"/>
        </w:rPr>
        <w:t>енно осуществляет приемку работ.</w:t>
      </w:r>
      <w:r w:rsidR="00D46FCC" w:rsidRPr="00263D45">
        <w:rPr>
          <w:sz w:val="24"/>
          <w:szCs w:val="24"/>
        </w:rPr>
        <w:t xml:space="preserve"> </w:t>
      </w:r>
    </w:p>
    <w:p w:rsidR="00D46FCC" w:rsidRPr="00263D45" w:rsidRDefault="004367F2" w:rsidP="009104EA">
      <w:pPr>
        <w:ind w:firstLine="567"/>
        <w:jc w:val="both"/>
        <w:rPr>
          <w:sz w:val="24"/>
          <w:szCs w:val="24"/>
        </w:rPr>
      </w:pPr>
      <w:r>
        <w:rPr>
          <w:sz w:val="24"/>
          <w:szCs w:val="24"/>
        </w:rPr>
        <w:t>6</w:t>
      </w:r>
      <w:r w:rsidR="00D46FCC" w:rsidRPr="00263D45">
        <w:rPr>
          <w:sz w:val="24"/>
          <w:szCs w:val="24"/>
        </w:rPr>
        <w:t>.3. Производит оплату выполненных и принятых к оплате объемов работ в порядке и в сроки, установленные в разделе 3 настоящего контракта.</w:t>
      </w:r>
    </w:p>
    <w:p w:rsidR="00D46FCC" w:rsidRPr="00263D45" w:rsidRDefault="004367F2" w:rsidP="00A7207E">
      <w:pPr>
        <w:ind w:firstLine="567"/>
        <w:jc w:val="both"/>
        <w:rPr>
          <w:sz w:val="24"/>
          <w:szCs w:val="24"/>
        </w:rPr>
      </w:pPr>
      <w:r>
        <w:rPr>
          <w:sz w:val="24"/>
          <w:szCs w:val="24"/>
        </w:rPr>
        <w:t>6</w:t>
      </w:r>
      <w:r w:rsidR="00D46FCC" w:rsidRPr="00263D45">
        <w:rPr>
          <w:sz w:val="24"/>
          <w:szCs w:val="24"/>
        </w:rPr>
        <w:t>.4. Осуществляет рассмотрение документации по сдаче и оплате выполненных По</w:t>
      </w:r>
      <w:r w:rsidR="00D46FCC" w:rsidRPr="00263D45">
        <w:rPr>
          <w:sz w:val="24"/>
          <w:szCs w:val="24"/>
        </w:rPr>
        <w:t>д</w:t>
      </w:r>
      <w:r w:rsidR="00D46FCC" w:rsidRPr="00263D45">
        <w:rPr>
          <w:sz w:val="24"/>
          <w:szCs w:val="24"/>
        </w:rPr>
        <w:t>рядчиком объемов работ в течение трех рабочих дней со дня получения указанной докуме</w:t>
      </w:r>
      <w:r w:rsidR="00D46FCC" w:rsidRPr="00263D45">
        <w:rPr>
          <w:sz w:val="24"/>
          <w:szCs w:val="24"/>
        </w:rPr>
        <w:t>н</w:t>
      </w:r>
      <w:r w:rsidR="00D46FCC" w:rsidRPr="00263D45">
        <w:rPr>
          <w:sz w:val="24"/>
          <w:szCs w:val="24"/>
        </w:rPr>
        <w:t xml:space="preserve">тации от Подрядчика. </w:t>
      </w:r>
    </w:p>
    <w:p w:rsidR="00D46FCC" w:rsidRDefault="004367F2" w:rsidP="00A7207E">
      <w:pPr>
        <w:pStyle w:val="FR3"/>
        <w:ind w:left="0" w:firstLine="567"/>
        <w:jc w:val="both"/>
        <w:rPr>
          <w:rFonts w:ascii="Times New Roman" w:hAnsi="Times New Roman"/>
          <w:szCs w:val="24"/>
        </w:rPr>
      </w:pPr>
      <w:r>
        <w:rPr>
          <w:rFonts w:ascii="Times New Roman" w:hAnsi="Times New Roman"/>
          <w:szCs w:val="24"/>
        </w:rPr>
        <w:t>6</w:t>
      </w:r>
      <w:r w:rsidR="00D46FCC" w:rsidRPr="00263D45">
        <w:rPr>
          <w:rFonts w:ascii="Times New Roman" w:hAnsi="Times New Roman"/>
          <w:szCs w:val="24"/>
        </w:rPr>
        <w:t>.5. Осуществляет контроль качества выполненных Подрядчиком  работ посредством периодических проверок, формулируют замечания по качеству выполнения работ и срокам их устранения.</w:t>
      </w:r>
    </w:p>
    <w:p w:rsidR="009104EA" w:rsidRPr="00CA4274" w:rsidRDefault="009104EA" w:rsidP="00CA4274">
      <w:pPr>
        <w:ind w:firstLine="567"/>
        <w:jc w:val="both"/>
        <w:rPr>
          <w:sz w:val="24"/>
          <w:szCs w:val="24"/>
        </w:rPr>
      </w:pPr>
      <w:r>
        <w:rPr>
          <w:sz w:val="24"/>
          <w:szCs w:val="24"/>
        </w:rPr>
        <w:t xml:space="preserve">6.6. Глава администрации </w:t>
      </w:r>
      <w:r w:rsidRPr="00263D45">
        <w:rPr>
          <w:sz w:val="24"/>
          <w:szCs w:val="24"/>
        </w:rPr>
        <w:t>подписыва</w:t>
      </w:r>
      <w:r>
        <w:rPr>
          <w:sz w:val="24"/>
          <w:szCs w:val="24"/>
        </w:rPr>
        <w:t>ет</w:t>
      </w:r>
      <w:r w:rsidRPr="00263D45">
        <w:rPr>
          <w:sz w:val="24"/>
          <w:szCs w:val="24"/>
        </w:rPr>
        <w:t xml:space="preserve"> акты на выполненные объемы работ. </w:t>
      </w:r>
    </w:p>
    <w:p w:rsidR="00151F8E" w:rsidRPr="00263D45" w:rsidRDefault="00151F8E" w:rsidP="00A7207E">
      <w:pPr>
        <w:pStyle w:val="ConsNormal"/>
        <w:ind w:firstLine="567"/>
        <w:rPr>
          <w:rFonts w:ascii="Times New Roman" w:hAnsi="Times New Roman"/>
          <w:sz w:val="24"/>
          <w:szCs w:val="24"/>
        </w:rPr>
      </w:pPr>
    </w:p>
    <w:p w:rsidR="00151F8E" w:rsidRPr="00263D45" w:rsidRDefault="009234AD" w:rsidP="00A7207E">
      <w:pPr>
        <w:pStyle w:val="ConsNormal"/>
        <w:ind w:firstLine="567"/>
        <w:jc w:val="center"/>
        <w:rPr>
          <w:rFonts w:ascii="Times New Roman" w:hAnsi="Times New Roman"/>
          <w:b/>
          <w:sz w:val="24"/>
          <w:szCs w:val="24"/>
        </w:rPr>
      </w:pPr>
      <w:r>
        <w:rPr>
          <w:rFonts w:ascii="Times New Roman" w:hAnsi="Times New Roman"/>
          <w:b/>
          <w:sz w:val="24"/>
          <w:szCs w:val="24"/>
        </w:rPr>
        <w:t>7</w:t>
      </w:r>
      <w:r w:rsidR="00151F8E" w:rsidRPr="00263D45">
        <w:rPr>
          <w:rFonts w:ascii="Times New Roman" w:hAnsi="Times New Roman"/>
          <w:b/>
          <w:sz w:val="24"/>
          <w:szCs w:val="24"/>
        </w:rPr>
        <w:t xml:space="preserve">. </w:t>
      </w:r>
      <w:r w:rsidR="001D794E" w:rsidRPr="00263D45">
        <w:rPr>
          <w:rFonts w:ascii="Times New Roman" w:hAnsi="Times New Roman"/>
          <w:b/>
          <w:sz w:val="24"/>
          <w:szCs w:val="24"/>
        </w:rPr>
        <w:t>Производство работ</w:t>
      </w:r>
    </w:p>
    <w:p w:rsidR="00151F8E" w:rsidRPr="00263D45" w:rsidRDefault="009234AD" w:rsidP="00A7207E">
      <w:pPr>
        <w:ind w:firstLine="567"/>
        <w:jc w:val="both"/>
        <w:rPr>
          <w:sz w:val="24"/>
          <w:szCs w:val="24"/>
        </w:rPr>
      </w:pPr>
      <w:r>
        <w:rPr>
          <w:sz w:val="24"/>
          <w:szCs w:val="24"/>
        </w:rPr>
        <w:t>7</w:t>
      </w:r>
      <w:r w:rsidR="00151F8E" w:rsidRPr="00263D45">
        <w:rPr>
          <w:sz w:val="24"/>
          <w:szCs w:val="24"/>
        </w:rPr>
        <w:t>.</w:t>
      </w:r>
      <w:r w:rsidR="00BF43BE">
        <w:rPr>
          <w:sz w:val="24"/>
          <w:szCs w:val="24"/>
        </w:rPr>
        <w:t>1</w:t>
      </w:r>
      <w:r w:rsidR="00151F8E" w:rsidRPr="00263D45">
        <w:rPr>
          <w:sz w:val="24"/>
          <w:szCs w:val="24"/>
        </w:rPr>
        <w:t>. Подрядчик</w:t>
      </w:r>
      <w:r w:rsidR="00C71420" w:rsidRPr="00263D45">
        <w:rPr>
          <w:sz w:val="24"/>
          <w:szCs w:val="24"/>
        </w:rPr>
        <w:t>,</w:t>
      </w:r>
      <w:r w:rsidR="00151F8E" w:rsidRPr="00263D45">
        <w:rPr>
          <w:sz w:val="24"/>
          <w:szCs w:val="24"/>
        </w:rPr>
        <w:t xml:space="preserve"> в случае необходимости</w:t>
      </w:r>
      <w:r w:rsidR="00C71420" w:rsidRPr="00263D45">
        <w:rPr>
          <w:sz w:val="24"/>
          <w:szCs w:val="24"/>
        </w:rPr>
        <w:t>,</w:t>
      </w:r>
      <w:r w:rsidR="00151F8E" w:rsidRPr="00263D45">
        <w:rPr>
          <w:sz w:val="24"/>
          <w:szCs w:val="24"/>
        </w:rPr>
        <w:t xml:space="preserve"> проводит согласование с органами государс</w:t>
      </w:r>
      <w:r w:rsidR="00151F8E" w:rsidRPr="00263D45">
        <w:rPr>
          <w:sz w:val="24"/>
          <w:szCs w:val="24"/>
        </w:rPr>
        <w:t>т</w:t>
      </w:r>
      <w:r w:rsidR="00151F8E" w:rsidRPr="00263D45">
        <w:rPr>
          <w:sz w:val="24"/>
          <w:szCs w:val="24"/>
        </w:rPr>
        <w:t>венного надзора порядка выполнения работ на объекте. Обеспечение общего порядка на об</w:t>
      </w:r>
      <w:r w:rsidR="00151F8E" w:rsidRPr="00263D45">
        <w:rPr>
          <w:sz w:val="24"/>
          <w:szCs w:val="24"/>
        </w:rPr>
        <w:t>ъ</w:t>
      </w:r>
      <w:r w:rsidR="00151F8E" w:rsidRPr="00263D45">
        <w:rPr>
          <w:sz w:val="24"/>
          <w:szCs w:val="24"/>
        </w:rPr>
        <w:t>ектах является обязанностью Подрядчика.</w:t>
      </w:r>
    </w:p>
    <w:p w:rsidR="00151F8E" w:rsidRPr="00263D45" w:rsidRDefault="009234AD" w:rsidP="00A7207E">
      <w:pPr>
        <w:ind w:firstLine="567"/>
        <w:jc w:val="both"/>
        <w:rPr>
          <w:sz w:val="24"/>
          <w:szCs w:val="24"/>
        </w:rPr>
      </w:pPr>
      <w:r>
        <w:rPr>
          <w:sz w:val="24"/>
          <w:szCs w:val="24"/>
        </w:rPr>
        <w:t>7</w:t>
      </w:r>
      <w:r w:rsidR="00151F8E" w:rsidRPr="00263D45">
        <w:rPr>
          <w:sz w:val="24"/>
          <w:szCs w:val="24"/>
        </w:rPr>
        <w:t>.</w:t>
      </w:r>
      <w:r w:rsidR="00BF43BE">
        <w:rPr>
          <w:sz w:val="24"/>
          <w:szCs w:val="24"/>
        </w:rPr>
        <w:t>2</w:t>
      </w:r>
      <w:r w:rsidR="00151F8E" w:rsidRPr="00263D45">
        <w:rPr>
          <w:sz w:val="24"/>
          <w:szCs w:val="24"/>
        </w:rPr>
        <w:t>. В случае, если Заказчиком будут обнаружены некачественно выполненные работы, то Заказчик вправе по своему выбору потребовать от Подрядчика:</w:t>
      </w:r>
    </w:p>
    <w:p w:rsidR="00151F8E" w:rsidRPr="00263D45" w:rsidRDefault="009234AD" w:rsidP="00A7207E">
      <w:pPr>
        <w:ind w:firstLine="567"/>
        <w:jc w:val="both"/>
        <w:rPr>
          <w:sz w:val="24"/>
          <w:szCs w:val="24"/>
        </w:rPr>
      </w:pPr>
      <w:r>
        <w:rPr>
          <w:sz w:val="24"/>
          <w:szCs w:val="24"/>
        </w:rPr>
        <w:t>7</w:t>
      </w:r>
      <w:r w:rsidR="005F49B8" w:rsidRPr="00263D45">
        <w:rPr>
          <w:sz w:val="24"/>
          <w:szCs w:val="24"/>
        </w:rPr>
        <w:t>.</w:t>
      </w:r>
      <w:r w:rsidR="00BF43BE">
        <w:rPr>
          <w:sz w:val="24"/>
          <w:szCs w:val="24"/>
        </w:rPr>
        <w:t>2</w:t>
      </w:r>
      <w:r w:rsidR="005F49B8" w:rsidRPr="00263D45">
        <w:rPr>
          <w:sz w:val="24"/>
          <w:szCs w:val="24"/>
        </w:rPr>
        <w:t>.1.</w:t>
      </w:r>
      <w:r w:rsidR="00151F8E" w:rsidRPr="00263D45">
        <w:rPr>
          <w:sz w:val="24"/>
          <w:szCs w:val="24"/>
        </w:rPr>
        <w:t xml:space="preserve"> безвозмездного устранения недостатков в разумный срок, установленный в одн</w:t>
      </w:r>
      <w:r w:rsidR="00151F8E" w:rsidRPr="00263D45">
        <w:rPr>
          <w:sz w:val="24"/>
          <w:szCs w:val="24"/>
        </w:rPr>
        <w:t>о</w:t>
      </w:r>
      <w:r w:rsidR="00151F8E" w:rsidRPr="00263D45">
        <w:rPr>
          <w:sz w:val="24"/>
          <w:szCs w:val="24"/>
        </w:rPr>
        <w:t>стороннем порядке Заказчиком. Срок, установленный Заказчиком для устранения недоста</w:t>
      </w:r>
      <w:r w:rsidR="00151F8E" w:rsidRPr="00263D45">
        <w:rPr>
          <w:sz w:val="24"/>
          <w:szCs w:val="24"/>
        </w:rPr>
        <w:t>т</w:t>
      </w:r>
      <w:r w:rsidR="00151F8E" w:rsidRPr="00263D45">
        <w:rPr>
          <w:sz w:val="24"/>
          <w:szCs w:val="24"/>
        </w:rPr>
        <w:t xml:space="preserve">ков, не может быть более пяти дней. </w:t>
      </w:r>
    </w:p>
    <w:p w:rsidR="00151F8E" w:rsidRPr="00263D45" w:rsidRDefault="00151F8E" w:rsidP="00A7207E">
      <w:pPr>
        <w:ind w:firstLine="567"/>
        <w:jc w:val="both"/>
        <w:rPr>
          <w:sz w:val="24"/>
          <w:szCs w:val="24"/>
        </w:rPr>
      </w:pPr>
      <w:r w:rsidRPr="00263D45">
        <w:rPr>
          <w:sz w:val="24"/>
          <w:szCs w:val="24"/>
        </w:rPr>
        <w:t>Если Подрядчик в установленный в одностороннем порядке  Заказчиком, в разумный  срок, не переделает некачественно выполненные работы, Заказчик вправе взыскать с По</w:t>
      </w:r>
      <w:r w:rsidRPr="00263D45">
        <w:rPr>
          <w:sz w:val="24"/>
          <w:szCs w:val="24"/>
        </w:rPr>
        <w:t>д</w:t>
      </w:r>
      <w:r w:rsidRPr="00263D45">
        <w:rPr>
          <w:sz w:val="24"/>
          <w:szCs w:val="24"/>
        </w:rPr>
        <w:t>рядчика расходы, которые должен будет понести для устранения недостатков, либо привлечь других лиц для устранения недостатков. В случае привлечения других лиц для устранения недостатков, все расходы, связанные с переделкой работ другими лицами, оплачиваются Подрядчиком.</w:t>
      </w:r>
    </w:p>
    <w:p w:rsidR="00151F8E" w:rsidRPr="00263D45" w:rsidRDefault="009234AD" w:rsidP="00A7207E">
      <w:pPr>
        <w:ind w:firstLine="567"/>
        <w:jc w:val="both"/>
        <w:rPr>
          <w:sz w:val="24"/>
          <w:szCs w:val="24"/>
        </w:rPr>
      </w:pPr>
      <w:r>
        <w:rPr>
          <w:sz w:val="24"/>
          <w:szCs w:val="24"/>
        </w:rPr>
        <w:t>7</w:t>
      </w:r>
      <w:r w:rsidR="005F49B8" w:rsidRPr="00263D45">
        <w:rPr>
          <w:sz w:val="24"/>
          <w:szCs w:val="24"/>
        </w:rPr>
        <w:t>.</w:t>
      </w:r>
      <w:r w:rsidR="00BF43BE">
        <w:rPr>
          <w:sz w:val="24"/>
          <w:szCs w:val="24"/>
        </w:rPr>
        <w:t>2</w:t>
      </w:r>
      <w:r w:rsidR="005F49B8" w:rsidRPr="00263D45">
        <w:rPr>
          <w:sz w:val="24"/>
          <w:szCs w:val="24"/>
        </w:rPr>
        <w:t>.2.</w:t>
      </w:r>
      <w:r w:rsidR="00151F8E" w:rsidRPr="00263D45">
        <w:rPr>
          <w:sz w:val="24"/>
          <w:szCs w:val="24"/>
        </w:rPr>
        <w:t xml:space="preserve">  соразмерного уменьшения установленной за работу цены. </w:t>
      </w:r>
    </w:p>
    <w:p w:rsidR="00577CF2" w:rsidRPr="00263D45" w:rsidRDefault="00577CF2" w:rsidP="00A7207E">
      <w:pPr>
        <w:ind w:firstLine="567"/>
        <w:rPr>
          <w:b/>
          <w:sz w:val="24"/>
          <w:szCs w:val="24"/>
        </w:rPr>
      </w:pPr>
    </w:p>
    <w:p w:rsidR="008777D1" w:rsidRDefault="008777D1" w:rsidP="00945AE5">
      <w:pPr>
        <w:ind w:firstLine="567"/>
        <w:jc w:val="center"/>
        <w:rPr>
          <w:b/>
          <w:sz w:val="24"/>
          <w:szCs w:val="24"/>
        </w:rPr>
      </w:pPr>
    </w:p>
    <w:p w:rsidR="008777D1" w:rsidRDefault="008777D1" w:rsidP="00945AE5">
      <w:pPr>
        <w:ind w:firstLine="567"/>
        <w:jc w:val="center"/>
        <w:rPr>
          <w:b/>
          <w:sz w:val="24"/>
          <w:szCs w:val="24"/>
        </w:rPr>
      </w:pPr>
    </w:p>
    <w:p w:rsidR="008777D1" w:rsidRDefault="008777D1" w:rsidP="00945AE5">
      <w:pPr>
        <w:ind w:firstLine="567"/>
        <w:jc w:val="center"/>
        <w:rPr>
          <w:b/>
          <w:sz w:val="24"/>
          <w:szCs w:val="24"/>
        </w:rPr>
      </w:pPr>
    </w:p>
    <w:p w:rsidR="00945AE5" w:rsidRPr="00263D45" w:rsidRDefault="00C37B3E" w:rsidP="00945AE5">
      <w:pPr>
        <w:ind w:firstLine="567"/>
        <w:jc w:val="center"/>
        <w:rPr>
          <w:b/>
          <w:sz w:val="24"/>
          <w:szCs w:val="24"/>
        </w:rPr>
      </w:pPr>
      <w:r>
        <w:rPr>
          <w:b/>
          <w:sz w:val="24"/>
          <w:szCs w:val="24"/>
        </w:rPr>
        <w:lastRenderedPageBreak/>
        <w:t>8</w:t>
      </w:r>
      <w:r w:rsidR="001D794E" w:rsidRPr="00263D45">
        <w:rPr>
          <w:b/>
          <w:sz w:val="24"/>
          <w:szCs w:val="24"/>
        </w:rPr>
        <w:t>.</w:t>
      </w:r>
      <w:r w:rsidR="003B5D3D" w:rsidRPr="00263D45">
        <w:rPr>
          <w:b/>
          <w:sz w:val="24"/>
          <w:szCs w:val="24"/>
        </w:rPr>
        <w:t xml:space="preserve"> </w:t>
      </w:r>
      <w:r w:rsidR="001D794E" w:rsidRPr="00263D45">
        <w:rPr>
          <w:b/>
          <w:sz w:val="24"/>
          <w:szCs w:val="24"/>
        </w:rPr>
        <w:t>Ответственность сторон</w:t>
      </w:r>
    </w:p>
    <w:p w:rsidR="00151F8E" w:rsidRPr="00263D45" w:rsidRDefault="00C37B3E" w:rsidP="00A7207E">
      <w:pPr>
        <w:pStyle w:val="a3"/>
        <w:ind w:firstLine="567"/>
        <w:rPr>
          <w:szCs w:val="24"/>
        </w:rPr>
      </w:pPr>
      <w:r>
        <w:rPr>
          <w:szCs w:val="24"/>
        </w:rPr>
        <w:t>8</w:t>
      </w:r>
      <w:r w:rsidR="00151F8E" w:rsidRPr="00263D45">
        <w:rPr>
          <w:szCs w:val="24"/>
        </w:rPr>
        <w:t>.1.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w:t>
      </w:r>
      <w:r w:rsidR="00151F8E" w:rsidRPr="00263D45">
        <w:rPr>
          <w:szCs w:val="24"/>
        </w:rPr>
        <w:t>о</w:t>
      </w:r>
      <w:r w:rsidR="00151F8E" w:rsidRPr="00263D45">
        <w:rPr>
          <w:szCs w:val="24"/>
        </w:rPr>
        <w:t xml:space="preserve">нодательством Российской Федерации. </w:t>
      </w:r>
    </w:p>
    <w:p w:rsidR="00151F8E" w:rsidRPr="00263D45" w:rsidRDefault="00C37B3E" w:rsidP="00A7207E">
      <w:pPr>
        <w:pStyle w:val="a3"/>
        <w:ind w:firstLine="567"/>
        <w:rPr>
          <w:szCs w:val="24"/>
        </w:rPr>
      </w:pPr>
      <w:r>
        <w:rPr>
          <w:szCs w:val="24"/>
        </w:rPr>
        <w:t>8</w:t>
      </w:r>
      <w:r w:rsidR="00151F8E" w:rsidRPr="00263D45">
        <w:rPr>
          <w:szCs w:val="24"/>
        </w:rPr>
        <w:t>.2. За нарушение сроков выполнения работ Подрядчик выплачивает Заказчику пен</w:t>
      </w:r>
      <w:r w:rsidR="00945AE5">
        <w:rPr>
          <w:szCs w:val="24"/>
        </w:rPr>
        <w:t>и</w:t>
      </w:r>
      <w:r w:rsidR="00151F8E" w:rsidRPr="00263D45">
        <w:rPr>
          <w:szCs w:val="24"/>
        </w:rPr>
        <w:t xml:space="preserve"> в размере 1/300 действующей на день уплаты пеней, ставки рефинансирования Центрального банка Российской Федерации за каждый день просрочки от общей стоимости работ по ко</w:t>
      </w:r>
      <w:r w:rsidR="00151F8E" w:rsidRPr="00263D45">
        <w:rPr>
          <w:szCs w:val="24"/>
        </w:rPr>
        <w:t>н</w:t>
      </w:r>
      <w:r w:rsidR="00151F8E" w:rsidRPr="00263D45">
        <w:rPr>
          <w:szCs w:val="24"/>
        </w:rPr>
        <w:t>тракту. Заказчик вправе удержать пени с Подрядчика из любого платежа, подлежащего упл</w:t>
      </w:r>
      <w:r w:rsidR="00151F8E" w:rsidRPr="00263D45">
        <w:rPr>
          <w:szCs w:val="24"/>
        </w:rPr>
        <w:t>а</w:t>
      </w:r>
      <w:r w:rsidR="00151F8E" w:rsidRPr="00263D45">
        <w:rPr>
          <w:szCs w:val="24"/>
        </w:rPr>
        <w:t>те последнему. В случае если Заказчик при расчетах с Подрядчиком не воспользовался пр</w:t>
      </w:r>
      <w:r w:rsidR="00151F8E" w:rsidRPr="00263D45">
        <w:rPr>
          <w:szCs w:val="24"/>
        </w:rPr>
        <w:t>а</w:t>
      </w:r>
      <w:r w:rsidR="00151F8E" w:rsidRPr="00263D45">
        <w:rPr>
          <w:szCs w:val="24"/>
        </w:rPr>
        <w:t>вом на удержание суммы пени, указанные суммы взыскиваются с Подрядчика в судебном порядке.</w:t>
      </w:r>
    </w:p>
    <w:p w:rsidR="00151F8E" w:rsidRPr="00263D45" w:rsidRDefault="00C37B3E" w:rsidP="00A7207E">
      <w:pPr>
        <w:ind w:firstLine="567"/>
        <w:jc w:val="both"/>
        <w:rPr>
          <w:sz w:val="24"/>
          <w:szCs w:val="24"/>
        </w:rPr>
      </w:pPr>
      <w:r>
        <w:rPr>
          <w:sz w:val="24"/>
          <w:szCs w:val="24"/>
        </w:rPr>
        <w:t>8</w:t>
      </w:r>
      <w:r w:rsidR="00151F8E" w:rsidRPr="00263D45">
        <w:rPr>
          <w:sz w:val="24"/>
          <w:szCs w:val="24"/>
        </w:rPr>
        <w:t>.</w:t>
      </w:r>
      <w:r w:rsidR="005B034A">
        <w:rPr>
          <w:sz w:val="24"/>
          <w:szCs w:val="24"/>
        </w:rPr>
        <w:t>3</w:t>
      </w:r>
      <w:r w:rsidR="00151F8E" w:rsidRPr="00263D45">
        <w:rPr>
          <w:sz w:val="24"/>
          <w:szCs w:val="24"/>
        </w:rPr>
        <w:t>. Факт нарушения сроков выполнения работ и сумма пени, удерживаемого с По</w:t>
      </w:r>
      <w:r w:rsidR="00151F8E" w:rsidRPr="00263D45">
        <w:rPr>
          <w:sz w:val="24"/>
          <w:szCs w:val="24"/>
        </w:rPr>
        <w:t>д</w:t>
      </w:r>
      <w:r w:rsidR="00151F8E" w:rsidRPr="00263D45">
        <w:rPr>
          <w:sz w:val="24"/>
          <w:szCs w:val="24"/>
        </w:rPr>
        <w:t xml:space="preserve">рядчика, фиксируется в соответствующем акте Заказчика о применении штрафных санкций к Подрядчику. </w:t>
      </w:r>
    </w:p>
    <w:p w:rsidR="00151F8E" w:rsidRPr="00263D45" w:rsidRDefault="00C37B3E" w:rsidP="00A7207E">
      <w:pPr>
        <w:ind w:firstLine="567"/>
        <w:jc w:val="both"/>
        <w:rPr>
          <w:sz w:val="24"/>
          <w:szCs w:val="24"/>
        </w:rPr>
      </w:pPr>
      <w:r>
        <w:rPr>
          <w:sz w:val="24"/>
          <w:szCs w:val="24"/>
        </w:rPr>
        <w:t>8</w:t>
      </w:r>
      <w:r w:rsidR="00151F8E" w:rsidRPr="00263D45">
        <w:rPr>
          <w:sz w:val="24"/>
          <w:szCs w:val="24"/>
        </w:rPr>
        <w:t>.</w:t>
      </w:r>
      <w:r w:rsidR="005B034A">
        <w:rPr>
          <w:sz w:val="24"/>
          <w:szCs w:val="24"/>
        </w:rPr>
        <w:t>4</w:t>
      </w:r>
      <w:r w:rsidR="00151F8E" w:rsidRPr="00263D45">
        <w:rPr>
          <w:sz w:val="24"/>
          <w:szCs w:val="24"/>
        </w:rPr>
        <w:t>. Взыскание пени не освобождает Подрядчика от выполнения лежащих на нем об</w:t>
      </w:r>
      <w:r w:rsidR="00151F8E" w:rsidRPr="00263D45">
        <w:rPr>
          <w:sz w:val="24"/>
          <w:szCs w:val="24"/>
        </w:rPr>
        <w:t>я</w:t>
      </w:r>
      <w:r w:rsidR="00151F8E" w:rsidRPr="00263D45">
        <w:rPr>
          <w:sz w:val="24"/>
          <w:szCs w:val="24"/>
        </w:rPr>
        <w:t>зательств по настоящему контракту либо устранения нарушений.</w:t>
      </w:r>
    </w:p>
    <w:p w:rsidR="00151F8E" w:rsidRPr="00263D45" w:rsidRDefault="00C37B3E" w:rsidP="00A7207E">
      <w:pPr>
        <w:ind w:firstLine="567"/>
        <w:jc w:val="both"/>
        <w:rPr>
          <w:sz w:val="24"/>
          <w:szCs w:val="24"/>
        </w:rPr>
      </w:pPr>
      <w:r>
        <w:rPr>
          <w:sz w:val="24"/>
          <w:szCs w:val="24"/>
        </w:rPr>
        <w:t>8</w:t>
      </w:r>
      <w:r w:rsidR="00151F8E" w:rsidRPr="00263D45">
        <w:rPr>
          <w:sz w:val="24"/>
          <w:szCs w:val="24"/>
        </w:rPr>
        <w:t>.</w:t>
      </w:r>
      <w:r w:rsidR="005B034A">
        <w:rPr>
          <w:sz w:val="24"/>
          <w:szCs w:val="24"/>
        </w:rPr>
        <w:t>5</w:t>
      </w:r>
      <w:r w:rsidR="00151F8E" w:rsidRPr="00263D45">
        <w:rPr>
          <w:sz w:val="24"/>
          <w:szCs w:val="24"/>
        </w:rPr>
        <w:t>. В случае просрочки исполнения Заказчиком обязательств по оплате, предусмо</w:t>
      </w:r>
      <w:r w:rsidR="00151F8E" w:rsidRPr="00263D45">
        <w:rPr>
          <w:sz w:val="24"/>
          <w:szCs w:val="24"/>
        </w:rPr>
        <w:t>т</w:t>
      </w:r>
      <w:r w:rsidR="00151F8E" w:rsidRPr="00263D45">
        <w:rPr>
          <w:sz w:val="24"/>
          <w:szCs w:val="24"/>
        </w:rPr>
        <w:t>ренных контрактом, другая сторона вправе потребовать уплату пеней. Пени начисляются за каждый день просрочки исполнения обязательств по уплате от суммы неоплаченных работ, предусмотренных контрактом, начиная со дня, следующего после дня истечения устано</w:t>
      </w:r>
      <w:r w:rsidR="00151F8E" w:rsidRPr="00263D45">
        <w:rPr>
          <w:sz w:val="24"/>
          <w:szCs w:val="24"/>
        </w:rPr>
        <w:t>в</w:t>
      </w:r>
      <w:r w:rsidR="00151F8E" w:rsidRPr="00263D45">
        <w:rPr>
          <w:sz w:val="24"/>
          <w:szCs w:val="24"/>
        </w:rPr>
        <w:t>ленного контрактом срока исполнения обязательств.  Величина пеней устанавливается в ра</w:t>
      </w:r>
      <w:r w:rsidR="00151F8E" w:rsidRPr="00263D45">
        <w:rPr>
          <w:sz w:val="24"/>
          <w:szCs w:val="24"/>
        </w:rPr>
        <w:t>з</w:t>
      </w:r>
      <w:r w:rsidR="00151F8E" w:rsidRPr="00263D45">
        <w:rPr>
          <w:sz w:val="24"/>
          <w:szCs w:val="24"/>
        </w:rPr>
        <w:t>мере 1/300 действующей на день уплаты пеней, ставки рефинансирования Центрального банка Российской Федерации.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Уплата санкций не освобождает стороны от выполнения прин</w:t>
      </w:r>
      <w:r w:rsidR="00151F8E" w:rsidRPr="00263D45">
        <w:rPr>
          <w:sz w:val="24"/>
          <w:szCs w:val="24"/>
        </w:rPr>
        <w:t>я</w:t>
      </w:r>
      <w:r w:rsidR="00151F8E" w:rsidRPr="00263D45">
        <w:rPr>
          <w:sz w:val="24"/>
          <w:szCs w:val="24"/>
        </w:rPr>
        <w:t>тых обязательств.</w:t>
      </w:r>
    </w:p>
    <w:p w:rsidR="00151F8E" w:rsidRPr="00263D45" w:rsidRDefault="00C37B3E" w:rsidP="00A7207E">
      <w:pPr>
        <w:tabs>
          <w:tab w:val="num" w:pos="3196"/>
          <w:tab w:val="num" w:pos="3586"/>
        </w:tabs>
        <w:ind w:firstLine="567"/>
        <w:jc w:val="both"/>
        <w:rPr>
          <w:sz w:val="24"/>
          <w:szCs w:val="24"/>
        </w:rPr>
      </w:pPr>
      <w:r>
        <w:rPr>
          <w:sz w:val="24"/>
          <w:szCs w:val="24"/>
        </w:rPr>
        <w:t>8</w:t>
      </w:r>
      <w:r w:rsidR="00151F8E" w:rsidRPr="00263D45">
        <w:rPr>
          <w:sz w:val="24"/>
          <w:szCs w:val="24"/>
        </w:rPr>
        <w:t>.</w:t>
      </w:r>
      <w:r w:rsidR="005B034A">
        <w:rPr>
          <w:sz w:val="24"/>
          <w:szCs w:val="24"/>
        </w:rPr>
        <w:t>6</w:t>
      </w:r>
      <w:r w:rsidR="00151F8E" w:rsidRPr="00263D45">
        <w:rPr>
          <w:sz w:val="24"/>
          <w:szCs w:val="24"/>
        </w:rPr>
        <w:t xml:space="preserve">. </w:t>
      </w:r>
      <w:r w:rsidR="00151F8E" w:rsidRPr="00263D45">
        <w:rPr>
          <w:color w:val="000000"/>
          <w:sz w:val="24"/>
          <w:szCs w:val="24"/>
        </w:rPr>
        <w:t>Применение п.</w:t>
      </w:r>
      <w:r w:rsidR="00EF7B9C">
        <w:rPr>
          <w:color w:val="000000"/>
          <w:sz w:val="24"/>
          <w:szCs w:val="24"/>
        </w:rPr>
        <w:t>7</w:t>
      </w:r>
      <w:r w:rsidR="00151F8E" w:rsidRPr="00263D45">
        <w:rPr>
          <w:color w:val="000000"/>
          <w:sz w:val="24"/>
          <w:szCs w:val="24"/>
        </w:rPr>
        <w:t xml:space="preserve">.3 контракта не освобождает Подрядчика от применения к нему санкций предусмотренных разделом </w:t>
      </w:r>
      <w:r w:rsidR="005F45FE">
        <w:rPr>
          <w:color w:val="000000"/>
          <w:sz w:val="24"/>
          <w:szCs w:val="24"/>
        </w:rPr>
        <w:t>8</w:t>
      </w:r>
      <w:r w:rsidR="00151F8E" w:rsidRPr="00263D45">
        <w:rPr>
          <w:color w:val="000000"/>
          <w:sz w:val="24"/>
          <w:szCs w:val="24"/>
        </w:rPr>
        <w:t xml:space="preserve"> контракта.</w:t>
      </w:r>
    </w:p>
    <w:p w:rsidR="00151F8E" w:rsidRPr="00263D45" w:rsidRDefault="00C37B3E" w:rsidP="00A7207E">
      <w:pPr>
        <w:pStyle w:val="a3"/>
        <w:ind w:firstLine="567"/>
        <w:rPr>
          <w:szCs w:val="24"/>
        </w:rPr>
      </w:pPr>
      <w:r>
        <w:rPr>
          <w:szCs w:val="24"/>
        </w:rPr>
        <w:t>8</w:t>
      </w:r>
      <w:r w:rsidR="005B034A">
        <w:rPr>
          <w:szCs w:val="24"/>
        </w:rPr>
        <w:t>.7</w:t>
      </w:r>
      <w:r w:rsidR="00151F8E" w:rsidRPr="00263D45">
        <w:rPr>
          <w:szCs w:val="24"/>
        </w:rPr>
        <w:t>. Подрядчик несет имущественную ответственность за причинение вреда третьим лицам.</w:t>
      </w:r>
    </w:p>
    <w:p w:rsidR="00E766CC" w:rsidRPr="00263D45" w:rsidRDefault="00E766CC" w:rsidP="00A7207E">
      <w:pPr>
        <w:pStyle w:val="a3"/>
        <w:ind w:firstLine="567"/>
        <w:rPr>
          <w:szCs w:val="24"/>
        </w:rPr>
      </w:pPr>
    </w:p>
    <w:p w:rsidR="001D794E" w:rsidRPr="00263D45" w:rsidRDefault="00C37B3E" w:rsidP="00A7207E">
      <w:pPr>
        <w:ind w:firstLine="567"/>
        <w:jc w:val="center"/>
        <w:rPr>
          <w:b/>
          <w:sz w:val="24"/>
          <w:szCs w:val="24"/>
        </w:rPr>
      </w:pPr>
      <w:r>
        <w:rPr>
          <w:b/>
          <w:sz w:val="24"/>
          <w:szCs w:val="24"/>
        </w:rPr>
        <w:t>9</w:t>
      </w:r>
      <w:r w:rsidR="001D794E" w:rsidRPr="00263D45">
        <w:rPr>
          <w:b/>
          <w:sz w:val="24"/>
          <w:szCs w:val="24"/>
        </w:rPr>
        <w:t>. Действие контракта</w:t>
      </w:r>
    </w:p>
    <w:p w:rsidR="001D794E" w:rsidRPr="00263D45" w:rsidRDefault="00C37B3E" w:rsidP="00A7207E">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9</w:t>
      </w:r>
      <w:r w:rsidR="001D794E" w:rsidRPr="00263D45">
        <w:rPr>
          <w:rFonts w:ascii="Times New Roman" w:hAnsi="Times New Roman" w:cs="Times New Roman"/>
          <w:sz w:val="24"/>
          <w:szCs w:val="24"/>
        </w:rPr>
        <w:t>.1. Настоящий контракт составлен в 3-х экземплярах (два из которых хранятся у З</w:t>
      </w:r>
      <w:r w:rsidR="001D794E" w:rsidRPr="00263D45">
        <w:rPr>
          <w:rFonts w:ascii="Times New Roman" w:hAnsi="Times New Roman" w:cs="Times New Roman"/>
          <w:sz w:val="24"/>
          <w:szCs w:val="24"/>
        </w:rPr>
        <w:t>а</w:t>
      </w:r>
      <w:r w:rsidR="001D794E" w:rsidRPr="00263D45">
        <w:rPr>
          <w:rFonts w:ascii="Times New Roman" w:hAnsi="Times New Roman" w:cs="Times New Roman"/>
          <w:sz w:val="24"/>
          <w:szCs w:val="24"/>
        </w:rPr>
        <w:t>казчика, третий - у Исполнителя), имеющих одинаковую юридическую силу.</w:t>
      </w:r>
    </w:p>
    <w:p w:rsidR="001D794E" w:rsidRPr="00263D45" w:rsidRDefault="00C37B3E" w:rsidP="00A7207E">
      <w:pPr>
        <w:ind w:firstLine="567"/>
        <w:jc w:val="both"/>
        <w:rPr>
          <w:sz w:val="24"/>
          <w:szCs w:val="24"/>
        </w:rPr>
      </w:pPr>
      <w:r>
        <w:rPr>
          <w:sz w:val="24"/>
          <w:szCs w:val="24"/>
        </w:rPr>
        <w:t>9</w:t>
      </w:r>
      <w:r w:rsidR="00FE7432">
        <w:rPr>
          <w:sz w:val="24"/>
          <w:szCs w:val="24"/>
        </w:rPr>
        <w:t xml:space="preserve">.2. Настоящий контракт </w:t>
      </w:r>
      <w:r w:rsidR="001D794E" w:rsidRPr="00263D45">
        <w:rPr>
          <w:sz w:val="24"/>
          <w:szCs w:val="24"/>
        </w:rPr>
        <w:t>вступает в силу с момента его подписания сторонами и дейс</w:t>
      </w:r>
      <w:r w:rsidR="001D794E" w:rsidRPr="00263D45">
        <w:rPr>
          <w:sz w:val="24"/>
          <w:szCs w:val="24"/>
        </w:rPr>
        <w:t>т</w:t>
      </w:r>
      <w:r w:rsidR="001D794E" w:rsidRPr="00263D45">
        <w:rPr>
          <w:sz w:val="24"/>
          <w:szCs w:val="24"/>
        </w:rPr>
        <w:t>вует до исполнения всех принятых на себя обязательств сторонами по контракту.</w:t>
      </w:r>
    </w:p>
    <w:p w:rsidR="001D794E" w:rsidRPr="00263D45" w:rsidRDefault="00C37B3E" w:rsidP="00A7207E">
      <w:pPr>
        <w:ind w:firstLine="567"/>
        <w:jc w:val="both"/>
        <w:rPr>
          <w:sz w:val="24"/>
          <w:szCs w:val="24"/>
        </w:rPr>
      </w:pPr>
      <w:r>
        <w:rPr>
          <w:sz w:val="24"/>
          <w:szCs w:val="24"/>
        </w:rPr>
        <w:t>9</w:t>
      </w:r>
      <w:r w:rsidR="001D794E" w:rsidRPr="00263D45">
        <w:rPr>
          <w:sz w:val="24"/>
          <w:szCs w:val="24"/>
        </w:rPr>
        <w:t xml:space="preserve">.3. Расторжение контракта допускается по соглашению сторон или по решению суда по основаниям, предусмотренным гражданским законодательством. </w:t>
      </w:r>
    </w:p>
    <w:p w:rsidR="0055327B" w:rsidRPr="00DF183C" w:rsidRDefault="0055327B" w:rsidP="0055327B">
      <w:pPr>
        <w:ind w:firstLine="567"/>
        <w:jc w:val="both"/>
        <w:rPr>
          <w:sz w:val="24"/>
          <w:szCs w:val="24"/>
        </w:rPr>
      </w:pPr>
      <w:r>
        <w:rPr>
          <w:sz w:val="24"/>
          <w:szCs w:val="24"/>
        </w:rPr>
        <w:t>9.4. В случае нарушения срока начала (окончания) производства работ, а так же отказа от их производства Заказчик имеет право в одностороннем порядке отказаться от исполнения контракта письменно известив об этом Исполнителя, не позднее чем за 5 дней до даты ра</w:t>
      </w:r>
      <w:r>
        <w:rPr>
          <w:sz w:val="24"/>
          <w:szCs w:val="24"/>
        </w:rPr>
        <w:t>с</w:t>
      </w:r>
      <w:r>
        <w:rPr>
          <w:sz w:val="24"/>
          <w:szCs w:val="24"/>
        </w:rPr>
        <w:t>торжения контракта.</w:t>
      </w:r>
    </w:p>
    <w:p w:rsidR="00151F8E" w:rsidRPr="00263D45" w:rsidRDefault="00151F8E" w:rsidP="0082330A">
      <w:pPr>
        <w:rPr>
          <w:b/>
          <w:sz w:val="24"/>
          <w:szCs w:val="24"/>
        </w:rPr>
      </w:pPr>
    </w:p>
    <w:p w:rsidR="001D794E" w:rsidRPr="00263D45" w:rsidRDefault="00F40568" w:rsidP="00A7207E">
      <w:pPr>
        <w:ind w:firstLine="567"/>
        <w:jc w:val="center"/>
        <w:rPr>
          <w:b/>
          <w:sz w:val="24"/>
          <w:szCs w:val="24"/>
        </w:rPr>
      </w:pPr>
      <w:r w:rsidRPr="00263D45">
        <w:rPr>
          <w:b/>
          <w:sz w:val="24"/>
          <w:szCs w:val="24"/>
        </w:rPr>
        <w:t>1</w:t>
      </w:r>
      <w:r w:rsidR="00C37B3E">
        <w:rPr>
          <w:b/>
          <w:sz w:val="24"/>
          <w:szCs w:val="24"/>
        </w:rPr>
        <w:t>0</w:t>
      </w:r>
      <w:r w:rsidR="001D794E" w:rsidRPr="00263D45">
        <w:rPr>
          <w:b/>
          <w:sz w:val="24"/>
          <w:szCs w:val="24"/>
        </w:rPr>
        <w:t>. Разрешение споров между сторонами</w:t>
      </w:r>
    </w:p>
    <w:p w:rsidR="001D794E" w:rsidRPr="00263D45" w:rsidRDefault="00F40568" w:rsidP="00A7207E">
      <w:pPr>
        <w:ind w:firstLine="567"/>
        <w:jc w:val="both"/>
        <w:rPr>
          <w:sz w:val="24"/>
          <w:szCs w:val="24"/>
        </w:rPr>
      </w:pPr>
      <w:r w:rsidRPr="00263D45">
        <w:rPr>
          <w:sz w:val="24"/>
          <w:szCs w:val="24"/>
        </w:rPr>
        <w:t>1</w:t>
      </w:r>
      <w:r w:rsidR="00C37B3E">
        <w:rPr>
          <w:sz w:val="24"/>
          <w:szCs w:val="24"/>
        </w:rPr>
        <w:t>0</w:t>
      </w:r>
      <w:r w:rsidR="001D794E" w:rsidRPr="00263D45">
        <w:rPr>
          <w:sz w:val="24"/>
          <w:szCs w:val="24"/>
        </w:rPr>
        <w:t>.1. Правоотношения между сторонами по настоящему контракту регулируется зак</w:t>
      </w:r>
      <w:r w:rsidR="001D794E" w:rsidRPr="00263D45">
        <w:rPr>
          <w:sz w:val="24"/>
          <w:szCs w:val="24"/>
        </w:rPr>
        <w:t>о</w:t>
      </w:r>
      <w:r w:rsidR="001D794E" w:rsidRPr="00263D45">
        <w:rPr>
          <w:sz w:val="24"/>
          <w:szCs w:val="24"/>
        </w:rPr>
        <w:t>нодательством Российской Федерации.</w:t>
      </w:r>
    </w:p>
    <w:p w:rsidR="001D794E" w:rsidRPr="00263D45" w:rsidRDefault="00F40568" w:rsidP="00A7207E">
      <w:pPr>
        <w:tabs>
          <w:tab w:val="num" w:pos="1506"/>
        </w:tabs>
        <w:ind w:firstLine="567"/>
        <w:jc w:val="both"/>
        <w:rPr>
          <w:sz w:val="24"/>
          <w:szCs w:val="24"/>
        </w:rPr>
      </w:pPr>
      <w:r w:rsidRPr="00263D45">
        <w:rPr>
          <w:sz w:val="24"/>
          <w:szCs w:val="24"/>
        </w:rPr>
        <w:t>1</w:t>
      </w:r>
      <w:r w:rsidR="00C37B3E">
        <w:rPr>
          <w:sz w:val="24"/>
          <w:szCs w:val="24"/>
        </w:rPr>
        <w:t>0</w:t>
      </w:r>
      <w:r w:rsidR="001D794E" w:rsidRPr="00263D45">
        <w:rPr>
          <w:sz w:val="24"/>
          <w:szCs w:val="24"/>
        </w:rPr>
        <w:t>.2. Все споры и разногласия, возникающие между сторонами по настоящему ко</w:t>
      </w:r>
      <w:r w:rsidR="001D794E" w:rsidRPr="00263D45">
        <w:rPr>
          <w:sz w:val="24"/>
          <w:szCs w:val="24"/>
        </w:rPr>
        <w:t>н</w:t>
      </w:r>
      <w:r w:rsidR="001D794E" w:rsidRPr="00263D45">
        <w:rPr>
          <w:sz w:val="24"/>
          <w:szCs w:val="24"/>
        </w:rPr>
        <w:t>тракту, решаются путем переговоров. В случае не достижения соглашения споры и разногл</w:t>
      </w:r>
      <w:r w:rsidR="001D794E" w:rsidRPr="00263D45">
        <w:rPr>
          <w:sz w:val="24"/>
          <w:szCs w:val="24"/>
        </w:rPr>
        <w:t>а</w:t>
      </w:r>
      <w:r w:rsidR="001D794E" w:rsidRPr="00263D45">
        <w:rPr>
          <w:sz w:val="24"/>
          <w:szCs w:val="24"/>
        </w:rPr>
        <w:t>сия подлежат рассмотрению в судебном порядке.</w:t>
      </w:r>
    </w:p>
    <w:p w:rsidR="001D794E" w:rsidRDefault="001D794E" w:rsidP="00A7207E">
      <w:pPr>
        <w:ind w:firstLine="567"/>
        <w:jc w:val="both"/>
        <w:rPr>
          <w:sz w:val="24"/>
          <w:szCs w:val="24"/>
        </w:rPr>
      </w:pPr>
    </w:p>
    <w:p w:rsidR="008777D1" w:rsidRDefault="008777D1" w:rsidP="00A7207E">
      <w:pPr>
        <w:ind w:firstLine="567"/>
        <w:jc w:val="both"/>
        <w:rPr>
          <w:sz w:val="24"/>
          <w:szCs w:val="24"/>
        </w:rPr>
      </w:pPr>
    </w:p>
    <w:p w:rsidR="008777D1" w:rsidRPr="00263D45" w:rsidRDefault="008777D1" w:rsidP="00A7207E">
      <w:pPr>
        <w:ind w:firstLine="567"/>
        <w:jc w:val="both"/>
        <w:rPr>
          <w:sz w:val="24"/>
          <w:szCs w:val="24"/>
        </w:rPr>
      </w:pPr>
    </w:p>
    <w:p w:rsidR="001D794E" w:rsidRPr="00263D45" w:rsidRDefault="00F40568" w:rsidP="00A7207E">
      <w:pPr>
        <w:ind w:firstLine="567"/>
        <w:jc w:val="center"/>
        <w:rPr>
          <w:b/>
          <w:sz w:val="24"/>
          <w:szCs w:val="24"/>
        </w:rPr>
      </w:pPr>
      <w:r w:rsidRPr="00263D45">
        <w:rPr>
          <w:b/>
          <w:sz w:val="24"/>
          <w:szCs w:val="24"/>
        </w:rPr>
        <w:lastRenderedPageBreak/>
        <w:t>1</w:t>
      </w:r>
      <w:r w:rsidR="00C37B3E">
        <w:rPr>
          <w:b/>
          <w:sz w:val="24"/>
          <w:szCs w:val="24"/>
        </w:rPr>
        <w:t>1</w:t>
      </w:r>
      <w:r w:rsidR="001D794E" w:rsidRPr="00263D45">
        <w:rPr>
          <w:b/>
          <w:sz w:val="24"/>
          <w:szCs w:val="24"/>
        </w:rPr>
        <w:t>. Обстоятельства непреодолимой силы</w:t>
      </w:r>
    </w:p>
    <w:p w:rsidR="001D794E" w:rsidRPr="00263D45" w:rsidRDefault="00F40568" w:rsidP="00A7207E">
      <w:pPr>
        <w:ind w:firstLine="567"/>
        <w:jc w:val="both"/>
        <w:rPr>
          <w:sz w:val="24"/>
          <w:szCs w:val="24"/>
        </w:rPr>
      </w:pPr>
      <w:r w:rsidRPr="00263D45">
        <w:rPr>
          <w:sz w:val="24"/>
          <w:szCs w:val="24"/>
        </w:rPr>
        <w:t>1</w:t>
      </w:r>
      <w:r w:rsidR="00C37B3E">
        <w:rPr>
          <w:sz w:val="24"/>
          <w:szCs w:val="24"/>
        </w:rPr>
        <w:t>1</w:t>
      </w:r>
      <w:r w:rsidR="001D794E" w:rsidRPr="00263D45">
        <w:rPr>
          <w:sz w:val="24"/>
          <w:szCs w:val="24"/>
        </w:rPr>
        <w:t>.1. Стороны освобождаются от ответственности за частичное или полное неисполн</w:t>
      </w:r>
      <w:r w:rsidR="001D794E" w:rsidRPr="00263D45">
        <w:rPr>
          <w:sz w:val="24"/>
          <w:szCs w:val="24"/>
        </w:rPr>
        <w:t>е</w:t>
      </w:r>
      <w:r w:rsidR="001D794E" w:rsidRPr="00263D45">
        <w:rPr>
          <w:sz w:val="24"/>
          <w:szCs w:val="24"/>
        </w:rPr>
        <w:t>ние своих обязательств по настоящему контракту, если их исполнению препятствует чрезв</w:t>
      </w:r>
      <w:r w:rsidR="001D794E" w:rsidRPr="00263D45">
        <w:rPr>
          <w:sz w:val="24"/>
          <w:szCs w:val="24"/>
        </w:rPr>
        <w:t>ы</w:t>
      </w:r>
      <w:r w:rsidR="001D794E" w:rsidRPr="00263D45">
        <w:rPr>
          <w:sz w:val="24"/>
          <w:szCs w:val="24"/>
        </w:rPr>
        <w:t>чайное и непредотвратимое при данных условиях обстоятельство (непреодолимая сила).</w:t>
      </w:r>
    </w:p>
    <w:p w:rsidR="001D794E" w:rsidRPr="00263D45" w:rsidRDefault="00F40568" w:rsidP="00A7207E">
      <w:pPr>
        <w:ind w:firstLine="567"/>
        <w:jc w:val="both"/>
        <w:rPr>
          <w:sz w:val="24"/>
          <w:szCs w:val="24"/>
        </w:rPr>
      </w:pPr>
      <w:r w:rsidRPr="00263D45">
        <w:rPr>
          <w:sz w:val="24"/>
          <w:szCs w:val="24"/>
        </w:rPr>
        <w:t>1</w:t>
      </w:r>
      <w:r w:rsidR="00C37B3E">
        <w:rPr>
          <w:sz w:val="24"/>
          <w:szCs w:val="24"/>
        </w:rPr>
        <w:t>1</w:t>
      </w:r>
      <w:r w:rsidR="001D794E" w:rsidRPr="00263D45">
        <w:rPr>
          <w:sz w:val="24"/>
          <w:szCs w:val="24"/>
        </w:rPr>
        <w:t>.2. При возникновении обстоятельств непреодолимой силы, препятствующих испо</w:t>
      </w:r>
      <w:r w:rsidR="001D794E" w:rsidRPr="00263D45">
        <w:rPr>
          <w:sz w:val="24"/>
          <w:szCs w:val="24"/>
        </w:rPr>
        <w:t>л</w:t>
      </w:r>
      <w:r w:rsidR="001D794E" w:rsidRPr="00263D45">
        <w:rPr>
          <w:sz w:val="24"/>
          <w:szCs w:val="24"/>
        </w:rPr>
        <w:t>нению обязательств по настоящему контракту одной из сторон, она обязана оповестить др</w:t>
      </w:r>
      <w:r w:rsidR="001D794E" w:rsidRPr="00263D45">
        <w:rPr>
          <w:sz w:val="24"/>
          <w:szCs w:val="24"/>
        </w:rPr>
        <w:t>у</w:t>
      </w:r>
      <w:r w:rsidR="001D794E" w:rsidRPr="00263D45">
        <w:rPr>
          <w:sz w:val="24"/>
          <w:szCs w:val="24"/>
        </w:rPr>
        <w:t>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w:t>
      </w:r>
      <w:r w:rsidR="001D794E" w:rsidRPr="00263D45">
        <w:rPr>
          <w:sz w:val="24"/>
          <w:szCs w:val="24"/>
        </w:rPr>
        <w:t>е</w:t>
      </w:r>
      <w:r w:rsidR="001D794E" w:rsidRPr="00263D45">
        <w:rPr>
          <w:sz w:val="24"/>
          <w:szCs w:val="24"/>
        </w:rPr>
        <w:t>мени, в течение которого действовали такие обстоятельства.</w:t>
      </w:r>
    </w:p>
    <w:p w:rsidR="001D794E" w:rsidRPr="00263D45" w:rsidRDefault="001D794E" w:rsidP="001D794E">
      <w:pPr>
        <w:shd w:val="clear" w:color="auto" w:fill="FFFFFF"/>
        <w:rPr>
          <w:color w:val="000000"/>
          <w:sz w:val="24"/>
          <w:szCs w:val="24"/>
        </w:rPr>
      </w:pPr>
    </w:p>
    <w:p w:rsidR="001D794E" w:rsidRPr="00EF7B9C" w:rsidRDefault="001D794E" w:rsidP="001D794E">
      <w:pPr>
        <w:shd w:val="clear" w:color="auto" w:fill="FFFFFF"/>
        <w:jc w:val="center"/>
        <w:rPr>
          <w:b/>
          <w:color w:val="000000"/>
          <w:sz w:val="24"/>
          <w:szCs w:val="24"/>
        </w:rPr>
      </w:pPr>
      <w:r w:rsidRPr="00EF7B9C">
        <w:rPr>
          <w:b/>
          <w:color w:val="000000"/>
          <w:sz w:val="24"/>
          <w:szCs w:val="24"/>
        </w:rPr>
        <w:t>1</w:t>
      </w:r>
      <w:r w:rsidR="00C37B3E">
        <w:rPr>
          <w:b/>
          <w:color w:val="000000"/>
          <w:sz w:val="24"/>
          <w:szCs w:val="24"/>
        </w:rPr>
        <w:t>2</w:t>
      </w:r>
      <w:r w:rsidRPr="00EF7B9C">
        <w:rPr>
          <w:b/>
          <w:color w:val="000000"/>
          <w:sz w:val="24"/>
          <w:szCs w:val="24"/>
        </w:rPr>
        <w:t>. Адреса и банковские реквизиты сторон</w:t>
      </w:r>
    </w:p>
    <w:p w:rsidR="001D794E" w:rsidRPr="00263D45" w:rsidRDefault="001D794E" w:rsidP="001D794E">
      <w:pPr>
        <w:shd w:val="clear" w:color="auto" w:fill="FFFFFF"/>
        <w:jc w:val="center"/>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8"/>
        <w:gridCol w:w="555"/>
        <w:gridCol w:w="4430"/>
      </w:tblGrid>
      <w:tr w:rsidR="001D794E" w:rsidRPr="00263D45" w:rsidTr="006959E1">
        <w:tc>
          <w:tcPr>
            <w:tcW w:w="5148" w:type="dxa"/>
          </w:tcPr>
          <w:p w:rsidR="001D794E" w:rsidRPr="00263D45" w:rsidRDefault="001D794E" w:rsidP="006959E1">
            <w:pPr>
              <w:rPr>
                <w:b/>
                <w:sz w:val="24"/>
                <w:szCs w:val="24"/>
              </w:rPr>
            </w:pPr>
            <w:r w:rsidRPr="00263D45">
              <w:rPr>
                <w:b/>
                <w:sz w:val="24"/>
                <w:szCs w:val="24"/>
              </w:rPr>
              <w:t>Заказчик:</w:t>
            </w:r>
          </w:p>
          <w:p w:rsidR="001D794E" w:rsidRPr="00263D45" w:rsidRDefault="001D794E" w:rsidP="006959E1">
            <w:pPr>
              <w:rPr>
                <w:sz w:val="24"/>
                <w:szCs w:val="24"/>
              </w:rPr>
            </w:pPr>
            <w:r w:rsidRPr="00263D45">
              <w:rPr>
                <w:b/>
                <w:sz w:val="24"/>
                <w:szCs w:val="24"/>
              </w:rPr>
              <w:t>Администрация Ленинского района</w:t>
            </w:r>
            <w:r w:rsidRPr="00263D45">
              <w:rPr>
                <w:sz w:val="24"/>
                <w:szCs w:val="24"/>
              </w:rPr>
              <w:t xml:space="preserve"> </w:t>
            </w:r>
          </w:p>
          <w:p w:rsidR="001D794E" w:rsidRPr="00263D45" w:rsidRDefault="001D794E" w:rsidP="006959E1">
            <w:pPr>
              <w:pStyle w:val="a3"/>
              <w:jc w:val="center"/>
              <w:outlineLvl w:val="0"/>
              <w:rPr>
                <w:szCs w:val="24"/>
              </w:rPr>
            </w:pPr>
          </w:p>
        </w:tc>
        <w:tc>
          <w:tcPr>
            <w:tcW w:w="619" w:type="dxa"/>
          </w:tcPr>
          <w:p w:rsidR="001D794E" w:rsidRPr="00263D45" w:rsidRDefault="001D794E" w:rsidP="006959E1">
            <w:pPr>
              <w:pStyle w:val="a3"/>
              <w:jc w:val="center"/>
              <w:outlineLvl w:val="0"/>
              <w:rPr>
                <w:szCs w:val="24"/>
              </w:rPr>
            </w:pPr>
          </w:p>
        </w:tc>
        <w:tc>
          <w:tcPr>
            <w:tcW w:w="4430" w:type="dxa"/>
          </w:tcPr>
          <w:p w:rsidR="001D794E" w:rsidRPr="00263D45" w:rsidRDefault="001D794E" w:rsidP="006959E1">
            <w:pPr>
              <w:rPr>
                <w:sz w:val="24"/>
                <w:szCs w:val="24"/>
              </w:rPr>
            </w:pPr>
            <w:r w:rsidRPr="00263D45">
              <w:rPr>
                <w:b/>
                <w:sz w:val="24"/>
                <w:szCs w:val="24"/>
              </w:rPr>
              <w:t>Исполнитель:</w:t>
            </w:r>
          </w:p>
          <w:p w:rsidR="001D794E" w:rsidRPr="00263D45" w:rsidRDefault="001D794E" w:rsidP="006959E1">
            <w:pPr>
              <w:pStyle w:val="a3"/>
              <w:jc w:val="left"/>
              <w:outlineLvl w:val="0"/>
              <w:rPr>
                <w:b/>
                <w:szCs w:val="24"/>
              </w:rPr>
            </w:pPr>
          </w:p>
        </w:tc>
      </w:tr>
      <w:tr w:rsidR="001D794E" w:rsidRPr="00263D45" w:rsidTr="006959E1">
        <w:tc>
          <w:tcPr>
            <w:tcW w:w="5148" w:type="dxa"/>
          </w:tcPr>
          <w:p w:rsidR="001D794E" w:rsidRPr="00263D45" w:rsidRDefault="001D794E" w:rsidP="006959E1">
            <w:pPr>
              <w:spacing w:line="273" w:lineRule="exact"/>
              <w:rPr>
                <w:sz w:val="24"/>
                <w:szCs w:val="24"/>
              </w:rPr>
            </w:pPr>
            <w:smartTag w:uri="urn:schemas-microsoft-com:office:smarttags" w:element="metricconverter">
              <w:smartTagPr>
                <w:attr w:name="ProductID" w:val="614000, г"/>
              </w:smartTagPr>
              <w:r w:rsidRPr="00263D45">
                <w:rPr>
                  <w:sz w:val="24"/>
                  <w:szCs w:val="24"/>
                </w:rPr>
                <w:t>614000, г</w:t>
              </w:r>
            </w:smartTag>
            <w:r w:rsidRPr="00263D45">
              <w:rPr>
                <w:sz w:val="24"/>
                <w:szCs w:val="24"/>
              </w:rPr>
              <w:t xml:space="preserve">. Пермь, ул. Кирова, 57, </w:t>
            </w:r>
          </w:p>
          <w:p w:rsidR="001D794E" w:rsidRPr="00263D45" w:rsidRDefault="001D794E" w:rsidP="006959E1">
            <w:pPr>
              <w:spacing w:line="273" w:lineRule="exact"/>
              <w:rPr>
                <w:sz w:val="24"/>
                <w:szCs w:val="24"/>
              </w:rPr>
            </w:pPr>
            <w:r w:rsidRPr="00263D45">
              <w:rPr>
                <w:sz w:val="24"/>
                <w:szCs w:val="24"/>
              </w:rPr>
              <w:t xml:space="preserve">т.212-07-17, ф.212-33-33, </w:t>
            </w:r>
          </w:p>
          <w:p w:rsidR="001D794E" w:rsidRPr="00263D45" w:rsidRDefault="001D794E" w:rsidP="006959E1">
            <w:pPr>
              <w:spacing w:line="273" w:lineRule="exact"/>
              <w:rPr>
                <w:sz w:val="24"/>
                <w:szCs w:val="24"/>
              </w:rPr>
            </w:pPr>
            <w:r w:rsidRPr="00263D45">
              <w:rPr>
                <w:sz w:val="24"/>
                <w:szCs w:val="24"/>
              </w:rPr>
              <w:t xml:space="preserve">ИНН 5902290057/КПП 590201001 </w:t>
            </w:r>
          </w:p>
          <w:p w:rsidR="001D794E" w:rsidRPr="00263D45" w:rsidRDefault="001D794E" w:rsidP="006959E1">
            <w:pPr>
              <w:spacing w:before="33" w:line="259" w:lineRule="exact"/>
              <w:rPr>
                <w:sz w:val="24"/>
                <w:szCs w:val="24"/>
              </w:rPr>
            </w:pPr>
            <w:r w:rsidRPr="00263D45">
              <w:rPr>
                <w:sz w:val="24"/>
                <w:szCs w:val="24"/>
              </w:rPr>
              <w:t>УФК по Пермскому краю (ДФ г.Перми, А</w:t>
            </w:r>
            <w:r w:rsidRPr="00263D45">
              <w:rPr>
                <w:sz w:val="24"/>
                <w:szCs w:val="24"/>
              </w:rPr>
              <w:t>д</w:t>
            </w:r>
            <w:r w:rsidRPr="00263D45">
              <w:rPr>
                <w:sz w:val="24"/>
                <w:szCs w:val="24"/>
              </w:rPr>
              <w:t>министрация Ленинского района, л/с 02931016602)</w:t>
            </w:r>
          </w:p>
          <w:p w:rsidR="001D794E" w:rsidRPr="00263D45" w:rsidRDefault="001D794E" w:rsidP="006959E1">
            <w:pPr>
              <w:spacing w:line="273" w:lineRule="exact"/>
              <w:rPr>
                <w:sz w:val="24"/>
                <w:szCs w:val="24"/>
              </w:rPr>
            </w:pPr>
            <w:r w:rsidRPr="00263D45">
              <w:rPr>
                <w:sz w:val="24"/>
                <w:szCs w:val="24"/>
              </w:rPr>
              <w:t>р/сч 40204810300000000006 в ГРКЦ ГУ Ба</w:t>
            </w:r>
            <w:r w:rsidRPr="00263D45">
              <w:rPr>
                <w:sz w:val="24"/>
                <w:szCs w:val="24"/>
              </w:rPr>
              <w:t>н</w:t>
            </w:r>
            <w:r w:rsidRPr="00263D45">
              <w:rPr>
                <w:sz w:val="24"/>
                <w:szCs w:val="24"/>
              </w:rPr>
              <w:t>ка России по Пермскому краю г. Пермь</w:t>
            </w:r>
          </w:p>
          <w:p w:rsidR="001D794E" w:rsidRPr="00263D45" w:rsidRDefault="001D794E" w:rsidP="006959E1">
            <w:pPr>
              <w:spacing w:line="273" w:lineRule="exact"/>
              <w:rPr>
                <w:sz w:val="24"/>
                <w:szCs w:val="24"/>
              </w:rPr>
            </w:pPr>
            <w:r w:rsidRPr="00263D45">
              <w:rPr>
                <w:sz w:val="24"/>
                <w:szCs w:val="24"/>
              </w:rPr>
              <w:t>к/сч нет</w:t>
            </w:r>
          </w:p>
          <w:p w:rsidR="001D794E" w:rsidRPr="00263D45" w:rsidRDefault="001D794E" w:rsidP="006959E1">
            <w:pPr>
              <w:spacing w:line="273" w:lineRule="exact"/>
              <w:rPr>
                <w:sz w:val="24"/>
                <w:szCs w:val="24"/>
              </w:rPr>
            </w:pPr>
            <w:r w:rsidRPr="00263D45">
              <w:rPr>
                <w:sz w:val="24"/>
                <w:szCs w:val="24"/>
              </w:rPr>
              <w:t>БИК 045773001</w:t>
            </w:r>
          </w:p>
        </w:tc>
        <w:tc>
          <w:tcPr>
            <w:tcW w:w="619" w:type="dxa"/>
          </w:tcPr>
          <w:p w:rsidR="001D794E" w:rsidRPr="00263D45" w:rsidRDefault="001D794E" w:rsidP="006959E1">
            <w:pPr>
              <w:pStyle w:val="a3"/>
              <w:jc w:val="center"/>
              <w:outlineLvl w:val="0"/>
              <w:rPr>
                <w:szCs w:val="24"/>
              </w:rPr>
            </w:pPr>
          </w:p>
        </w:tc>
        <w:tc>
          <w:tcPr>
            <w:tcW w:w="4430" w:type="dxa"/>
          </w:tcPr>
          <w:p w:rsidR="001D794E" w:rsidRPr="00263D45" w:rsidRDefault="001D794E" w:rsidP="006959E1">
            <w:pPr>
              <w:pStyle w:val="a3"/>
              <w:jc w:val="left"/>
              <w:outlineLvl w:val="0"/>
              <w:rPr>
                <w:szCs w:val="24"/>
              </w:rPr>
            </w:pPr>
          </w:p>
        </w:tc>
      </w:tr>
      <w:tr w:rsidR="001D794E" w:rsidRPr="00263D45" w:rsidTr="006959E1">
        <w:trPr>
          <w:trHeight w:val="411"/>
        </w:trPr>
        <w:tc>
          <w:tcPr>
            <w:tcW w:w="5148" w:type="dxa"/>
          </w:tcPr>
          <w:p w:rsidR="001D794E" w:rsidRPr="00263D45" w:rsidRDefault="00DF5967" w:rsidP="006959E1">
            <w:pPr>
              <w:rPr>
                <w:sz w:val="24"/>
                <w:szCs w:val="24"/>
              </w:rPr>
            </w:pPr>
            <w:r>
              <w:rPr>
                <w:sz w:val="24"/>
                <w:szCs w:val="24"/>
              </w:rPr>
              <w:t>________________________</w:t>
            </w:r>
            <w:r w:rsidR="001D794E" w:rsidRPr="00263D45">
              <w:rPr>
                <w:sz w:val="24"/>
                <w:szCs w:val="24"/>
              </w:rPr>
              <w:t>__/ ___________/</w:t>
            </w:r>
          </w:p>
        </w:tc>
        <w:tc>
          <w:tcPr>
            <w:tcW w:w="619" w:type="dxa"/>
          </w:tcPr>
          <w:p w:rsidR="001D794E" w:rsidRPr="00263D45" w:rsidRDefault="001D794E" w:rsidP="006959E1">
            <w:pPr>
              <w:pStyle w:val="a3"/>
              <w:jc w:val="center"/>
              <w:outlineLvl w:val="0"/>
              <w:rPr>
                <w:szCs w:val="24"/>
              </w:rPr>
            </w:pPr>
          </w:p>
        </w:tc>
        <w:tc>
          <w:tcPr>
            <w:tcW w:w="4430" w:type="dxa"/>
          </w:tcPr>
          <w:p w:rsidR="001D794E" w:rsidRPr="00263D45" w:rsidRDefault="001D794E" w:rsidP="006959E1">
            <w:pPr>
              <w:pStyle w:val="a3"/>
              <w:jc w:val="left"/>
              <w:outlineLvl w:val="0"/>
              <w:rPr>
                <w:szCs w:val="24"/>
              </w:rPr>
            </w:pPr>
            <w:r w:rsidRPr="00263D45">
              <w:rPr>
                <w:szCs w:val="24"/>
              </w:rPr>
              <w:t>_____________________/_____________/</w:t>
            </w:r>
          </w:p>
        </w:tc>
      </w:tr>
    </w:tbl>
    <w:p w:rsidR="001D794E" w:rsidRPr="00263D45" w:rsidRDefault="001D794E" w:rsidP="001D794E">
      <w:pPr>
        <w:rPr>
          <w:sz w:val="24"/>
          <w:szCs w:val="24"/>
        </w:rPr>
      </w:pPr>
      <w:r w:rsidRPr="00263D45">
        <w:rPr>
          <w:sz w:val="24"/>
          <w:szCs w:val="24"/>
        </w:rPr>
        <w:t xml:space="preserve">М.П.                                                                                                            М.П.                                                                                                            </w:t>
      </w:r>
    </w:p>
    <w:p w:rsidR="0082330A" w:rsidRDefault="0082330A" w:rsidP="00EF7B9C">
      <w:pPr>
        <w:rPr>
          <w:b/>
          <w:bCs/>
          <w:sz w:val="24"/>
          <w:szCs w:val="24"/>
        </w:rPr>
      </w:pPr>
    </w:p>
    <w:p w:rsidR="00AA2E1A" w:rsidRDefault="00AA2E1A"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294664" w:rsidRDefault="00294664" w:rsidP="00EF7B9C">
      <w:pPr>
        <w:rPr>
          <w:b/>
          <w:bCs/>
          <w:sz w:val="24"/>
          <w:szCs w:val="24"/>
        </w:rPr>
      </w:pPr>
    </w:p>
    <w:p w:rsidR="00294664" w:rsidRDefault="00294664" w:rsidP="00EF7B9C">
      <w:pPr>
        <w:rPr>
          <w:b/>
          <w:bCs/>
          <w:sz w:val="24"/>
          <w:szCs w:val="24"/>
        </w:rPr>
      </w:pPr>
    </w:p>
    <w:p w:rsidR="00294664" w:rsidRDefault="00294664" w:rsidP="00EF7B9C">
      <w:pPr>
        <w:rPr>
          <w:b/>
          <w:bCs/>
          <w:sz w:val="24"/>
          <w:szCs w:val="24"/>
        </w:rPr>
      </w:pPr>
    </w:p>
    <w:p w:rsidR="00E00DC0" w:rsidRDefault="00E00DC0" w:rsidP="00EF7B9C">
      <w:pPr>
        <w:rPr>
          <w:b/>
          <w:bCs/>
          <w:sz w:val="24"/>
          <w:szCs w:val="24"/>
        </w:rPr>
      </w:pPr>
    </w:p>
    <w:p w:rsidR="00AF157A" w:rsidRDefault="00AF157A" w:rsidP="00EF7B9C">
      <w:pPr>
        <w:rPr>
          <w:b/>
          <w:bCs/>
          <w:sz w:val="24"/>
          <w:szCs w:val="24"/>
        </w:rPr>
      </w:pPr>
    </w:p>
    <w:p w:rsidR="00AF157A" w:rsidRDefault="00AF157A" w:rsidP="00EF7B9C">
      <w:pPr>
        <w:rPr>
          <w:b/>
          <w:bCs/>
          <w:sz w:val="24"/>
          <w:szCs w:val="24"/>
        </w:rPr>
      </w:pPr>
    </w:p>
    <w:p w:rsidR="00AF157A" w:rsidRDefault="00AF157A" w:rsidP="00EF7B9C">
      <w:pPr>
        <w:rPr>
          <w:b/>
          <w:bCs/>
          <w:sz w:val="24"/>
          <w:szCs w:val="24"/>
        </w:rPr>
      </w:pPr>
    </w:p>
    <w:p w:rsidR="00AF157A" w:rsidRDefault="00AF157A" w:rsidP="00EF7B9C">
      <w:pPr>
        <w:rPr>
          <w:b/>
          <w:bCs/>
          <w:sz w:val="24"/>
          <w:szCs w:val="24"/>
        </w:rPr>
      </w:pPr>
    </w:p>
    <w:p w:rsidR="00E766CC" w:rsidRPr="007D0697" w:rsidRDefault="00E766CC" w:rsidP="00E766CC">
      <w:pPr>
        <w:ind w:firstLine="567"/>
        <w:jc w:val="center"/>
      </w:pPr>
      <w:r>
        <w:lastRenderedPageBreak/>
        <w:t xml:space="preserve">                                                                                                   </w:t>
      </w:r>
      <w:r w:rsidRPr="007D0697">
        <w:t>Приложение № 1</w:t>
      </w:r>
    </w:p>
    <w:p w:rsidR="00E766CC" w:rsidRDefault="00E766CC" w:rsidP="00E766CC">
      <w:pPr>
        <w:ind w:firstLine="567"/>
        <w:jc w:val="center"/>
      </w:pPr>
      <w:r>
        <w:t xml:space="preserve">                                                                                                                          </w:t>
      </w:r>
      <w:r w:rsidRPr="007D0697">
        <w:t xml:space="preserve">к </w:t>
      </w:r>
      <w:r>
        <w:t xml:space="preserve">муниципальному контракту </w:t>
      </w:r>
    </w:p>
    <w:p w:rsidR="00E766CC" w:rsidRPr="007D0697" w:rsidRDefault="00E766CC" w:rsidP="00E766CC">
      <w:pPr>
        <w:ind w:firstLine="567"/>
        <w:jc w:val="center"/>
      </w:pPr>
      <w:r>
        <w:t xml:space="preserve">                                                                                                                           №___________ от __.__.2011</w:t>
      </w:r>
    </w:p>
    <w:p w:rsidR="00E766CC" w:rsidRPr="00FC3364" w:rsidRDefault="00E766CC" w:rsidP="00E766CC">
      <w:pPr>
        <w:ind w:firstLine="567"/>
        <w:jc w:val="center"/>
        <w:rPr>
          <w:sz w:val="28"/>
          <w:szCs w:val="28"/>
          <w:highlight w:val="yellow"/>
        </w:rPr>
      </w:pPr>
    </w:p>
    <w:p w:rsidR="00B1288B" w:rsidRPr="00C37B3E" w:rsidRDefault="00B1288B" w:rsidP="00B1288B">
      <w:pPr>
        <w:pStyle w:val="Heading"/>
        <w:tabs>
          <w:tab w:val="left" w:pos="9360"/>
        </w:tabs>
        <w:ind w:right="1128"/>
        <w:jc w:val="center"/>
        <w:rPr>
          <w:rFonts w:ascii="Times New Roman" w:hAnsi="Times New Roman"/>
          <w:sz w:val="24"/>
          <w:szCs w:val="24"/>
        </w:rPr>
      </w:pPr>
      <w:r w:rsidRPr="00C37B3E">
        <w:rPr>
          <w:rFonts w:ascii="Times New Roman" w:hAnsi="Times New Roman"/>
          <w:sz w:val="24"/>
          <w:szCs w:val="24"/>
        </w:rPr>
        <w:t>ТЕХНИЧЕСКОЕ ЗАДАНИЕ</w:t>
      </w:r>
    </w:p>
    <w:p w:rsidR="00B1288B" w:rsidRPr="00ED0D66" w:rsidRDefault="00B1288B" w:rsidP="001D61A1">
      <w:pPr>
        <w:jc w:val="both"/>
        <w:rPr>
          <w:sz w:val="24"/>
          <w:szCs w:val="24"/>
        </w:rPr>
      </w:pPr>
    </w:p>
    <w:p w:rsidR="00C54C64" w:rsidRPr="00947A13" w:rsidRDefault="00C54C64" w:rsidP="00C54C64">
      <w:pPr>
        <w:jc w:val="center"/>
        <w:rPr>
          <w:sz w:val="25"/>
          <w:szCs w:val="25"/>
        </w:rPr>
      </w:pPr>
      <w:r w:rsidRPr="00947A13">
        <w:rPr>
          <w:color w:val="000000"/>
          <w:sz w:val="25"/>
          <w:szCs w:val="25"/>
        </w:rPr>
        <w:t>на выполнение работ по текущему ремонту помещений общественного центра, распол</w:t>
      </w:r>
      <w:r w:rsidRPr="00947A13">
        <w:rPr>
          <w:color w:val="000000"/>
          <w:sz w:val="25"/>
          <w:szCs w:val="25"/>
        </w:rPr>
        <w:t>о</w:t>
      </w:r>
      <w:r w:rsidRPr="00947A13">
        <w:rPr>
          <w:color w:val="000000"/>
          <w:sz w:val="25"/>
          <w:szCs w:val="25"/>
        </w:rPr>
        <w:t>женного по адресу: г.Пермь, ул.Орджоникидзе,96</w:t>
      </w:r>
    </w:p>
    <w:p w:rsidR="00C54C64" w:rsidRDefault="00C54C64" w:rsidP="00C54C64">
      <w:pPr>
        <w:jc w:val="center"/>
        <w:rPr>
          <w:b/>
          <w:sz w:val="24"/>
          <w:szCs w:val="24"/>
        </w:rPr>
      </w:pPr>
    </w:p>
    <w:p w:rsidR="00B1288B" w:rsidRPr="00ED0D66" w:rsidRDefault="00B1288B" w:rsidP="001D61A1">
      <w:pPr>
        <w:spacing w:line="240" w:lineRule="atLeast"/>
        <w:jc w:val="both"/>
        <w:rPr>
          <w:b/>
          <w:sz w:val="24"/>
          <w:szCs w:val="24"/>
        </w:rPr>
      </w:pPr>
    </w:p>
    <w:p w:rsidR="00B1288B" w:rsidRPr="00ED0D66" w:rsidRDefault="00B1288B" w:rsidP="001D61A1">
      <w:pPr>
        <w:spacing w:line="240" w:lineRule="atLeast"/>
        <w:jc w:val="both"/>
        <w:rPr>
          <w:b/>
          <w:sz w:val="24"/>
          <w:szCs w:val="24"/>
        </w:rPr>
      </w:pPr>
    </w:p>
    <w:p w:rsidR="00B1288B" w:rsidRPr="00ED0D66" w:rsidRDefault="00B1288B" w:rsidP="001D61A1">
      <w:pPr>
        <w:spacing w:line="240" w:lineRule="atLeast"/>
        <w:jc w:val="both"/>
        <w:rPr>
          <w:b/>
          <w:sz w:val="24"/>
          <w:szCs w:val="24"/>
        </w:rPr>
      </w:pPr>
    </w:p>
    <w:p w:rsidR="00E766CC" w:rsidRDefault="00E766CC" w:rsidP="001D61A1">
      <w:pPr>
        <w:spacing w:line="240" w:lineRule="atLeast"/>
        <w:jc w:val="both"/>
        <w:rPr>
          <w:b/>
          <w:sz w:val="24"/>
          <w:szCs w:val="24"/>
        </w:rPr>
      </w:pPr>
    </w:p>
    <w:p w:rsidR="00E766CC" w:rsidRDefault="00E766CC" w:rsidP="001D61A1">
      <w:pPr>
        <w:spacing w:line="240" w:lineRule="atLeast"/>
        <w:jc w:val="both"/>
        <w:rPr>
          <w:b/>
          <w:sz w:val="24"/>
          <w:szCs w:val="24"/>
        </w:rPr>
      </w:pPr>
    </w:p>
    <w:p w:rsidR="00E766CC" w:rsidRDefault="00E766CC" w:rsidP="001D61A1">
      <w:pPr>
        <w:spacing w:line="240" w:lineRule="atLeast"/>
        <w:jc w:val="both"/>
        <w:rPr>
          <w:b/>
          <w:sz w:val="24"/>
          <w:szCs w:val="24"/>
        </w:rPr>
      </w:pPr>
    </w:p>
    <w:p w:rsidR="00E766CC" w:rsidRDefault="00E766CC" w:rsidP="001D61A1">
      <w:pPr>
        <w:spacing w:line="240" w:lineRule="atLeast"/>
        <w:jc w:val="both"/>
        <w:rPr>
          <w:b/>
          <w:sz w:val="24"/>
          <w:szCs w:val="24"/>
        </w:rPr>
      </w:pPr>
    </w:p>
    <w:p w:rsidR="00E766CC" w:rsidRDefault="00E766CC" w:rsidP="001D61A1">
      <w:pPr>
        <w:spacing w:line="240" w:lineRule="atLeast"/>
        <w:jc w:val="both"/>
        <w:rPr>
          <w:b/>
          <w:sz w:val="24"/>
          <w:szCs w:val="24"/>
        </w:rPr>
      </w:pPr>
    </w:p>
    <w:p w:rsidR="00E766CC" w:rsidRDefault="00E766CC" w:rsidP="001D61A1">
      <w:pPr>
        <w:spacing w:line="240" w:lineRule="atLeast"/>
        <w:jc w:val="both"/>
        <w:rPr>
          <w:b/>
          <w:sz w:val="24"/>
          <w:szCs w:val="24"/>
        </w:rPr>
      </w:pPr>
    </w:p>
    <w:p w:rsidR="00E766CC" w:rsidRDefault="00E766CC" w:rsidP="001D61A1">
      <w:pPr>
        <w:spacing w:line="240" w:lineRule="atLeast"/>
        <w:jc w:val="both"/>
        <w:rPr>
          <w:b/>
          <w:sz w:val="24"/>
          <w:szCs w:val="24"/>
        </w:rPr>
      </w:pPr>
    </w:p>
    <w:p w:rsidR="00E766CC" w:rsidRDefault="00E766CC" w:rsidP="001D61A1">
      <w:pPr>
        <w:spacing w:line="240" w:lineRule="atLeast"/>
        <w:jc w:val="both"/>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C54C64" w:rsidRDefault="00C54C64" w:rsidP="00E766CC">
      <w:pPr>
        <w:spacing w:line="240" w:lineRule="atLeast"/>
        <w:rPr>
          <w:b/>
          <w:sz w:val="24"/>
          <w:szCs w:val="24"/>
        </w:rPr>
      </w:pPr>
    </w:p>
    <w:p w:rsidR="00F0483D" w:rsidRDefault="00F0483D" w:rsidP="00E766CC">
      <w:pPr>
        <w:spacing w:line="240" w:lineRule="atLeast"/>
        <w:rPr>
          <w:b/>
          <w:sz w:val="24"/>
          <w:szCs w:val="24"/>
        </w:rPr>
      </w:pPr>
    </w:p>
    <w:p w:rsidR="00E766CC" w:rsidRDefault="00E766CC" w:rsidP="00E766CC">
      <w:pPr>
        <w:spacing w:line="240" w:lineRule="atLeast"/>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8"/>
        <w:gridCol w:w="555"/>
        <w:gridCol w:w="4430"/>
      </w:tblGrid>
      <w:tr w:rsidR="00F0483D" w:rsidRPr="00263D45" w:rsidTr="00F0483D">
        <w:tc>
          <w:tcPr>
            <w:tcW w:w="4868" w:type="dxa"/>
          </w:tcPr>
          <w:p w:rsidR="00F0483D" w:rsidRPr="00263D45" w:rsidRDefault="00F0483D" w:rsidP="00C52F79">
            <w:pPr>
              <w:rPr>
                <w:b/>
                <w:sz w:val="24"/>
                <w:szCs w:val="24"/>
              </w:rPr>
            </w:pPr>
            <w:r w:rsidRPr="00263D45">
              <w:rPr>
                <w:b/>
                <w:sz w:val="24"/>
                <w:szCs w:val="24"/>
              </w:rPr>
              <w:t>Заказчик:</w:t>
            </w:r>
          </w:p>
          <w:p w:rsidR="00F0483D" w:rsidRPr="00263D45" w:rsidRDefault="00F0483D" w:rsidP="00F0483D">
            <w:pPr>
              <w:rPr>
                <w:szCs w:val="24"/>
              </w:rPr>
            </w:pPr>
          </w:p>
        </w:tc>
        <w:tc>
          <w:tcPr>
            <w:tcW w:w="555" w:type="dxa"/>
          </w:tcPr>
          <w:p w:rsidR="00F0483D" w:rsidRPr="00263D45" w:rsidRDefault="00F0483D" w:rsidP="00C52F79">
            <w:pPr>
              <w:pStyle w:val="a3"/>
              <w:jc w:val="center"/>
              <w:outlineLvl w:val="0"/>
              <w:rPr>
                <w:szCs w:val="24"/>
              </w:rPr>
            </w:pPr>
          </w:p>
        </w:tc>
        <w:tc>
          <w:tcPr>
            <w:tcW w:w="4430" w:type="dxa"/>
          </w:tcPr>
          <w:p w:rsidR="00F0483D" w:rsidRPr="00263D45" w:rsidRDefault="00F0483D" w:rsidP="00C52F79">
            <w:pPr>
              <w:rPr>
                <w:sz w:val="24"/>
                <w:szCs w:val="24"/>
              </w:rPr>
            </w:pPr>
            <w:r w:rsidRPr="00263D45">
              <w:rPr>
                <w:b/>
                <w:sz w:val="24"/>
                <w:szCs w:val="24"/>
              </w:rPr>
              <w:t>Исполнитель:</w:t>
            </w:r>
          </w:p>
          <w:p w:rsidR="00F0483D" w:rsidRPr="00263D45" w:rsidRDefault="00F0483D" w:rsidP="00C52F79">
            <w:pPr>
              <w:pStyle w:val="a3"/>
              <w:jc w:val="left"/>
              <w:outlineLvl w:val="0"/>
              <w:rPr>
                <w:b/>
                <w:szCs w:val="24"/>
              </w:rPr>
            </w:pPr>
          </w:p>
        </w:tc>
      </w:tr>
      <w:tr w:rsidR="00F0483D" w:rsidRPr="00263D45" w:rsidTr="00F0483D">
        <w:trPr>
          <w:trHeight w:val="411"/>
        </w:trPr>
        <w:tc>
          <w:tcPr>
            <w:tcW w:w="4868" w:type="dxa"/>
          </w:tcPr>
          <w:p w:rsidR="00F0483D" w:rsidRPr="00263D45" w:rsidRDefault="00F0483D" w:rsidP="00C52F79">
            <w:pPr>
              <w:rPr>
                <w:sz w:val="24"/>
                <w:szCs w:val="24"/>
              </w:rPr>
            </w:pPr>
            <w:r>
              <w:rPr>
                <w:sz w:val="24"/>
                <w:szCs w:val="24"/>
              </w:rPr>
              <w:t>________________________</w:t>
            </w:r>
            <w:r w:rsidRPr="00263D45">
              <w:rPr>
                <w:sz w:val="24"/>
                <w:szCs w:val="24"/>
              </w:rPr>
              <w:t>__/ ___________/</w:t>
            </w:r>
          </w:p>
        </w:tc>
        <w:tc>
          <w:tcPr>
            <w:tcW w:w="555" w:type="dxa"/>
          </w:tcPr>
          <w:p w:rsidR="00F0483D" w:rsidRPr="00263D45" w:rsidRDefault="00F0483D" w:rsidP="00C52F79">
            <w:pPr>
              <w:pStyle w:val="a3"/>
              <w:jc w:val="center"/>
              <w:outlineLvl w:val="0"/>
              <w:rPr>
                <w:szCs w:val="24"/>
              </w:rPr>
            </w:pPr>
          </w:p>
        </w:tc>
        <w:tc>
          <w:tcPr>
            <w:tcW w:w="4430" w:type="dxa"/>
          </w:tcPr>
          <w:p w:rsidR="00F0483D" w:rsidRPr="00263D45" w:rsidRDefault="00F0483D" w:rsidP="00C52F79">
            <w:pPr>
              <w:pStyle w:val="a3"/>
              <w:jc w:val="left"/>
              <w:outlineLvl w:val="0"/>
              <w:rPr>
                <w:szCs w:val="24"/>
              </w:rPr>
            </w:pPr>
            <w:r w:rsidRPr="00263D45">
              <w:rPr>
                <w:szCs w:val="24"/>
              </w:rPr>
              <w:t>_____________________/_____________/</w:t>
            </w:r>
          </w:p>
        </w:tc>
      </w:tr>
    </w:tbl>
    <w:p w:rsidR="00F0483D" w:rsidRPr="00263D45" w:rsidRDefault="00F0483D" w:rsidP="00F0483D">
      <w:pPr>
        <w:rPr>
          <w:sz w:val="24"/>
          <w:szCs w:val="24"/>
        </w:rPr>
      </w:pPr>
      <w:r w:rsidRPr="00263D45">
        <w:rPr>
          <w:sz w:val="24"/>
          <w:szCs w:val="24"/>
        </w:rPr>
        <w:t xml:space="preserve">М.П.                                                                                                            М.П.                                                                                                            </w:t>
      </w:r>
    </w:p>
    <w:p w:rsidR="00F0483D" w:rsidRDefault="00F0483D" w:rsidP="00E766CC">
      <w:pPr>
        <w:spacing w:line="240" w:lineRule="atLeast"/>
        <w:rPr>
          <w:b/>
          <w:sz w:val="24"/>
          <w:szCs w:val="24"/>
        </w:rPr>
      </w:pPr>
    </w:p>
    <w:p w:rsidR="001A38B5" w:rsidRDefault="001A38B5" w:rsidP="00E766CC">
      <w:pPr>
        <w:spacing w:line="240" w:lineRule="atLeast"/>
        <w:rPr>
          <w:b/>
          <w:sz w:val="24"/>
          <w:szCs w:val="24"/>
        </w:rPr>
      </w:pPr>
    </w:p>
    <w:p w:rsidR="001A38B5" w:rsidRDefault="001A38B5" w:rsidP="00E766CC">
      <w:pPr>
        <w:spacing w:line="240" w:lineRule="atLeast"/>
        <w:rPr>
          <w:b/>
          <w:sz w:val="24"/>
          <w:szCs w:val="24"/>
        </w:rPr>
      </w:pPr>
    </w:p>
    <w:p w:rsidR="00EE4467" w:rsidRPr="009C2261" w:rsidRDefault="00EE4467" w:rsidP="00E766CC">
      <w:pPr>
        <w:spacing w:line="240" w:lineRule="atLeast"/>
        <w:rPr>
          <w:b/>
          <w:sz w:val="24"/>
          <w:szCs w:val="24"/>
        </w:rPr>
      </w:pPr>
    </w:p>
    <w:p w:rsidR="00E766CC" w:rsidRPr="007D0697" w:rsidRDefault="00E766CC" w:rsidP="00E766CC">
      <w:pPr>
        <w:ind w:firstLine="567"/>
        <w:jc w:val="center"/>
      </w:pPr>
      <w:r>
        <w:lastRenderedPageBreak/>
        <w:t xml:space="preserve">                                                                                                   </w:t>
      </w:r>
      <w:r w:rsidRPr="007D0697">
        <w:t xml:space="preserve">Приложение № </w:t>
      </w:r>
      <w:r>
        <w:t>2</w:t>
      </w:r>
    </w:p>
    <w:p w:rsidR="00E766CC" w:rsidRDefault="00E766CC" w:rsidP="00E766CC">
      <w:pPr>
        <w:ind w:firstLine="567"/>
        <w:jc w:val="center"/>
      </w:pPr>
      <w:r>
        <w:t xml:space="preserve">                                                                                                                          </w:t>
      </w:r>
      <w:r w:rsidRPr="007D0697">
        <w:t xml:space="preserve">к </w:t>
      </w:r>
      <w:r>
        <w:t xml:space="preserve">муниципальному контракту </w:t>
      </w:r>
    </w:p>
    <w:p w:rsidR="00E766CC" w:rsidRDefault="00E766CC" w:rsidP="00E766CC">
      <w:pPr>
        <w:ind w:firstLine="567"/>
        <w:jc w:val="center"/>
      </w:pPr>
      <w:r>
        <w:t xml:space="preserve">                                                                                                                           №___________ от __.__.2011</w:t>
      </w:r>
    </w:p>
    <w:p w:rsidR="00C2115A" w:rsidRDefault="00C2115A" w:rsidP="00E766CC">
      <w:pPr>
        <w:ind w:firstLine="567"/>
        <w:jc w:val="center"/>
      </w:pPr>
    </w:p>
    <w:p w:rsidR="00E766CC" w:rsidRDefault="00E766CC" w:rsidP="00E766CC">
      <w:pPr>
        <w:pStyle w:val="12"/>
        <w:spacing w:line="270" w:lineRule="exact"/>
        <w:jc w:val="right"/>
        <w:outlineLvl w:val="0"/>
        <w:rPr>
          <w:b/>
          <w:bCs/>
        </w:rPr>
      </w:pPr>
    </w:p>
    <w:p w:rsidR="00F0483D" w:rsidRDefault="00F0483D" w:rsidP="00F0483D">
      <w:pPr>
        <w:jc w:val="center"/>
        <w:rPr>
          <w:b/>
          <w:sz w:val="24"/>
          <w:szCs w:val="24"/>
        </w:rPr>
      </w:pPr>
      <w:r w:rsidRPr="00AB4905">
        <w:rPr>
          <w:b/>
          <w:sz w:val="24"/>
          <w:szCs w:val="24"/>
        </w:rPr>
        <w:t xml:space="preserve">Локальный сметный расчет </w:t>
      </w:r>
    </w:p>
    <w:p w:rsidR="00C54C64" w:rsidRPr="00947A13" w:rsidRDefault="00C54C64" w:rsidP="00C54C64">
      <w:pPr>
        <w:jc w:val="center"/>
        <w:rPr>
          <w:sz w:val="25"/>
          <w:szCs w:val="25"/>
        </w:rPr>
      </w:pPr>
      <w:r w:rsidRPr="00947A13">
        <w:rPr>
          <w:color w:val="000000"/>
          <w:sz w:val="25"/>
          <w:szCs w:val="25"/>
        </w:rPr>
        <w:t>на выполнение работ по текущему ремонту помещений общественного центра, распол</w:t>
      </w:r>
      <w:r w:rsidRPr="00947A13">
        <w:rPr>
          <w:color w:val="000000"/>
          <w:sz w:val="25"/>
          <w:szCs w:val="25"/>
        </w:rPr>
        <w:t>о</w:t>
      </w:r>
      <w:r w:rsidRPr="00947A13">
        <w:rPr>
          <w:color w:val="000000"/>
          <w:sz w:val="25"/>
          <w:szCs w:val="25"/>
        </w:rPr>
        <w:t>женного по адресу: г.Пермь, ул.Орджоникидзе,96</w:t>
      </w:r>
    </w:p>
    <w:p w:rsidR="00C54C64" w:rsidRDefault="00C54C64" w:rsidP="00C54C64">
      <w:pPr>
        <w:jc w:val="center"/>
        <w:rPr>
          <w:b/>
          <w:sz w:val="24"/>
          <w:szCs w:val="24"/>
        </w:rPr>
      </w:pPr>
    </w:p>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BA0AFE" w:rsidRDefault="00BA0AFE" w:rsidP="00E3621E">
      <w:pPr>
        <w:ind w:left="30" w:firstLine="15"/>
        <w:jc w:val="right"/>
        <w:rPr>
          <w:b/>
          <w:bCs/>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Default="00BA0AFE" w:rsidP="00BA0AFE">
      <w:pPr>
        <w:rPr>
          <w:sz w:val="24"/>
          <w:szCs w:val="24"/>
        </w:rPr>
      </w:pPr>
    </w:p>
    <w:p w:rsidR="00BA0AFE" w:rsidRPr="00BA0AFE" w:rsidRDefault="00BA0AFE" w:rsidP="00BA0AFE">
      <w:pPr>
        <w:rPr>
          <w:sz w:val="24"/>
          <w:szCs w:val="24"/>
        </w:rPr>
      </w:pPr>
    </w:p>
    <w:p w:rsidR="00BA0AFE" w:rsidRDefault="00BA0AFE" w:rsidP="00BA0AFE">
      <w:pPr>
        <w:rPr>
          <w:sz w:val="24"/>
          <w:szCs w:val="24"/>
        </w:rPr>
      </w:pPr>
    </w:p>
    <w:p w:rsidR="00174AE2" w:rsidRDefault="00174AE2" w:rsidP="00BA0AFE">
      <w:pPr>
        <w:rPr>
          <w:sz w:val="24"/>
          <w:szCs w:val="24"/>
        </w:rPr>
      </w:pPr>
    </w:p>
    <w:p w:rsidR="00C54C64" w:rsidRDefault="00C54C64" w:rsidP="00BA0AFE">
      <w:pPr>
        <w:rPr>
          <w:sz w:val="24"/>
          <w:szCs w:val="24"/>
        </w:rPr>
      </w:pPr>
    </w:p>
    <w:p w:rsidR="00BA0AFE" w:rsidRPr="007D0697" w:rsidRDefault="00BA0AFE" w:rsidP="00BA0AFE">
      <w:pPr>
        <w:ind w:firstLine="567"/>
        <w:jc w:val="center"/>
      </w:pPr>
      <w:r>
        <w:lastRenderedPageBreak/>
        <w:t xml:space="preserve">                                                                                                    </w:t>
      </w:r>
      <w:r w:rsidRPr="007D0697">
        <w:t xml:space="preserve">Приложение № </w:t>
      </w:r>
      <w:r>
        <w:t>3</w:t>
      </w:r>
    </w:p>
    <w:p w:rsidR="00BA0AFE" w:rsidRDefault="00BA0AFE" w:rsidP="00BA0AFE">
      <w:pPr>
        <w:ind w:firstLine="567"/>
        <w:jc w:val="center"/>
      </w:pPr>
      <w:r>
        <w:t xml:space="preserve">                                                                                                                          </w:t>
      </w:r>
      <w:r w:rsidRPr="007D0697">
        <w:t xml:space="preserve">к </w:t>
      </w:r>
      <w:r>
        <w:t xml:space="preserve">муниципальному контракту </w:t>
      </w:r>
    </w:p>
    <w:p w:rsidR="00BA0AFE" w:rsidRDefault="00BA0AFE" w:rsidP="00BA0AFE">
      <w:pPr>
        <w:ind w:firstLine="567"/>
        <w:jc w:val="center"/>
      </w:pPr>
      <w:r>
        <w:t xml:space="preserve">                                                                                                                           №___________ от __.__.2011</w:t>
      </w:r>
    </w:p>
    <w:p w:rsidR="00BA0AFE" w:rsidRDefault="00BA0AFE" w:rsidP="00BA0AFE">
      <w:pPr>
        <w:tabs>
          <w:tab w:val="left" w:pos="8265"/>
        </w:tabs>
        <w:rPr>
          <w:sz w:val="24"/>
          <w:szCs w:val="24"/>
        </w:rPr>
      </w:pPr>
      <w:r>
        <w:rPr>
          <w:sz w:val="24"/>
          <w:szCs w:val="24"/>
        </w:rPr>
        <w:t xml:space="preserve">                                                             </w:t>
      </w:r>
    </w:p>
    <w:p w:rsidR="00BA0AFE" w:rsidRDefault="00BA0AFE" w:rsidP="00BA0AFE">
      <w:pPr>
        <w:tabs>
          <w:tab w:val="left" w:pos="8265"/>
        </w:tabs>
        <w:rPr>
          <w:sz w:val="24"/>
          <w:szCs w:val="24"/>
        </w:rPr>
      </w:pPr>
    </w:p>
    <w:p w:rsidR="00BA0AFE" w:rsidRPr="00BA0AFE" w:rsidRDefault="00BA0AFE" w:rsidP="00BA0AFE">
      <w:pPr>
        <w:tabs>
          <w:tab w:val="left" w:pos="8265"/>
        </w:tabs>
        <w:jc w:val="center"/>
        <w:rPr>
          <w:b/>
          <w:sz w:val="24"/>
          <w:szCs w:val="24"/>
        </w:rPr>
      </w:pPr>
      <w:r w:rsidRPr="00BA0AFE">
        <w:rPr>
          <w:b/>
          <w:sz w:val="24"/>
          <w:szCs w:val="24"/>
        </w:rPr>
        <w:t>График</w:t>
      </w:r>
      <w:r>
        <w:rPr>
          <w:b/>
          <w:sz w:val="24"/>
          <w:szCs w:val="24"/>
        </w:rPr>
        <w:t xml:space="preserve"> производства</w:t>
      </w:r>
      <w:r w:rsidRPr="00BA0AFE">
        <w:rPr>
          <w:b/>
          <w:sz w:val="24"/>
          <w:szCs w:val="24"/>
        </w:rPr>
        <w:t xml:space="preserve"> работ</w:t>
      </w:r>
    </w:p>
    <w:sectPr w:rsidR="00BA0AFE" w:rsidRPr="00BA0AFE" w:rsidSect="006801C8">
      <w:headerReference w:type="default" r:id="rId11"/>
      <w:footerReference w:type="even" r:id="rId12"/>
      <w:footerReference w:type="default" r:id="rId13"/>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3F6E" w:rsidRDefault="00973F6E" w:rsidP="0001403B">
      <w:r>
        <w:separator/>
      </w:r>
    </w:p>
  </w:endnote>
  <w:endnote w:type="continuationSeparator" w:id="1">
    <w:p w:rsidR="00973F6E" w:rsidRDefault="00973F6E" w:rsidP="0001403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BEC" w:rsidRDefault="00545818">
    <w:pPr>
      <w:pStyle w:val="a7"/>
      <w:framePr w:wrap="around" w:vAnchor="text" w:hAnchor="margin" w:xAlign="center" w:y="1"/>
      <w:rPr>
        <w:rStyle w:val="a9"/>
      </w:rPr>
    </w:pPr>
    <w:r>
      <w:rPr>
        <w:rStyle w:val="a9"/>
      </w:rPr>
      <w:fldChar w:fldCharType="begin"/>
    </w:r>
    <w:r w:rsidR="008D3BEC">
      <w:rPr>
        <w:rStyle w:val="a9"/>
      </w:rPr>
      <w:instrText xml:space="preserve">PAGE  </w:instrText>
    </w:r>
    <w:r>
      <w:rPr>
        <w:rStyle w:val="a9"/>
      </w:rPr>
      <w:fldChar w:fldCharType="end"/>
    </w:r>
  </w:p>
  <w:p w:rsidR="008D3BEC" w:rsidRDefault="008D3BEC">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BEC" w:rsidRDefault="00545818">
    <w:pPr>
      <w:pStyle w:val="a7"/>
      <w:framePr w:wrap="around" w:vAnchor="text" w:hAnchor="margin" w:xAlign="center" w:y="1"/>
      <w:rPr>
        <w:rStyle w:val="a9"/>
      </w:rPr>
    </w:pPr>
    <w:r>
      <w:rPr>
        <w:rStyle w:val="a9"/>
      </w:rPr>
      <w:fldChar w:fldCharType="begin"/>
    </w:r>
    <w:r w:rsidR="008D3BEC">
      <w:rPr>
        <w:rStyle w:val="a9"/>
      </w:rPr>
      <w:instrText xml:space="preserve">PAGE  </w:instrText>
    </w:r>
    <w:r>
      <w:rPr>
        <w:rStyle w:val="a9"/>
      </w:rPr>
      <w:fldChar w:fldCharType="separate"/>
    </w:r>
    <w:r w:rsidR="008D3BEC">
      <w:rPr>
        <w:rStyle w:val="a9"/>
        <w:noProof/>
      </w:rPr>
      <w:t>2</w:t>
    </w:r>
    <w:r>
      <w:rPr>
        <w:rStyle w:val="a9"/>
      </w:rPr>
      <w:fldChar w:fldCharType="end"/>
    </w:r>
  </w:p>
  <w:p w:rsidR="008D3BEC" w:rsidRDefault="008D3BEC">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BEC" w:rsidRDefault="00545818">
    <w:pPr>
      <w:pStyle w:val="a7"/>
      <w:framePr w:wrap="around" w:vAnchor="text" w:hAnchor="margin" w:xAlign="center" w:y="1"/>
      <w:rPr>
        <w:rStyle w:val="a9"/>
      </w:rPr>
    </w:pPr>
    <w:r>
      <w:rPr>
        <w:rStyle w:val="a9"/>
      </w:rPr>
      <w:fldChar w:fldCharType="begin"/>
    </w:r>
    <w:r w:rsidR="008D3BEC">
      <w:rPr>
        <w:rStyle w:val="a9"/>
      </w:rPr>
      <w:instrText xml:space="preserve">PAGE  </w:instrText>
    </w:r>
    <w:r>
      <w:rPr>
        <w:rStyle w:val="a9"/>
      </w:rPr>
      <w:fldChar w:fldCharType="end"/>
    </w:r>
  </w:p>
  <w:p w:rsidR="008D3BEC" w:rsidRDefault="008D3BEC">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BEC" w:rsidRDefault="00545818">
    <w:pPr>
      <w:pStyle w:val="a7"/>
      <w:framePr w:wrap="around" w:vAnchor="text" w:hAnchor="margin" w:xAlign="center" w:y="1"/>
      <w:rPr>
        <w:rStyle w:val="a9"/>
      </w:rPr>
    </w:pPr>
    <w:r>
      <w:rPr>
        <w:rStyle w:val="a9"/>
      </w:rPr>
      <w:fldChar w:fldCharType="begin"/>
    </w:r>
    <w:r w:rsidR="008D3BEC">
      <w:rPr>
        <w:rStyle w:val="a9"/>
      </w:rPr>
      <w:instrText xml:space="preserve">PAGE  </w:instrText>
    </w:r>
    <w:r>
      <w:rPr>
        <w:rStyle w:val="a9"/>
      </w:rPr>
      <w:fldChar w:fldCharType="separate"/>
    </w:r>
    <w:r w:rsidR="0057444D">
      <w:rPr>
        <w:rStyle w:val="a9"/>
        <w:noProof/>
      </w:rPr>
      <w:t>6</w:t>
    </w:r>
    <w:r>
      <w:rPr>
        <w:rStyle w:val="a9"/>
      </w:rPr>
      <w:fldChar w:fldCharType="end"/>
    </w:r>
  </w:p>
  <w:p w:rsidR="008D3BEC" w:rsidRDefault="008D3BE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3F6E" w:rsidRDefault="00973F6E" w:rsidP="0001403B">
      <w:r>
        <w:separator/>
      </w:r>
    </w:p>
  </w:footnote>
  <w:footnote w:type="continuationSeparator" w:id="1">
    <w:p w:rsidR="00973F6E" w:rsidRDefault="00973F6E" w:rsidP="000140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BEC" w:rsidRDefault="008D3BEC">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25pt;height:11.25pt" o:bullet="t">
        <v:imagedata r:id="rId1" o:title="BD10297_"/>
      </v:shape>
    </w:pict>
  </w:numPicBullet>
  <w:abstractNum w:abstractNumId="0">
    <w:nsid w:val="00000001"/>
    <w:multiLevelType w:val="multilevel"/>
    <w:tmpl w:val="00000001"/>
    <w:lvl w:ilvl="0">
      <w:start w:val="1"/>
      <w:numFmt w:val="upperRoman"/>
      <w:lvlText w:val="%1."/>
      <w:lvlJc w:val="left"/>
      <w:pPr>
        <w:tabs>
          <w:tab w:val="num" w:pos="510"/>
        </w:tabs>
        <w:ind w:left="0" w:firstLine="0"/>
      </w:pPr>
      <w:rPr>
        <w:rFonts w:ascii="Wingdings" w:hAnsi="Wingdings"/>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9"/>
    <w:multiLevelType w:val="multilevel"/>
    <w:tmpl w:val="00000009"/>
    <w:name w:val="WW8Num9"/>
    <w:lvl w:ilvl="0">
      <w:start w:val="1"/>
      <w:numFmt w:val="decimal"/>
      <w:lvlText w:val="%1."/>
      <w:lvlJc w:val="left"/>
      <w:pPr>
        <w:tabs>
          <w:tab w:val="num" w:pos="1260"/>
        </w:tabs>
        <w:ind w:left="1260" w:hanging="360"/>
      </w:pPr>
    </w:lvl>
    <w:lvl w:ilvl="1">
      <w:start w:val="1"/>
      <w:numFmt w:val="decimal"/>
      <w:lvlText w:val="%2)"/>
      <w:lvlJc w:val="left"/>
      <w:pPr>
        <w:tabs>
          <w:tab w:val="num" w:pos="2505"/>
        </w:tabs>
        <w:ind w:left="2505" w:hanging="885"/>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2">
    <w:nsid w:val="0482112B"/>
    <w:multiLevelType w:val="multilevel"/>
    <w:tmpl w:val="C01C69E0"/>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9B46553"/>
    <w:multiLevelType w:val="multilevel"/>
    <w:tmpl w:val="DFD8E8BE"/>
    <w:lvl w:ilvl="0">
      <w:start w:val="7"/>
      <w:numFmt w:val="decimal"/>
      <w:lvlText w:val="%1"/>
      <w:lvlJc w:val="left"/>
      <w:pPr>
        <w:ind w:left="360" w:hanging="360"/>
      </w:pPr>
      <w:rPr>
        <w:rFonts w:hint="default"/>
      </w:rPr>
    </w:lvl>
    <w:lvl w:ilvl="1">
      <w:start w:val="2"/>
      <w:numFmt w:val="decimal"/>
      <w:lvlText w:val="%1.%2"/>
      <w:lvlJc w:val="left"/>
      <w:pPr>
        <w:ind w:left="600" w:hanging="36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nsid w:val="0A841CAF"/>
    <w:multiLevelType w:val="hybridMultilevel"/>
    <w:tmpl w:val="E12ABF62"/>
    <w:lvl w:ilvl="0" w:tplc="92EE2FDE">
      <w:start w:val="1"/>
      <w:numFmt w:val="decimal"/>
      <w:lvlText w:val="%1."/>
      <w:lvlJc w:val="left"/>
      <w:pPr>
        <w:ind w:left="360" w:hanging="360"/>
      </w:pPr>
      <w:rPr>
        <w:rFonts w:hint="default"/>
      </w:rPr>
    </w:lvl>
    <w:lvl w:ilvl="1" w:tplc="04190019">
      <w:start w:val="1"/>
      <w:numFmt w:val="lowerLetter"/>
      <w:lvlText w:val="%2."/>
      <w:lvlJc w:val="left"/>
      <w:pPr>
        <w:ind w:left="-2890" w:hanging="360"/>
      </w:pPr>
    </w:lvl>
    <w:lvl w:ilvl="2" w:tplc="0419001B" w:tentative="1">
      <w:start w:val="1"/>
      <w:numFmt w:val="lowerRoman"/>
      <w:lvlText w:val="%3."/>
      <w:lvlJc w:val="right"/>
      <w:pPr>
        <w:ind w:left="-2170" w:hanging="180"/>
      </w:pPr>
    </w:lvl>
    <w:lvl w:ilvl="3" w:tplc="0419000F" w:tentative="1">
      <w:start w:val="1"/>
      <w:numFmt w:val="decimal"/>
      <w:lvlText w:val="%4."/>
      <w:lvlJc w:val="left"/>
      <w:pPr>
        <w:ind w:left="-1450" w:hanging="360"/>
      </w:pPr>
    </w:lvl>
    <w:lvl w:ilvl="4" w:tplc="04190019" w:tentative="1">
      <w:start w:val="1"/>
      <w:numFmt w:val="lowerLetter"/>
      <w:lvlText w:val="%5."/>
      <w:lvlJc w:val="left"/>
      <w:pPr>
        <w:ind w:left="-730" w:hanging="360"/>
      </w:pPr>
    </w:lvl>
    <w:lvl w:ilvl="5" w:tplc="0419001B" w:tentative="1">
      <w:start w:val="1"/>
      <w:numFmt w:val="lowerRoman"/>
      <w:lvlText w:val="%6."/>
      <w:lvlJc w:val="right"/>
      <w:pPr>
        <w:ind w:left="-10" w:hanging="180"/>
      </w:pPr>
    </w:lvl>
    <w:lvl w:ilvl="6" w:tplc="0419000F" w:tentative="1">
      <w:start w:val="1"/>
      <w:numFmt w:val="decimal"/>
      <w:lvlText w:val="%7."/>
      <w:lvlJc w:val="left"/>
      <w:pPr>
        <w:ind w:left="710" w:hanging="360"/>
      </w:pPr>
    </w:lvl>
    <w:lvl w:ilvl="7" w:tplc="04190019" w:tentative="1">
      <w:start w:val="1"/>
      <w:numFmt w:val="lowerLetter"/>
      <w:lvlText w:val="%8."/>
      <w:lvlJc w:val="left"/>
      <w:pPr>
        <w:ind w:left="1430" w:hanging="360"/>
      </w:pPr>
    </w:lvl>
    <w:lvl w:ilvl="8" w:tplc="0419001B" w:tentative="1">
      <w:start w:val="1"/>
      <w:numFmt w:val="lowerRoman"/>
      <w:lvlText w:val="%9."/>
      <w:lvlJc w:val="right"/>
      <w:pPr>
        <w:ind w:left="2150" w:hanging="180"/>
      </w:pPr>
    </w:lvl>
  </w:abstractNum>
  <w:abstractNum w:abstractNumId="5">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EB86059"/>
    <w:multiLevelType w:val="hybridMultilevel"/>
    <w:tmpl w:val="81669F38"/>
    <w:lvl w:ilvl="0" w:tplc="AB7063F2">
      <w:start w:val="1"/>
      <w:numFmt w:val="decimal"/>
      <w:lvlText w:val="%1)"/>
      <w:lvlJc w:val="left"/>
      <w:pPr>
        <w:tabs>
          <w:tab w:val="num" w:pos="644"/>
        </w:tabs>
        <w:ind w:left="644"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F834824"/>
    <w:multiLevelType w:val="multilevel"/>
    <w:tmpl w:val="B96ACFA8"/>
    <w:lvl w:ilvl="0">
      <w:start w:val="7"/>
      <w:numFmt w:val="decimal"/>
      <w:lvlText w:val="%1"/>
      <w:lvlJc w:val="left"/>
      <w:pPr>
        <w:tabs>
          <w:tab w:val="num" w:pos="420"/>
        </w:tabs>
        <w:ind w:left="420" w:hanging="420"/>
      </w:pPr>
    </w:lvl>
    <w:lvl w:ilvl="1">
      <w:start w:val="3"/>
      <w:numFmt w:val="decimal"/>
      <w:lvlText w:val="%1.%2"/>
      <w:lvlJc w:val="left"/>
      <w:pPr>
        <w:tabs>
          <w:tab w:val="num" w:pos="660"/>
        </w:tabs>
        <w:ind w:left="660" w:hanging="420"/>
      </w:pPr>
    </w:lvl>
    <w:lvl w:ilvl="2">
      <w:start w:val="1"/>
      <w:numFmt w:val="decimal"/>
      <w:lvlText w:val="%1.%2.%3"/>
      <w:lvlJc w:val="left"/>
      <w:pPr>
        <w:tabs>
          <w:tab w:val="num" w:pos="1200"/>
        </w:tabs>
        <w:ind w:left="120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040"/>
        </w:tabs>
        <w:ind w:left="2040" w:hanging="1080"/>
      </w:pPr>
    </w:lvl>
    <w:lvl w:ilvl="5">
      <w:start w:val="1"/>
      <w:numFmt w:val="decimal"/>
      <w:lvlText w:val="%1.%2.%3.%4.%5.%6"/>
      <w:lvlJc w:val="left"/>
      <w:pPr>
        <w:tabs>
          <w:tab w:val="num" w:pos="2280"/>
        </w:tabs>
        <w:ind w:left="2280" w:hanging="108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3120"/>
        </w:tabs>
        <w:ind w:left="3120" w:hanging="1440"/>
      </w:pPr>
    </w:lvl>
    <w:lvl w:ilvl="8">
      <w:start w:val="1"/>
      <w:numFmt w:val="decimal"/>
      <w:lvlText w:val="%1.%2.%3.%4.%5.%6.%7.%8.%9"/>
      <w:lvlJc w:val="left"/>
      <w:pPr>
        <w:tabs>
          <w:tab w:val="num" w:pos="3720"/>
        </w:tabs>
        <w:ind w:left="3720" w:hanging="1800"/>
      </w:pPr>
    </w:lvl>
  </w:abstractNum>
  <w:abstractNum w:abstractNumId="8">
    <w:nsid w:val="103327FA"/>
    <w:multiLevelType w:val="multilevel"/>
    <w:tmpl w:val="BC1C350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54F27BD"/>
    <w:multiLevelType w:val="hybridMultilevel"/>
    <w:tmpl w:val="E1D2C1D6"/>
    <w:lvl w:ilvl="0" w:tplc="54E0939A">
      <w:start w:val="1"/>
      <w:numFmt w:val="decimal"/>
      <w:lvlText w:val="%1."/>
      <w:lvlJc w:val="left"/>
      <w:pPr>
        <w:ind w:left="-349" w:hanging="360"/>
      </w:pPr>
      <w:rPr>
        <w:rFonts w:hint="default"/>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11">
    <w:nsid w:val="162A75D0"/>
    <w:multiLevelType w:val="multilevel"/>
    <w:tmpl w:val="E252EB18"/>
    <w:lvl w:ilvl="0">
      <w:start w:val="7"/>
      <w:numFmt w:val="decimal"/>
      <w:lvlText w:val="%1."/>
      <w:lvlJc w:val="left"/>
      <w:pPr>
        <w:ind w:left="360" w:hanging="360"/>
      </w:pPr>
      <w:rPr>
        <w:rFonts w:hint="default"/>
      </w:rPr>
    </w:lvl>
    <w:lvl w:ilvl="1">
      <w:start w:val="4"/>
      <w:numFmt w:val="decimal"/>
      <w:lvlText w:val="%1.%2."/>
      <w:lvlJc w:val="left"/>
      <w:pPr>
        <w:ind w:left="600" w:hanging="36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CCD10C9"/>
    <w:multiLevelType w:val="hybridMultilevel"/>
    <w:tmpl w:val="3E64044E"/>
    <w:lvl w:ilvl="0" w:tplc="F1AE5D2E">
      <w:start w:val="1"/>
      <w:numFmt w:val="bullet"/>
      <w:lvlText w:val="-"/>
      <w:lvlJc w:val="left"/>
      <w:pPr>
        <w:tabs>
          <w:tab w:val="num" w:pos="1134"/>
        </w:tabs>
        <w:ind w:left="1134" w:hanging="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EEB5F55"/>
    <w:multiLevelType w:val="multilevel"/>
    <w:tmpl w:val="F490EC42"/>
    <w:lvl w:ilvl="0">
      <w:start w:val="4"/>
      <w:numFmt w:val="decimal"/>
      <w:lvlText w:val="%1."/>
      <w:lvlJc w:val="left"/>
      <w:pPr>
        <w:ind w:left="720" w:hanging="360"/>
      </w:pPr>
      <w:rPr>
        <w:rFonts w:hint="default"/>
      </w:rPr>
    </w:lvl>
    <w:lvl w:ilvl="1">
      <w:start w:val="1"/>
      <w:numFmt w:val="decimal"/>
      <w:isLgl/>
      <w:lvlText w:val="%1.%2."/>
      <w:lvlJc w:val="left"/>
      <w:pPr>
        <w:ind w:left="945" w:hanging="585"/>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3E534A0"/>
    <w:multiLevelType w:val="hybridMultilevel"/>
    <w:tmpl w:val="5E5C614C"/>
    <w:lvl w:ilvl="0" w:tplc="04190001">
      <w:start w:val="1"/>
      <w:numFmt w:val="bullet"/>
      <w:lvlText w:val=""/>
      <w:lvlJc w:val="left"/>
      <w:pPr>
        <w:tabs>
          <w:tab w:val="num" w:pos="960"/>
        </w:tabs>
        <w:ind w:left="9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AF41D76"/>
    <w:multiLevelType w:val="hybridMultilevel"/>
    <w:tmpl w:val="F6B8717A"/>
    <w:lvl w:ilvl="0" w:tplc="04190001">
      <w:start w:val="1"/>
      <w:numFmt w:val="bullet"/>
      <w:lvlText w:val=""/>
      <w:lvlJc w:val="left"/>
      <w:pPr>
        <w:tabs>
          <w:tab w:val="num" w:pos="960"/>
        </w:tabs>
        <w:ind w:left="9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C13AF2"/>
    <w:multiLevelType w:val="hybridMultilevel"/>
    <w:tmpl w:val="30CEDD38"/>
    <w:lvl w:ilvl="0" w:tplc="F1AE5D2E">
      <w:start w:val="1"/>
      <w:numFmt w:val="bullet"/>
      <w:lvlText w:val="-"/>
      <w:lvlJc w:val="left"/>
      <w:pPr>
        <w:tabs>
          <w:tab w:val="num" w:pos="1134"/>
        </w:tabs>
        <w:ind w:left="1134" w:hanging="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6DB674C"/>
    <w:multiLevelType w:val="multilevel"/>
    <w:tmpl w:val="25987D92"/>
    <w:lvl w:ilvl="0">
      <w:start w:val="7"/>
      <w:numFmt w:val="decimal"/>
      <w:lvlText w:val="%1."/>
      <w:lvlJc w:val="left"/>
      <w:pPr>
        <w:ind w:left="360" w:hanging="360"/>
      </w:pPr>
      <w:rPr>
        <w:rFonts w:hint="default"/>
      </w:rPr>
    </w:lvl>
    <w:lvl w:ilvl="1">
      <w:start w:val="4"/>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3">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D2A7031"/>
    <w:multiLevelType w:val="multilevel"/>
    <w:tmpl w:val="A1A23E0C"/>
    <w:lvl w:ilvl="0">
      <w:start w:val="1"/>
      <w:numFmt w:val="decimal"/>
      <w:lvlText w:val="%1."/>
      <w:lvlJc w:val="left"/>
      <w:pPr>
        <w:ind w:left="420" w:hanging="420"/>
      </w:pPr>
      <w:rPr>
        <w:rFonts w:hint="default"/>
        <w:color w:val="000000"/>
      </w:rPr>
    </w:lvl>
    <w:lvl w:ilvl="1">
      <w:start w:val="1"/>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5">
    <w:nsid w:val="66A33BF9"/>
    <w:multiLevelType w:val="hybridMultilevel"/>
    <w:tmpl w:val="DB54C2A8"/>
    <w:lvl w:ilvl="0" w:tplc="04190001">
      <w:start w:val="1"/>
      <w:numFmt w:val="bullet"/>
      <w:lvlText w:val=""/>
      <w:lvlJc w:val="left"/>
      <w:pPr>
        <w:ind w:left="185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E4B6708"/>
    <w:multiLevelType w:val="multilevel"/>
    <w:tmpl w:val="ED3244B6"/>
    <w:lvl w:ilvl="0">
      <w:start w:val="4"/>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12"/>
  </w:num>
  <w:num w:numId="2">
    <w:abstractNumId w:val="26"/>
  </w:num>
  <w:num w:numId="3">
    <w:abstractNumId w:val="23"/>
  </w:num>
  <w:num w:numId="4">
    <w:abstractNumId w:val="19"/>
  </w:num>
  <w:num w:numId="5">
    <w:abstractNumId w:val="9"/>
  </w:num>
  <w:num w:numId="6">
    <w:abstractNumId w:val="15"/>
  </w:num>
  <w:num w:numId="7">
    <w:abstractNumId w:val="20"/>
  </w:num>
  <w:num w:numId="8">
    <w:abstractNumId w:val="17"/>
  </w:num>
  <w:num w:numId="9">
    <w:abstractNumId w:val="5"/>
  </w:num>
  <w:num w:numId="10">
    <w:abstractNumId w:val="27"/>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8"/>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0"/>
  </w:num>
  <w:num w:numId="19">
    <w:abstractNumId w:val="6"/>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13"/>
  </w:num>
  <w:num w:numId="27">
    <w:abstractNumId w:val="8"/>
  </w:num>
  <w:num w:numId="28">
    <w:abstractNumId w:val="14"/>
  </w:num>
  <w:num w:numId="29">
    <w:abstractNumId w:val="21"/>
  </w:num>
  <w:num w:numId="30">
    <w:abstractNumId w:val="3"/>
  </w:num>
  <w:num w:numId="31">
    <w:abstractNumId w:val="11"/>
  </w:num>
  <w:num w:numId="32">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footnotePr>
    <w:footnote w:id="0"/>
    <w:footnote w:id="1"/>
  </w:footnotePr>
  <w:endnotePr>
    <w:endnote w:id="0"/>
    <w:endnote w:id="1"/>
  </w:endnotePr>
  <w:compat/>
  <w:rsids>
    <w:rsidRoot w:val="0001403B"/>
    <w:rsid w:val="00002FF7"/>
    <w:rsid w:val="00003386"/>
    <w:rsid w:val="000108C9"/>
    <w:rsid w:val="0001403B"/>
    <w:rsid w:val="00015C07"/>
    <w:rsid w:val="00021F6C"/>
    <w:rsid w:val="00022D79"/>
    <w:rsid w:val="0002553A"/>
    <w:rsid w:val="0002592E"/>
    <w:rsid w:val="00026F75"/>
    <w:rsid w:val="00030AC2"/>
    <w:rsid w:val="00045B24"/>
    <w:rsid w:val="00046337"/>
    <w:rsid w:val="00052915"/>
    <w:rsid w:val="000568C9"/>
    <w:rsid w:val="00064231"/>
    <w:rsid w:val="00065099"/>
    <w:rsid w:val="00070D54"/>
    <w:rsid w:val="00071571"/>
    <w:rsid w:val="00077C01"/>
    <w:rsid w:val="00083115"/>
    <w:rsid w:val="00086DF5"/>
    <w:rsid w:val="00087F58"/>
    <w:rsid w:val="00092982"/>
    <w:rsid w:val="000C146C"/>
    <w:rsid w:val="000C3137"/>
    <w:rsid w:val="000C39CA"/>
    <w:rsid w:val="000D1C96"/>
    <w:rsid w:val="000D6843"/>
    <w:rsid w:val="000F70A3"/>
    <w:rsid w:val="000F7E07"/>
    <w:rsid w:val="00101280"/>
    <w:rsid w:val="00101296"/>
    <w:rsid w:val="001102CD"/>
    <w:rsid w:val="001128B5"/>
    <w:rsid w:val="00114DBD"/>
    <w:rsid w:val="0011666C"/>
    <w:rsid w:val="00133306"/>
    <w:rsid w:val="001342F8"/>
    <w:rsid w:val="0014351C"/>
    <w:rsid w:val="001468FD"/>
    <w:rsid w:val="00151F8E"/>
    <w:rsid w:val="00155104"/>
    <w:rsid w:val="00164DBE"/>
    <w:rsid w:val="00165E6F"/>
    <w:rsid w:val="0016687B"/>
    <w:rsid w:val="001730BE"/>
    <w:rsid w:val="001736D3"/>
    <w:rsid w:val="00174AE2"/>
    <w:rsid w:val="00176E5A"/>
    <w:rsid w:val="00177FCA"/>
    <w:rsid w:val="0018048A"/>
    <w:rsid w:val="00180754"/>
    <w:rsid w:val="0019134A"/>
    <w:rsid w:val="00192245"/>
    <w:rsid w:val="00192D38"/>
    <w:rsid w:val="001A38B5"/>
    <w:rsid w:val="001B6389"/>
    <w:rsid w:val="001C18EE"/>
    <w:rsid w:val="001C26EE"/>
    <w:rsid w:val="001C5A00"/>
    <w:rsid w:val="001D369A"/>
    <w:rsid w:val="001D61A1"/>
    <w:rsid w:val="001D794E"/>
    <w:rsid w:val="001E1401"/>
    <w:rsid w:val="001E1E11"/>
    <w:rsid w:val="001E2EBE"/>
    <w:rsid w:val="001E3B4B"/>
    <w:rsid w:val="001F0038"/>
    <w:rsid w:val="001F6135"/>
    <w:rsid w:val="00211B96"/>
    <w:rsid w:val="002132F9"/>
    <w:rsid w:val="002136C5"/>
    <w:rsid w:val="00220A0B"/>
    <w:rsid w:val="002245FB"/>
    <w:rsid w:val="00226591"/>
    <w:rsid w:val="002355A9"/>
    <w:rsid w:val="00235941"/>
    <w:rsid w:val="0024448C"/>
    <w:rsid w:val="00251D39"/>
    <w:rsid w:val="00255993"/>
    <w:rsid w:val="00257A27"/>
    <w:rsid w:val="00257F37"/>
    <w:rsid w:val="0026151B"/>
    <w:rsid w:val="00263D45"/>
    <w:rsid w:val="00266F50"/>
    <w:rsid w:val="0027482D"/>
    <w:rsid w:val="00292F45"/>
    <w:rsid w:val="00294664"/>
    <w:rsid w:val="002952F2"/>
    <w:rsid w:val="002A6383"/>
    <w:rsid w:val="002A7ABB"/>
    <w:rsid w:val="002B1531"/>
    <w:rsid w:val="002B4B04"/>
    <w:rsid w:val="002B50C3"/>
    <w:rsid w:val="002C429A"/>
    <w:rsid w:val="002D182D"/>
    <w:rsid w:val="002D1962"/>
    <w:rsid w:val="002E0960"/>
    <w:rsid w:val="002E366A"/>
    <w:rsid w:val="002E5662"/>
    <w:rsid w:val="002F1F1A"/>
    <w:rsid w:val="002F336B"/>
    <w:rsid w:val="002F6187"/>
    <w:rsid w:val="00303A86"/>
    <w:rsid w:val="003072D5"/>
    <w:rsid w:val="00316FBA"/>
    <w:rsid w:val="0033344F"/>
    <w:rsid w:val="003353C1"/>
    <w:rsid w:val="00346835"/>
    <w:rsid w:val="003572BF"/>
    <w:rsid w:val="0035750B"/>
    <w:rsid w:val="0036232F"/>
    <w:rsid w:val="00364AE8"/>
    <w:rsid w:val="00365218"/>
    <w:rsid w:val="00371F91"/>
    <w:rsid w:val="003746DF"/>
    <w:rsid w:val="00380AA0"/>
    <w:rsid w:val="00381D0F"/>
    <w:rsid w:val="0038299B"/>
    <w:rsid w:val="00382A0E"/>
    <w:rsid w:val="00382EE5"/>
    <w:rsid w:val="00392AD4"/>
    <w:rsid w:val="003A006D"/>
    <w:rsid w:val="003B2408"/>
    <w:rsid w:val="003B5D3D"/>
    <w:rsid w:val="003B71DE"/>
    <w:rsid w:val="003C40D1"/>
    <w:rsid w:val="003C419F"/>
    <w:rsid w:val="003D6598"/>
    <w:rsid w:val="003E1879"/>
    <w:rsid w:val="003E4671"/>
    <w:rsid w:val="003E7E00"/>
    <w:rsid w:val="003F04CD"/>
    <w:rsid w:val="003F3C8D"/>
    <w:rsid w:val="003F59D2"/>
    <w:rsid w:val="003F7EA7"/>
    <w:rsid w:val="00412C03"/>
    <w:rsid w:val="004219A5"/>
    <w:rsid w:val="00423170"/>
    <w:rsid w:val="0042345E"/>
    <w:rsid w:val="0043364E"/>
    <w:rsid w:val="004367F2"/>
    <w:rsid w:val="00442716"/>
    <w:rsid w:val="00444229"/>
    <w:rsid w:val="0044721D"/>
    <w:rsid w:val="004500E0"/>
    <w:rsid w:val="00453447"/>
    <w:rsid w:val="00455BB0"/>
    <w:rsid w:val="00466914"/>
    <w:rsid w:val="00466C72"/>
    <w:rsid w:val="004775FB"/>
    <w:rsid w:val="0048236D"/>
    <w:rsid w:val="00482D58"/>
    <w:rsid w:val="0048368E"/>
    <w:rsid w:val="004860E1"/>
    <w:rsid w:val="00487557"/>
    <w:rsid w:val="00487FB8"/>
    <w:rsid w:val="004922A9"/>
    <w:rsid w:val="00496003"/>
    <w:rsid w:val="004975AA"/>
    <w:rsid w:val="004A4069"/>
    <w:rsid w:val="004A42C1"/>
    <w:rsid w:val="004A5909"/>
    <w:rsid w:val="004A6A32"/>
    <w:rsid w:val="004B3E3E"/>
    <w:rsid w:val="004B7E22"/>
    <w:rsid w:val="004D10BB"/>
    <w:rsid w:val="004D5369"/>
    <w:rsid w:val="004E1C8E"/>
    <w:rsid w:val="004E3346"/>
    <w:rsid w:val="004E7530"/>
    <w:rsid w:val="00500685"/>
    <w:rsid w:val="00504D09"/>
    <w:rsid w:val="0050777C"/>
    <w:rsid w:val="0053558D"/>
    <w:rsid w:val="00545818"/>
    <w:rsid w:val="0055327B"/>
    <w:rsid w:val="00565E82"/>
    <w:rsid w:val="00566323"/>
    <w:rsid w:val="00571AD3"/>
    <w:rsid w:val="00572CB8"/>
    <w:rsid w:val="005742D7"/>
    <w:rsid w:val="0057444D"/>
    <w:rsid w:val="00577CF2"/>
    <w:rsid w:val="00577D4D"/>
    <w:rsid w:val="005829ED"/>
    <w:rsid w:val="00584949"/>
    <w:rsid w:val="00585472"/>
    <w:rsid w:val="005855BC"/>
    <w:rsid w:val="005942CA"/>
    <w:rsid w:val="005A73B9"/>
    <w:rsid w:val="005B034A"/>
    <w:rsid w:val="005B3560"/>
    <w:rsid w:val="005C172A"/>
    <w:rsid w:val="005C6CBF"/>
    <w:rsid w:val="005D3A45"/>
    <w:rsid w:val="005E0464"/>
    <w:rsid w:val="005E545B"/>
    <w:rsid w:val="005F45FE"/>
    <w:rsid w:val="005F49B8"/>
    <w:rsid w:val="005F630F"/>
    <w:rsid w:val="00601515"/>
    <w:rsid w:val="00610BD0"/>
    <w:rsid w:val="00611E03"/>
    <w:rsid w:val="00637426"/>
    <w:rsid w:val="00640050"/>
    <w:rsid w:val="00643223"/>
    <w:rsid w:val="00651A2B"/>
    <w:rsid w:val="0065300D"/>
    <w:rsid w:val="00674C28"/>
    <w:rsid w:val="006801C8"/>
    <w:rsid w:val="006879E3"/>
    <w:rsid w:val="006904BF"/>
    <w:rsid w:val="006959E1"/>
    <w:rsid w:val="00695E90"/>
    <w:rsid w:val="00697454"/>
    <w:rsid w:val="00697B60"/>
    <w:rsid w:val="006A080F"/>
    <w:rsid w:val="006A79D0"/>
    <w:rsid w:val="006B5924"/>
    <w:rsid w:val="006C3E1E"/>
    <w:rsid w:val="006D0DE4"/>
    <w:rsid w:val="006D461B"/>
    <w:rsid w:val="006D6A63"/>
    <w:rsid w:val="006E20FA"/>
    <w:rsid w:val="006E3E93"/>
    <w:rsid w:val="006E60CF"/>
    <w:rsid w:val="006F22B9"/>
    <w:rsid w:val="00705E3A"/>
    <w:rsid w:val="00721090"/>
    <w:rsid w:val="007217F4"/>
    <w:rsid w:val="00721A75"/>
    <w:rsid w:val="00724FEE"/>
    <w:rsid w:val="00733353"/>
    <w:rsid w:val="007443E2"/>
    <w:rsid w:val="00750255"/>
    <w:rsid w:val="00753B09"/>
    <w:rsid w:val="00756785"/>
    <w:rsid w:val="00757000"/>
    <w:rsid w:val="00761813"/>
    <w:rsid w:val="007659D2"/>
    <w:rsid w:val="00765A8D"/>
    <w:rsid w:val="00767B23"/>
    <w:rsid w:val="007820C2"/>
    <w:rsid w:val="007823F7"/>
    <w:rsid w:val="007906DF"/>
    <w:rsid w:val="00797D27"/>
    <w:rsid w:val="007A162B"/>
    <w:rsid w:val="007A502F"/>
    <w:rsid w:val="007B58BF"/>
    <w:rsid w:val="007C37D6"/>
    <w:rsid w:val="007C3F7A"/>
    <w:rsid w:val="007D0697"/>
    <w:rsid w:val="007D268E"/>
    <w:rsid w:val="007D3578"/>
    <w:rsid w:val="007D382D"/>
    <w:rsid w:val="007E0FB5"/>
    <w:rsid w:val="007E3032"/>
    <w:rsid w:val="007E3558"/>
    <w:rsid w:val="007E4094"/>
    <w:rsid w:val="007E6632"/>
    <w:rsid w:val="007F38DF"/>
    <w:rsid w:val="0080103B"/>
    <w:rsid w:val="008044AD"/>
    <w:rsid w:val="00813DA8"/>
    <w:rsid w:val="00822987"/>
    <w:rsid w:val="0082330A"/>
    <w:rsid w:val="008250C3"/>
    <w:rsid w:val="00827A15"/>
    <w:rsid w:val="00827D86"/>
    <w:rsid w:val="008316A1"/>
    <w:rsid w:val="0083526C"/>
    <w:rsid w:val="00837DEA"/>
    <w:rsid w:val="008427BF"/>
    <w:rsid w:val="00843543"/>
    <w:rsid w:val="00852076"/>
    <w:rsid w:val="00856F3F"/>
    <w:rsid w:val="008777D1"/>
    <w:rsid w:val="00881ED7"/>
    <w:rsid w:val="00882335"/>
    <w:rsid w:val="00886D73"/>
    <w:rsid w:val="008A4A18"/>
    <w:rsid w:val="008B0BE7"/>
    <w:rsid w:val="008B18E4"/>
    <w:rsid w:val="008B4092"/>
    <w:rsid w:val="008C5CE7"/>
    <w:rsid w:val="008C754F"/>
    <w:rsid w:val="008D3BEC"/>
    <w:rsid w:val="008E11F5"/>
    <w:rsid w:val="008E37B3"/>
    <w:rsid w:val="008F7932"/>
    <w:rsid w:val="00903268"/>
    <w:rsid w:val="009104EA"/>
    <w:rsid w:val="0091246A"/>
    <w:rsid w:val="009129C5"/>
    <w:rsid w:val="00920E20"/>
    <w:rsid w:val="009234AD"/>
    <w:rsid w:val="00930BBA"/>
    <w:rsid w:val="00933A53"/>
    <w:rsid w:val="00945AE5"/>
    <w:rsid w:val="00945C27"/>
    <w:rsid w:val="00947A13"/>
    <w:rsid w:val="00952CC3"/>
    <w:rsid w:val="0095427E"/>
    <w:rsid w:val="00955672"/>
    <w:rsid w:val="00955B58"/>
    <w:rsid w:val="00955E47"/>
    <w:rsid w:val="00966156"/>
    <w:rsid w:val="00971A72"/>
    <w:rsid w:val="00972080"/>
    <w:rsid w:val="00973F6E"/>
    <w:rsid w:val="00980FD2"/>
    <w:rsid w:val="00987315"/>
    <w:rsid w:val="009938D1"/>
    <w:rsid w:val="009972A8"/>
    <w:rsid w:val="009A297D"/>
    <w:rsid w:val="009A580A"/>
    <w:rsid w:val="009A72D1"/>
    <w:rsid w:val="009B32C7"/>
    <w:rsid w:val="009C7ABF"/>
    <w:rsid w:val="009D51DB"/>
    <w:rsid w:val="009D59F2"/>
    <w:rsid w:val="009D71F9"/>
    <w:rsid w:val="009E4242"/>
    <w:rsid w:val="009E6F60"/>
    <w:rsid w:val="009E6FBF"/>
    <w:rsid w:val="009F4851"/>
    <w:rsid w:val="009F5722"/>
    <w:rsid w:val="009F58DB"/>
    <w:rsid w:val="009F7E18"/>
    <w:rsid w:val="009F7EF8"/>
    <w:rsid w:val="00A059F7"/>
    <w:rsid w:val="00A06D5F"/>
    <w:rsid w:val="00A074E9"/>
    <w:rsid w:val="00A07953"/>
    <w:rsid w:val="00A158BD"/>
    <w:rsid w:val="00A16B28"/>
    <w:rsid w:val="00A2089B"/>
    <w:rsid w:val="00A2560D"/>
    <w:rsid w:val="00A34F6E"/>
    <w:rsid w:val="00A40EE3"/>
    <w:rsid w:val="00A41A72"/>
    <w:rsid w:val="00A41C23"/>
    <w:rsid w:val="00A431D2"/>
    <w:rsid w:val="00A432D8"/>
    <w:rsid w:val="00A43AFA"/>
    <w:rsid w:val="00A63FA4"/>
    <w:rsid w:val="00A64EEF"/>
    <w:rsid w:val="00A66E73"/>
    <w:rsid w:val="00A7057E"/>
    <w:rsid w:val="00A7207E"/>
    <w:rsid w:val="00A73ECA"/>
    <w:rsid w:val="00A81218"/>
    <w:rsid w:val="00A92E00"/>
    <w:rsid w:val="00A93319"/>
    <w:rsid w:val="00A9448E"/>
    <w:rsid w:val="00A94E3A"/>
    <w:rsid w:val="00A966CE"/>
    <w:rsid w:val="00AA0282"/>
    <w:rsid w:val="00AA2E1A"/>
    <w:rsid w:val="00AA48D6"/>
    <w:rsid w:val="00AA6679"/>
    <w:rsid w:val="00AB2D2D"/>
    <w:rsid w:val="00AB3C98"/>
    <w:rsid w:val="00AB4905"/>
    <w:rsid w:val="00AF157A"/>
    <w:rsid w:val="00AF23B0"/>
    <w:rsid w:val="00B00481"/>
    <w:rsid w:val="00B0075A"/>
    <w:rsid w:val="00B01B33"/>
    <w:rsid w:val="00B027F5"/>
    <w:rsid w:val="00B1288B"/>
    <w:rsid w:val="00B20BA4"/>
    <w:rsid w:val="00B242C3"/>
    <w:rsid w:val="00B35674"/>
    <w:rsid w:val="00B42F27"/>
    <w:rsid w:val="00B44B73"/>
    <w:rsid w:val="00B603C1"/>
    <w:rsid w:val="00B65195"/>
    <w:rsid w:val="00B660F7"/>
    <w:rsid w:val="00B744B3"/>
    <w:rsid w:val="00B80D64"/>
    <w:rsid w:val="00B85635"/>
    <w:rsid w:val="00B9084D"/>
    <w:rsid w:val="00B9141A"/>
    <w:rsid w:val="00B927D2"/>
    <w:rsid w:val="00B94148"/>
    <w:rsid w:val="00B96EEF"/>
    <w:rsid w:val="00BA0AFE"/>
    <w:rsid w:val="00BA526B"/>
    <w:rsid w:val="00BA53E2"/>
    <w:rsid w:val="00BB1F9D"/>
    <w:rsid w:val="00BB2CD9"/>
    <w:rsid w:val="00BB3603"/>
    <w:rsid w:val="00BB6413"/>
    <w:rsid w:val="00BB7BA7"/>
    <w:rsid w:val="00BE0991"/>
    <w:rsid w:val="00BE0E71"/>
    <w:rsid w:val="00BE2D55"/>
    <w:rsid w:val="00BF143A"/>
    <w:rsid w:val="00BF43BE"/>
    <w:rsid w:val="00C006F0"/>
    <w:rsid w:val="00C05763"/>
    <w:rsid w:val="00C07C68"/>
    <w:rsid w:val="00C121E7"/>
    <w:rsid w:val="00C131ED"/>
    <w:rsid w:val="00C2112F"/>
    <w:rsid w:val="00C2115A"/>
    <w:rsid w:val="00C234CB"/>
    <w:rsid w:val="00C2468C"/>
    <w:rsid w:val="00C2570A"/>
    <w:rsid w:val="00C26F43"/>
    <w:rsid w:val="00C3110E"/>
    <w:rsid w:val="00C36629"/>
    <w:rsid w:val="00C37B3E"/>
    <w:rsid w:val="00C50834"/>
    <w:rsid w:val="00C52F79"/>
    <w:rsid w:val="00C54C64"/>
    <w:rsid w:val="00C66A33"/>
    <w:rsid w:val="00C71220"/>
    <w:rsid w:val="00C71420"/>
    <w:rsid w:val="00C84DB4"/>
    <w:rsid w:val="00C8759B"/>
    <w:rsid w:val="00C87FE3"/>
    <w:rsid w:val="00C91AED"/>
    <w:rsid w:val="00C92B19"/>
    <w:rsid w:val="00C968D2"/>
    <w:rsid w:val="00CA1206"/>
    <w:rsid w:val="00CA4274"/>
    <w:rsid w:val="00CB0560"/>
    <w:rsid w:val="00CB2CF5"/>
    <w:rsid w:val="00CC31AF"/>
    <w:rsid w:val="00CC5C90"/>
    <w:rsid w:val="00CC72FB"/>
    <w:rsid w:val="00CD246B"/>
    <w:rsid w:val="00CD53CC"/>
    <w:rsid w:val="00CD6B16"/>
    <w:rsid w:val="00CD7606"/>
    <w:rsid w:val="00CD777F"/>
    <w:rsid w:val="00CE1C8F"/>
    <w:rsid w:val="00CE2438"/>
    <w:rsid w:val="00CE5D25"/>
    <w:rsid w:val="00CE6D40"/>
    <w:rsid w:val="00CF543A"/>
    <w:rsid w:val="00CF7642"/>
    <w:rsid w:val="00D12D0F"/>
    <w:rsid w:val="00D14892"/>
    <w:rsid w:val="00D17DA0"/>
    <w:rsid w:val="00D274AB"/>
    <w:rsid w:val="00D2785D"/>
    <w:rsid w:val="00D30C31"/>
    <w:rsid w:val="00D3672C"/>
    <w:rsid w:val="00D46FCC"/>
    <w:rsid w:val="00D5333F"/>
    <w:rsid w:val="00D63FEF"/>
    <w:rsid w:val="00D667D1"/>
    <w:rsid w:val="00D7105F"/>
    <w:rsid w:val="00D73FBC"/>
    <w:rsid w:val="00D812C0"/>
    <w:rsid w:val="00D81FCF"/>
    <w:rsid w:val="00D863E3"/>
    <w:rsid w:val="00D90239"/>
    <w:rsid w:val="00DA13EB"/>
    <w:rsid w:val="00DA14F6"/>
    <w:rsid w:val="00DA29DF"/>
    <w:rsid w:val="00DA3975"/>
    <w:rsid w:val="00DA51D4"/>
    <w:rsid w:val="00DB3E39"/>
    <w:rsid w:val="00DB55E8"/>
    <w:rsid w:val="00DB5697"/>
    <w:rsid w:val="00DB6955"/>
    <w:rsid w:val="00DC0BD3"/>
    <w:rsid w:val="00DC2091"/>
    <w:rsid w:val="00DC5B8D"/>
    <w:rsid w:val="00DC6F98"/>
    <w:rsid w:val="00DD1AE7"/>
    <w:rsid w:val="00DE1D73"/>
    <w:rsid w:val="00DF1F3F"/>
    <w:rsid w:val="00DF484A"/>
    <w:rsid w:val="00DF5967"/>
    <w:rsid w:val="00E00DC0"/>
    <w:rsid w:val="00E012C6"/>
    <w:rsid w:val="00E075C2"/>
    <w:rsid w:val="00E106D3"/>
    <w:rsid w:val="00E12508"/>
    <w:rsid w:val="00E14313"/>
    <w:rsid w:val="00E2167E"/>
    <w:rsid w:val="00E21C31"/>
    <w:rsid w:val="00E35E73"/>
    <w:rsid w:val="00E3621E"/>
    <w:rsid w:val="00E37770"/>
    <w:rsid w:val="00E41CBE"/>
    <w:rsid w:val="00E43243"/>
    <w:rsid w:val="00E47087"/>
    <w:rsid w:val="00E52CAF"/>
    <w:rsid w:val="00E54BE9"/>
    <w:rsid w:val="00E63E0D"/>
    <w:rsid w:val="00E766CC"/>
    <w:rsid w:val="00E77953"/>
    <w:rsid w:val="00E77FBC"/>
    <w:rsid w:val="00E80A6C"/>
    <w:rsid w:val="00E8267C"/>
    <w:rsid w:val="00E860FE"/>
    <w:rsid w:val="00E95828"/>
    <w:rsid w:val="00EA1F34"/>
    <w:rsid w:val="00EA380E"/>
    <w:rsid w:val="00EB3F4B"/>
    <w:rsid w:val="00EC55AB"/>
    <w:rsid w:val="00ED0A97"/>
    <w:rsid w:val="00ED0D66"/>
    <w:rsid w:val="00ED6BB9"/>
    <w:rsid w:val="00EE4467"/>
    <w:rsid w:val="00EE5B07"/>
    <w:rsid w:val="00EF7B9C"/>
    <w:rsid w:val="00F01A50"/>
    <w:rsid w:val="00F0483D"/>
    <w:rsid w:val="00F0512F"/>
    <w:rsid w:val="00F202C8"/>
    <w:rsid w:val="00F20C38"/>
    <w:rsid w:val="00F212F7"/>
    <w:rsid w:val="00F33BA7"/>
    <w:rsid w:val="00F40568"/>
    <w:rsid w:val="00F41C81"/>
    <w:rsid w:val="00F45671"/>
    <w:rsid w:val="00F46BFB"/>
    <w:rsid w:val="00F517C5"/>
    <w:rsid w:val="00F54BEC"/>
    <w:rsid w:val="00F559BC"/>
    <w:rsid w:val="00F64D63"/>
    <w:rsid w:val="00F71CC3"/>
    <w:rsid w:val="00F71FC1"/>
    <w:rsid w:val="00F72AFD"/>
    <w:rsid w:val="00F72C45"/>
    <w:rsid w:val="00F76EEA"/>
    <w:rsid w:val="00F772AE"/>
    <w:rsid w:val="00F832A4"/>
    <w:rsid w:val="00F9087F"/>
    <w:rsid w:val="00F94483"/>
    <w:rsid w:val="00FA0BC2"/>
    <w:rsid w:val="00FB0803"/>
    <w:rsid w:val="00FB363E"/>
    <w:rsid w:val="00FC7D92"/>
    <w:rsid w:val="00FD21F7"/>
    <w:rsid w:val="00FD4FF8"/>
    <w:rsid w:val="00FE109A"/>
    <w:rsid w:val="00FE22AA"/>
    <w:rsid w:val="00FE2678"/>
    <w:rsid w:val="00FE61BE"/>
    <w:rsid w:val="00FE7432"/>
    <w:rsid w:val="00FE7CF5"/>
    <w:rsid w:val="00FF14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metricconverter"/>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03B"/>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rsid w:val="00B94148"/>
    <w:pPr>
      <w:keepNext/>
      <w:spacing w:before="240" w:after="60" w:line="276" w:lineRule="auto"/>
      <w:outlineLvl w:val="0"/>
    </w:pPr>
    <w:rPr>
      <w:rFonts w:ascii="Cambria" w:hAnsi="Cambria" w:cstheme="minorBidi"/>
      <w:b/>
      <w:bCs/>
      <w:color w:val="365F91"/>
      <w:sz w:val="28"/>
      <w:szCs w:val="28"/>
      <w:lang w:eastAsia="en-US"/>
    </w:rPr>
  </w:style>
  <w:style w:type="paragraph" w:styleId="20">
    <w:name w:val="heading 2"/>
    <w:basedOn w:val="a"/>
    <w:next w:val="a"/>
    <w:link w:val="21"/>
    <w:semiHidden/>
    <w:unhideWhenUsed/>
    <w:qFormat/>
    <w:rsid w:val="00133306"/>
    <w:pPr>
      <w:keepNext/>
      <w:tabs>
        <w:tab w:val="left" w:pos="510"/>
        <w:tab w:val="num" w:pos="1836"/>
      </w:tabs>
      <w:suppressAutoHyphens/>
      <w:spacing w:before="240" w:after="60"/>
      <w:outlineLvl w:val="1"/>
    </w:pPr>
    <w:rPr>
      <w:rFonts w:ascii="Arial" w:hAnsi="Arial" w:cs="Arial"/>
      <w:b/>
      <w:bCs/>
      <w:i/>
      <w:iCs/>
      <w:sz w:val="28"/>
      <w:szCs w:val="28"/>
      <w:lang w:eastAsia="ar-SA"/>
    </w:rPr>
  </w:style>
  <w:style w:type="paragraph" w:styleId="30">
    <w:name w:val="heading 3"/>
    <w:basedOn w:val="a"/>
    <w:next w:val="a"/>
    <w:link w:val="31"/>
    <w:uiPriority w:val="9"/>
    <w:semiHidden/>
    <w:unhideWhenUsed/>
    <w:qFormat/>
    <w:rsid w:val="00151F8E"/>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Список 1"/>
    <w:basedOn w:val="a"/>
    <w:link w:val="a4"/>
    <w:uiPriority w:val="99"/>
    <w:rsid w:val="0001403B"/>
    <w:pPr>
      <w:jc w:val="both"/>
    </w:pPr>
    <w:rPr>
      <w:sz w:val="24"/>
    </w:rPr>
  </w:style>
  <w:style w:type="character" w:customStyle="1" w:styleId="a4">
    <w:name w:val="Основной текст Знак"/>
    <w:aliases w:val="Список 1 Знак"/>
    <w:basedOn w:val="a0"/>
    <w:link w:val="a3"/>
    <w:uiPriority w:val="99"/>
    <w:rsid w:val="0001403B"/>
    <w:rPr>
      <w:rFonts w:ascii="Times New Roman" w:eastAsia="Times New Roman" w:hAnsi="Times New Roman" w:cs="Times New Roman"/>
      <w:sz w:val="24"/>
      <w:szCs w:val="20"/>
      <w:lang w:eastAsia="ru-RU"/>
    </w:rPr>
  </w:style>
  <w:style w:type="paragraph" w:styleId="a5">
    <w:name w:val="Body Text Indent"/>
    <w:basedOn w:val="a"/>
    <w:link w:val="a6"/>
    <w:rsid w:val="0001403B"/>
    <w:pPr>
      <w:spacing w:after="120"/>
      <w:ind w:left="283"/>
    </w:pPr>
  </w:style>
  <w:style w:type="character" w:customStyle="1" w:styleId="a6">
    <w:name w:val="Основной текст с отступом Знак"/>
    <w:basedOn w:val="a0"/>
    <w:link w:val="a5"/>
    <w:rsid w:val="0001403B"/>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0140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
    <w:rsid w:val="0001403B"/>
    <w:pPr>
      <w:keepNext/>
      <w:keepLines/>
      <w:widowControl w:val="0"/>
      <w:numPr>
        <w:numId w:val="2"/>
      </w:numPr>
      <w:suppressLineNumbers/>
      <w:suppressAutoHyphens/>
      <w:spacing w:after="60"/>
    </w:pPr>
    <w:rPr>
      <w:b/>
      <w:bCs/>
      <w:sz w:val="28"/>
      <w:szCs w:val="28"/>
    </w:rPr>
  </w:style>
  <w:style w:type="paragraph" w:customStyle="1" w:styleId="2">
    <w:name w:val="Стиль2"/>
    <w:basedOn w:val="22"/>
    <w:rsid w:val="0001403B"/>
    <w:pPr>
      <w:keepNext/>
      <w:keepLines/>
      <w:widowControl w:val="0"/>
      <w:numPr>
        <w:ilvl w:val="1"/>
        <w:numId w:val="2"/>
      </w:numPr>
      <w:suppressLineNumbers/>
      <w:tabs>
        <w:tab w:val="num" w:pos="792"/>
      </w:tabs>
      <w:suppressAutoHyphens/>
      <w:spacing w:after="60"/>
      <w:contextualSpacing w:val="0"/>
      <w:jc w:val="both"/>
    </w:pPr>
    <w:rPr>
      <w:b/>
      <w:bCs/>
      <w:sz w:val="24"/>
      <w:szCs w:val="24"/>
    </w:rPr>
  </w:style>
  <w:style w:type="paragraph" w:customStyle="1" w:styleId="3">
    <w:name w:val="Стиль3"/>
    <w:basedOn w:val="23"/>
    <w:rsid w:val="0001403B"/>
    <w:pPr>
      <w:widowControl w:val="0"/>
      <w:numPr>
        <w:ilvl w:val="2"/>
        <w:numId w:val="2"/>
      </w:numPr>
      <w:adjustRightInd w:val="0"/>
      <w:spacing w:after="0" w:line="240" w:lineRule="auto"/>
      <w:jc w:val="both"/>
      <w:textAlignment w:val="baseline"/>
    </w:pPr>
    <w:rPr>
      <w:sz w:val="24"/>
      <w:szCs w:val="24"/>
    </w:rPr>
  </w:style>
  <w:style w:type="paragraph" w:customStyle="1" w:styleId="ConsNonformat">
    <w:name w:val="ConsNonformat"/>
    <w:rsid w:val="000140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footer"/>
    <w:basedOn w:val="a"/>
    <w:link w:val="a8"/>
    <w:rsid w:val="0001403B"/>
    <w:pPr>
      <w:tabs>
        <w:tab w:val="center" w:pos="4677"/>
        <w:tab w:val="right" w:pos="9355"/>
      </w:tabs>
    </w:pPr>
  </w:style>
  <w:style w:type="character" w:customStyle="1" w:styleId="a8">
    <w:name w:val="Нижний колонтитул Знак"/>
    <w:basedOn w:val="a0"/>
    <w:link w:val="a7"/>
    <w:rsid w:val="0001403B"/>
    <w:rPr>
      <w:rFonts w:ascii="Times New Roman" w:eastAsia="Times New Roman" w:hAnsi="Times New Roman" w:cs="Times New Roman"/>
      <w:sz w:val="20"/>
      <w:szCs w:val="20"/>
      <w:lang w:eastAsia="ru-RU"/>
    </w:rPr>
  </w:style>
  <w:style w:type="character" w:styleId="a9">
    <w:name w:val="page number"/>
    <w:basedOn w:val="a0"/>
    <w:rsid w:val="0001403B"/>
  </w:style>
  <w:style w:type="paragraph" w:styleId="aa">
    <w:name w:val="header"/>
    <w:basedOn w:val="a"/>
    <w:link w:val="ab"/>
    <w:rsid w:val="0001403B"/>
    <w:pPr>
      <w:tabs>
        <w:tab w:val="center" w:pos="4677"/>
        <w:tab w:val="right" w:pos="9355"/>
      </w:tabs>
    </w:pPr>
  </w:style>
  <w:style w:type="character" w:customStyle="1" w:styleId="ab">
    <w:name w:val="Верхний колонтитул Знак"/>
    <w:basedOn w:val="a0"/>
    <w:link w:val="aa"/>
    <w:rsid w:val="0001403B"/>
    <w:rPr>
      <w:rFonts w:ascii="Times New Roman" w:eastAsia="Times New Roman" w:hAnsi="Times New Roman" w:cs="Times New Roman"/>
      <w:sz w:val="20"/>
      <w:szCs w:val="20"/>
      <w:lang w:eastAsia="ru-RU"/>
    </w:rPr>
  </w:style>
  <w:style w:type="paragraph" w:customStyle="1" w:styleId="ConsNormal">
    <w:name w:val="ConsNormal"/>
    <w:rsid w:val="0001403B"/>
    <w:pPr>
      <w:spacing w:after="0" w:line="240" w:lineRule="auto"/>
      <w:ind w:firstLine="720"/>
    </w:pPr>
    <w:rPr>
      <w:rFonts w:ascii="Consultant" w:eastAsia="Times New Roman" w:hAnsi="Consultant" w:cs="Times New Roman"/>
      <w:sz w:val="20"/>
      <w:szCs w:val="20"/>
      <w:lang w:eastAsia="ru-RU"/>
    </w:rPr>
  </w:style>
  <w:style w:type="paragraph" w:customStyle="1" w:styleId="12">
    <w:name w:val="заголовок 1"/>
    <w:basedOn w:val="a"/>
    <w:next w:val="a"/>
    <w:rsid w:val="0001403B"/>
    <w:pPr>
      <w:keepNext/>
      <w:autoSpaceDE w:val="0"/>
      <w:autoSpaceDN w:val="0"/>
    </w:pPr>
    <w:rPr>
      <w:sz w:val="24"/>
      <w:szCs w:val="24"/>
    </w:rPr>
  </w:style>
  <w:style w:type="paragraph" w:customStyle="1" w:styleId="ConsTitle">
    <w:name w:val="ConsTitle"/>
    <w:rsid w:val="0001403B"/>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c">
    <w:name w:val="footnote text"/>
    <w:basedOn w:val="a"/>
    <w:link w:val="ad"/>
    <w:semiHidden/>
    <w:rsid w:val="0001403B"/>
  </w:style>
  <w:style w:type="character" w:customStyle="1" w:styleId="ad">
    <w:name w:val="Текст сноски Знак"/>
    <w:basedOn w:val="a0"/>
    <w:link w:val="ac"/>
    <w:semiHidden/>
    <w:rsid w:val="0001403B"/>
    <w:rPr>
      <w:rFonts w:ascii="Times New Roman" w:eastAsia="Times New Roman" w:hAnsi="Times New Roman" w:cs="Times New Roman"/>
      <w:sz w:val="20"/>
      <w:szCs w:val="20"/>
      <w:lang w:eastAsia="ru-RU"/>
    </w:rPr>
  </w:style>
  <w:style w:type="character" w:styleId="ae">
    <w:name w:val="footnote reference"/>
    <w:semiHidden/>
    <w:rsid w:val="0001403B"/>
    <w:rPr>
      <w:vertAlign w:val="superscript"/>
    </w:rPr>
  </w:style>
  <w:style w:type="paragraph" w:styleId="22">
    <w:name w:val="List Number 2"/>
    <w:basedOn w:val="a"/>
    <w:uiPriority w:val="99"/>
    <w:semiHidden/>
    <w:unhideWhenUsed/>
    <w:rsid w:val="0001403B"/>
    <w:pPr>
      <w:tabs>
        <w:tab w:val="num" w:pos="1248"/>
      </w:tabs>
      <w:ind w:left="1248" w:hanging="360"/>
      <w:contextualSpacing/>
    </w:pPr>
  </w:style>
  <w:style w:type="paragraph" w:styleId="23">
    <w:name w:val="Body Text Indent 2"/>
    <w:basedOn w:val="a"/>
    <w:link w:val="24"/>
    <w:unhideWhenUsed/>
    <w:rsid w:val="0001403B"/>
    <w:pPr>
      <w:spacing w:after="120" w:line="480" w:lineRule="auto"/>
      <w:ind w:left="283"/>
    </w:pPr>
  </w:style>
  <w:style w:type="character" w:customStyle="1" w:styleId="24">
    <w:name w:val="Основной текст с отступом 2 Знак"/>
    <w:basedOn w:val="a0"/>
    <w:link w:val="23"/>
    <w:rsid w:val="0001403B"/>
    <w:rPr>
      <w:rFonts w:ascii="Times New Roman" w:eastAsia="Times New Roman" w:hAnsi="Times New Roman" w:cs="Times New Roman"/>
      <w:sz w:val="20"/>
      <w:szCs w:val="20"/>
      <w:lang w:eastAsia="ru-RU"/>
    </w:rPr>
  </w:style>
  <w:style w:type="character" w:customStyle="1" w:styleId="ConsPlusNormal0">
    <w:name w:val="ConsPlusNormal Знак"/>
    <w:basedOn w:val="a0"/>
    <w:link w:val="ConsPlusNormal"/>
    <w:uiPriority w:val="99"/>
    <w:rsid w:val="0018048A"/>
    <w:rPr>
      <w:rFonts w:ascii="Arial" w:eastAsia="Times New Roman" w:hAnsi="Arial" w:cs="Arial"/>
      <w:sz w:val="20"/>
      <w:szCs w:val="20"/>
      <w:lang w:eastAsia="ru-RU"/>
    </w:rPr>
  </w:style>
  <w:style w:type="paragraph" w:styleId="af">
    <w:name w:val="No Spacing"/>
    <w:uiPriority w:val="1"/>
    <w:qFormat/>
    <w:rsid w:val="00750255"/>
    <w:pPr>
      <w:spacing w:after="0" w:line="240" w:lineRule="auto"/>
    </w:pPr>
    <w:rPr>
      <w:rFonts w:eastAsiaTheme="minorEastAsia"/>
      <w:lang w:eastAsia="ru-RU"/>
    </w:rPr>
  </w:style>
  <w:style w:type="table" w:styleId="af0">
    <w:name w:val="Table Grid"/>
    <w:basedOn w:val="a1"/>
    <w:uiPriority w:val="59"/>
    <w:rsid w:val="0075025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1">
    <w:name w:val="Заголовок 2 Знак"/>
    <w:basedOn w:val="a0"/>
    <w:link w:val="20"/>
    <w:semiHidden/>
    <w:rsid w:val="00133306"/>
    <w:rPr>
      <w:rFonts w:ascii="Arial" w:eastAsia="Times New Roman" w:hAnsi="Arial" w:cs="Arial"/>
      <w:b/>
      <w:bCs/>
      <w:i/>
      <w:iCs/>
      <w:sz w:val="28"/>
      <w:szCs w:val="28"/>
      <w:lang w:eastAsia="ar-SA"/>
    </w:rPr>
  </w:style>
  <w:style w:type="paragraph" w:styleId="af1">
    <w:name w:val="Normal (Web)"/>
    <w:basedOn w:val="a"/>
    <w:uiPriority w:val="99"/>
    <w:semiHidden/>
    <w:unhideWhenUsed/>
    <w:rsid w:val="00133306"/>
    <w:pPr>
      <w:suppressAutoHyphens/>
      <w:ind w:firstLine="489"/>
      <w:jc w:val="both"/>
    </w:pPr>
    <w:rPr>
      <w:rFonts w:ascii="Arial Unicode MS" w:eastAsia="Arial Unicode MS" w:hAnsi="Arial Unicode MS" w:cs="Arial Unicode MS"/>
      <w:sz w:val="23"/>
      <w:szCs w:val="23"/>
      <w:lang w:eastAsia="ar-SA"/>
    </w:rPr>
  </w:style>
  <w:style w:type="paragraph" w:styleId="af2">
    <w:name w:val="List Paragraph"/>
    <w:basedOn w:val="a"/>
    <w:uiPriority w:val="34"/>
    <w:qFormat/>
    <w:rsid w:val="00133306"/>
    <w:pPr>
      <w:suppressAutoHyphens/>
      <w:ind w:left="720"/>
    </w:pPr>
    <w:rPr>
      <w:lang w:eastAsia="ar-SA"/>
    </w:rPr>
  </w:style>
  <w:style w:type="paragraph" w:customStyle="1" w:styleId="210">
    <w:name w:val="Основной текст 21"/>
    <w:basedOn w:val="a"/>
    <w:uiPriority w:val="99"/>
    <w:rsid w:val="00133306"/>
    <w:pPr>
      <w:suppressAutoHyphens/>
      <w:jc w:val="both"/>
    </w:pPr>
    <w:rPr>
      <w:rFonts w:ascii="Arial" w:eastAsia="Arial Unicode MS" w:hAnsi="Arial"/>
      <w:kern w:val="2"/>
      <w:szCs w:val="24"/>
      <w:lang w:eastAsia="ar-SA"/>
    </w:rPr>
  </w:style>
  <w:style w:type="paragraph" w:customStyle="1" w:styleId="FR3">
    <w:name w:val="FR3"/>
    <w:uiPriority w:val="99"/>
    <w:rsid w:val="00133306"/>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310">
    <w:name w:val="Основной текст 31"/>
    <w:basedOn w:val="a"/>
    <w:uiPriority w:val="99"/>
    <w:rsid w:val="00133306"/>
    <w:pPr>
      <w:suppressAutoHyphens/>
      <w:jc w:val="right"/>
    </w:pPr>
    <w:rPr>
      <w:rFonts w:ascii="Arial" w:eastAsia="Arial Unicode MS" w:hAnsi="Arial"/>
      <w:kern w:val="2"/>
      <w:szCs w:val="24"/>
      <w:lang w:eastAsia="ar-SA"/>
    </w:rPr>
  </w:style>
  <w:style w:type="paragraph" w:customStyle="1" w:styleId="ConsPlusNonformat">
    <w:name w:val="ConsPlusNonformat"/>
    <w:uiPriority w:val="99"/>
    <w:rsid w:val="00133306"/>
    <w:pPr>
      <w:suppressAutoHyphens/>
      <w:autoSpaceDE w:val="0"/>
      <w:spacing w:after="0" w:line="240" w:lineRule="auto"/>
    </w:pPr>
    <w:rPr>
      <w:rFonts w:ascii="Courier New" w:eastAsia="Calibri" w:hAnsi="Courier New" w:cs="Courier New"/>
      <w:sz w:val="20"/>
      <w:szCs w:val="20"/>
      <w:lang w:eastAsia="ar-SA"/>
    </w:rPr>
  </w:style>
  <w:style w:type="character" w:customStyle="1" w:styleId="11">
    <w:name w:val="Заголовок 1 Знак"/>
    <w:basedOn w:val="a0"/>
    <w:link w:val="10"/>
    <w:uiPriority w:val="9"/>
    <w:rsid w:val="00133306"/>
    <w:rPr>
      <w:rFonts w:ascii="Cambria" w:eastAsia="Times New Roman" w:hAnsi="Cambria" w:hint="default"/>
      <w:b/>
      <w:bCs/>
      <w:color w:val="365F91"/>
      <w:sz w:val="28"/>
      <w:szCs w:val="28"/>
    </w:rPr>
  </w:style>
  <w:style w:type="paragraph" w:styleId="af3">
    <w:name w:val="Revision"/>
    <w:hidden/>
    <w:uiPriority w:val="99"/>
    <w:semiHidden/>
    <w:rsid w:val="00133306"/>
    <w:pPr>
      <w:spacing w:after="0" w:line="240" w:lineRule="auto"/>
    </w:pPr>
    <w:rPr>
      <w:rFonts w:ascii="Times New Roman" w:eastAsia="Times New Roman" w:hAnsi="Times New Roman" w:cs="Times New Roman"/>
      <w:sz w:val="20"/>
      <w:szCs w:val="20"/>
      <w:lang w:eastAsia="ar-SA"/>
    </w:rPr>
  </w:style>
  <w:style w:type="paragraph" w:styleId="af4">
    <w:name w:val="Balloon Text"/>
    <w:basedOn w:val="a"/>
    <w:link w:val="af5"/>
    <w:uiPriority w:val="99"/>
    <w:semiHidden/>
    <w:unhideWhenUsed/>
    <w:rsid w:val="00133306"/>
    <w:pPr>
      <w:suppressAutoHyphens/>
    </w:pPr>
    <w:rPr>
      <w:rFonts w:ascii="Tahoma" w:hAnsi="Tahoma" w:cs="Tahoma"/>
      <w:sz w:val="16"/>
      <w:szCs w:val="16"/>
      <w:lang w:eastAsia="ar-SA"/>
    </w:rPr>
  </w:style>
  <w:style w:type="character" w:customStyle="1" w:styleId="af5">
    <w:name w:val="Текст выноски Знак"/>
    <w:basedOn w:val="a0"/>
    <w:link w:val="af4"/>
    <w:uiPriority w:val="99"/>
    <w:semiHidden/>
    <w:rsid w:val="00133306"/>
    <w:rPr>
      <w:rFonts w:ascii="Tahoma" w:eastAsia="Times New Roman" w:hAnsi="Tahoma" w:cs="Tahoma"/>
      <w:sz w:val="16"/>
      <w:szCs w:val="16"/>
      <w:lang w:eastAsia="ar-SA"/>
    </w:rPr>
  </w:style>
  <w:style w:type="paragraph" w:customStyle="1" w:styleId="af6">
    <w:name w:val="Содержимое таблицы"/>
    <w:basedOn w:val="a"/>
    <w:uiPriority w:val="99"/>
    <w:semiHidden/>
    <w:rsid w:val="00F559BC"/>
    <w:pPr>
      <w:suppressLineNumbers/>
      <w:suppressAutoHyphens/>
    </w:pPr>
    <w:rPr>
      <w:lang w:eastAsia="ar-SA"/>
    </w:rPr>
  </w:style>
  <w:style w:type="character" w:customStyle="1" w:styleId="110">
    <w:name w:val="Заголовок 1 Знак1"/>
    <w:basedOn w:val="a0"/>
    <w:link w:val="10"/>
    <w:uiPriority w:val="9"/>
    <w:rsid w:val="00B94148"/>
    <w:rPr>
      <w:rFonts w:asciiTheme="majorHAnsi" w:eastAsiaTheme="majorEastAsia" w:hAnsiTheme="majorHAnsi" w:cstheme="majorBidi"/>
      <w:b/>
      <w:bCs/>
      <w:color w:val="365F91" w:themeColor="accent1" w:themeShade="BF"/>
      <w:sz w:val="28"/>
      <w:szCs w:val="28"/>
      <w:lang w:eastAsia="ru-RU"/>
    </w:rPr>
  </w:style>
  <w:style w:type="character" w:styleId="af7">
    <w:name w:val="Hyperlink"/>
    <w:basedOn w:val="a0"/>
    <w:rsid w:val="00705E3A"/>
    <w:rPr>
      <w:color w:val="0000FF"/>
      <w:u w:val="single"/>
    </w:rPr>
  </w:style>
  <w:style w:type="paragraph" w:styleId="32">
    <w:name w:val="Body Text Indent 3"/>
    <w:basedOn w:val="a"/>
    <w:link w:val="33"/>
    <w:unhideWhenUsed/>
    <w:rsid w:val="00DA3975"/>
    <w:pPr>
      <w:spacing w:after="120"/>
      <w:ind w:left="283"/>
    </w:pPr>
    <w:rPr>
      <w:sz w:val="16"/>
      <w:szCs w:val="16"/>
    </w:rPr>
  </w:style>
  <w:style w:type="character" w:customStyle="1" w:styleId="33">
    <w:name w:val="Основной текст с отступом 3 Знак"/>
    <w:basedOn w:val="a0"/>
    <w:link w:val="32"/>
    <w:rsid w:val="00DA3975"/>
    <w:rPr>
      <w:rFonts w:ascii="Times New Roman" w:eastAsia="Times New Roman" w:hAnsi="Times New Roman" w:cs="Times New Roman"/>
      <w:sz w:val="16"/>
      <w:szCs w:val="16"/>
      <w:lang w:eastAsia="ru-RU"/>
    </w:rPr>
  </w:style>
  <w:style w:type="paragraph" w:styleId="25">
    <w:name w:val="Body Text 2"/>
    <w:basedOn w:val="a"/>
    <w:link w:val="26"/>
    <w:uiPriority w:val="99"/>
    <w:unhideWhenUsed/>
    <w:rsid w:val="003572BF"/>
    <w:pPr>
      <w:spacing w:after="120" w:line="480" w:lineRule="auto"/>
    </w:pPr>
  </w:style>
  <w:style w:type="character" w:customStyle="1" w:styleId="26">
    <w:name w:val="Основной текст 2 Знак"/>
    <w:basedOn w:val="a0"/>
    <w:link w:val="25"/>
    <w:uiPriority w:val="99"/>
    <w:rsid w:val="003572BF"/>
    <w:rPr>
      <w:rFonts w:ascii="Times New Roman" w:eastAsia="Times New Roman" w:hAnsi="Times New Roman" w:cs="Times New Roman"/>
      <w:sz w:val="20"/>
      <w:szCs w:val="20"/>
      <w:lang w:eastAsia="ru-RU"/>
    </w:rPr>
  </w:style>
  <w:style w:type="paragraph" w:customStyle="1" w:styleId="Heading">
    <w:name w:val="Heading"/>
    <w:rsid w:val="003572BF"/>
    <w:pPr>
      <w:spacing w:after="0" w:line="240" w:lineRule="auto"/>
    </w:pPr>
    <w:rPr>
      <w:rFonts w:ascii="Arial" w:eastAsia="Times New Roman" w:hAnsi="Arial" w:cs="Times New Roman"/>
      <w:b/>
      <w:szCs w:val="20"/>
      <w:lang w:eastAsia="ru-RU"/>
    </w:rPr>
  </w:style>
  <w:style w:type="character" w:customStyle="1" w:styleId="31">
    <w:name w:val="Заголовок 3 Знак"/>
    <w:basedOn w:val="a0"/>
    <w:link w:val="30"/>
    <w:uiPriority w:val="9"/>
    <w:semiHidden/>
    <w:rsid w:val="00151F8E"/>
    <w:rPr>
      <w:rFonts w:asciiTheme="majorHAnsi" w:eastAsiaTheme="majorEastAsia" w:hAnsiTheme="majorHAnsi" w:cstheme="majorBidi"/>
      <w:b/>
      <w:bCs/>
      <w:color w:val="4F81BD" w:themeColor="accent1"/>
      <w:sz w:val="20"/>
      <w:szCs w:val="20"/>
      <w:lang w:eastAsia="ru-RU"/>
    </w:rPr>
  </w:style>
  <w:style w:type="paragraph" w:customStyle="1" w:styleId="13">
    <w:name w:val="Обычный1"/>
    <w:rsid w:val="00151F8E"/>
    <w:pPr>
      <w:spacing w:after="0" w:line="240" w:lineRule="auto"/>
    </w:pPr>
    <w:rPr>
      <w:rFonts w:ascii="Times New Roman" w:eastAsia="Times New Roman" w:hAnsi="Times New Roman" w:cs="Times New Roman"/>
      <w:snapToGrid w:val="0"/>
      <w:sz w:val="20"/>
      <w:szCs w:val="20"/>
      <w:lang w:eastAsia="ru-RU"/>
    </w:rPr>
  </w:style>
  <w:style w:type="paragraph" w:customStyle="1" w:styleId="Iauiue">
    <w:name w:val="Iau?iue"/>
    <w:rsid w:val="00151F8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151F8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311">
    <w:name w:val="аголовок 31"/>
    <w:basedOn w:val="13"/>
    <w:next w:val="13"/>
    <w:rsid w:val="00151F8E"/>
    <w:pPr>
      <w:keepNext/>
      <w:jc w:val="both"/>
    </w:pPr>
    <w:rPr>
      <w:sz w:val="24"/>
    </w:rPr>
  </w:style>
  <w:style w:type="paragraph" w:customStyle="1" w:styleId="af8">
    <w:name w:val="Заголовок к тексту"/>
    <w:basedOn w:val="a"/>
    <w:next w:val="a3"/>
    <w:rsid w:val="0038299B"/>
    <w:pPr>
      <w:suppressAutoHyphens/>
      <w:spacing w:after="480" w:line="240" w:lineRule="exact"/>
    </w:pPr>
    <w:rPr>
      <w:b/>
      <w:sz w:val="28"/>
    </w:rPr>
  </w:style>
  <w:style w:type="character" w:styleId="af9">
    <w:name w:val="Strong"/>
    <w:basedOn w:val="a0"/>
    <w:uiPriority w:val="22"/>
    <w:qFormat/>
    <w:rsid w:val="00610BD0"/>
    <w:rPr>
      <w:b/>
      <w:bCs/>
    </w:rPr>
  </w:style>
  <w:style w:type="paragraph" w:customStyle="1" w:styleId="34">
    <w:name w:val="Стиль3 Знак"/>
    <w:basedOn w:val="23"/>
    <w:uiPriority w:val="99"/>
    <w:rsid w:val="008E37B3"/>
    <w:pPr>
      <w:widowControl w:val="0"/>
      <w:tabs>
        <w:tab w:val="num" w:pos="227"/>
      </w:tabs>
      <w:adjustRightInd w:val="0"/>
      <w:spacing w:after="0" w:line="240" w:lineRule="auto"/>
      <w:ind w:left="0"/>
      <w:jc w:val="both"/>
    </w:pPr>
    <w:rPr>
      <w:sz w:val="24"/>
    </w:rPr>
  </w:style>
  <w:style w:type="paragraph" w:customStyle="1" w:styleId="27">
    <w:name w:val="Знак2"/>
    <w:basedOn w:val="a"/>
    <w:rsid w:val="008E37B3"/>
    <w:pPr>
      <w:spacing w:after="160" w:line="240" w:lineRule="exact"/>
    </w:pPr>
    <w:rPr>
      <w:rFonts w:ascii="Verdana" w:hAnsi="Verdana"/>
      <w:lang w:val="en-US" w:eastAsia="en-US"/>
    </w:rPr>
  </w:style>
</w:styles>
</file>

<file path=word/webSettings.xml><?xml version="1.0" encoding="utf-8"?>
<w:webSettings xmlns:r="http://schemas.openxmlformats.org/officeDocument/2006/relationships" xmlns:w="http://schemas.openxmlformats.org/wordprocessingml/2006/main">
  <w:divs>
    <w:div w:id="811484731">
      <w:bodyDiv w:val="1"/>
      <w:marLeft w:val="0"/>
      <w:marRight w:val="0"/>
      <w:marTop w:val="0"/>
      <w:marBottom w:val="0"/>
      <w:divBdr>
        <w:top w:val="none" w:sz="0" w:space="0" w:color="auto"/>
        <w:left w:val="none" w:sz="0" w:space="0" w:color="auto"/>
        <w:bottom w:val="none" w:sz="0" w:space="0" w:color="auto"/>
        <w:right w:val="none" w:sz="0" w:space="0" w:color="auto"/>
      </w:divBdr>
    </w:div>
    <w:div w:id="1864398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ermlenadm@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C4FEC-8A6C-4F01-9A34-CDCD4A42D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20</Pages>
  <Words>6429</Words>
  <Characters>36651</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40user101</cp:lastModifiedBy>
  <cp:revision>66</cp:revision>
  <cp:lastPrinted>2011-07-11T10:02:00Z</cp:lastPrinted>
  <dcterms:created xsi:type="dcterms:W3CDTF">2011-09-29T10:40:00Z</dcterms:created>
  <dcterms:modified xsi:type="dcterms:W3CDTF">2011-10-11T11:09:00Z</dcterms:modified>
</cp:coreProperties>
</file>