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623" w:rsidRPr="00C74623" w:rsidRDefault="00C74623" w:rsidP="00C74623">
      <w:pPr>
        <w:spacing w:before="100" w:beforeAutospacing="1" w:after="100" w:afterAutospacing="1" w:line="240" w:lineRule="auto"/>
        <w:jc w:val="center"/>
        <w:outlineLvl w:val="1"/>
        <w:rPr>
          <w:rFonts w:ascii="Times New Roman" w:eastAsia="Times New Roman" w:hAnsi="Times New Roman" w:cs="Times New Roman"/>
          <w:b/>
          <w:bCs/>
          <w:kern w:val="36"/>
          <w:sz w:val="48"/>
          <w:szCs w:val="48"/>
        </w:rPr>
      </w:pPr>
      <w:r w:rsidRPr="00C74623">
        <w:rPr>
          <w:rFonts w:ascii="Times New Roman" w:eastAsia="Times New Roman" w:hAnsi="Times New Roman" w:cs="Times New Roman"/>
          <w:b/>
          <w:bCs/>
          <w:kern w:val="36"/>
          <w:sz w:val="48"/>
          <w:szCs w:val="48"/>
        </w:rPr>
        <w:t>Извещение</w:t>
      </w:r>
    </w:p>
    <w:p w:rsidR="00C74623" w:rsidRPr="00C74623" w:rsidRDefault="00C74623" w:rsidP="00C74623">
      <w:pPr>
        <w:spacing w:before="100" w:beforeAutospacing="1" w:after="100" w:afterAutospacing="1" w:line="240" w:lineRule="auto"/>
        <w:jc w:val="center"/>
        <w:outlineLvl w:val="1"/>
        <w:rPr>
          <w:rFonts w:ascii="Times New Roman" w:eastAsia="Times New Roman" w:hAnsi="Times New Roman" w:cs="Times New Roman"/>
          <w:b/>
          <w:bCs/>
          <w:kern w:val="36"/>
          <w:sz w:val="48"/>
          <w:szCs w:val="48"/>
        </w:rPr>
      </w:pPr>
      <w:r w:rsidRPr="00C74623">
        <w:rPr>
          <w:rFonts w:ascii="Times New Roman" w:eastAsia="Times New Roman" w:hAnsi="Times New Roman" w:cs="Times New Roman"/>
          <w:b/>
          <w:bCs/>
          <w:kern w:val="36"/>
          <w:sz w:val="48"/>
          <w:szCs w:val="48"/>
        </w:rPr>
        <w:t>о проведении запроса котировок</w:t>
      </w:r>
    </w:p>
    <w:p w:rsidR="00C74623" w:rsidRPr="00C74623" w:rsidRDefault="00C74623" w:rsidP="00C74623">
      <w:pPr>
        <w:spacing w:after="0" w:line="240" w:lineRule="auto"/>
        <w:rPr>
          <w:rFonts w:ascii="Times New Roman" w:eastAsia="Times New Roman" w:hAnsi="Times New Roman" w:cs="Times New Roman"/>
          <w:sz w:val="24"/>
          <w:szCs w:val="24"/>
        </w:rPr>
      </w:pPr>
    </w:p>
    <w:tbl>
      <w:tblPr>
        <w:tblW w:w="5000" w:type="pct"/>
        <w:tblCellMar>
          <w:left w:w="0" w:type="dxa"/>
          <w:right w:w="0" w:type="dxa"/>
        </w:tblCellMar>
        <w:tblLook w:val="04A0"/>
      </w:tblPr>
      <w:tblGrid>
        <w:gridCol w:w="2383"/>
        <w:gridCol w:w="7148"/>
      </w:tblGrid>
      <w:tr w:rsidR="00C74623" w:rsidRPr="00C74623" w:rsidTr="00C74623">
        <w:tc>
          <w:tcPr>
            <w:tcW w:w="1250" w:type="pct"/>
            <w:tcMar>
              <w:top w:w="88" w:type="dxa"/>
              <w:left w:w="88" w:type="dxa"/>
              <w:bottom w:w="88" w:type="dxa"/>
              <w:right w:w="527"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Номер извещения: </w:t>
            </w:r>
          </w:p>
        </w:tc>
        <w:tc>
          <w:tcPr>
            <w:tcW w:w="3750" w:type="pct"/>
            <w:tcMar>
              <w:top w:w="88" w:type="dxa"/>
              <w:left w:w="88" w:type="dxa"/>
              <w:bottom w:w="88" w:type="dxa"/>
              <w:right w:w="88"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0356300248711000098 </w:t>
            </w:r>
          </w:p>
        </w:tc>
      </w:tr>
      <w:tr w:rsidR="00C74623" w:rsidRPr="00C74623" w:rsidTr="00C74623">
        <w:tc>
          <w:tcPr>
            <w:tcW w:w="1250" w:type="pct"/>
            <w:tcMar>
              <w:top w:w="88" w:type="dxa"/>
              <w:left w:w="88" w:type="dxa"/>
              <w:bottom w:w="88" w:type="dxa"/>
              <w:right w:w="527"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Наименование запроса котировок: </w:t>
            </w:r>
          </w:p>
        </w:tc>
        <w:tc>
          <w:tcPr>
            <w:tcW w:w="3750" w:type="pct"/>
            <w:tcMar>
              <w:top w:w="88" w:type="dxa"/>
              <w:left w:w="88" w:type="dxa"/>
              <w:bottom w:w="88" w:type="dxa"/>
              <w:right w:w="88"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На заключение гражданско-правового договора на поставку средств, действующих на вегетативную нервную систему и чувствительные нервные окончания </w:t>
            </w:r>
          </w:p>
        </w:tc>
      </w:tr>
      <w:tr w:rsidR="00C74623" w:rsidRPr="00C74623" w:rsidTr="00C74623">
        <w:tc>
          <w:tcPr>
            <w:tcW w:w="1250" w:type="pct"/>
            <w:tcMar>
              <w:top w:w="88" w:type="dxa"/>
              <w:left w:w="88" w:type="dxa"/>
              <w:bottom w:w="88" w:type="dxa"/>
              <w:right w:w="527"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Способ размещения заказа: </w:t>
            </w:r>
          </w:p>
        </w:tc>
        <w:tc>
          <w:tcPr>
            <w:tcW w:w="3750" w:type="pct"/>
            <w:tcMar>
              <w:top w:w="88" w:type="dxa"/>
              <w:left w:w="88" w:type="dxa"/>
              <w:bottom w:w="88" w:type="dxa"/>
              <w:right w:w="88"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Запрос котировок </w:t>
            </w:r>
          </w:p>
        </w:tc>
      </w:tr>
    </w:tbl>
    <w:p w:rsidR="00C74623" w:rsidRPr="00C74623" w:rsidRDefault="00C74623" w:rsidP="00C74623">
      <w:pPr>
        <w:spacing w:before="100" w:beforeAutospacing="1" w:after="100" w:afterAutospacing="1" w:line="240" w:lineRule="auto"/>
        <w:outlineLvl w:val="2"/>
        <w:rPr>
          <w:rFonts w:ascii="Times New Roman" w:eastAsia="Times New Roman" w:hAnsi="Times New Roman" w:cs="Times New Roman"/>
          <w:b/>
          <w:bCs/>
          <w:sz w:val="27"/>
          <w:szCs w:val="27"/>
        </w:rPr>
      </w:pPr>
      <w:r w:rsidRPr="00C74623">
        <w:rPr>
          <w:rFonts w:ascii="Times New Roman" w:eastAsia="Times New Roman" w:hAnsi="Times New Roman" w:cs="Times New Roman"/>
          <w:b/>
          <w:bCs/>
          <w:sz w:val="27"/>
          <w:szCs w:val="27"/>
        </w:rPr>
        <w:t>Заказчик</w:t>
      </w:r>
    </w:p>
    <w:tbl>
      <w:tblPr>
        <w:tblW w:w="5000" w:type="pct"/>
        <w:tblCellMar>
          <w:left w:w="0" w:type="dxa"/>
          <w:right w:w="0" w:type="dxa"/>
        </w:tblCellMar>
        <w:tblLook w:val="04A0"/>
      </w:tblPr>
      <w:tblGrid>
        <w:gridCol w:w="2383"/>
        <w:gridCol w:w="7148"/>
      </w:tblGrid>
      <w:tr w:rsidR="00C74623" w:rsidRPr="00C74623" w:rsidTr="00C74623">
        <w:tc>
          <w:tcPr>
            <w:tcW w:w="1250" w:type="pct"/>
            <w:tcMar>
              <w:top w:w="88" w:type="dxa"/>
              <w:left w:w="88" w:type="dxa"/>
              <w:bottom w:w="88" w:type="dxa"/>
              <w:right w:w="527"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Наименование: </w:t>
            </w:r>
          </w:p>
        </w:tc>
        <w:tc>
          <w:tcPr>
            <w:tcW w:w="3750" w:type="pct"/>
            <w:tcMar>
              <w:top w:w="88" w:type="dxa"/>
              <w:left w:w="88" w:type="dxa"/>
              <w:bottom w:w="88" w:type="dxa"/>
              <w:right w:w="88"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Муниципальное учреждение здравоохранения "Городская поликлиника № 2" </w:t>
            </w:r>
          </w:p>
        </w:tc>
      </w:tr>
      <w:tr w:rsidR="00C74623" w:rsidRPr="00C74623" w:rsidTr="00C74623">
        <w:tc>
          <w:tcPr>
            <w:tcW w:w="1250" w:type="pct"/>
            <w:tcMar>
              <w:top w:w="88" w:type="dxa"/>
              <w:left w:w="88" w:type="dxa"/>
              <w:bottom w:w="88" w:type="dxa"/>
              <w:right w:w="527"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Место нахождения: </w:t>
            </w:r>
          </w:p>
        </w:tc>
        <w:tc>
          <w:tcPr>
            <w:tcW w:w="3750" w:type="pct"/>
            <w:tcMar>
              <w:top w:w="88" w:type="dxa"/>
              <w:left w:w="88" w:type="dxa"/>
              <w:bottom w:w="88" w:type="dxa"/>
              <w:right w:w="88"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Российская Федерация, 614990, Пермский край, Пермь </w:t>
            </w:r>
            <w:proofErr w:type="gramStart"/>
            <w:r w:rsidRPr="00C74623">
              <w:rPr>
                <w:rFonts w:ascii="Times New Roman" w:eastAsia="Times New Roman" w:hAnsi="Times New Roman" w:cs="Times New Roman"/>
                <w:sz w:val="24"/>
                <w:szCs w:val="24"/>
              </w:rPr>
              <w:t>г</w:t>
            </w:r>
            <w:proofErr w:type="gramEnd"/>
            <w:r w:rsidRPr="00C74623">
              <w:rPr>
                <w:rFonts w:ascii="Times New Roman" w:eastAsia="Times New Roman" w:hAnsi="Times New Roman" w:cs="Times New Roman"/>
                <w:sz w:val="24"/>
                <w:szCs w:val="24"/>
              </w:rPr>
              <w:t xml:space="preserve">, ул. Братьев Игнатовых, д. 3, - </w:t>
            </w:r>
          </w:p>
        </w:tc>
      </w:tr>
      <w:tr w:rsidR="00C74623" w:rsidRPr="00C74623" w:rsidTr="00C74623">
        <w:tc>
          <w:tcPr>
            <w:tcW w:w="1250" w:type="pct"/>
            <w:tcMar>
              <w:top w:w="88" w:type="dxa"/>
              <w:left w:w="88" w:type="dxa"/>
              <w:bottom w:w="88" w:type="dxa"/>
              <w:right w:w="527"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Почтовый адрес: </w:t>
            </w:r>
          </w:p>
        </w:tc>
        <w:tc>
          <w:tcPr>
            <w:tcW w:w="3750" w:type="pct"/>
            <w:tcMar>
              <w:top w:w="88" w:type="dxa"/>
              <w:left w:w="88" w:type="dxa"/>
              <w:bottom w:w="88" w:type="dxa"/>
              <w:right w:w="88"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Российская Федерация, 614990, Пермский край, Пермь </w:t>
            </w:r>
            <w:proofErr w:type="gramStart"/>
            <w:r w:rsidRPr="00C74623">
              <w:rPr>
                <w:rFonts w:ascii="Times New Roman" w:eastAsia="Times New Roman" w:hAnsi="Times New Roman" w:cs="Times New Roman"/>
                <w:sz w:val="24"/>
                <w:szCs w:val="24"/>
              </w:rPr>
              <w:t>г</w:t>
            </w:r>
            <w:proofErr w:type="gramEnd"/>
            <w:r w:rsidRPr="00C74623">
              <w:rPr>
                <w:rFonts w:ascii="Times New Roman" w:eastAsia="Times New Roman" w:hAnsi="Times New Roman" w:cs="Times New Roman"/>
                <w:sz w:val="24"/>
                <w:szCs w:val="24"/>
              </w:rPr>
              <w:t xml:space="preserve">, ул. Братьев Игнатовых, д. 3, - </w:t>
            </w:r>
          </w:p>
        </w:tc>
      </w:tr>
    </w:tbl>
    <w:p w:rsidR="00C74623" w:rsidRPr="00C74623" w:rsidRDefault="00C74623" w:rsidP="00C74623">
      <w:pPr>
        <w:spacing w:before="100" w:beforeAutospacing="1" w:after="100" w:afterAutospacing="1" w:line="240" w:lineRule="auto"/>
        <w:outlineLvl w:val="2"/>
        <w:rPr>
          <w:rFonts w:ascii="Times New Roman" w:eastAsia="Times New Roman" w:hAnsi="Times New Roman" w:cs="Times New Roman"/>
          <w:b/>
          <w:bCs/>
          <w:sz w:val="27"/>
          <w:szCs w:val="27"/>
        </w:rPr>
      </w:pPr>
      <w:r w:rsidRPr="00C74623">
        <w:rPr>
          <w:rFonts w:ascii="Times New Roman" w:eastAsia="Times New Roman" w:hAnsi="Times New Roman" w:cs="Times New Roman"/>
          <w:b/>
          <w:bCs/>
          <w:sz w:val="27"/>
          <w:szCs w:val="27"/>
        </w:rPr>
        <w:t>Контактная информация</w:t>
      </w:r>
    </w:p>
    <w:p w:rsidR="00C74623" w:rsidRPr="00C74623" w:rsidRDefault="00C74623" w:rsidP="00C74623">
      <w:pPr>
        <w:spacing w:before="100" w:beforeAutospacing="1" w:after="100" w:afterAutospacing="1" w:line="240" w:lineRule="auto"/>
        <w:rPr>
          <w:rFonts w:ascii="Times New Roman" w:eastAsia="Times New Roman" w:hAnsi="Times New Roman" w:cs="Times New Roman"/>
          <w:i/>
          <w:iCs/>
          <w:sz w:val="24"/>
          <w:szCs w:val="24"/>
        </w:rPr>
      </w:pPr>
      <w:r w:rsidRPr="00C74623">
        <w:rPr>
          <w:rFonts w:ascii="Times New Roman" w:eastAsia="Times New Roman" w:hAnsi="Times New Roman" w:cs="Times New Roman"/>
          <w:i/>
          <w:iCs/>
          <w:sz w:val="24"/>
          <w:szCs w:val="24"/>
        </w:rPr>
        <w:t>Размещение заказа осуществляется заказчиком</w:t>
      </w:r>
    </w:p>
    <w:tbl>
      <w:tblPr>
        <w:tblW w:w="5000" w:type="pct"/>
        <w:tblCellMar>
          <w:left w:w="0" w:type="dxa"/>
          <w:right w:w="0" w:type="dxa"/>
        </w:tblCellMar>
        <w:tblLook w:val="04A0"/>
      </w:tblPr>
      <w:tblGrid>
        <w:gridCol w:w="2383"/>
        <w:gridCol w:w="7148"/>
      </w:tblGrid>
      <w:tr w:rsidR="00C74623" w:rsidRPr="00C74623" w:rsidTr="00C74623">
        <w:tc>
          <w:tcPr>
            <w:tcW w:w="1250" w:type="pct"/>
            <w:tcMar>
              <w:top w:w="88" w:type="dxa"/>
              <w:left w:w="88" w:type="dxa"/>
              <w:bottom w:w="88" w:type="dxa"/>
              <w:right w:w="527"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Почтовый адрес: </w:t>
            </w:r>
          </w:p>
        </w:tc>
        <w:tc>
          <w:tcPr>
            <w:tcW w:w="3750" w:type="pct"/>
            <w:tcMar>
              <w:top w:w="88" w:type="dxa"/>
              <w:left w:w="88" w:type="dxa"/>
              <w:bottom w:w="88" w:type="dxa"/>
              <w:right w:w="88"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Российская Федерация, 614990, Пермский край, Пермь </w:t>
            </w:r>
            <w:proofErr w:type="gramStart"/>
            <w:r w:rsidRPr="00C74623">
              <w:rPr>
                <w:rFonts w:ascii="Times New Roman" w:eastAsia="Times New Roman" w:hAnsi="Times New Roman" w:cs="Times New Roman"/>
                <w:sz w:val="24"/>
                <w:szCs w:val="24"/>
              </w:rPr>
              <w:t>г</w:t>
            </w:r>
            <w:proofErr w:type="gramEnd"/>
            <w:r w:rsidRPr="00C74623">
              <w:rPr>
                <w:rFonts w:ascii="Times New Roman" w:eastAsia="Times New Roman" w:hAnsi="Times New Roman" w:cs="Times New Roman"/>
                <w:sz w:val="24"/>
                <w:szCs w:val="24"/>
              </w:rPr>
              <w:t xml:space="preserve">, ул. Братьев Игнатовых, д. 3, - </w:t>
            </w:r>
          </w:p>
        </w:tc>
      </w:tr>
      <w:tr w:rsidR="00C74623" w:rsidRPr="00C74623" w:rsidTr="00C74623">
        <w:tc>
          <w:tcPr>
            <w:tcW w:w="1250" w:type="pct"/>
            <w:tcMar>
              <w:top w:w="88" w:type="dxa"/>
              <w:left w:w="88" w:type="dxa"/>
              <w:bottom w:w="88" w:type="dxa"/>
              <w:right w:w="527"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Адрес электронной почты: </w:t>
            </w:r>
          </w:p>
        </w:tc>
        <w:tc>
          <w:tcPr>
            <w:tcW w:w="3750" w:type="pct"/>
            <w:tcMar>
              <w:top w:w="88" w:type="dxa"/>
              <w:left w:w="88" w:type="dxa"/>
              <w:bottom w:w="88" w:type="dxa"/>
              <w:right w:w="88"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poliklinikagp2@yandex.ru </w:t>
            </w:r>
          </w:p>
        </w:tc>
      </w:tr>
      <w:tr w:rsidR="00C74623" w:rsidRPr="00C74623" w:rsidTr="00C74623">
        <w:tc>
          <w:tcPr>
            <w:tcW w:w="1250" w:type="pct"/>
            <w:tcMar>
              <w:top w:w="88" w:type="dxa"/>
              <w:left w:w="88" w:type="dxa"/>
              <w:bottom w:w="88" w:type="dxa"/>
              <w:right w:w="527"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Телефон: </w:t>
            </w:r>
          </w:p>
        </w:tc>
        <w:tc>
          <w:tcPr>
            <w:tcW w:w="3750" w:type="pct"/>
            <w:tcMar>
              <w:top w:w="88" w:type="dxa"/>
              <w:left w:w="88" w:type="dxa"/>
              <w:bottom w:w="88" w:type="dxa"/>
              <w:right w:w="88"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+7 (342) 2216421 </w:t>
            </w:r>
          </w:p>
        </w:tc>
      </w:tr>
      <w:tr w:rsidR="00C74623" w:rsidRPr="00C74623" w:rsidTr="00C74623">
        <w:tc>
          <w:tcPr>
            <w:tcW w:w="1250" w:type="pct"/>
            <w:tcMar>
              <w:top w:w="88" w:type="dxa"/>
              <w:left w:w="88" w:type="dxa"/>
              <w:bottom w:w="88" w:type="dxa"/>
              <w:right w:w="527"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Факс: </w:t>
            </w:r>
          </w:p>
        </w:tc>
        <w:tc>
          <w:tcPr>
            <w:tcW w:w="3750" w:type="pct"/>
            <w:tcMar>
              <w:top w:w="88" w:type="dxa"/>
              <w:left w:w="88" w:type="dxa"/>
              <w:bottom w:w="88" w:type="dxa"/>
              <w:right w:w="88"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+7 (342) 2216421 </w:t>
            </w:r>
          </w:p>
        </w:tc>
      </w:tr>
      <w:tr w:rsidR="00C74623" w:rsidRPr="00C74623" w:rsidTr="00C74623">
        <w:tc>
          <w:tcPr>
            <w:tcW w:w="1250" w:type="pct"/>
            <w:tcMar>
              <w:top w:w="88" w:type="dxa"/>
              <w:left w:w="88" w:type="dxa"/>
              <w:bottom w:w="88" w:type="dxa"/>
              <w:right w:w="527"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Контактное лицо: </w:t>
            </w:r>
          </w:p>
        </w:tc>
        <w:tc>
          <w:tcPr>
            <w:tcW w:w="3750" w:type="pct"/>
            <w:tcMar>
              <w:top w:w="88" w:type="dxa"/>
              <w:left w:w="88" w:type="dxa"/>
              <w:bottom w:w="88" w:type="dxa"/>
              <w:right w:w="88"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Шабалина Любовь Викторовна </w:t>
            </w:r>
          </w:p>
        </w:tc>
      </w:tr>
    </w:tbl>
    <w:p w:rsidR="00C74623" w:rsidRPr="00C74623" w:rsidRDefault="00C74623" w:rsidP="00C74623">
      <w:pPr>
        <w:spacing w:before="100" w:beforeAutospacing="1" w:after="100" w:afterAutospacing="1" w:line="240" w:lineRule="auto"/>
        <w:outlineLvl w:val="2"/>
        <w:rPr>
          <w:rFonts w:ascii="Times New Roman" w:eastAsia="Times New Roman" w:hAnsi="Times New Roman" w:cs="Times New Roman"/>
          <w:b/>
          <w:bCs/>
          <w:sz w:val="27"/>
          <w:szCs w:val="27"/>
        </w:rPr>
      </w:pPr>
      <w:r w:rsidRPr="00C74623">
        <w:rPr>
          <w:rFonts w:ascii="Times New Roman" w:eastAsia="Times New Roman" w:hAnsi="Times New Roman" w:cs="Times New Roman"/>
          <w:b/>
          <w:bCs/>
          <w:sz w:val="27"/>
          <w:szCs w:val="27"/>
        </w:rPr>
        <w:t>Предмет контракта</w:t>
      </w:r>
    </w:p>
    <w:tbl>
      <w:tblPr>
        <w:tblW w:w="5000" w:type="pct"/>
        <w:tblCellMar>
          <w:left w:w="0" w:type="dxa"/>
          <w:right w:w="0" w:type="dxa"/>
        </w:tblCellMar>
        <w:tblLook w:val="04A0"/>
      </w:tblPr>
      <w:tblGrid>
        <w:gridCol w:w="2383"/>
        <w:gridCol w:w="7148"/>
      </w:tblGrid>
      <w:tr w:rsidR="00C74623" w:rsidRPr="00C74623" w:rsidTr="00C74623">
        <w:tc>
          <w:tcPr>
            <w:tcW w:w="1250" w:type="pct"/>
            <w:tcMar>
              <w:top w:w="88" w:type="dxa"/>
              <w:left w:w="88" w:type="dxa"/>
              <w:bottom w:w="88" w:type="dxa"/>
              <w:right w:w="527"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Предмет контракта: </w:t>
            </w:r>
          </w:p>
        </w:tc>
        <w:tc>
          <w:tcPr>
            <w:tcW w:w="3750" w:type="pct"/>
            <w:tcMar>
              <w:top w:w="88" w:type="dxa"/>
              <w:left w:w="88" w:type="dxa"/>
              <w:bottom w:w="88" w:type="dxa"/>
              <w:right w:w="88"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На заключение гражданско-правового договора на поставку средств, действующих на вегетативную нервную систему и чувствительные нервные окончания </w:t>
            </w:r>
          </w:p>
        </w:tc>
      </w:tr>
      <w:tr w:rsidR="00C74623" w:rsidRPr="00C74623" w:rsidTr="00C74623">
        <w:tc>
          <w:tcPr>
            <w:tcW w:w="1250" w:type="pct"/>
            <w:tcMar>
              <w:top w:w="88" w:type="dxa"/>
              <w:left w:w="88" w:type="dxa"/>
              <w:bottom w:w="88" w:type="dxa"/>
              <w:right w:w="527"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lastRenderedPageBreak/>
              <w:t xml:space="preserve">Начальная (максимальная) цена контракта: </w:t>
            </w:r>
          </w:p>
        </w:tc>
        <w:tc>
          <w:tcPr>
            <w:tcW w:w="3750" w:type="pct"/>
            <w:tcMar>
              <w:top w:w="88" w:type="dxa"/>
              <w:left w:w="88" w:type="dxa"/>
              <w:bottom w:w="88" w:type="dxa"/>
              <w:right w:w="88"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76 125,56 Российский рубль </w:t>
            </w:r>
          </w:p>
        </w:tc>
      </w:tr>
      <w:tr w:rsidR="00C74623" w:rsidRPr="00C74623" w:rsidTr="00C74623">
        <w:tc>
          <w:tcPr>
            <w:tcW w:w="1250" w:type="pct"/>
            <w:tcMar>
              <w:top w:w="88" w:type="dxa"/>
              <w:left w:w="88" w:type="dxa"/>
              <w:bottom w:w="88" w:type="dxa"/>
              <w:right w:w="527"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Обоснование максимальной цены контракта: </w:t>
            </w:r>
          </w:p>
        </w:tc>
        <w:tc>
          <w:tcPr>
            <w:tcW w:w="3750" w:type="pct"/>
            <w:tcMar>
              <w:top w:w="88" w:type="dxa"/>
              <w:left w:w="88" w:type="dxa"/>
              <w:bottom w:w="88" w:type="dxa"/>
              <w:right w:w="88"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Приложение №4 </w:t>
            </w:r>
          </w:p>
        </w:tc>
      </w:tr>
      <w:tr w:rsidR="00C74623" w:rsidRPr="00C74623" w:rsidTr="00C74623">
        <w:tc>
          <w:tcPr>
            <w:tcW w:w="1250" w:type="pct"/>
            <w:tcMar>
              <w:top w:w="88" w:type="dxa"/>
              <w:left w:w="88" w:type="dxa"/>
              <w:bottom w:w="88" w:type="dxa"/>
              <w:right w:w="527"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Сведения о включенных (</w:t>
            </w:r>
            <w:proofErr w:type="spellStart"/>
            <w:r w:rsidRPr="00C74623">
              <w:rPr>
                <w:rFonts w:ascii="Times New Roman" w:eastAsia="Times New Roman" w:hAnsi="Times New Roman" w:cs="Times New Roman"/>
                <w:sz w:val="24"/>
                <w:szCs w:val="24"/>
              </w:rPr>
              <w:t>невключенных</w:t>
            </w:r>
            <w:proofErr w:type="spellEnd"/>
            <w:r w:rsidRPr="00C74623">
              <w:rPr>
                <w:rFonts w:ascii="Times New Roman" w:eastAsia="Times New Roman" w:hAnsi="Times New Roman" w:cs="Times New Roman"/>
                <w:sz w:val="24"/>
                <w:szCs w:val="24"/>
              </w:rPr>
              <w:t xml:space="preserve">)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 </w:t>
            </w:r>
          </w:p>
        </w:tc>
        <w:tc>
          <w:tcPr>
            <w:tcW w:w="3750" w:type="pct"/>
            <w:tcMar>
              <w:top w:w="88" w:type="dxa"/>
              <w:left w:w="88" w:type="dxa"/>
              <w:bottom w:w="88" w:type="dxa"/>
              <w:right w:w="88"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включает в себя все расходы по приобретению товара, все затраты на его доставку, погрузочно-разгрузочные работы, выплаченные или подлежащие выплате налоги, таможенные, страховые и прочие обязательные платежи </w:t>
            </w:r>
          </w:p>
        </w:tc>
      </w:tr>
      <w:tr w:rsidR="00C74623" w:rsidRPr="00C74623" w:rsidTr="00C74623">
        <w:tc>
          <w:tcPr>
            <w:tcW w:w="1250" w:type="pct"/>
            <w:tcMar>
              <w:top w:w="88" w:type="dxa"/>
              <w:left w:w="88" w:type="dxa"/>
              <w:bottom w:w="88" w:type="dxa"/>
              <w:right w:w="527"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Классификация товаров, работ, услуг: </w:t>
            </w:r>
          </w:p>
        </w:tc>
        <w:tc>
          <w:tcPr>
            <w:tcW w:w="3750" w:type="pct"/>
            <w:tcMar>
              <w:top w:w="88" w:type="dxa"/>
              <w:left w:w="88" w:type="dxa"/>
              <w:bottom w:w="88" w:type="dxa"/>
              <w:right w:w="88"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2423221 Вещества, стимулирующие </w:t>
            </w:r>
            <w:proofErr w:type="spellStart"/>
            <w:r w:rsidRPr="00C74623">
              <w:rPr>
                <w:rFonts w:ascii="Times New Roman" w:eastAsia="Times New Roman" w:hAnsi="Times New Roman" w:cs="Times New Roman"/>
                <w:sz w:val="24"/>
                <w:szCs w:val="24"/>
              </w:rPr>
              <w:t>холинореактивные</w:t>
            </w:r>
            <w:proofErr w:type="spellEnd"/>
            <w:r w:rsidRPr="00C74623">
              <w:rPr>
                <w:rFonts w:ascii="Times New Roman" w:eastAsia="Times New Roman" w:hAnsi="Times New Roman" w:cs="Times New Roman"/>
                <w:sz w:val="24"/>
                <w:szCs w:val="24"/>
              </w:rPr>
              <w:t xml:space="preserve"> системы</w:t>
            </w:r>
            <w:r w:rsidRPr="00C74623">
              <w:rPr>
                <w:rFonts w:ascii="Times New Roman" w:eastAsia="Times New Roman" w:hAnsi="Times New Roman" w:cs="Times New Roman"/>
                <w:sz w:val="24"/>
                <w:szCs w:val="24"/>
              </w:rPr>
              <w:br/>
              <w:t>2423228 Гистамин и противогистаминные препараты</w:t>
            </w:r>
            <w:r w:rsidRPr="00C74623">
              <w:rPr>
                <w:rFonts w:ascii="Times New Roman" w:eastAsia="Times New Roman" w:hAnsi="Times New Roman" w:cs="Times New Roman"/>
                <w:sz w:val="24"/>
                <w:szCs w:val="24"/>
              </w:rPr>
              <w:br/>
              <w:t>2423229 Средства, действующие на вегетативную нервную систему и нервно - мышечные синапсы, прочие</w:t>
            </w:r>
            <w:r w:rsidRPr="00C74623">
              <w:rPr>
                <w:rFonts w:ascii="Times New Roman" w:eastAsia="Times New Roman" w:hAnsi="Times New Roman" w:cs="Times New Roman"/>
                <w:sz w:val="24"/>
                <w:szCs w:val="24"/>
              </w:rPr>
              <w:br/>
              <w:t xml:space="preserve">2423231 Средства </w:t>
            </w:r>
            <w:proofErr w:type="spellStart"/>
            <w:r w:rsidRPr="00C74623">
              <w:rPr>
                <w:rFonts w:ascii="Times New Roman" w:eastAsia="Times New Roman" w:hAnsi="Times New Roman" w:cs="Times New Roman"/>
                <w:sz w:val="24"/>
                <w:szCs w:val="24"/>
              </w:rPr>
              <w:t>местноанестезирующие</w:t>
            </w:r>
            <w:proofErr w:type="spellEnd"/>
            <w:r w:rsidRPr="00C74623">
              <w:rPr>
                <w:rFonts w:ascii="Times New Roman" w:eastAsia="Times New Roman" w:hAnsi="Times New Roman" w:cs="Times New Roman"/>
                <w:sz w:val="24"/>
                <w:szCs w:val="24"/>
              </w:rPr>
              <w:br/>
              <w:t>2423233 Средства рвотные, противорвотные и отхаркивающие</w:t>
            </w:r>
            <w:r w:rsidRPr="00C74623">
              <w:rPr>
                <w:rFonts w:ascii="Times New Roman" w:eastAsia="Times New Roman" w:hAnsi="Times New Roman" w:cs="Times New Roman"/>
                <w:sz w:val="24"/>
                <w:szCs w:val="24"/>
              </w:rPr>
              <w:br/>
              <w:t>2423622 Средства вяжущие прочие</w:t>
            </w:r>
          </w:p>
        </w:tc>
      </w:tr>
      <w:tr w:rsidR="00C74623" w:rsidRPr="00C74623" w:rsidTr="00C74623">
        <w:tc>
          <w:tcPr>
            <w:tcW w:w="1250" w:type="pct"/>
            <w:tcMar>
              <w:top w:w="88" w:type="dxa"/>
              <w:left w:w="88" w:type="dxa"/>
              <w:bottom w:w="88" w:type="dxa"/>
              <w:right w:w="527"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Характеристики и количество поставляемого товара, объем выполняемых работ, оказываемых услуг: </w:t>
            </w:r>
          </w:p>
        </w:tc>
        <w:tc>
          <w:tcPr>
            <w:tcW w:w="3750" w:type="pct"/>
            <w:tcMar>
              <w:top w:w="88" w:type="dxa"/>
              <w:left w:w="88" w:type="dxa"/>
              <w:bottom w:w="88" w:type="dxa"/>
              <w:right w:w="88"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proofErr w:type="gramStart"/>
            <w:r w:rsidRPr="00C74623">
              <w:rPr>
                <w:rFonts w:ascii="Times New Roman" w:eastAsia="Times New Roman" w:hAnsi="Times New Roman" w:cs="Times New Roman"/>
                <w:sz w:val="24"/>
                <w:szCs w:val="24"/>
              </w:rPr>
              <w:t>Указаны</w:t>
            </w:r>
            <w:proofErr w:type="gramEnd"/>
            <w:r w:rsidRPr="00C74623">
              <w:rPr>
                <w:rFonts w:ascii="Times New Roman" w:eastAsia="Times New Roman" w:hAnsi="Times New Roman" w:cs="Times New Roman"/>
                <w:sz w:val="24"/>
                <w:szCs w:val="24"/>
              </w:rPr>
              <w:t xml:space="preserve"> в Техническом задании (Приложение 1) </w:t>
            </w:r>
          </w:p>
        </w:tc>
      </w:tr>
    </w:tbl>
    <w:p w:rsidR="00C74623" w:rsidRPr="00C74623" w:rsidRDefault="00C74623" w:rsidP="00C74623">
      <w:pPr>
        <w:spacing w:before="100" w:beforeAutospacing="1" w:after="100" w:afterAutospacing="1" w:line="240" w:lineRule="auto"/>
        <w:outlineLvl w:val="2"/>
        <w:rPr>
          <w:rFonts w:ascii="Times New Roman" w:eastAsia="Times New Roman" w:hAnsi="Times New Roman" w:cs="Times New Roman"/>
          <w:b/>
          <w:bCs/>
          <w:sz w:val="27"/>
          <w:szCs w:val="27"/>
        </w:rPr>
      </w:pPr>
      <w:r w:rsidRPr="00C74623">
        <w:rPr>
          <w:rFonts w:ascii="Times New Roman" w:eastAsia="Times New Roman" w:hAnsi="Times New Roman" w:cs="Times New Roman"/>
          <w:b/>
          <w:bCs/>
          <w:sz w:val="27"/>
          <w:szCs w:val="27"/>
        </w:rPr>
        <w:t>Условия поставки товара, выполнения работ, оказания услуг, срок и условия оплаты</w:t>
      </w:r>
    </w:p>
    <w:tbl>
      <w:tblPr>
        <w:tblW w:w="5000" w:type="pct"/>
        <w:tblCellMar>
          <w:left w:w="0" w:type="dxa"/>
          <w:right w:w="0" w:type="dxa"/>
        </w:tblCellMar>
        <w:tblLook w:val="04A0"/>
      </w:tblPr>
      <w:tblGrid>
        <w:gridCol w:w="2383"/>
        <w:gridCol w:w="7148"/>
      </w:tblGrid>
      <w:tr w:rsidR="00C74623" w:rsidRPr="00C74623" w:rsidTr="00C74623">
        <w:tc>
          <w:tcPr>
            <w:tcW w:w="1250" w:type="pct"/>
            <w:tcMar>
              <w:top w:w="88" w:type="dxa"/>
              <w:left w:w="88" w:type="dxa"/>
              <w:bottom w:w="88" w:type="dxa"/>
              <w:right w:w="527"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Место поставки товара, выполнения работ, оказания услуг: </w:t>
            </w:r>
          </w:p>
        </w:tc>
        <w:tc>
          <w:tcPr>
            <w:tcW w:w="3750" w:type="pct"/>
            <w:tcMar>
              <w:top w:w="88" w:type="dxa"/>
              <w:left w:w="88" w:type="dxa"/>
              <w:bottom w:w="88" w:type="dxa"/>
              <w:right w:w="88"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Российская Федерация, 614990, Пермский край, Пермь </w:t>
            </w:r>
            <w:proofErr w:type="gramStart"/>
            <w:r w:rsidRPr="00C74623">
              <w:rPr>
                <w:rFonts w:ascii="Times New Roman" w:eastAsia="Times New Roman" w:hAnsi="Times New Roman" w:cs="Times New Roman"/>
                <w:sz w:val="24"/>
                <w:szCs w:val="24"/>
              </w:rPr>
              <w:t>г</w:t>
            </w:r>
            <w:proofErr w:type="gramEnd"/>
            <w:r w:rsidRPr="00C74623">
              <w:rPr>
                <w:rFonts w:ascii="Times New Roman" w:eastAsia="Times New Roman" w:hAnsi="Times New Roman" w:cs="Times New Roman"/>
                <w:sz w:val="24"/>
                <w:szCs w:val="24"/>
              </w:rPr>
              <w:t xml:space="preserve">, ул. Братьев Игнатовых, д. 3, </w:t>
            </w:r>
          </w:p>
        </w:tc>
      </w:tr>
      <w:tr w:rsidR="00C74623" w:rsidRPr="00C74623" w:rsidTr="00C74623">
        <w:tc>
          <w:tcPr>
            <w:tcW w:w="1250" w:type="pct"/>
            <w:tcMar>
              <w:top w:w="88" w:type="dxa"/>
              <w:left w:w="88" w:type="dxa"/>
              <w:bottom w:w="88" w:type="dxa"/>
              <w:right w:w="527"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Срок поставки товара, </w:t>
            </w:r>
            <w:r w:rsidRPr="00C74623">
              <w:rPr>
                <w:rFonts w:ascii="Times New Roman" w:eastAsia="Times New Roman" w:hAnsi="Times New Roman" w:cs="Times New Roman"/>
                <w:sz w:val="24"/>
                <w:szCs w:val="24"/>
              </w:rPr>
              <w:lastRenderedPageBreak/>
              <w:t xml:space="preserve">выполнения работ, оказания услуг: </w:t>
            </w:r>
          </w:p>
        </w:tc>
        <w:tc>
          <w:tcPr>
            <w:tcW w:w="3750" w:type="pct"/>
            <w:tcMar>
              <w:top w:w="88" w:type="dxa"/>
              <w:left w:w="88" w:type="dxa"/>
              <w:bottom w:w="88" w:type="dxa"/>
              <w:right w:w="88"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lastRenderedPageBreak/>
              <w:t xml:space="preserve">в течение 10 дней со дня подписания гражданско-правового договора </w:t>
            </w:r>
          </w:p>
        </w:tc>
      </w:tr>
      <w:tr w:rsidR="00C74623" w:rsidRPr="00C74623" w:rsidTr="00C74623">
        <w:tc>
          <w:tcPr>
            <w:tcW w:w="1250" w:type="pct"/>
            <w:tcMar>
              <w:top w:w="88" w:type="dxa"/>
              <w:left w:w="88" w:type="dxa"/>
              <w:bottom w:w="88" w:type="dxa"/>
              <w:right w:w="527"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lastRenderedPageBreak/>
              <w:t xml:space="preserve">Срок и условия оплаты поставки товаров, выполнения работ, оказания услуг: </w:t>
            </w:r>
          </w:p>
        </w:tc>
        <w:tc>
          <w:tcPr>
            <w:tcW w:w="3750" w:type="pct"/>
            <w:tcMar>
              <w:top w:w="88" w:type="dxa"/>
              <w:left w:w="88" w:type="dxa"/>
              <w:bottom w:w="88" w:type="dxa"/>
              <w:right w:w="88"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оплата товара будет произведена в течение 20 банковских дней с момента представления следующих документов: накладная, счет-фактура </w:t>
            </w:r>
          </w:p>
        </w:tc>
      </w:tr>
    </w:tbl>
    <w:p w:rsidR="00C74623" w:rsidRPr="00C74623" w:rsidRDefault="00C74623" w:rsidP="00C74623">
      <w:pPr>
        <w:spacing w:before="100" w:beforeAutospacing="1" w:after="100" w:afterAutospacing="1" w:line="240" w:lineRule="auto"/>
        <w:outlineLvl w:val="2"/>
        <w:rPr>
          <w:rFonts w:ascii="Times New Roman" w:eastAsia="Times New Roman" w:hAnsi="Times New Roman" w:cs="Times New Roman"/>
          <w:b/>
          <w:bCs/>
          <w:sz w:val="27"/>
          <w:szCs w:val="27"/>
        </w:rPr>
      </w:pPr>
      <w:r w:rsidRPr="00C74623">
        <w:rPr>
          <w:rFonts w:ascii="Times New Roman" w:eastAsia="Times New Roman" w:hAnsi="Times New Roman" w:cs="Times New Roman"/>
          <w:b/>
          <w:bCs/>
          <w:sz w:val="27"/>
          <w:szCs w:val="27"/>
        </w:rPr>
        <w:t>Особенности размещения заказа</w:t>
      </w:r>
    </w:p>
    <w:p w:rsidR="00C74623" w:rsidRPr="00C74623" w:rsidRDefault="00C74623" w:rsidP="00C74623">
      <w:pPr>
        <w:spacing w:after="0" w:line="240" w:lineRule="auto"/>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К запросу котировок не допускаются участники размещения заказа, сведения о которых содержатся в реестре недобросовестных поставщиков. </w:t>
      </w:r>
    </w:p>
    <w:p w:rsidR="00C74623" w:rsidRPr="00C74623" w:rsidRDefault="00C74623" w:rsidP="00C74623">
      <w:pPr>
        <w:spacing w:before="100" w:beforeAutospacing="1" w:after="100" w:afterAutospacing="1" w:line="240" w:lineRule="auto"/>
        <w:outlineLvl w:val="2"/>
        <w:rPr>
          <w:rFonts w:ascii="Times New Roman" w:eastAsia="Times New Roman" w:hAnsi="Times New Roman" w:cs="Times New Roman"/>
          <w:b/>
          <w:bCs/>
          <w:sz w:val="27"/>
          <w:szCs w:val="27"/>
        </w:rPr>
      </w:pPr>
      <w:r w:rsidRPr="00C74623">
        <w:rPr>
          <w:rFonts w:ascii="Times New Roman" w:eastAsia="Times New Roman" w:hAnsi="Times New Roman" w:cs="Times New Roman"/>
          <w:b/>
          <w:bCs/>
          <w:sz w:val="27"/>
          <w:szCs w:val="27"/>
        </w:rPr>
        <w:t>Дополнительная информация о размещении заказа</w:t>
      </w:r>
    </w:p>
    <w:tbl>
      <w:tblPr>
        <w:tblW w:w="5000" w:type="pct"/>
        <w:tblCellMar>
          <w:left w:w="0" w:type="dxa"/>
          <w:right w:w="0" w:type="dxa"/>
        </w:tblCellMar>
        <w:tblLook w:val="04A0"/>
      </w:tblPr>
      <w:tblGrid>
        <w:gridCol w:w="2383"/>
        <w:gridCol w:w="7148"/>
      </w:tblGrid>
      <w:tr w:rsidR="00C74623" w:rsidRPr="00C74623" w:rsidTr="00C74623">
        <w:tc>
          <w:tcPr>
            <w:tcW w:w="1250" w:type="pct"/>
            <w:tcMar>
              <w:top w:w="88" w:type="dxa"/>
              <w:left w:w="88" w:type="dxa"/>
              <w:bottom w:w="88" w:type="dxa"/>
              <w:right w:w="527"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Код бюджетной классификации: </w:t>
            </w:r>
          </w:p>
        </w:tc>
        <w:tc>
          <w:tcPr>
            <w:tcW w:w="3750" w:type="pct"/>
            <w:tcMar>
              <w:top w:w="88" w:type="dxa"/>
              <w:left w:w="88" w:type="dxa"/>
              <w:bottom w:w="88" w:type="dxa"/>
              <w:right w:w="88"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920 0902 4719902 001 340 </w:t>
            </w:r>
          </w:p>
        </w:tc>
      </w:tr>
      <w:tr w:rsidR="00C74623" w:rsidRPr="00C74623" w:rsidTr="00C74623">
        <w:tc>
          <w:tcPr>
            <w:tcW w:w="1250" w:type="pct"/>
            <w:tcMar>
              <w:top w:w="88" w:type="dxa"/>
              <w:left w:w="88" w:type="dxa"/>
              <w:bottom w:w="88" w:type="dxa"/>
              <w:right w:w="527"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Источник финансирования заказа: </w:t>
            </w:r>
          </w:p>
        </w:tc>
        <w:tc>
          <w:tcPr>
            <w:tcW w:w="3750" w:type="pct"/>
            <w:tcMar>
              <w:top w:w="88" w:type="dxa"/>
              <w:left w:w="88" w:type="dxa"/>
              <w:bottom w:w="88" w:type="dxa"/>
              <w:right w:w="88"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За счет средств обязательного медицинского страхования, за счет обязательного медицинского страхования (ДС), за счет средств модернизации (ДС), за счет обязательного медицинского страхования (стационары на дому), за счет обязательного медицинского страхования (ДД), за счет средств полученных от предпринимательской деятельности, за счет средств бюджета </w:t>
            </w:r>
          </w:p>
        </w:tc>
      </w:tr>
    </w:tbl>
    <w:p w:rsidR="00C74623" w:rsidRPr="00C74623" w:rsidRDefault="00C74623" w:rsidP="00C74623">
      <w:pPr>
        <w:spacing w:before="100" w:beforeAutospacing="1" w:after="100" w:afterAutospacing="1" w:line="240" w:lineRule="auto"/>
        <w:outlineLvl w:val="2"/>
        <w:rPr>
          <w:rFonts w:ascii="Times New Roman" w:eastAsia="Times New Roman" w:hAnsi="Times New Roman" w:cs="Times New Roman"/>
          <w:b/>
          <w:bCs/>
          <w:sz w:val="27"/>
          <w:szCs w:val="27"/>
        </w:rPr>
      </w:pPr>
      <w:r w:rsidRPr="00C74623">
        <w:rPr>
          <w:rFonts w:ascii="Times New Roman" w:eastAsia="Times New Roman" w:hAnsi="Times New Roman" w:cs="Times New Roman"/>
          <w:b/>
          <w:bCs/>
          <w:sz w:val="27"/>
          <w:szCs w:val="27"/>
        </w:rPr>
        <w:t>Информация о запросе котировок</w:t>
      </w:r>
    </w:p>
    <w:tbl>
      <w:tblPr>
        <w:tblW w:w="5000" w:type="pct"/>
        <w:tblCellMar>
          <w:left w:w="0" w:type="dxa"/>
          <w:right w:w="0" w:type="dxa"/>
        </w:tblCellMar>
        <w:tblLook w:val="04A0"/>
      </w:tblPr>
      <w:tblGrid>
        <w:gridCol w:w="2436"/>
        <w:gridCol w:w="7095"/>
      </w:tblGrid>
      <w:tr w:rsidR="00C74623" w:rsidRPr="00C74623" w:rsidTr="00C74623">
        <w:tc>
          <w:tcPr>
            <w:tcW w:w="1250" w:type="pct"/>
            <w:tcMar>
              <w:top w:w="88" w:type="dxa"/>
              <w:left w:w="88" w:type="dxa"/>
              <w:bottom w:w="88" w:type="dxa"/>
              <w:right w:w="527"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Место подачи котировочных заявок: </w:t>
            </w:r>
          </w:p>
        </w:tc>
        <w:tc>
          <w:tcPr>
            <w:tcW w:w="3750" w:type="pct"/>
            <w:tcMar>
              <w:top w:w="88" w:type="dxa"/>
              <w:left w:w="88" w:type="dxa"/>
              <w:bottom w:w="88" w:type="dxa"/>
              <w:right w:w="88"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Российская Федерация, 614990, Пермский край, Пермь </w:t>
            </w:r>
            <w:proofErr w:type="gramStart"/>
            <w:r w:rsidRPr="00C74623">
              <w:rPr>
                <w:rFonts w:ascii="Times New Roman" w:eastAsia="Times New Roman" w:hAnsi="Times New Roman" w:cs="Times New Roman"/>
                <w:sz w:val="24"/>
                <w:szCs w:val="24"/>
              </w:rPr>
              <w:t>г</w:t>
            </w:r>
            <w:proofErr w:type="gramEnd"/>
            <w:r w:rsidRPr="00C74623">
              <w:rPr>
                <w:rFonts w:ascii="Times New Roman" w:eastAsia="Times New Roman" w:hAnsi="Times New Roman" w:cs="Times New Roman"/>
                <w:sz w:val="24"/>
                <w:szCs w:val="24"/>
              </w:rPr>
              <w:t xml:space="preserve">, ул. Братьев Игнатовых, д. 3, </w:t>
            </w:r>
          </w:p>
        </w:tc>
      </w:tr>
      <w:tr w:rsidR="00C74623" w:rsidRPr="00C74623" w:rsidTr="00C74623">
        <w:tc>
          <w:tcPr>
            <w:tcW w:w="1250" w:type="pct"/>
            <w:tcMar>
              <w:top w:w="88" w:type="dxa"/>
              <w:left w:w="88" w:type="dxa"/>
              <w:bottom w:w="88" w:type="dxa"/>
              <w:right w:w="527"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Дата и время начала подачи котировочных заявок (время местное): </w:t>
            </w:r>
          </w:p>
        </w:tc>
        <w:tc>
          <w:tcPr>
            <w:tcW w:w="3750" w:type="pct"/>
            <w:tcMar>
              <w:top w:w="88" w:type="dxa"/>
              <w:left w:w="88" w:type="dxa"/>
              <w:bottom w:w="88" w:type="dxa"/>
              <w:right w:w="88"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31.10.2011 09:00 </w:t>
            </w:r>
          </w:p>
        </w:tc>
      </w:tr>
      <w:tr w:rsidR="00C74623" w:rsidRPr="00C74623" w:rsidTr="00C74623">
        <w:tc>
          <w:tcPr>
            <w:tcW w:w="1250" w:type="pct"/>
            <w:tcMar>
              <w:top w:w="88" w:type="dxa"/>
              <w:left w:w="88" w:type="dxa"/>
              <w:bottom w:w="88" w:type="dxa"/>
              <w:right w:w="527"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Дата и время окончания подачи котировочных заявок (время местное): </w:t>
            </w:r>
          </w:p>
        </w:tc>
        <w:tc>
          <w:tcPr>
            <w:tcW w:w="3750" w:type="pct"/>
            <w:tcMar>
              <w:top w:w="88" w:type="dxa"/>
              <w:left w:w="88" w:type="dxa"/>
              <w:bottom w:w="88" w:type="dxa"/>
              <w:right w:w="88"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03.11.2011 16:00 </w:t>
            </w:r>
          </w:p>
        </w:tc>
      </w:tr>
      <w:tr w:rsidR="00C74623" w:rsidRPr="00C74623" w:rsidTr="00C74623">
        <w:tc>
          <w:tcPr>
            <w:tcW w:w="1250" w:type="pct"/>
            <w:tcMar>
              <w:top w:w="88" w:type="dxa"/>
              <w:left w:w="88" w:type="dxa"/>
              <w:bottom w:w="88" w:type="dxa"/>
              <w:right w:w="527"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Форма котировочной заявки: </w:t>
            </w:r>
          </w:p>
        </w:tc>
        <w:tc>
          <w:tcPr>
            <w:tcW w:w="3750" w:type="pct"/>
            <w:tcMar>
              <w:top w:w="88" w:type="dxa"/>
              <w:left w:w="88" w:type="dxa"/>
              <w:bottom w:w="88" w:type="dxa"/>
              <w:right w:w="88"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Котировочная заявка оформляется по форме, указанной в Приложении № 2, подается заказчику в письменной форме или в форме электронного документа в срок, указанный в настоящем извещении о проведении запроса котировок </w:t>
            </w:r>
          </w:p>
        </w:tc>
      </w:tr>
      <w:tr w:rsidR="00C74623" w:rsidRPr="00C74623" w:rsidTr="00C74623">
        <w:tc>
          <w:tcPr>
            <w:tcW w:w="1250" w:type="pct"/>
            <w:tcMar>
              <w:top w:w="88" w:type="dxa"/>
              <w:left w:w="88" w:type="dxa"/>
              <w:bottom w:w="88" w:type="dxa"/>
              <w:right w:w="527"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lastRenderedPageBreak/>
              <w:t xml:space="preserve">Срок подписания победителем государственного или муниципального контракта: </w:t>
            </w:r>
          </w:p>
        </w:tc>
        <w:tc>
          <w:tcPr>
            <w:tcW w:w="3750" w:type="pct"/>
            <w:tcMar>
              <w:top w:w="88" w:type="dxa"/>
              <w:left w:w="88" w:type="dxa"/>
              <w:bottom w:w="88" w:type="dxa"/>
              <w:right w:w="88"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Не позднее 20 дней со дня подписания протокола рассмотрения и оценки котировочных заявок </w:t>
            </w:r>
          </w:p>
        </w:tc>
      </w:tr>
    </w:tbl>
    <w:p w:rsidR="00C74623" w:rsidRPr="00C74623" w:rsidRDefault="00C74623" w:rsidP="00C74623">
      <w:pPr>
        <w:spacing w:after="240" w:line="240" w:lineRule="auto"/>
        <w:rPr>
          <w:rFonts w:ascii="Times New Roman" w:eastAsia="Times New Roman" w:hAnsi="Times New Roman" w:cs="Times New Roman"/>
          <w:sz w:val="24"/>
          <w:szCs w:val="24"/>
        </w:rPr>
      </w:pPr>
    </w:p>
    <w:tbl>
      <w:tblPr>
        <w:tblW w:w="5000" w:type="pct"/>
        <w:tblCellMar>
          <w:left w:w="0" w:type="dxa"/>
          <w:right w:w="0" w:type="dxa"/>
        </w:tblCellMar>
        <w:tblLook w:val="04A0"/>
      </w:tblPr>
      <w:tblGrid>
        <w:gridCol w:w="2361"/>
        <w:gridCol w:w="7082"/>
      </w:tblGrid>
      <w:tr w:rsidR="00C74623" w:rsidRPr="00C74623" w:rsidTr="00C74623">
        <w:tc>
          <w:tcPr>
            <w:tcW w:w="1250" w:type="pct"/>
            <w:tcMar>
              <w:top w:w="88" w:type="dxa"/>
              <w:left w:w="88" w:type="dxa"/>
              <w:bottom w:w="88" w:type="dxa"/>
              <w:right w:w="527" w:type="dxa"/>
            </w:tcMar>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Опубликовано: </w:t>
            </w:r>
          </w:p>
        </w:tc>
        <w:tc>
          <w:tcPr>
            <w:tcW w:w="0" w:type="auto"/>
            <w:hideMark/>
          </w:tcPr>
          <w:p w:rsidR="00C74623" w:rsidRPr="00C74623" w:rsidRDefault="00C74623" w:rsidP="00C74623">
            <w:pPr>
              <w:spacing w:after="0" w:line="240" w:lineRule="auto"/>
              <w:jc w:val="both"/>
              <w:rPr>
                <w:rFonts w:ascii="Times New Roman" w:eastAsia="Times New Roman" w:hAnsi="Times New Roman" w:cs="Times New Roman"/>
                <w:sz w:val="24"/>
                <w:szCs w:val="24"/>
              </w:rPr>
            </w:pPr>
            <w:r w:rsidRPr="00C74623">
              <w:rPr>
                <w:rFonts w:ascii="Times New Roman" w:eastAsia="Times New Roman" w:hAnsi="Times New Roman" w:cs="Times New Roman"/>
                <w:sz w:val="24"/>
                <w:szCs w:val="24"/>
              </w:rPr>
              <w:t xml:space="preserve">30.10.2011 </w:t>
            </w:r>
          </w:p>
        </w:tc>
      </w:tr>
    </w:tbl>
    <w:p w:rsidR="00587205" w:rsidRDefault="00587205"/>
    <w:sectPr w:rsidR="0058720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characterSpacingControl w:val="doNotCompress"/>
  <w:compat>
    <w:useFELayout/>
  </w:compat>
  <w:rsids>
    <w:rsidRoot w:val="00C74623"/>
    <w:rsid w:val="00587205"/>
    <w:rsid w:val="00C746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7462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74623"/>
    <w:rPr>
      <w:rFonts w:ascii="Times New Roman" w:eastAsia="Times New Roman" w:hAnsi="Times New Roman" w:cs="Times New Roman"/>
      <w:b/>
      <w:bCs/>
      <w:sz w:val="27"/>
      <w:szCs w:val="27"/>
    </w:rPr>
  </w:style>
  <w:style w:type="paragraph" w:customStyle="1" w:styleId="title1">
    <w:name w:val="title1"/>
    <w:basedOn w:val="a"/>
    <w:rsid w:val="00C74623"/>
    <w:pPr>
      <w:spacing w:before="100" w:beforeAutospacing="1" w:after="100" w:afterAutospacing="1" w:line="240" w:lineRule="auto"/>
    </w:pPr>
    <w:rPr>
      <w:rFonts w:ascii="Times New Roman" w:eastAsia="Times New Roman" w:hAnsi="Times New Roman" w:cs="Times New Roman"/>
      <w:i/>
      <w:iCs/>
      <w:sz w:val="24"/>
      <w:szCs w:val="24"/>
    </w:rPr>
  </w:style>
</w:styles>
</file>

<file path=word/webSettings.xml><?xml version="1.0" encoding="utf-8"?>
<w:webSettings xmlns:r="http://schemas.openxmlformats.org/officeDocument/2006/relationships" xmlns:w="http://schemas.openxmlformats.org/wordprocessingml/2006/main">
  <w:divs>
    <w:div w:id="1125467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619</Words>
  <Characters>3529</Characters>
  <Application>Microsoft Office Word</Application>
  <DocSecurity>0</DocSecurity>
  <Lines>29</Lines>
  <Paragraphs>8</Paragraphs>
  <ScaleCrop>false</ScaleCrop>
  <Company>Tycoon</Company>
  <LinksUpToDate>false</LinksUpToDate>
  <CharactersWithSpaces>4140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3</cp:revision>
  <dcterms:created xsi:type="dcterms:W3CDTF">2011-10-31T03:26:00Z</dcterms:created>
  <dcterms:modified xsi:type="dcterms:W3CDTF">2011-10-31T03:26:00Z</dcterms:modified>
</cp:coreProperties>
</file>