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F5" w:rsidRPr="00150CF5" w:rsidRDefault="00150CF5" w:rsidP="00150C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50C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50CF5" w:rsidRPr="00150CF5" w:rsidRDefault="00150CF5" w:rsidP="00150C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50C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115" w:type="pct"/>
        <w:tblCellMar>
          <w:left w:w="0" w:type="dxa"/>
          <w:right w:w="0" w:type="dxa"/>
        </w:tblCellMar>
        <w:tblLook w:val="04A0"/>
      </w:tblPr>
      <w:tblGrid>
        <w:gridCol w:w="3604"/>
        <w:gridCol w:w="6378"/>
      </w:tblGrid>
      <w:tr w:rsidR="00150CF5" w:rsidRPr="00150CF5" w:rsidTr="00150CF5">
        <w:tc>
          <w:tcPr>
            <w:tcW w:w="180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19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0356300020111000032 </w:t>
            </w:r>
          </w:p>
        </w:tc>
      </w:tr>
      <w:tr w:rsidR="00150CF5" w:rsidRPr="00150CF5" w:rsidTr="00150CF5">
        <w:tc>
          <w:tcPr>
            <w:tcW w:w="180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мест массового отдыха населения Кировского района </w:t>
            </w:r>
            <w:proofErr w:type="gramStart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(парки и скверы) в 2012 году. </w:t>
            </w:r>
          </w:p>
        </w:tc>
      </w:tr>
      <w:tr w:rsidR="00150CF5" w:rsidRPr="00150CF5" w:rsidTr="00150CF5">
        <w:tc>
          <w:tcPr>
            <w:tcW w:w="180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19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50CF5" w:rsidRPr="00150CF5" w:rsidTr="00150CF5">
        <w:tc>
          <w:tcPr>
            <w:tcW w:w="180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19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50CF5" w:rsidRPr="00150CF5" w:rsidRDefault="00150CF5" w:rsidP="00150C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43" w:type="pct"/>
        <w:tblCellMar>
          <w:left w:w="0" w:type="dxa"/>
          <w:right w:w="0" w:type="dxa"/>
        </w:tblCellMar>
        <w:tblLook w:val="04A0"/>
      </w:tblPr>
      <w:tblGrid>
        <w:gridCol w:w="3606"/>
        <w:gridCol w:w="6236"/>
      </w:tblGrid>
      <w:tr w:rsidR="00150CF5" w:rsidRPr="00150CF5" w:rsidTr="00000994">
        <w:tc>
          <w:tcPr>
            <w:tcW w:w="1832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168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"Благоустройство Кировского района" </w:t>
            </w:r>
          </w:p>
        </w:tc>
      </w:tr>
      <w:tr w:rsidR="00150CF5" w:rsidRPr="00150CF5" w:rsidTr="00000994">
        <w:tc>
          <w:tcPr>
            <w:tcW w:w="1832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168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150CF5" w:rsidRPr="00150CF5" w:rsidTr="00000994">
        <w:tc>
          <w:tcPr>
            <w:tcW w:w="1832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168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150CF5" w:rsidRPr="00150CF5" w:rsidRDefault="00150CF5" w:rsidP="00150C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50CF5" w:rsidRPr="00150CF5" w:rsidRDefault="00150CF5" w:rsidP="00150C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0CF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188" w:type="pct"/>
        <w:tblCellMar>
          <w:left w:w="0" w:type="dxa"/>
          <w:right w:w="0" w:type="dxa"/>
        </w:tblCellMar>
        <w:tblLook w:val="04A0"/>
      </w:tblPr>
      <w:tblGrid>
        <w:gridCol w:w="3463"/>
        <w:gridCol w:w="6662"/>
      </w:tblGrid>
      <w:tr w:rsidR="00150CF5" w:rsidRPr="00150CF5" w:rsidTr="00150CF5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</w:p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150CF5" w:rsidRPr="00150CF5" w:rsidTr="00150CF5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150CF5" w:rsidRPr="00150CF5" w:rsidTr="00150CF5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2501564 </w:t>
            </w:r>
          </w:p>
        </w:tc>
      </w:tr>
      <w:tr w:rsidR="00150CF5" w:rsidRPr="00150CF5" w:rsidTr="00150CF5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2501564 </w:t>
            </w:r>
          </w:p>
        </w:tc>
      </w:tr>
      <w:tr w:rsidR="00150CF5" w:rsidRPr="00150CF5" w:rsidTr="00150CF5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  <w:tr w:rsidR="00150CF5" w:rsidRPr="00150CF5" w:rsidTr="00150CF5">
        <w:tc>
          <w:tcPr>
            <w:tcW w:w="17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2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0CF5" w:rsidRPr="00150CF5" w:rsidRDefault="00150CF5" w:rsidP="00150C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4898" w:type="pct"/>
        <w:tblCellMar>
          <w:left w:w="0" w:type="dxa"/>
          <w:right w:w="0" w:type="dxa"/>
        </w:tblCellMar>
        <w:tblLook w:val="04A0"/>
      </w:tblPr>
      <w:tblGrid>
        <w:gridCol w:w="3606"/>
        <w:gridCol w:w="5953"/>
      </w:tblGrid>
      <w:tr w:rsidR="00150CF5" w:rsidRPr="00150CF5" w:rsidTr="00805855">
        <w:tc>
          <w:tcPr>
            <w:tcW w:w="18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1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мест массового отдыха населения Кировского района </w:t>
            </w:r>
            <w:proofErr w:type="gramStart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(парки и скверы) в 2012 году. </w:t>
            </w:r>
          </w:p>
        </w:tc>
      </w:tr>
      <w:tr w:rsidR="00150CF5" w:rsidRPr="00150CF5" w:rsidTr="00805855">
        <w:tc>
          <w:tcPr>
            <w:tcW w:w="18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1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3 982 900,00 Российский рубль </w:t>
            </w:r>
          </w:p>
        </w:tc>
      </w:tr>
      <w:tr w:rsidR="00150CF5" w:rsidRPr="00150CF5" w:rsidTr="00805855">
        <w:tc>
          <w:tcPr>
            <w:tcW w:w="18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</w:t>
            </w: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услуг: </w:t>
            </w:r>
          </w:p>
        </w:tc>
        <w:tc>
          <w:tcPr>
            <w:tcW w:w="31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4540330 Озеленение, защитные и плодовые насаждения</w:t>
            </w:r>
          </w:p>
        </w:tc>
      </w:tr>
      <w:tr w:rsidR="00150CF5" w:rsidRPr="00150CF5" w:rsidTr="00805855">
        <w:tc>
          <w:tcPr>
            <w:tcW w:w="1886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114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15,94 га. Полный перечень и расшифровка объёмов работ в соответствии с техническим заданием Заказчика (приложение № 1 к документации об аукционе) </w:t>
            </w:r>
          </w:p>
        </w:tc>
      </w:tr>
    </w:tbl>
    <w:p w:rsidR="00150CF5" w:rsidRPr="00150CF5" w:rsidRDefault="00150CF5" w:rsidP="00150C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599"/>
        <w:gridCol w:w="6159"/>
      </w:tblGrid>
      <w:tr w:rsidR="00150CF5" w:rsidRPr="00150CF5" w:rsidTr="00805855">
        <w:tc>
          <w:tcPr>
            <w:tcW w:w="184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15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Кировский район. Местонахождение мест массового отдыха населения Кировского района – приложение № 1 к документации об аукционе </w:t>
            </w:r>
          </w:p>
        </w:tc>
      </w:tr>
      <w:tr w:rsidR="00150CF5" w:rsidRPr="00150CF5" w:rsidTr="00805855">
        <w:tc>
          <w:tcPr>
            <w:tcW w:w="1844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156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27.12.2011 г. по 26.12.2012 г. </w:t>
            </w:r>
          </w:p>
        </w:tc>
      </w:tr>
    </w:tbl>
    <w:p w:rsidR="00150CF5" w:rsidRPr="00150CF5" w:rsidRDefault="00150CF5" w:rsidP="00150C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669" w:type="pct"/>
        <w:tblCellMar>
          <w:left w:w="0" w:type="dxa"/>
          <w:right w:w="0" w:type="dxa"/>
        </w:tblCellMar>
        <w:tblLook w:val="04A0"/>
      </w:tblPr>
      <w:tblGrid>
        <w:gridCol w:w="3746"/>
        <w:gridCol w:w="7318"/>
      </w:tblGrid>
      <w:tr w:rsidR="00150CF5" w:rsidRPr="00150CF5" w:rsidTr="00805855">
        <w:tc>
          <w:tcPr>
            <w:tcW w:w="1693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307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199 145,00 Российский рубль </w:t>
            </w:r>
          </w:p>
        </w:tc>
      </w:tr>
    </w:tbl>
    <w:p w:rsidR="00150CF5" w:rsidRPr="00150CF5" w:rsidRDefault="00150CF5" w:rsidP="00150C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638"/>
      </w:tblGrid>
      <w:tr w:rsidR="00150CF5" w:rsidRPr="00150CF5" w:rsidTr="00150CF5">
        <w:tc>
          <w:tcPr>
            <w:tcW w:w="0" w:type="auto"/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150CF5" w:rsidRPr="00150CF5" w:rsidRDefault="00150CF5" w:rsidP="00150C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6395" w:type="pct"/>
        <w:tblCellMar>
          <w:left w:w="0" w:type="dxa"/>
          <w:right w:w="0" w:type="dxa"/>
        </w:tblCellMar>
        <w:tblLook w:val="04A0"/>
      </w:tblPr>
      <w:tblGrid>
        <w:gridCol w:w="5162"/>
        <w:gridCol w:w="7318"/>
      </w:tblGrid>
      <w:tr w:rsidR="00150CF5" w:rsidRPr="00150CF5" w:rsidTr="00805855">
        <w:tc>
          <w:tcPr>
            <w:tcW w:w="206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93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50CF5" w:rsidRPr="00150CF5" w:rsidRDefault="00150CF5" w:rsidP="00150C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50CF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6396" w:type="pct"/>
        <w:tblCellMar>
          <w:left w:w="0" w:type="dxa"/>
          <w:right w:w="0" w:type="dxa"/>
        </w:tblCellMar>
        <w:tblLook w:val="04A0"/>
      </w:tblPr>
      <w:tblGrid>
        <w:gridCol w:w="5163"/>
        <w:gridCol w:w="7319"/>
      </w:tblGrid>
      <w:tr w:rsidR="00150CF5" w:rsidRPr="00150CF5" w:rsidTr="00805855">
        <w:tc>
          <w:tcPr>
            <w:tcW w:w="206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93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09.12.2011 09:00 </w:t>
            </w:r>
          </w:p>
        </w:tc>
      </w:tr>
      <w:tr w:rsidR="00150CF5" w:rsidRPr="00150CF5" w:rsidTr="00805855">
        <w:tc>
          <w:tcPr>
            <w:tcW w:w="206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293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  <w:tr w:rsidR="00150CF5" w:rsidRPr="00150CF5" w:rsidTr="00805855">
        <w:tc>
          <w:tcPr>
            <w:tcW w:w="2068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932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15.12.2011 </w:t>
            </w:r>
          </w:p>
        </w:tc>
      </w:tr>
    </w:tbl>
    <w:p w:rsidR="00150CF5" w:rsidRPr="00150CF5" w:rsidRDefault="00150CF5" w:rsidP="00150C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4"/>
        <w:gridCol w:w="7274"/>
      </w:tblGrid>
      <w:tr w:rsidR="00150CF5" w:rsidRPr="00150CF5" w:rsidTr="00150CF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0CF5" w:rsidRPr="00150CF5" w:rsidRDefault="00150CF5" w:rsidP="00150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18.11.2011 </w:t>
            </w:r>
          </w:p>
        </w:tc>
      </w:tr>
    </w:tbl>
    <w:p w:rsidR="00000000" w:rsidRDefault="00331217"/>
    <w:p w:rsidR="00331217" w:rsidRDefault="00331217"/>
    <w:p w:rsidR="00331217" w:rsidRDefault="00331217"/>
    <w:p w:rsidR="00331217" w:rsidRPr="00331217" w:rsidRDefault="00331217">
      <w:pPr>
        <w:rPr>
          <w:rFonts w:ascii="Times New Roman" w:hAnsi="Times New Roman" w:cs="Times New Roman"/>
          <w:sz w:val="24"/>
          <w:szCs w:val="24"/>
        </w:rPr>
      </w:pPr>
      <w:r w:rsidRPr="00331217">
        <w:rPr>
          <w:rFonts w:ascii="Times New Roman" w:hAnsi="Times New Roman" w:cs="Times New Roman"/>
          <w:sz w:val="24"/>
          <w:szCs w:val="24"/>
        </w:rPr>
        <w:t xml:space="preserve">Директор МБУ «Благоустройство Кировского района»                                            Т.В. Гнатюк </w:t>
      </w:r>
    </w:p>
    <w:sectPr w:rsidR="00331217" w:rsidRPr="00331217" w:rsidSect="00150CF5"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0CF5"/>
    <w:rsid w:val="00000994"/>
    <w:rsid w:val="00150CF5"/>
    <w:rsid w:val="00331217"/>
    <w:rsid w:val="0080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50C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CF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417</Words>
  <Characters>2378</Characters>
  <Application>Microsoft Office Word</Application>
  <DocSecurity>0</DocSecurity>
  <Lines>19</Lines>
  <Paragraphs>5</Paragraphs>
  <ScaleCrop>false</ScaleCrop>
  <Company>Microsoft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5</cp:revision>
  <dcterms:created xsi:type="dcterms:W3CDTF">2011-11-18T06:38:00Z</dcterms:created>
  <dcterms:modified xsi:type="dcterms:W3CDTF">2011-11-18T06:56:00Z</dcterms:modified>
</cp:coreProperties>
</file>