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7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37"/>
        <w:gridCol w:w="1763"/>
        <w:gridCol w:w="2790"/>
        <w:gridCol w:w="548"/>
        <w:gridCol w:w="640"/>
        <w:gridCol w:w="1546"/>
      </w:tblGrid>
      <w:tr w:rsidR="00A62917" w:rsidRPr="00417D25" w:rsidTr="00A62917">
        <w:trPr>
          <w:trHeight w:val="1607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pStyle w:val="6"/>
              <w:jc w:val="center"/>
              <w:rPr>
                <w:rFonts w:eastAsiaTheme="minorEastAsia"/>
                <w:sz w:val="20"/>
                <w:szCs w:val="20"/>
              </w:rPr>
            </w:pPr>
            <w:r w:rsidRPr="00417D25">
              <w:rPr>
                <w:rFonts w:eastAsiaTheme="minorEastAsia"/>
                <w:sz w:val="20"/>
                <w:szCs w:val="20"/>
              </w:rPr>
              <w:t>Торговое наименование или зарегистрированный торговый знак</w:t>
            </w:r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>Международное непатентованное название (МНН)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товара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Предлагаемые показатели товара</w:t>
            </w:r>
          </w:p>
        </w:tc>
      </w:tr>
      <w:tr w:rsidR="00A62917" w:rsidRPr="00417D25" w:rsidTr="00A62917">
        <w:trPr>
          <w:trHeight w:val="2333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Амоксиклав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Амоксициллин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клавулановая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кислота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Порошок для приготовления раствора для  в/</w:t>
            </w:r>
            <w:proofErr w:type="gramStart"/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proofErr w:type="gramEnd"/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введения, флакон 1,2 г №5 в упаковке</w:t>
            </w: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с вложенной инструкцией по медицинскому применению.</w:t>
            </w:r>
          </w:p>
          <w:p w:rsidR="00A62917" w:rsidRPr="00417D25" w:rsidRDefault="00A62917">
            <w:pPr>
              <w:pStyle w:val="6"/>
              <w:rPr>
                <w:rFonts w:eastAsiaTheme="minorEastAsia"/>
                <w:b w:val="0"/>
                <w:sz w:val="20"/>
                <w:szCs w:val="20"/>
              </w:rPr>
            </w:pPr>
            <w:r w:rsidRPr="00417D25">
              <w:rPr>
                <w:rFonts w:eastAsiaTheme="minorEastAsia"/>
                <w:b w:val="0"/>
                <w:sz w:val="20"/>
                <w:szCs w:val="20"/>
              </w:rPr>
              <w:t>Срок годности: не менее70% до окончания срока годности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3354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17" w:rsidRPr="00417D25" w:rsidTr="00A62917">
        <w:trPr>
          <w:trHeight w:val="1781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Сульперацеф</w:t>
            </w:r>
            <w:proofErr w:type="spellEnd"/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Цефоперазон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сульбактам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Порошок для приготовления раствора для</w:t>
            </w:r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в/м и в/</w:t>
            </w:r>
            <w:proofErr w:type="gramStart"/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</w:t>
            </w:r>
            <w:proofErr w:type="gram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введения флакон 500 мг +500 мг №1 в комплекте с растворителем, каждая ампула растворителя содержит 5 мл воды для инъекций в ампулах с линией разлома, </w:t>
            </w:r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в упаковке</w:t>
            </w: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с вложенной инструкцией по медицинскому применению.</w:t>
            </w:r>
          </w:p>
          <w:p w:rsidR="00A62917" w:rsidRPr="00417D25" w:rsidRDefault="00A62917">
            <w:pPr>
              <w:pStyle w:val="6"/>
              <w:rPr>
                <w:rFonts w:eastAsiaTheme="minorEastAsia"/>
                <w:b w:val="0"/>
                <w:sz w:val="20"/>
                <w:szCs w:val="20"/>
              </w:rPr>
            </w:pPr>
            <w:r w:rsidRPr="00417D25">
              <w:rPr>
                <w:rFonts w:eastAsiaTheme="minorEastAsia"/>
                <w:b w:val="0"/>
                <w:sz w:val="20"/>
                <w:szCs w:val="20"/>
              </w:rPr>
              <w:t>Срок годности: не менее70% до окончания срока годности</w:t>
            </w:r>
          </w:p>
          <w:p w:rsidR="00A62917" w:rsidRPr="00417D25" w:rsidRDefault="00A62917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Порошок для приготовления раствора для инъекций, флакон 2,0 г №1 в упаковке</w:t>
            </w: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с вложенной инструкцией по медицинскому применению.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Срок годности: не менее70% до окончания срока годности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17" w:rsidRPr="00417D25" w:rsidTr="00A62917">
        <w:trPr>
          <w:trHeight w:val="1781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Ванкомицин</w:t>
            </w:r>
            <w:proofErr w:type="spellEnd"/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Лиофилизат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для приготовления раствора для </w:t>
            </w: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инфузий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, флакон 1,0 г №1 в упаковке с вложенной инструкцией по медицинскому применению.</w:t>
            </w:r>
          </w:p>
          <w:p w:rsidR="00A62917" w:rsidRPr="00417D25" w:rsidRDefault="00A62917">
            <w:pPr>
              <w:pStyle w:val="6"/>
              <w:rPr>
                <w:rFonts w:eastAsiaTheme="minorEastAsia"/>
                <w:b w:val="0"/>
                <w:bCs w:val="0"/>
                <w:iCs/>
                <w:sz w:val="20"/>
                <w:szCs w:val="20"/>
              </w:rPr>
            </w:pPr>
            <w:r w:rsidRPr="00417D25">
              <w:rPr>
                <w:rFonts w:eastAsiaTheme="minorEastAsia"/>
                <w:b w:val="0"/>
                <w:sz w:val="20"/>
                <w:szCs w:val="20"/>
              </w:rPr>
              <w:t>Срок годности: не менее70% до окончания срока годности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pStyle w:val="6"/>
              <w:rPr>
                <w:rFonts w:eastAsiaTheme="minorEastAsia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A62917" w:rsidRPr="00417D25" w:rsidTr="00A62917">
        <w:trPr>
          <w:trHeight w:val="2325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Меронем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ind w:left="-349" w:firstLine="3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Меропинем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Лиофилизат</w:t>
            </w:r>
            <w:proofErr w:type="spellEnd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для приготовления раствора для внутривенного введения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417D25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 г</w:t>
              </w:r>
            </w:smartTag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№10 в упаковке с вложенной инструкцией по медицинскому применению.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 Не вызывает побочных эффектов (нарушение сознания, </w:t>
            </w:r>
            <w:proofErr w:type="spellStart"/>
            <w:r w:rsidRPr="00417D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эпилептиформные</w:t>
            </w:r>
            <w:proofErr w:type="spellEnd"/>
            <w:r w:rsidRPr="00417D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припадки, нарушение функции почек, гематурия), совместим с антикоагулянтами, возможность применения в режиме продлённой </w:t>
            </w:r>
            <w:proofErr w:type="spellStart"/>
            <w:r w:rsidRPr="00417D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инфузии</w:t>
            </w:r>
            <w:proofErr w:type="spellEnd"/>
            <w:r w:rsidRPr="00417D2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 3-х часов.  При разведении физ. раствором хранится не менее 48 часов при температуре + 4 градуса С.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Срок годности: не менее70% до окончания срока годности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62917" w:rsidRPr="00417D25" w:rsidTr="00A62917">
        <w:trPr>
          <w:trHeight w:val="1781"/>
          <w:jc w:val="center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917" w:rsidRPr="00417D25" w:rsidRDefault="00A629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Тиенам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Имипинем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 xml:space="preserve">  + </w:t>
            </w: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циластатин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Порошок для приготовления раствора для внутривенного введения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417D25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1 г</w:t>
              </w:r>
            </w:smartTag>
            <w:r w:rsidRPr="00417D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№10 в упаковке с вложенной инструкцией по медицинскому применению.</w:t>
            </w:r>
          </w:p>
          <w:p w:rsidR="00A62917" w:rsidRPr="00417D25" w:rsidRDefault="00A6291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Срок годности: не менее70% до окончания срока годности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917" w:rsidRPr="00417D25" w:rsidRDefault="00A629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17" w:rsidRPr="00417D25" w:rsidRDefault="00A629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62917" w:rsidRDefault="00A62917" w:rsidP="00A62917">
      <w:pPr>
        <w:jc w:val="both"/>
        <w:rPr>
          <w:sz w:val="20"/>
          <w:szCs w:val="20"/>
        </w:rPr>
      </w:pPr>
    </w:p>
    <w:p w:rsidR="00422E9A" w:rsidRDefault="00422E9A"/>
    <w:sectPr w:rsidR="00422E9A" w:rsidSect="007D7073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D82" w:rsidRDefault="000B5D82" w:rsidP="00D4356D">
      <w:pPr>
        <w:spacing w:after="0" w:line="240" w:lineRule="auto"/>
      </w:pPr>
      <w:r>
        <w:separator/>
      </w:r>
    </w:p>
  </w:endnote>
  <w:endnote w:type="continuationSeparator" w:id="1">
    <w:p w:rsidR="000B5D82" w:rsidRDefault="000B5D82" w:rsidP="00D43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D82" w:rsidRDefault="000B5D82" w:rsidP="00D4356D">
      <w:pPr>
        <w:spacing w:after="0" w:line="240" w:lineRule="auto"/>
      </w:pPr>
      <w:r>
        <w:separator/>
      </w:r>
    </w:p>
  </w:footnote>
  <w:footnote w:type="continuationSeparator" w:id="1">
    <w:p w:rsidR="000B5D82" w:rsidRDefault="000B5D82" w:rsidP="00D43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56D" w:rsidRPr="00417D25" w:rsidRDefault="007D7073" w:rsidP="00417D25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  <w:r w:rsidRPr="007D7073">
      <w:rPr>
        <w:rFonts w:ascii="Times New Roman" w:hAnsi="Times New Roman" w:cs="Times New Roman"/>
        <w:b/>
        <w:sz w:val="24"/>
        <w:szCs w:val="24"/>
      </w:rPr>
      <w:t>Приложение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D1374B"/>
    <w:rsid w:val="0006493C"/>
    <w:rsid w:val="00071FA7"/>
    <w:rsid w:val="000B5D82"/>
    <w:rsid w:val="00133EBE"/>
    <w:rsid w:val="00335462"/>
    <w:rsid w:val="00417D25"/>
    <w:rsid w:val="00422E9A"/>
    <w:rsid w:val="0067078D"/>
    <w:rsid w:val="007C5E7A"/>
    <w:rsid w:val="007D7073"/>
    <w:rsid w:val="00A62917"/>
    <w:rsid w:val="00D1374B"/>
    <w:rsid w:val="00D4356D"/>
    <w:rsid w:val="00DA5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9A"/>
  </w:style>
  <w:style w:type="paragraph" w:styleId="6">
    <w:name w:val="heading 6"/>
    <w:basedOn w:val="a"/>
    <w:next w:val="a"/>
    <w:link w:val="60"/>
    <w:unhideWhenUsed/>
    <w:qFormat/>
    <w:rsid w:val="00A6291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56D"/>
  </w:style>
  <w:style w:type="paragraph" w:styleId="a5">
    <w:name w:val="footer"/>
    <w:basedOn w:val="a"/>
    <w:link w:val="a6"/>
    <w:uiPriority w:val="99"/>
    <w:semiHidden/>
    <w:unhideWhenUsed/>
    <w:rsid w:val="00D43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56D"/>
  </w:style>
  <w:style w:type="character" w:customStyle="1" w:styleId="60">
    <w:name w:val="Заголовок 6 Знак"/>
    <w:basedOn w:val="a0"/>
    <w:link w:val="6"/>
    <w:rsid w:val="00A62917"/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6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ebrovina</cp:lastModifiedBy>
  <cp:revision>9</cp:revision>
  <dcterms:created xsi:type="dcterms:W3CDTF">2011-11-21T03:26:00Z</dcterms:created>
  <dcterms:modified xsi:type="dcterms:W3CDTF">2011-11-21T05:16:00Z</dcterms:modified>
</cp:coreProperties>
</file>