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r>
              <w:rPr>
                <w:sz w:val="28"/>
                <w:szCs w:val="28"/>
              </w:rPr>
              <w:t>Пивнев</w:t>
            </w:r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F37C1D" w:rsidRPr="00F37C1D" w:rsidRDefault="0001403B" w:rsidP="00F37C1D">
      <w:pPr>
        <w:pStyle w:val="a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 w:rsidRPr="00F37C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r w:rsidR="006801C8">
        <w:rPr>
          <w:b/>
          <w:sz w:val="28"/>
          <w:szCs w:val="28"/>
        </w:rPr>
        <w:t xml:space="preserve"> </w:t>
      </w:r>
      <w:r w:rsidR="00F37C1D" w:rsidRPr="00F37C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выполнение работ по содержанию и обустройству городского пляжа  на правом берегу р. Кама, в Ленинском районе </w:t>
      </w:r>
      <w:proofErr w:type="gramStart"/>
      <w:r w:rsidR="00F37C1D" w:rsidRPr="00F37C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="00F37C1D" w:rsidRPr="00F37C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Перми</w:t>
      </w:r>
    </w:p>
    <w:p w:rsidR="00F37C1D" w:rsidRPr="00F37C1D" w:rsidRDefault="00F37C1D" w:rsidP="00F37C1D">
      <w:pPr>
        <w:rPr>
          <w:b/>
          <w:color w:val="000000"/>
          <w:sz w:val="28"/>
          <w:szCs w:val="28"/>
        </w:rPr>
      </w:pPr>
    </w:p>
    <w:p w:rsidR="0001403B" w:rsidRPr="00F37C1D" w:rsidRDefault="0001403B" w:rsidP="00F37C1D">
      <w:pPr>
        <w:pStyle w:val="a3"/>
        <w:jc w:val="center"/>
        <w:rPr>
          <w:b/>
          <w:color w:val="000000"/>
          <w:sz w:val="28"/>
          <w:szCs w:val="28"/>
        </w:rPr>
      </w:pPr>
    </w:p>
    <w:p w:rsidR="0001403B" w:rsidRPr="00F37C1D" w:rsidRDefault="0001403B" w:rsidP="0001403B">
      <w:pPr>
        <w:spacing w:line="520" w:lineRule="exact"/>
        <w:rPr>
          <w:b/>
          <w:color w:val="000000"/>
          <w:sz w:val="28"/>
          <w:szCs w:val="28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Pr="00F37C1D" w:rsidRDefault="0001403B" w:rsidP="00F37C1D">
      <w:pPr>
        <w:pStyle w:val="af"/>
        <w:jc w:val="center"/>
        <w:rPr>
          <w:rFonts w:ascii="Times New Roman" w:hAnsi="Times New Roman" w:cs="Times New Roman"/>
          <w:sz w:val="28"/>
          <w:szCs w:val="28"/>
        </w:rPr>
        <w:sectPr w:rsidR="0001403B" w:rsidRPr="00F37C1D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F37C1D">
        <w:rPr>
          <w:rFonts w:ascii="Times New Roman" w:hAnsi="Times New Roman" w:cs="Times New Roman"/>
          <w:sz w:val="28"/>
          <w:szCs w:val="28"/>
        </w:rPr>
        <w:t>г. Пермь, 201</w:t>
      </w:r>
      <w:r w:rsidR="000D6843" w:rsidRPr="00F37C1D">
        <w:rPr>
          <w:rFonts w:ascii="Times New Roman" w:hAnsi="Times New Roman" w:cs="Times New Roman"/>
          <w:sz w:val="28"/>
          <w:szCs w:val="28"/>
        </w:rPr>
        <w:t>1</w:t>
      </w:r>
      <w:r w:rsidRPr="00F37C1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F37C1D" w:rsidRDefault="00F37C1D" w:rsidP="00F37C1D">
            <w:pPr>
              <w:pStyle w:val="af"/>
              <w:jc w:val="both"/>
              <w:rPr>
                <w:rFonts w:ascii="Times New Roman" w:eastAsia="Times New Roman" w:hAnsi="Times New Roman" w:cs="Times New Roman"/>
              </w:rPr>
            </w:pPr>
            <w:r w:rsidRPr="00F37C1D">
              <w:rPr>
                <w:rFonts w:ascii="Times New Roman" w:eastAsia="Times New Roman" w:hAnsi="Times New Roman" w:cs="Times New Roman"/>
              </w:rPr>
              <w:t xml:space="preserve">выполнение работ по содержанию и обустройству городского пляжа  на правом берегу р. Кама, в Ленинском районе </w:t>
            </w:r>
            <w:proofErr w:type="gramStart"/>
            <w:r w:rsidRPr="00F37C1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37C1D">
              <w:rPr>
                <w:rFonts w:ascii="Times New Roman" w:eastAsia="Times New Roman" w:hAnsi="Times New Roman" w:cs="Times New Roman"/>
              </w:rPr>
              <w:t>. Перми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E73DC0" w:rsidP="00A84A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1 503 860(один миллион пятьсот три тысячи восемьсот шестьдесят</w:t>
            </w:r>
            <w:r w:rsidR="008D6541">
              <w:rPr>
                <w:rFonts w:ascii="Times New Roman" w:hAnsi="Times New Roman" w:cs="Times New Roman"/>
                <w:sz w:val="22"/>
                <w:szCs w:val="22"/>
              </w:rPr>
              <w:t>) рублей 81 копейка</w:t>
            </w:r>
          </w:p>
        </w:tc>
      </w:tr>
      <w:tr w:rsidR="00FB195C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B195C" w:rsidRPr="00D43C02" w:rsidRDefault="00FB195C" w:rsidP="00FB19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FB195C" w:rsidRDefault="00FB195C" w:rsidP="002A03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Расчет стоимости (Приложение № </w:t>
            </w:r>
            <w:r w:rsidR="002A03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</w:t>
            </w:r>
          </w:p>
        </w:tc>
      </w:tr>
      <w:tr w:rsidR="0018048A" w:rsidRPr="00D43C02" w:rsidTr="001C2AE4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850C6D">
        <w:trPr>
          <w:trHeight w:val="154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593B59" w:rsidRPr="001C727A" w:rsidRDefault="0018048A" w:rsidP="00850C6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850C6D">
        <w:trPr>
          <w:trHeight w:val="284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6D7B58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18048A" w:rsidRPr="006801C8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18048A" w:rsidRPr="006801C8">
              <w:rPr>
                <w:color w:val="000000"/>
                <w:sz w:val="22"/>
                <w:szCs w:val="22"/>
              </w:rPr>
              <w:t>ермь, Ленинский район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2A03CC" w:rsidP="008D6541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D65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B195C">
              <w:rPr>
                <w:rFonts w:ascii="Times New Roman" w:hAnsi="Times New Roman" w:cs="Times New Roman"/>
                <w:sz w:val="24"/>
                <w:szCs w:val="24"/>
              </w:rPr>
              <w:t>.01.2012г -31.12.2012г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2A03CC" w:rsidRPr="002A03CC" w:rsidRDefault="002A03CC" w:rsidP="002A03CC">
            <w:pPr>
              <w:jc w:val="both"/>
              <w:rPr>
                <w:sz w:val="22"/>
                <w:szCs w:val="22"/>
              </w:rPr>
            </w:pPr>
            <w:r w:rsidRPr="002A03CC"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(форма КС-3),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В отчетный период месяца включаются объемы </w:t>
            </w:r>
            <w:proofErr w:type="gramStart"/>
            <w:r w:rsidRPr="002A03CC">
              <w:rPr>
                <w:sz w:val="22"/>
                <w:szCs w:val="22"/>
              </w:rPr>
              <w:t>работ</w:t>
            </w:r>
            <w:proofErr w:type="gramEnd"/>
            <w:r w:rsidRPr="002A03CC">
              <w:rPr>
                <w:sz w:val="22"/>
                <w:szCs w:val="22"/>
              </w:rPr>
              <w:t xml:space="preserve"> выполненные Подрядчиком в период с 21 </w:t>
            </w:r>
            <w:r w:rsidRPr="002A03CC">
              <w:rPr>
                <w:sz w:val="22"/>
                <w:szCs w:val="22"/>
              </w:rPr>
              <w:lastRenderedPageBreak/>
              <w:t>числа предыдущего месяца по 20 число каждого текущего месяца.</w:t>
            </w:r>
          </w:p>
          <w:p w:rsidR="002A03CC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/>
              </w:rPr>
            </w:pPr>
            <w:r w:rsidRPr="002A03C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Start"/>
            <w:r w:rsidR="002A03CC" w:rsidRPr="002A03CC">
              <w:rPr>
                <w:rFonts w:ascii="Times New Roman" w:hAnsi="Times New Roman" w:cs="Times New Roman"/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или несвоевременно (с запозданием) выполненную работу, либо за несвоевременное устранение недостатков указанных в</w:t>
            </w:r>
            <w:proofErr w:type="gramEnd"/>
            <w:r w:rsidR="002A03CC" w:rsidRPr="002A03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2A03CC" w:rsidRPr="002A03CC">
              <w:rPr>
                <w:rFonts w:ascii="Times New Roman" w:hAnsi="Times New Roman" w:cs="Times New Roman"/>
                <w:sz w:val="22"/>
                <w:szCs w:val="22"/>
              </w:rPr>
              <w:t>предписаниях</w:t>
            </w:r>
            <w:proofErr w:type="gramEnd"/>
            <w:r w:rsidR="002A03CC" w:rsidRPr="002A03CC">
              <w:rPr>
                <w:rFonts w:ascii="Times New Roman" w:hAnsi="Times New Roman" w:cs="Times New Roman"/>
                <w:sz w:val="22"/>
                <w:szCs w:val="22"/>
              </w:rPr>
              <w:t xml:space="preserve"> Заказчика</w:t>
            </w:r>
            <w:r w:rsidR="002A03CC" w:rsidRPr="00FE400E">
              <w:rPr>
                <w:rFonts w:ascii="Times New Roman" w:hAnsi="Times New Roman"/>
              </w:rPr>
              <w:t>.</w:t>
            </w:r>
          </w:p>
          <w:p w:rsidR="00133306" w:rsidRPr="00F559BC" w:rsidRDefault="0027769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A03CC" w:rsidRPr="00FE400E" w:rsidRDefault="00CE074B" w:rsidP="002A03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74B">
              <w:rPr>
                <w:rFonts w:ascii="Times New Roman" w:hAnsi="Times New Roman" w:cs="Times New Roman"/>
              </w:rPr>
              <w:t xml:space="preserve">Стоимость работ  </w:t>
            </w:r>
            <w:r w:rsidR="002A03CC" w:rsidRPr="00FE400E">
              <w:rPr>
                <w:rFonts w:ascii="Times New Roman" w:hAnsi="Times New Roman" w:cs="Times New Roman"/>
                <w:sz w:val="22"/>
                <w:szCs w:val="22"/>
              </w:rPr>
              <w:t>включает в себя стоимость материалов, транспортные расходы, расходы на уплату пошлин, налогов и другие обязательные платежи, которые могут возникнуть у Подрядчика при исполнении договорных обязательств по настоящему договору.</w:t>
            </w:r>
          </w:p>
          <w:p w:rsidR="002A03CC" w:rsidRPr="00FE400E" w:rsidRDefault="002A03CC" w:rsidP="002A03CC">
            <w:pPr>
              <w:pStyle w:val="af"/>
              <w:ind w:firstLine="708"/>
              <w:rPr>
                <w:rFonts w:ascii="Times New Roman" w:hAnsi="Times New Roman"/>
                <w:color w:val="000000"/>
              </w:rPr>
            </w:pPr>
            <w:r w:rsidRPr="00FE400E">
              <w:rPr>
                <w:rFonts w:ascii="Times New Roman" w:hAnsi="Times New Roman"/>
              </w:rPr>
              <w:t xml:space="preserve">Общая стоимость выполненных Подрядчиком  работ может быть изменена </w:t>
            </w:r>
            <w:r w:rsidRPr="00FE400E">
              <w:rPr>
                <w:rFonts w:ascii="Times New Roman" w:hAnsi="Times New Roman"/>
                <w:color w:val="000000"/>
              </w:rPr>
              <w:t>в случаях:</w:t>
            </w:r>
          </w:p>
          <w:p w:rsidR="002A03CC" w:rsidRPr="00FE400E" w:rsidRDefault="002A03CC" w:rsidP="002A03CC">
            <w:pPr>
              <w:pStyle w:val="af"/>
              <w:rPr>
                <w:rFonts w:ascii="Times New Roman" w:hAnsi="Times New Roman"/>
              </w:rPr>
            </w:pPr>
            <w:r w:rsidRPr="00FE400E">
              <w:rPr>
                <w:rFonts w:ascii="Times New Roman" w:hAnsi="Times New Roman"/>
              </w:rPr>
              <w:t xml:space="preserve">- уменьшения размеров  оплаты в связи с невыполнением работ Подрядчиком в </w:t>
            </w:r>
            <w:proofErr w:type="gramStart"/>
            <w:r w:rsidRPr="00FE400E">
              <w:rPr>
                <w:rFonts w:ascii="Times New Roman" w:hAnsi="Times New Roman"/>
              </w:rPr>
              <w:t>объеме</w:t>
            </w:r>
            <w:proofErr w:type="gramEnd"/>
            <w:r w:rsidRPr="00FE400E">
              <w:rPr>
                <w:rFonts w:ascii="Times New Roman" w:hAnsi="Times New Roman"/>
              </w:rPr>
              <w:t xml:space="preserve"> предусмотренном техническим заданием или графиком работ, либо применением к Подрядчику штрафов (удержаний) за некачественно выполненную работу. 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1C2AE4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</w:t>
            </w:r>
            <w:r>
              <w:rPr>
                <w:sz w:val="22"/>
                <w:szCs w:val="22"/>
              </w:rPr>
              <w:lastRenderedPageBreak/>
              <w:t>нотариально заверенной копией.</w:t>
            </w:r>
          </w:p>
        </w:tc>
      </w:tr>
      <w:tr w:rsidR="0018048A" w:rsidRPr="00D43C02" w:rsidTr="001C2AE4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1C2AE4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1C2AE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850C6D">
        <w:trPr>
          <w:trHeight w:val="77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1C2AE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1C2AE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850C6D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50C6D" w:rsidRPr="00F36F19" w:rsidRDefault="00850C6D" w:rsidP="00850C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4E33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 том числе техническим заданием - Приложение № 1 документации об открытом аукционе в электронной форме)</w:t>
            </w:r>
          </w:p>
        </w:tc>
      </w:tr>
      <w:tr w:rsidR="00850C6D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50C6D" w:rsidRPr="00F36F19" w:rsidRDefault="00850C6D" w:rsidP="00850C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850C6D" w:rsidRPr="00D43C02" w:rsidTr="00850C6D">
        <w:trPr>
          <w:tblCellSpacing w:w="20" w:type="dxa"/>
        </w:trPr>
        <w:tc>
          <w:tcPr>
            <w:tcW w:w="477" w:type="dxa"/>
            <w:tcBorders>
              <w:right w:val="inset" w:sz="6" w:space="0" w:color="auto"/>
            </w:tcBorders>
            <w:shd w:val="clear" w:color="auto" w:fill="FFFFFF"/>
          </w:tcPr>
          <w:p w:rsidR="00850C6D" w:rsidRPr="00D43C02" w:rsidRDefault="00850C6D" w:rsidP="00850C6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left w:val="inset" w:sz="6" w:space="0" w:color="auto"/>
            </w:tcBorders>
            <w:shd w:val="clear" w:color="auto" w:fill="FFFFFF"/>
          </w:tcPr>
          <w:p w:rsidR="00850C6D" w:rsidRPr="00D43C02" w:rsidRDefault="00850C6D" w:rsidP="00850C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850C6D" w:rsidRPr="00D43C02" w:rsidTr="00850C6D">
        <w:trPr>
          <w:tblCellSpacing w:w="20" w:type="dxa"/>
        </w:trPr>
        <w:tc>
          <w:tcPr>
            <w:tcW w:w="477" w:type="dxa"/>
            <w:tcBorders>
              <w:right w:val="inset" w:sz="6" w:space="0" w:color="auto"/>
            </w:tcBorders>
            <w:shd w:val="clear" w:color="auto" w:fill="FFFFFF"/>
          </w:tcPr>
          <w:p w:rsidR="00850C6D" w:rsidRPr="00D43C02" w:rsidRDefault="00850C6D" w:rsidP="00850C6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left w:val="inset" w:sz="6" w:space="0" w:color="auto"/>
            </w:tcBorders>
            <w:shd w:val="clear" w:color="auto" w:fill="FFFFFF"/>
          </w:tcPr>
          <w:p w:rsidR="00850C6D" w:rsidRPr="00D43C02" w:rsidRDefault="00850C6D" w:rsidP="00850C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5F1" w:rsidRPr="00945126" w:rsidRDefault="0018048A" w:rsidP="005955F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13483F">
              <w:rPr>
                <w:bCs/>
                <w:i/>
                <w:sz w:val="22"/>
                <w:szCs w:val="22"/>
              </w:rPr>
              <w:t>2</w:t>
            </w:r>
            <w:r w:rsidR="005955F1">
              <w:rPr>
                <w:bCs/>
                <w:sz w:val="22"/>
                <w:szCs w:val="22"/>
              </w:rPr>
              <w:t xml:space="preserve"> </w:t>
            </w:r>
            <w:r w:rsidR="005955F1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5955F1">
              <w:rPr>
                <w:bCs/>
                <w:sz w:val="22"/>
                <w:szCs w:val="22"/>
              </w:rPr>
              <w:t>)</w:t>
            </w:r>
            <w:r w:rsidR="005955F1" w:rsidRPr="00945126">
              <w:rPr>
                <w:bCs/>
                <w:sz w:val="22"/>
                <w:szCs w:val="22"/>
              </w:rPr>
              <w:t xml:space="preserve"> цены </w:t>
            </w:r>
            <w:r w:rsidR="005955F1"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8D6541">
              <w:rPr>
                <w:bCs/>
                <w:sz w:val="22"/>
                <w:szCs w:val="22"/>
              </w:rPr>
              <w:t>30077,2</w:t>
            </w:r>
            <w:r w:rsidR="006D7B58">
              <w:rPr>
                <w:bCs/>
                <w:sz w:val="22"/>
                <w:szCs w:val="22"/>
              </w:rPr>
              <w:t>2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5955F1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5955F1" w:rsidP="005955F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6D7B58" w:rsidRDefault="006D7B58" w:rsidP="006D7B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29.11</w:t>
            </w:r>
            <w:r w:rsidR="001D3395" w:rsidRPr="006D7B58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  <w:r w:rsidR="004F5F92" w:rsidRPr="006D7B5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  <w:r w:rsidR="004F5F92" w:rsidRPr="006D7B5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4F5F92">
              <w:rPr>
                <w:rFonts w:ascii="Times New Roman" w:hAnsi="Times New Roman" w:cs="Times New Roman"/>
                <w:sz w:val="22"/>
                <w:szCs w:val="22"/>
              </w:rPr>
              <w:t>Местное время</w:t>
            </w:r>
            <w:r w:rsidR="004F5F92" w:rsidRPr="006D7B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6D7B58" w:rsidP="00850C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01.12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D3395" w:rsidRDefault="006D7B58" w:rsidP="00850C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05.12</w:t>
            </w:r>
            <w:r w:rsidR="001D3395">
              <w:rPr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tabs>
                <w:tab w:val="clear" w:pos="1307"/>
              </w:tabs>
              <w:ind w:left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FD4338" w:rsidP="008D6541">
            <w:pPr>
              <w:pStyle w:val="3"/>
              <w:tabs>
                <w:tab w:val="clear" w:pos="1307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="00721090">
              <w:rPr>
                <w:sz w:val="22"/>
                <w:szCs w:val="22"/>
              </w:rPr>
              <w:t xml:space="preserve">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</w:t>
            </w:r>
            <w:r w:rsidR="00CE074B">
              <w:rPr>
                <w:sz w:val="22"/>
                <w:szCs w:val="22"/>
              </w:rPr>
              <w:t xml:space="preserve"> </w:t>
            </w:r>
            <w:r w:rsidR="008D6541">
              <w:rPr>
                <w:bCs/>
                <w:sz w:val="22"/>
                <w:szCs w:val="22"/>
              </w:rPr>
              <w:t xml:space="preserve">150386,08 </w:t>
            </w:r>
            <w:r w:rsidR="00CE074B">
              <w:rPr>
                <w:sz w:val="22"/>
                <w:szCs w:val="22"/>
              </w:rPr>
              <w:t>рублей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0"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tabs>
                <w:tab w:val="clear" w:pos="1307"/>
              </w:tabs>
              <w:ind w:left="0"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C0CEA" w:rsidRDefault="00DC0CEA" w:rsidP="00DC0CEA">
      <w:pPr>
        <w:pStyle w:val="P1"/>
      </w:pPr>
      <w:r>
        <w:t>ТЕХНИЧЕСКОЕ ЗАДАНИЕ</w:t>
      </w:r>
    </w:p>
    <w:p w:rsidR="00DC0CEA" w:rsidRDefault="00DC0CEA" w:rsidP="00DC0CEA">
      <w:pPr>
        <w:pStyle w:val="P1"/>
      </w:pPr>
      <w:r>
        <w:t>Выполнение работ по благоустройству городского пляжа.</w:t>
      </w:r>
    </w:p>
    <w:p w:rsidR="00DC0CEA" w:rsidRDefault="00DC0CEA" w:rsidP="00DC0CEA">
      <w:pPr>
        <w:pStyle w:val="P1"/>
      </w:pPr>
    </w:p>
    <w:tbl>
      <w:tblPr>
        <w:tblW w:w="9638" w:type="dxa"/>
        <w:tblCellMar>
          <w:left w:w="0" w:type="dxa"/>
          <w:right w:w="0" w:type="dxa"/>
        </w:tblCellMar>
        <w:tblLook w:val="0000"/>
      </w:tblPr>
      <w:tblGrid>
        <w:gridCol w:w="959"/>
        <w:gridCol w:w="4892"/>
        <w:gridCol w:w="1829"/>
        <w:gridCol w:w="1958"/>
      </w:tblGrid>
      <w:tr w:rsidR="00DC0CEA" w:rsidTr="00DC0CEA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E643A9">
              <w:rPr>
                <w:b/>
              </w:rPr>
              <w:t>.</w:t>
            </w:r>
            <w:r>
              <w:rPr>
                <w:b/>
              </w:rPr>
              <w:t>Обустройство городского пляжа</w:t>
            </w:r>
          </w:p>
          <w:p w:rsidR="00DC0CEA" w:rsidRPr="00E643A9" w:rsidRDefault="00DC0CEA" w:rsidP="00DC0CEA">
            <w:pPr>
              <w:pStyle w:val="P5"/>
              <w:tabs>
                <w:tab w:val="left" w:pos="99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Срок окончания всех работ 10 июня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b/>
                </w:rPr>
                <w:t>2012 г</w:t>
              </w:r>
            </w:smartTag>
            <w:r>
              <w:rPr>
                <w:b/>
              </w:rPr>
              <w:t>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Наименование работ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Объем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>Обустройство площадки под стоянку для машины скорой помощи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бортового камня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24 п</w:t>
            </w:r>
            <w:proofErr w:type="gramStart"/>
            <w:r>
              <w:t>.м</w:t>
            </w:r>
            <w:proofErr w:type="gramEnd"/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jc w:val="both"/>
              <w:rPr>
                <w:sz w:val="24"/>
                <w:szCs w:val="24"/>
              </w:rPr>
            </w:pPr>
            <w:r w:rsidRPr="00AB4096">
              <w:rPr>
                <w:sz w:val="24"/>
                <w:szCs w:val="24"/>
              </w:rPr>
              <w:t>Выемка грунта</w:t>
            </w:r>
            <w:r>
              <w:rPr>
                <w:sz w:val="24"/>
                <w:szCs w:val="24"/>
              </w:rPr>
              <w:t xml:space="preserve"> на глубину </w:t>
            </w:r>
            <w:smartTag w:uri="urn:schemas-microsoft-com:office:smarttags" w:element="metricconverter">
              <w:smartTagPr>
                <w:attr w:name="ProductID" w:val="170 мм"/>
              </w:smartTagPr>
              <w:r>
                <w:rPr>
                  <w:sz w:val="24"/>
                  <w:szCs w:val="24"/>
                </w:rPr>
                <w:t>170 мм</w:t>
              </w:r>
            </w:smartTag>
          </w:p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участка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smartTag w:uri="urn:schemas-microsoft-com:office:smarttags" w:element="metricconverter">
              <w:smartTagPr>
                <w:attr w:name="ProductID" w:val="150 кв. м"/>
              </w:smartTagPr>
              <w:r>
                <w:t>150 кв. м</w:t>
              </w:r>
            </w:smartTag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Установка бортового камня (марка БР 100.30.18) на бетонное основание М 200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 xml:space="preserve">35 п. </w:t>
            </w:r>
            <w:proofErr w:type="gramStart"/>
            <w:r>
              <w:t>м</w:t>
            </w:r>
            <w:proofErr w:type="gramEnd"/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 w:rsidRPr="00AB4096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стройство </w:t>
            </w:r>
            <w:r w:rsidRPr="00AB4096">
              <w:rPr>
                <w:sz w:val="24"/>
                <w:szCs w:val="24"/>
              </w:rPr>
              <w:t>асфальтового покрытия</w:t>
            </w:r>
            <w:r>
              <w:rPr>
                <w:sz w:val="24"/>
                <w:szCs w:val="24"/>
              </w:rPr>
              <w:t>:</w:t>
            </w:r>
          </w:p>
          <w:p w:rsidR="00DC0CEA" w:rsidRPr="003B4265" w:rsidRDefault="00DC0CEA" w:rsidP="00DC0CEA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Устройство выравнивающего  слоя из щебня фракции 20-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3B4265">
                <w:rPr>
                  <w:sz w:val="24"/>
                  <w:szCs w:val="24"/>
                </w:rPr>
                <w:t>40 мм</w:t>
              </w:r>
            </w:smartTag>
            <w:r w:rsidRPr="003B4265">
              <w:rPr>
                <w:sz w:val="24"/>
                <w:szCs w:val="24"/>
              </w:rPr>
              <w:t xml:space="preserve"> марки М800 с расклинцовкой толщиной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3B4265">
                <w:rPr>
                  <w:sz w:val="24"/>
                  <w:szCs w:val="24"/>
                </w:rPr>
                <w:t>100 мм</w:t>
              </w:r>
            </w:smartTag>
            <w:r w:rsidRPr="003B4265">
              <w:rPr>
                <w:sz w:val="24"/>
                <w:szCs w:val="24"/>
              </w:rPr>
              <w:t xml:space="preserve"> в плотном теле, укатка, розлив вяжущих материалов.</w:t>
            </w:r>
          </w:p>
          <w:p w:rsidR="00DC0CEA" w:rsidRDefault="00DC0CEA" w:rsidP="00DC0CEA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Укладка и разравнивание асфальтобетонной смеси, толщиной не менее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3B4265">
                <w:rPr>
                  <w:sz w:val="24"/>
                  <w:szCs w:val="24"/>
                </w:rPr>
                <w:t>60 мм</w:t>
              </w:r>
            </w:smartTag>
            <w:r w:rsidRPr="003B4265">
              <w:rPr>
                <w:sz w:val="24"/>
                <w:szCs w:val="24"/>
              </w:rPr>
              <w:t xml:space="preserve"> (мелкозернистая горячая плотная асфальтобетонная смесь тип</w:t>
            </w:r>
            <w:proofErr w:type="gramStart"/>
            <w:r w:rsidRPr="003B4265">
              <w:rPr>
                <w:sz w:val="24"/>
                <w:szCs w:val="24"/>
              </w:rPr>
              <w:t xml:space="preserve"> Б</w:t>
            </w:r>
            <w:proofErr w:type="gramEnd"/>
            <w:r w:rsidRPr="003B4265">
              <w:rPr>
                <w:sz w:val="24"/>
                <w:szCs w:val="24"/>
              </w:rPr>
              <w:t xml:space="preserve">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марки).</w:t>
            </w:r>
          </w:p>
          <w:p w:rsidR="00DC0CEA" w:rsidRDefault="00DC0CEA" w:rsidP="00DC0CEA">
            <w:pPr>
              <w:jc w:val="both"/>
            </w:pPr>
            <w:r w:rsidRPr="00573B45">
              <w:rPr>
                <w:sz w:val="24"/>
                <w:szCs w:val="24"/>
              </w:rPr>
              <w:t>Погрузка и вывоз асфальтового скола, грунта и мусора.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150 кв.м.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Pr="00D2125D" w:rsidRDefault="00DC0CEA" w:rsidP="00DC0CEA">
            <w:pPr>
              <w:pStyle w:val="P5"/>
              <w:rPr>
                <w:b/>
                <w:i/>
              </w:rPr>
            </w:pPr>
            <w:r w:rsidRPr="00D2125D">
              <w:rPr>
                <w:b/>
                <w:i/>
                <w:szCs w:val="24"/>
              </w:rPr>
              <w:t>Установка ограничени</w:t>
            </w:r>
            <w:r>
              <w:rPr>
                <w:b/>
                <w:i/>
                <w:szCs w:val="24"/>
              </w:rPr>
              <w:t>я</w:t>
            </w:r>
            <w:r w:rsidRPr="00D2125D">
              <w:rPr>
                <w:b/>
                <w:i/>
                <w:szCs w:val="24"/>
              </w:rPr>
              <w:t xml:space="preserve"> зоны купания 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Pr="006249AC" w:rsidRDefault="00DC0CEA" w:rsidP="00DC0CEA">
            <w:pPr>
              <w:pStyle w:val="P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6249AC" w:rsidRDefault="00DC0CEA" w:rsidP="00DC0CE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Буй (ППУ) d35х40 см оранжевый </w:t>
            </w:r>
            <w:r w:rsidRPr="006249AC">
              <w:rPr>
                <w:bCs/>
                <w:sz w:val="24"/>
                <w:szCs w:val="24"/>
              </w:rPr>
              <w:t xml:space="preserve">(23л) </w:t>
            </w:r>
          </w:p>
          <w:p w:rsidR="00DC0CEA" w:rsidRPr="006249AC" w:rsidRDefault="00DC0CEA" w:rsidP="00DC0CEA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30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Якорь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30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Буйреп (трос)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smartTag w:uri="urn:schemas-microsoft-com:office:smarttags" w:element="metricconverter">
              <w:smartTagPr>
                <w:attr w:name="ProductID" w:val="300 м"/>
              </w:smartTagPr>
              <w:r>
                <w:t>300 м</w:t>
              </w:r>
            </w:smartTag>
            <w:r>
              <w:t>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  <w:ind w:firstLine="545"/>
              <w:jc w:val="both"/>
            </w:pPr>
            <w:r>
              <w:t>Примечание: Рисунок. Буй оранжевый.</w:t>
            </w:r>
          </w:p>
          <w:p w:rsidR="00DC0CEA" w:rsidRDefault="00DC0CEA" w:rsidP="00DC0CEA">
            <w:pPr>
              <w:pStyle w:val="P5"/>
              <w:ind w:firstLine="545"/>
              <w:jc w:val="both"/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66750" cy="971550"/>
                  <wp:effectExtent l="0" t="0" r="0" b="0"/>
                  <wp:docPr id="13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>Посадка деревьев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left"/>
            </w:pPr>
            <w:r>
              <w:t>Подготовка посадочных мест (рытье ям 1,5х</w:t>
            </w:r>
            <w:proofErr w:type="gramStart"/>
            <w:r>
              <w:t>1</w:t>
            </w:r>
            <w:proofErr w:type="gramEnd"/>
            <w:r>
              <w:t>,5х0,8 м, внесение удобрений)</w:t>
            </w:r>
            <w:r>
              <w:rPr>
                <w:sz w:val="18"/>
              </w:rPr>
              <w:t xml:space="preserve"> </w:t>
            </w:r>
            <w:r w:rsidRPr="001715FB">
              <w:rPr>
                <w:szCs w:val="24"/>
              </w:rPr>
              <w:t>с добавлением растительной земли до 50%</w:t>
            </w:r>
            <w:r>
              <w:rPr>
                <w:szCs w:val="24"/>
              </w:rPr>
              <w:t>, вручную.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5 ям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1715FB" w:rsidRDefault="00DC0CEA" w:rsidP="00DC0CEA">
            <w:pPr>
              <w:pStyle w:val="P4"/>
              <w:jc w:val="left"/>
              <w:rPr>
                <w:szCs w:val="24"/>
              </w:rPr>
            </w:pPr>
            <w:r w:rsidRPr="001715FB">
              <w:rPr>
                <w:szCs w:val="24"/>
              </w:rPr>
              <w:t>Посадка деревьев</w:t>
            </w:r>
            <w:r>
              <w:rPr>
                <w:szCs w:val="24"/>
              </w:rPr>
              <w:t xml:space="preserve"> (липа) </w:t>
            </w:r>
            <w:r w:rsidRPr="001715FB">
              <w:rPr>
                <w:szCs w:val="24"/>
              </w:rPr>
              <w:t>с комом земли размером:</w:t>
            </w:r>
            <w:r>
              <w:rPr>
                <w:szCs w:val="24"/>
              </w:rPr>
              <w:t xml:space="preserve"> высота от </w:t>
            </w:r>
            <w:smartTag w:uri="urn:schemas-microsoft-com:office:smarttags" w:element="metricconverter">
              <w:smartTagPr>
                <w:attr w:name="ProductID" w:val="3,5 м"/>
              </w:smartTagPr>
              <w:r>
                <w:rPr>
                  <w:szCs w:val="24"/>
                </w:rPr>
                <w:t>3,5 м</w:t>
              </w:r>
            </w:smartTag>
            <w:r>
              <w:rPr>
                <w:szCs w:val="24"/>
              </w:rPr>
              <w:t xml:space="preserve">; диаметр штамба – не менее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Cs w:val="24"/>
                </w:rPr>
                <w:t>5 см</w:t>
              </w:r>
            </w:smartTag>
            <w:r>
              <w:rPr>
                <w:szCs w:val="24"/>
              </w:rPr>
              <w:t>, количество скелетных ветвей не менее 7 шт., величина земляного кома - 1,3мх</w:t>
            </w:r>
            <w:proofErr w:type="gramStart"/>
            <w:r>
              <w:rPr>
                <w:szCs w:val="24"/>
              </w:rPr>
              <w:t>1</w:t>
            </w:r>
            <w:proofErr w:type="gramEnd"/>
            <w:r>
              <w:rPr>
                <w:szCs w:val="24"/>
              </w:rPr>
              <w:t>,3мх0,6м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5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1715FB" w:rsidRDefault="00DC0CEA" w:rsidP="00DC0CEA">
            <w:pPr>
              <w:pStyle w:val="P4"/>
              <w:jc w:val="left"/>
              <w:rPr>
                <w:szCs w:val="24"/>
              </w:rPr>
            </w:pPr>
            <w:r w:rsidRPr="004D378E">
              <w:t xml:space="preserve">Изготовление  и установка колышков для подвязки саженцев (высотой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4D378E">
                <w:t>1,</w:t>
              </w:r>
              <w:r>
                <w:t>8</w:t>
              </w:r>
              <w:r w:rsidRPr="004D378E">
                <w:t xml:space="preserve"> м</w:t>
              </w:r>
            </w:smartTag>
            <w:r w:rsidRPr="004D378E">
              <w:t xml:space="preserve"> диаметром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4D378E">
                <w:t>3 см</w:t>
              </w:r>
            </w:smartTag>
            <w:r w:rsidRPr="004D378E"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15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jc w:val="left"/>
              <w:rPr>
                <w:b/>
                <w:i/>
              </w:rPr>
            </w:pPr>
            <w:r w:rsidRPr="004D378E">
              <w:t>Уход за саженцами летний период  (до 15 октября)</w:t>
            </w:r>
            <w:r>
              <w:t>, регулярный полив и подкормка.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5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>Установка урн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8D65DC">
                <w:rPr>
                  <w:color w:val="000000"/>
                  <w:sz w:val="24"/>
                  <w:szCs w:val="24"/>
                </w:rPr>
                <w:t>0,8 мм</w:t>
              </w:r>
            </w:smartTag>
            <w:r w:rsidRPr="008D65DC">
              <w:rPr>
                <w:color w:val="000000"/>
                <w:sz w:val="24"/>
                <w:szCs w:val="24"/>
              </w:rPr>
              <w:t xml:space="preserve">. Объем </w:t>
            </w:r>
            <w:r w:rsidRPr="008D65DC">
              <w:rPr>
                <w:color w:val="000000"/>
                <w:sz w:val="24"/>
                <w:szCs w:val="24"/>
              </w:rPr>
              <w:lastRenderedPageBreak/>
              <w:t xml:space="preserve">не менее 65л, не более 90л. Перфорированные.  Покрытие порошковое, цвет серебристо-серый. </w:t>
            </w:r>
          </w:p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Состав работ:</w:t>
            </w:r>
          </w:p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- рытье ям вручную;</w:t>
            </w:r>
          </w:p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- установка урн;</w:t>
            </w:r>
          </w:p>
          <w:p w:rsidR="00DC0CEA" w:rsidRDefault="00DC0CEA" w:rsidP="00DC0CEA">
            <w:r w:rsidRPr="008D65DC">
              <w:rPr>
                <w:color w:val="000000"/>
                <w:sz w:val="24"/>
                <w:szCs w:val="24"/>
              </w:rPr>
              <w:t>- бетонирование основания урны (</w:t>
            </w:r>
            <w:r w:rsidRPr="008D65DC">
              <w:rPr>
                <w:sz w:val="24"/>
                <w:szCs w:val="24"/>
              </w:rPr>
              <w:t>класс В15  М 200 или эквивалент)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lastRenderedPageBreak/>
              <w:t>18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CD1487" w:rsidRDefault="00DC0CEA" w:rsidP="00DC0CEA">
            <w:pPr>
              <w:pStyle w:val="P4"/>
              <w:rPr>
                <w:b/>
                <w:i/>
              </w:rPr>
            </w:pPr>
            <w:r w:rsidRPr="00CD1487">
              <w:rPr>
                <w:b/>
                <w:i/>
              </w:rPr>
              <w:t>Установка скамеек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Скамьи без спинки, сварные 1200х400х500мм</w:t>
            </w:r>
          </w:p>
          <w:p w:rsidR="00DC0CEA" w:rsidRDefault="00DC0CEA" w:rsidP="00DC0CEA">
            <w:pPr>
              <w:pStyle w:val="P4"/>
              <w:jc w:val="both"/>
            </w:pPr>
            <w:r>
              <w:t>Основание: из профильной трубы 20х40мм, цвет «черный».</w:t>
            </w:r>
          </w:p>
          <w:p w:rsidR="00DC0CEA" w:rsidRDefault="00DC0CEA" w:rsidP="00DC0CEA">
            <w:pPr>
              <w:pStyle w:val="P4"/>
              <w:jc w:val="both"/>
            </w:pPr>
            <w:r>
              <w:t>Сиденье: деревянные рейки окрашенные, 40х100 мм, цвет «орех»</w:t>
            </w:r>
          </w:p>
          <w:p w:rsidR="00DC0CEA" w:rsidRDefault="00DC0CEA" w:rsidP="00DC0CEA">
            <w:pPr>
              <w:pStyle w:val="P4"/>
              <w:jc w:val="both"/>
            </w:pPr>
            <w:r>
              <w:t>Крепление реек к основанию болтовое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Установка: </w:t>
            </w:r>
            <w:r>
              <w:rPr>
                <w:szCs w:val="24"/>
              </w:rPr>
              <w:t>р</w:t>
            </w:r>
            <w:r w:rsidRPr="005A3A24">
              <w:rPr>
                <w:szCs w:val="24"/>
              </w:rPr>
              <w:t xml:space="preserve">ытье ям размером 0,4х0,5 м, глубиной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5A3A24">
                <w:rPr>
                  <w:szCs w:val="24"/>
                </w:rPr>
                <w:t>0,5 м</w:t>
              </w:r>
            </w:smartTag>
            <w:r w:rsidRPr="005A3A24">
              <w:rPr>
                <w:szCs w:val="24"/>
              </w:rPr>
              <w:t xml:space="preserve"> </w:t>
            </w:r>
            <w:r>
              <w:t>бетонирование</w:t>
            </w:r>
            <w:r w:rsidRPr="00AE3C8D">
              <w:t xml:space="preserve"> </w:t>
            </w:r>
            <w:r>
              <w:t>основания (класс</w:t>
            </w:r>
            <w:proofErr w:type="gramStart"/>
            <w:r>
              <w:t xml:space="preserve"> В</w:t>
            </w:r>
            <w:proofErr w:type="gramEnd"/>
            <w:r>
              <w:t xml:space="preserve"> 15 </w:t>
            </w:r>
            <w:r w:rsidRPr="00AE3C8D">
              <w:t>М200</w:t>
            </w:r>
            <w:r w:rsidRPr="008D65DC">
              <w:rPr>
                <w:szCs w:val="24"/>
              </w:rPr>
              <w:t xml:space="preserve"> или эквивалент</w:t>
            </w:r>
            <w:r w:rsidRPr="00AE3C8D">
              <w:t>)</w:t>
            </w:r>
            <w:r>
              <w:t xml:space="preserve">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4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467001" w:rsidRDefault="00DC0CEA" w:rsidP="00DC0CEA">
            <w:pPr>
              <w:pStyle w:val="P4"/>
              <w:jc w:val="both"/>
              <w:rPr>
                <w:b/>
                <w:i/>
              </w:rPr>
            </w:pPr>
            <w:r w:rsidRPr="00467001">
              <w:rPr>
                <w:b/>
                <w:i/>
                <w:szCs w:val="24"/>
              </w:rPr>
              <w:t>Подготовка мест для купаний (</w:t>
            </w:r>
            <w:hyperlink r:id="rId11" w:tgtFrame="_blank" w:history="1">
              <w:r w:rsidRPr="00467001">
                <w:rPr>
                  <w:rStyle w:val="af7"/>
                  <w:b/>
                  <w:i/>
                  <w:szCs w:val="24"/>
                </w:rPr>
                <w:t>Крещение Господне</w:t>
              </w:r>
            </w:hyperlink>
            <w:r w:rsidRPr="00467001">
              <w:rPr>
                <w:b/>
                <w:i/>
                <w:szCs w:val="24"/>
              </w:rPr>
              <w:t>)</w:t>
            </w:r>
            <w:r w:rsidRPr="00467001">
              <w:rPr>
                <w:b/>
                <w:i/>
              </w:rPr>
              <w:t xml:space="preserve">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Обустройство купели 2х1,5х1,5м:</w:t>
            </w:r>
          </w:p>
          <w:p w:rsidR="00DC0CEA" w:rsidRDefault="00DC0CEA" w:rsidP="00DC0CEA">
            <w:pPr>
              <w:pStyle w:val="P4"/>
              <w:jc w:val="both"/>
            </w:pPr>
            <w:r>
              <w:t>-лестницы из дерева (длина 1,7м, ступень 0,2х</w:t>
            </w:r>
            <w:proofErr w:type="gramStart"/>
            <w:r>
              <w:t>1</w:t>
            </w:r>
            <w:proofErr w:type="gramEnd"/>
            <w:r>
              <w:t>,5м, толщина 0,028м, кол-во ступеней 6шт.)</w:t>
            </w:r>
          </w:p>
          <w:p w:rsidR="00DC0CEA" w:rsidRDefault="00DC0CEA" w:rsidP="00DC0CEA">
            <w:pPr>
              <w:pStyle w:val="P4"/>
              <w:jc w:val="both"/>
            </w:pPr>
            <w:r>
              <w:t>-перила (высота 1м, длина 1,7м)</w:t>
            </w:r>
          </w:p>
          <w:p w:rsidR="00DC0CEA" w:rsidRPr="00436A64" w:rsidRDefault="00DC0CEA" w:rsidP="00DC0CEA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-устройство боковых стенок, кол-во 3 шт., размер 14,25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Обустройство купели 2х1,5х1,5м:</w:t>
            </w:r>
          </w:p>
          <w:p w:rsidR="00DC0CEA" w:rsidRDefault="00DC0CEA" w:rsidP="00DC0CEA">
            <w:pPr>
              <w:pStyle w:val="P4"/>
              <w:jc w:val="both"/>
            </w:pPr>
            <w:r>
              <w:t>-лестницы из дерева, кол-во 2 шт. (длина 1,7м, ступень 0,2х</w:t>
            </w:r>
            <w:proofErr w:type="gramStart"/>
            <w:r>
              <w:t>1</w:t>
            </w:r>
            <w:proofErr w:type="gramEnd"/>
            <w:r>
              <w:t>,5м, толщина 0,028м, кол-во ступеней 6шт.)</w:t>
            </w:r>
          </w:p>
          <w:p w:rsidR="00DC0CEA" w:rsidRDefault="00DC0CEA" w:rsidP="00DC0CEA">
            <w:pPr>
              <w:pStyle w:val="P4"/>
              <w:jc w:val="both"/>
            </w:pPr>
            <w:r>
              <w:t>-перила (высота 1м, длина 1,7м)</w:t>
            </w:r>
          </w:p>
          <w:p w:rsidR="00DC0CEA" w:rsidRPr="00436A64" w:rsidRDefault="00DC0CEA" w:rsidP="00DC0CEA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-устройство боковых стенок, кол-во 2 шт., размер 6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Обустройство часовни 4х3х3м:</w:t>
            </w:r>
          </w:p>
          <w:p w:rsidR="00DC0CEA" w:rsidRDefault="00DC0CEA" w:rsidP="00DC0CEA">
            <w:pPr>
              <w:pStyle w:val="P4"/>
              <w:jc w:val="both"/>
            </w:pPr>
            <w:r>
              <w:t>-дверь деревянная 2х0,8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-стены (из фанеры), площадь </w:t>
            </w:r>
            <w:smartTag w:uri="urn:schemas-microsoft-com:office:smarttags" w:element="metricconverter">
              <w:smartTagPr>
                <w:attr w:name="ProductID" w:val="40 кв. м"/>
              </w:smartTagPr>
              <w:r>
                <w:t>40 кв. м</w:t>
              </w:r>
            </w:smartTag>
            <w:r>
              <w:t xml:space="preserve">. </w:t>
            </w:r>
          </w:p>
          <w:p w:rsidR="00DC0CEA" w:rsidRDefault="00DC0CEA" w:rsidP="00DC0CEA">
            <w:pPr>
              <w:pStyle w:val="P4"/>
              <w:jc w:val="both"/>
            </w:pPr>
            <w:r>
              <w:t>-крыша четырехскатная (из фанеры), площадь 12 кв.м.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Расчистка дорожки от стоянки до проруби (ширина 4м).</w:t>
            </w:r>
          </w:p>
          <w:p w:rsidR="00DC0CEA" w:rsidRDefault="00DC0CEA" w:rsidP="00DC0CEA">
            <w:pPr>
              <w:pStyle w:val="P4"/>
              <w:jc w:val="both"/>
            </w:pPr>
            <w:r>
              <w:t>-механизированная расчистка, длина100м (3 раза)</w:t>
            </w:r>
          </w:p>
          <w:p w:rsidR="00DC0CEA" w:rsidRDefault="00DC0CEA" w:rsidP="00DC0CEA">
            <w:pPr>
              <w:pStyle w:val="P4"/>
              <w:jc w:val="both"/>
            </w:pPr>
            <w:r>
              <w:t>-ручная расчистка, длина100м (по льду)  (3 раза)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200м.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5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 xml:space="preserve">Механизированная расчистка автостоянки (400 </w:t>
            </w:r>
            <w:proofErr w:type="spellStart"/>
            <w:r>
              <w:t>машиномест</w:t>
            </w:r>
            <w:proofErr w:type="spellEnd"/>
            <w:r>
              <w:t>)     (3 раза)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Установка палатки ЧС-43 (палатка заказчика)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шт.</w:t>
            </w: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 xml:space="preserve">Установка </w:t>
            </w:r>
            <w:proofErr w:type="gramStart"/>
            <w:r w:rsidRPr="009F09C3">
              <w:rPr>
                <w:b/>
                <w:i/>
              </w:rPr>
              <w:t>аншлагов о запрете</w:t>
            </w:r>
            <w:proofErr w:type="gramEnd"/>
            <w:r w:rsidRPr="009F09C3">
              <w:rPr>
                <w:b/>
                <w:i/>
              </w:rPr>
              <w:t xml:space="preserve"> купания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 xml:space="preserve">Изготовление </w:t>
            </w:r>
            <w:proofErr w:type="gramStart"/>
            <w:r>
              <w:t>аншлагов о запрете</w:t>
            </w:r>
            <w:proofErr w:type="gramEnd"/>
            <w:r>
              <w:t xml:space="preserve"> купания: лист металлический 1х0,7 м, толщиной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со стойкой из трубы 50мм, высотой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>, окраска, нанесение надписи.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Установка: рытье ям, установка аншлагов с бетонированием основания </w:t>
            </w:r>
            <w:r w:rsidRPr="008D65DC">
              <w:rPr>
                <w:color w:val="000000"/>
                <w:szCs w:val="24"/>
              </w:rPr>
              <w:t>(</w:t>
            </w:r>
            <w:r w:rsidRPr="008D65DC">
              <w:rPr>
                <w:szCs w:val="24"/>
              </w:rPr>
              <w:t>класс В15  М 200 или эквивалент)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2 шт.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af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814883">
              <w:rPr>
                <w:rFonts w:ascii="Times New Roman" w:hAnsi="Times New Roman"/>
                <w:b/>
                <w:sz w:val="24"/>
                <w:szCs w:val="24"/>
              </w:rPr>
              <w:t>Примечание: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производство работ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устройству асфальтового покрытия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не допускается при неблагоприятных погодных условиях (наличие атмосферных осадков, если температура окружающего воздуха не отвечает требованиям ГОСТ, </w:t>
            </w:r>
            <w:proofErr w:type="spellStart"/>
            <w:r w:rsidRPr="00032D1A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и других нормативных документов).</w:t>
            </w:r>
          </w:p>
          <w:p w:rsidR="00DC0CEA" w:rsidRPr="00205F73" w:rsidRDefault="00DC0CEA" w:rsidP="00DC0CEA">
            <w:pPr>
              <w:pStyle w:val="af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205F73">
              <w:rPr>
                <w:rFonts w:ascii="Times New Roman" w:hAnsi="Times New Roman"/>
                <w:sz w:val="24"/>
                <w:szCs w:val="24"/>
              </w:rPr>
              <w:t>Места посадки деревьев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установки урн, аншлагов </w:t>
            </w:r>
            <w:r w:rsidRPr="00205F73">
              <w:rPr>
                <w:rFonts w:ascii="Times New Roman" w:hAnsi="Times New Roman"/>
                <w:sz w:val="24"/>
                <w:szCs w:val="24"/>
              </w:rPr>
              <w:t>и скамеек согласовываются с заказчиком отдельно.</w:t>
            </w:r>
          </w:p>
          <w:p w:rsidR="00DC0CEA" w:rsidRPr="00032D1A" w:rsidRDefault="00DC0CEA" w:rsidP="00DC0CEA">
            <w:pPr>
              <w:pStyle w:val="af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8148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Условия выполнения работ: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началом производства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благоустройству территории пляжа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>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      </w:r>
          </w:p>
          <w:p w:rsidR="00DC0CEA" w:rsidRDefault="00DC0CEA" w:rsidP="00DC0CEA">
            <w:pPr>
              <w:pStyle w:val="P1"/>
              <w:ind w:firstLine="572"/>
              <w:jc w:val="left"/>
              <w:rPr>
                <w:b w:val="0"/>
                <w:szCs w:val="24"/>
              </w:rPr>
            </w:pPr>
            <w:r w:rsidRPr="00032D1A">
              <w:rPr>
                <w:b w:val="0"/>
                <w:szCs w:val="24"/>
              </w:rPr>
              <w:t>Технология производства работ, качество применяемых материалов и условия выполнения ремонта должны отвечать требованиям нормативных документов. Выполненные работы предъявляются заказчику по факту выполненного объема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</w:t>
            </w:r>
          </w:p>
          <w:p w:rsidR="00DC0CEA" w:rsidRDefault="00DC0CEA" w:rsidP="00DC0CEA">
            <w:pPr>
              <w:ind w:left="5" w:firstLine="567"/>
              <w:rPr>
                <w:sz w:val="24"/>
                <w:szCs w:val="24"/>
              </w:rPr>
            </w:pPr>
            <w:r w:rsidRPr="00814883">
              <w:rPr>
                <w:sz w:val="24"/>
                <w:szCs w:val="24"/>
              </w:rPr>
              <w:t xml:space="preserve">Саженцы деревьев должны иметь здоровую, нормально развитую, симметричную крону, типичную для данного биологического вида; прямой штамб и хорошо сформированную корневую систему. На саженцах не должно быть механических повреждений, а также внешних признаков повреждения вредителями и болезнями. При посадке  должна быть соблюдена глубина посадки саженцев, норма полива. В посадочные ямы при посадке саженцев должны быть забиты колья, выступающие над уровнем земли на </w:t>
            </w:r>
            <w:smartTag w:uri="urn:schemas-microsoft-com:office:smarttags" w:element="metricconverter">
              <w:smartTagPr>
                <w:attr w:name="ProductID" w:val="1,3 м"/>
              </w:smartTagPr>
              <w:r w:rsidRPr="00814883">
                <w:rPr>
                  <w:sz w:val="24"/>
                  <w:szCs w:val="24"/>
                </w:rPr>
                <w:t>1,3 м</w:t>
              </w:r>
            </w:smartTag>
            <w:r w:rsidRPr="00814883">
              <w:rPr>
                <w:sz w:val="24"/>
                <w:szCs w:val="24"/>
              </w:rPr>
              <w:t>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</w:t>
            </w:r>
            <w:r>
              <w:rPr>
                <w:sz w:val="24"/>
                <w:szCs w:val="24"/>
              </w:rPr>
              <w:t xml:space="preserve"> </w:t>
            </w:r>
            <w:r w:rsidRPr="00224C54">
              <w:rPr>
                <w:b/>
                <w:sz w:val="24"/>
                <w:szCs w:val="24"/>
              </w:rPr>
              <w:t>В случае гибели саженца обеспечивается его замена.</w:t>
            </w:r>
          </w:p>
          <w:p w:rsidR="00DC0CEA" w:rsidRDefault="00DC0CEA" w:rsidP="00DC0CEA">
            <w:pPr>
              <w:ind w:left="5" w:firstLine="5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05F73">
              <w:rPr>
                <w:sz w:val="24"/>
                <w:szCs w:val="24"/>
              </w:rPr>
              <w:t xml:space="preserve">краску </w:t>
            </w:r>
            <w:r>
              <w:rPr>
                <w:sz w:val="24"/>
                <w:szCs w:val="24"/>
              </w:rPr>
              <w:t xml:space="preserve">всех элементов </w:t>
            </w:r>
            <w:r w:rsidRPr="00205F73">
              <w:rPr>
                <w:sz w:val="24"/>
                <w:szCs w:val="24"/>
              </w:rPr>
              <w:t>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</w:t>
            </w:r>
            <w:r>
              <w:rPr>
                <w:sz w:val="24"/>
                <w:szCs w:val="24"/>
              </w:rPr>
              <w:t>.</w:t>
            </w:r>
          </w:p>
          <w:p w:rsidR="00DC0CEA" w:rsidRPr="00E643A9" w:rsidRDefault="00DC0CEA" w:rsidP="00DC0CEA">
            <w:pPr>
              <w:ind w:left="5" w:firstLine="425"/>
              <w:rPr>
                <w:b/>
              </w:rPr>
            </w:pPr>
            <w:r w:rsidRPr="0064715C">
              <w:rPr>
                <w:b/>
                <w:sz w:val="24"/>
                <w:szCs w:val="24"/>
              </w:rPr>
              <w:t>При производстве работ и по окончании не должно быть земли, мусора на прилегающих тротуарах или проезжей части</w:t>
            </w:r>
            <w:r>
              <w:rPr>
                <w:b/>
                <w:sz w:val="24"/>
                <w:szCs w:val="24"/>
              </w:rPr>
              <w:t>. Все работы выполняются в соответствии с действующими нормативными документами, рекомендациями и правилами.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DC0CEA" w:rsidRPr="002E4A5D" w:rsidRDefault="00DC0CEA" w:rsidP="00DC0CEA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lastRenderedPageBreak/>
              <w:t>II</w:t>
            </w:r>
            <w:r w:rsidRPr="002E4A5D">
              <w:rPr>
                <w:b/>
              </w:rPr>
              <w:t>. зимнее содержание городского пляжа, подъездной дороги</w:t>
            </w:r>
          </w:p>
          <w:p w:rsidR="00DC0CEA" w:rsidRPr="002E4A5D" w:rsidRDefault="00DC0CEA" w:rsidP="008D6541">
            <w:pPr>
              <w:pStyle w:val="P5"/>
            </w:pPr>
            <w:r w:rsidRPr="002E4A5D">
              <w:rPr>
                <w:b/>
              </w:rPr>
              <w:t xml:space="preserve">Срок исполнения с </w:t>
            </w:r>
            <w:r w:rsidR="008D6541">
              <w:rPr>
                <w:b/>
              </w:rPr>
              <w:t>0</w:t>
            </w:r>
            <w:r w:rsidRPr="002E4A5D">
              <w:rPr>
                <w:b/>
              </w:rPr>
              <w:t>1.01.2012 – 30.04.2012</w:t>
            </w:r>
            <w:r>
              <w:rPr>
                <w:b/>
              </w:rPr>
              <w:t>г</w:t>
            </w:r>
            <w:r w:rsidRPr="002E4A5D">
              <w:rPr>
                <w:b/>
              </w:rPr>
              <w:t>., с 01.10.2012 – 31.12.2011</w:t>
            </w:r>
            <w:r>
              <w:rPr>
                <w:b/>
              </w:rPr>
              <w:t>г</w:t>
            </w:r>
            <w:r w:rsidRPr="002E4A5D">
              <w:rPr>
                <w:b/>
              </w:rPr>
              <w:t>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  <w:jc w:val="both"/>
            </w:pPr>
            <w:r>
              <w:t>1. Механизированная уборка дорожек от свежевыпавшего снега, сгрести снег в кучи или валы 1 раз в 3 суток. (5000 кв.м.)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  <w:jc w:val="both"/>
            </w:pPr>
            <w:r>
              <w:t>2. Обеспечить сохранность</w:t>
            </w:r>
            <w:r w:rsidRPr="00E643A9">
              <w:t xml:space="preserve"> сооружений объекта.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Pr="002E4A5D" w:rsidRDefault="00DC0CEA" w:rsidP="00DC0CEA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t>III</w:t>
            </w:r>
            <w:r w:rsidRPr="002E4A5D">
              <w:rPr>
                <w:b/>
              </w:rPr>
              <w:t>. Летнее содержание городского пляжа</w:t>
            </w:r>
          </w:p>
          <w:p w:rsidR="00DC0CEA" w:rsidRPr="002E4A5D" w:rsidRDefault="00DC0CEA" w:rsidP="00DC0CEA">
            <w:pPr>
              <w:pStyle w:val="P5"/>
            </w:pPr>
            <w:r w:rsidRPr="002E4A5D">
              <w:rPr>
                <w:b/>
              </w:rPr>
              <w:t xml:space="preserve">Срок исполнения с 01 мая по 30 сентября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E4A5D">
                <w:rPr>
                  <w:b/>
                </w:rPr>
                <w:t>2012 г</w:t>
              </w:r>
            </w:smartTag>
            <w:r w:rsidRPr="002E4A5D">
              <w:rPr>
                <w:b/>
              </w:rPr>
              <w:t>.</w:t>
            </w: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0" w:space="0" w:color="000000"/>
            </w:tcBorders>
          </w:tcPr>
          <w:p w:rsidR="00DC0CEA" w:rsidRDefault="00DC0CEA" w:rsidP="00DC0CEA">
            <w:pPr>
              <w:pStyle w:val="P4"/>
            </w:pPr>
            <w:r>
              <w:t>№</w:t>
            </w:r>
            <w:proofErr w:type="spellStart"/>
            <w:proofErr w:type="gramStart"/>
            <w:r>
              <w:rPr>
                <w:rStyle w:val="T1"/>
              </w:rPr>
              <w:t>п</w:t>
            </w:r>
            <w:proofErr w:type="spellEnd"/>
            <w:proofErr w:type="gramEnd"/>
            <w:r>
              <w:rPr>
                <w:rStyle w:val="T1"/>
              </w:rPr>
              <w:t>/</w:t>
            </w:r>
            <w:proofErr w:type="spellStart"/>
            <w:r>
              <w:rPr>
                <w:rStyle w:val="T1"/>
              </w:rPr>
              <w:t>п</w:t>
            </w:r>
            <w:proofErr w:type="spellEnd"/>
          </w:p>
        </w:tc>
        <w:tc>
          <w:tcPr>
            <w:tcW w:w="4892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5"/>
            </w:pPr>
            <w:r>
              <w:t>Наименование работ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5"/>
            </w:pPr>
            <w:r>
              <w:t>объем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</w:pPr>
            <w:r>
              <w:t>периодичность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территории пляжа.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proofErr w:type="gramStart"/>
            <w:r>
              <w:t>Проведение анализа воды, получение заключения оформление акта приемки в эксплуатацию мест массового отдыха у воды на территории г. Перми, постановление №503 от 09.06.2008г.)</w:t>
            </w:r>
            <w:proofErr w:type="gramEnd"/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Комплексная уборка территории зоны отдыха перед началом купального сезона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21986,95 м"/>
              </w:smartTagPr>
              <w:r>
                <w:t xml:space="preserve">21986,95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Масляная окраска урн, скамеек, кабинок для переодевания, металлических корпусов фонтанчиков для питьевой воды.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37,4 м"/>
              </w:smartTagPr>
              <w:r>
                <w:t xml:space="preserve">137,4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Подготовка спасательного поста, медпункта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37 м"/>
              </w:smartTagPr>
              <w:r>
                <w:t xml:space="preserve">37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Помывка сооружений на детско-спортивной </w:t>
            </w:r>
            <w:r>
              <w:lastRenderedPageBreak/>
              <w:t>площадке с очисткой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23 м"/>
              </w:smartTagPr>
              <w:r>
                <w:lastRenderedPageBreak/>
                <w:t xml:space="preserve">123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 xml:space="preserve">Один раз перед </w:t>
            </w:r>
            <w:r>
              <w:lastRenderedPageBreak/>
              <w:t>началом сезона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lastRenderedPageBreak/>
              <w:t>6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пешеходных дорожек       (подметание, сбор мусора, очистка урн) вручную.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3868 м"/>
              </w:smartTagPr>
              <w:r>
                <w:t xml:space="preserve">3868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  <w:p w:rsidR="00DC0CEA" w:rsidRDefault="00DC0CEA" w:rsidP="00DC0CEA">
            <w:pPr>
              <w:pStyle w:val="P5"/>
              <w:rPr>
                <w:sz w:val="20"/>
              </w:rPr>
            </w:pPr>
            <w:r>
              <w:rPr>
                <w:sz w:val="20"/>
              </w:rPr>
              <w:t>по мере накопления мусора.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7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зоны отдыха: уборка от мусора, осколков стекла, окурки, очистка урн –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1299 м"/>
              </w:smartTagPr>
              <w:r>
                <w:t xml:space="preserve">11299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8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Очистка акватории пляжа от мелкого и крупного мусора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6820 м"/>
              </w:smartTagPr>
              <w:r>
                <w:t xml:space="preserve">6820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раз в 3 суток.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9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сооружений  детско-спортивной площадки: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750 м"/>
              </w:smartTagPr>
              <w:r>
                <w:t xml:space="preserve">750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10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Содержание туалета: уборка мусора, обработка сантехнических приборов  </w:t>
            </w:r>
            <w:proofErr w:type="spellStart"/>
            <w:r>
              <w:t>дэз</w:t>
            </w:r>
            <w:proofErr w:type="spellEnd"/>
            <w:r>
              <w:t>. растворами.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 xml:space="preserve">2 </w:t>
            </w:r>
            <w:r>
              <w:rPr>
                <w:rStyle w:val="T1"/>
              </w:rPr>
              <w:t>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  <w:rPr>
                <w:szCs w:val="24"/>
              </w:rPr>
            </w:pPr>
            <w:r>
              <w:rPr>
                <w:szCs w:val="24"/>
              </w:rPr>
              <w:t xml:space="preserve">Ежедневно </w:t>
            </w:r>
          </w:p>
          <w:p w:rsidR="00DC0CEA" w:rsidRDefault="00DC0CEA" w:rsidP="00DC0CEA">
            <w:pPr>
              <w:pStyle w:val="P5"/>
              <w:rPr>
                <w:sz w:val="20"/>
              </w:rPr>
            </w:pPr>
            <w:r>
              <w:rPr>
                <w:sz w:val="20"/>
              </w:rPr>
              <w:t xml:space="preserve">по мере накопления мусора и загрязнения </w:t>
            </w:r>
            <w:proofErr w:type="spellStart"/>
            <w:r>
              <w:rPr>
                <w:sz w:val="20"/>
              </w:rPr>
              <w:t>сан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ех.приборов</w:t>
            </w:r>
            <w:proofErr w:type="spellEnd"/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Заготовка мешков с ПГС и укрепление земляного вала в паводковый период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45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В паводковый период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подъездной дороги, тротуара, автостоянки, контейнерной площадки.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Содержание стоянки: механизированная уборка территории (подметание), уборка мусора вручную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подъездной дороги к местам массового отдыха: механизированная уборка (подметание) территории, очистка урн вручную от ул.Б.Революции до въезда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800 м"/>
              </w:smartTagPr>
              <w:r>
                <w:t xml:space="preserve">1800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Уборка смета у борта вручную 10% от площади дороги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80 м"/>
              </w:smartTagPr>
              <w:r>
                <w:t xml:space="preserve">180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rPr>
          <w:trHeight w:val="808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тротуара: подметание территории,  уборка мусора вручную от ул.Б.Революции до входа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245 м"/>
              </w:smartTagPr>
              <w:r>
                <w:t xml:space="preserve">245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rPr>
          <w:trHeight w:val="565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16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Установка </w:t>
            </w:r>
            <w:proofErr w:type="spellStart"/>
            <w:r>
              <w:t>евроконтейнеров</w:t>
            </w:r>
            <w:proofErr w:type="spellEnd"/>
            <w:r>
              <w:t xml:space="preserve"> для мусора их содержание  (0,77 куб.м.- 136х88х133см.)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 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  <w:rPr>
                <w:sz w:val="20"/>
              </w:rPr>
            </w:pPr>
            <w:r>
              <w:rPr>
                <w:sz w:val="20"/>
              </w:rPr>
              <w:t>Установка перед началом сезона, содержание в ежедневном режиме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17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урн вдоль тротуара на подходе к пляжу.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 xml:space="preserve">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18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Вывоз мусора из контейнеров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Не менее 41,9 тонн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 xml:space="preserve">По мере накопления 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19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 Содержание </w:t>
            </w:r>
            <w:proofErr w:type="spellStart"/>
            <w:r>
              <w:t>евроконтейнеров</w:t>
            </w:r>
            <w:proofErr w:type="spellEnd"/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 шт.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</w:tbl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CE074B" w:rsidRDefault="00CE074B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  <w:sectPr w:rsidR="004A3E6A">
          <w:pgSz w:w="11906" w:h="16838"/>
          <w:pgMar w:top="1134" w:right="850" w:bottom="1134" w:left="1701" w:header="708" w:footer="708" w:gutter="0"/>
          <w:cols w:space="720"/>
        </w:sectPr>
      </w:pPr>
    </w:p>
    <w:p w:rsidR="004A3E6A" w:rsidRDefault="004A3E6A" w:rsidP="007E017D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6518" w:rsidRDefault="00CC6518" w:rsidP="00CC6518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8D6541" w:rsidRPr="001B07E8" w:rsidRDefault="008D6541" w:rsidP="00CC6518">
      <w:pPr>
        <w:jc w:val="right"/>
        <w:rPr>
          <w:sz w:val="24"/>
          <w:szCs w:val="24"/>
        </w:rPr>
      </w:pPr>
    </w:p>
    <w:tbl>
      <w:tblPr>
        <w:tblW w:w="5055" w:type="pct"/>
        <w:tblLook w:val="04A0"/>
      </w:tblPr>
      <w:tblGrid>
        <w:gridCol w:w="3173"/>
        <w:gridCol w:w="3138"/>
        <w:gridCol w:w="1587"/>
        <w:gridCol w:w="1391"/>
        <w:gridCol w:w="1336"/>
        <w:gridCol w:w="1656"/>
        <w:gridCol w:w="997"/>
        <w:gridCol w:w="1183"/>
        <w:gridCol w:w="1522"/>
      </w:tblGrid>
      <w:tr w:rsidR="008D6541" w:rsidTr="007E017D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50"/>
            <w:r>
              <w:rPr>
                <w:rFonts w:ascii="Arial" w:hAnsi="Arial" w:cs="Arial"/>
                <w:b/>
                <w:bCs/>
              </w:rPr>
              <w:t>РАСЧЕТ СТОИМОСТИ по содержанию пляжа</w:t>
            </w:r>
            <w:bookmarkEnd w:id="0"/>
          </w:p>
        </w:tc>
      </w:tr>
      <w:tr w:rsidR="008D6541" w:rsidTr="007E017D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D6541" w:rsidTr="007E017D">
        <w:trPr>
          <w:trHeight w:val="255"/>
        </w:trPr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Обоснование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Ед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gramEnd"/>
            <w:r>
              <w:rPr>
                <w:rFonts w:ascii="Arial" w:hAnsi="Arial" w:cs="Arial"/>
              </w:rPr>
              <w:t>зм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</w:t>
            </w:r>
          </w:p>
        </w:tc>
        <w:tc>
          <w:tcPr>
            <w:tcW w:w="20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лето 153 </w:t>
            </w:r>
            <w:proofErr w:type="spellStart"/>
            <w:r>
              <w:rPr>
                <w:rFonts w:ascii="Arial" w:hAnsi="Arial" w:cs="Arial"/>
              </w:rPr>
              <w:t>сут</w:t>
            </w:r>
            <w:proofErr w:type="spellEnd"/>
            <w:r>
              <w:rPr>
                <w:rFonts w:ascii="Arial" w:hAnsi="Arial" w:cs="Arial"/>
              </w:rPr>
              <w:t>. (с 01 мая по 30 сентября 2011г.)</w:t>
            </w:r>
          </w:p>
        </w:tc>
      </w:tr>
      <w:tr w:rsidR="008D6541" w:rsidTr="007E017D">
        <w:trPr>
          <w:trHeight w:val="315"/>
        </w:trPr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Норма времени на </w:t>
            </w:r>
            <w:proofErr w:type="spellStart"/>
            <w:r>
              <w:rPr>
                <w:rFonts w:ascii="Arial" w:hAnsi="Arial" w:cs="Arial"/>
              </w:rPr>
              <w:t>ед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gramEnd"/>
            <w:r>
              <w:rPr>
                <w:rFonts w:ascii="Arial" w:hAnsi="Arial" w:cs="Arial"/>
              </w:rPr>
              <w:t>зм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5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чел/час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маш</w:t>
            </w:r>
            <w:proofErr w:type="spellEnd"/>
            <w:r>
              <w:rPr>
                <w:rFonts w:ascii="Arial" w:hAnsi="Arial" w:cs="Arial"/>
              </w:rPr>
              <w:t>/час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Итого за сезон </w:t>
            </w:r>
          </w:p>
        </w:tc>
      </w:tr>
      <w:tr w:rsidR="008D6541" w:rsidTr="007E017D">
        <w:trPr>
          <w:trHeight w:val="1020"/>
        </w:trPr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</w:tr>
      <w:tr w:rsidR="008D6541" w:rsidTr="007E017D">
        <w:trPr>
          <w:trHeight w:val="255"/>
        </w:trPr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</w:tr>
      <w:tr w:rsidR="008D6541" w:rsidTr="007E017D">
        <w:trPr>
          <w:trHeight w:val="43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Раздел 1. Содержание пляжа.</w:t>
            </w:r>
          </w:p>
        </w:tc>
      </w:tr>
      <w:tr w:rsidR="008D6541" w:rsidTr="007E017D">
        <w:trPr>
          <w:trHeight w:val="48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анализа воды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8 900,00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8 900,00  </w:t>
            </w:r>
          </w:p>
        </w:tc>
      </w:tr>
      <w:tr w:rsidR="008D6541" w:rsidTr="007E017D">
        <w:trPr>
          <w:trHeight w:val="94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Уборка зоны отдыха перед началом </w:t>
            </w:r>
            <w:proofErr w:type="spellStart"/>
            <w:r>
              <w:rPr>
                <w:rFonts w:ascii="Arial" w:hAnsi="Arial" w:cs="Arial"/>
              </w:rPr>
              <w:t>купалного</w:t>
            </w:r>
            <w:proofErr w:type="spellEnd"/>
            <w:r>
              <w:rPr>
                <w:rFonts w:ascii="Arial" w:hAnsi="Arial" w:cs="Arial"/>
              </w:rPr>
              <w:t xml:space="preserve"> сезона: комплексная уборк</w:t>
            </w:r>
            <w:proofErr w:type="gramStart"/>
            <w:r>
              <w:rPr>
                <w:rFonts w:ascii="Arial" w:hAnsi="Arial" w:cs="Arial"/>
              </w:rPr>
              <w:t>а(</w:t>
            </w:r>
            <w:proofErr w:type="spellStart"/>
            <w:proofErr w:type="gramEnd"/>
            <w:r>
              <w:rPr>
                <w:rFonts w:ascii="Arial" w:hAnsi="Arial" w:cs="Arial"/>
              </w:rPr>
              <w:t>сред.засор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21,98695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17,67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28 516,59  </w:t>
            </w:r>
          </w:p>
        </w:tc>
      </w:tr>
      <w:tr w:rsidR="008D6541" w:rsidTr="007E017D">
        <w:trPr>
          <w:trHeight w:val="130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ФЕРр62-29-02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Окраска урн, скамеек, кабинок для переодевания, металлических корпусов фонтанчиков для питьевой воды  </w:t>
            </w:r>
            <w:proofErr w:type="spellStart"/>
            <w:r>
              <w:rPr>
                <w:rFonts w:ascii="Arial" w:hAnsi="Arial" w:cs="Arial"/>
              </w:rPr>
              <w:t>масл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раской</w:t>
            </w:r>
            <w:proofErr w:type="spellEnd"/>
            <w:r>
              <w:rPr>
                <w:rFonts w:ascii="Arial" w:hAnsi="Arial" w:cs="Arial"/>
              </w:rPr>
              <w:t xml:space="preserve"> за 2р.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67,93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9 333,58  </w:t>
            </w:r>
          </w:p>
        </w:tc>
      </w:tr>
      <w:tr w:rsidR="008D6541" w:rsidTr="007E017D">
        <w:trPr>
          <w:trHeight w:val="70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ФЕРр62-07-02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Подготовка спасательного поста, медпункта (ремонт, покраска)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147,23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5 447,51  </w:t>
            </w:r>
          </w:p>
        </w:tc>
      </w:tr>
      <w:tr w:rsidR="008D6541" w:rsidTr="007E017D">
        <w:trPr>
          <w:trHeight w:val="70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ФЕРр62-39-01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Помывка сооружений на детско-спортивной площадке с очисткой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20,95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2 576,85  </w:t>
            </w:r>
          </w:p>
        </w:tc>
      </w:tr>
      <w:tr w:rsidR="008D6541" w:rsidTr="007E017D">
        <w:trPr>
          <w:trHeight w:val="8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пешеходных дорожек: подметание мех., уборка от </w:t>
            </w:r>
            <w:proofErr w:type="spellStart"/>
            <w:r>
              <w:rPr>
                <w:rFonts w:ascii="Arial" w:hAnsi="Arial" w:cs="Arial"/>
              </w:rPr>
              <w:t>мусора</w:t>
            </w:r>
            <w:proofErr w:type="gramStart"/>
            <w:r>
              <w:rPr>
                <w:rFonts w:ascii="Arial" w:hAnsi="Arial" w:cs="Arial"/>
              </w:rPr>
              <w:t>,о</w:t>
            </w:r>
            <w:proofErr w:type="gramEnd"/>
            <w:r>
              <w:rPr>
                <w:rFonts w:ascii="Arial" w:hAnsi="Arial" w:cs="Arial"/>
              </w:rPr>
              <w:t>чистка</w:t>
            </w:r>
            <w:proofErr w:type="spellEnd"/>
            <w:r>
              <w:rPr>
                <w:rFonts w:ascii="Arial" w:hAnsi="Arial" w:cs="Arial"/>
              </w:rPr>
              <w:t xml:space="preserve"> урн (</w:t>
            </w:r>
            <w:proofErr w:type="spellStart"/>
            <w:r>
              <w:rPr>
                <w:rFonts w:ascii="Arial" w:hAnsi="Arial" w:cs="Arial"/>
              </w:rPr>
              <w:t>ежеднев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0,081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667,78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32 006,65  </w:t>
            </w:r>
          </w:p>
        </w:tc>
      </w:tr>
      <w:tr w:rsidR="008D6541" w:rsidTr="007E017D">
        <w:trPr>
          <w:trHeight w:val="8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стоянки: подметание мех</w:t>
            </w:r>
            <w:proofErr w:type="gramStart"/>
            <w:r>
              <w:rPr>
                <w:rFonts w:ascii="Arial" w:hAnsi="Arial" w:cs="Arial"/>
              </w:rPr>
              <w:t xml:space="preserve">., </w:t>
            </w:r>
            <w:proofErr w:type="gramEnd"/>
            <w:r>
              <w:rPr>
                <w:rFonts w:ascii="Arial" w:hAnsi="Arial" w:cs="Arial"/>
              </w:rPr>
              <w:t>уборка от мусора (</w:t>
            </w:r>
            <w:proofErr w:type="spellStart"/>
            <w:r>
              <w:rPr>
                <w:rFonts w:ascii="Arial" w:hAnsi="Arial" w:cs="Arial"/>
              </w:rPr>
              <w:t>ежеднев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0,081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667,78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48 429,97  </w:t>
            </w:r>
          </w:p>
        </w:tc>
      </w:tr>
      <w:tr w:rsidR="008D6541" w:rsidTr="007E017D">
        <w:trPr>
          <w:trHeight w:val="87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зоны отдыха: уборка от мусора, осколков стекла, окурки, очистка урн (</w:t>
            </w:r>
            <w:proofErr w:type="spellStart"/>
            <w:r>
              <w:rPr>
                <w:rFonts w:ascii="Arial" w:hAnsi="Arial" w:cs="Arial"/>
              </w:rPr>
              <w:t>ежеднев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11,299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168 770,46  </w:t>
            </w:r>
          </w:p>
        </w:tc>
      </w:tr>
      <w:tr w:rsidR="008D6541" w:rsidTr="007E017D">
        <w:trPr>
          <w:trHeight w:val="87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Очистка акватория пляжа от мусора (1р.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В 3 </w:t>
            </w:r>
            <w:proofErr w:type="spellStart"/>
            <w:r>
              <w:rPr>
                <w:rFonts w:ascii="Arial" w:hAnsi="Arial" w:cs="Arial"/>
              </w:rPr>
              <w:t>сут</w:t>
            </w:r>
            <w:proofErr w:type="spellEnd"/>
            <w:r>
              <w:rPr>
                <w:rFonts w:ascii="Arial" w:hAnsi="Arial" w:cs="Arial"/>
              </w:rPr>
              <w:t>.)</w:t>
            </w:r>
            <w:proofErr w:type="gram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33 954,88  </w:t>
            </w:r>
          </w:p>
        </w:tc>
      </w:tr>
      <w:tr w:rsidR="008D6541" w:rsidTr="007E017D">
        <w:trPr>
          <w:trHeight w:val="8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дороги на пляже: подметание мех., уборка от </w:t>
            </w:r>
            <w:proofErr w:type="spellStart"/>
            <w:r>
              <w:rPr>
                <w:rFonts w:ascii="Arial" w:hAnsi="Arial" w:cs="Arial"/>
              </w:rPr>
              <w:t>мусора</w:t>
            </w:r>
            <w:proofErr w:type="gramStart"/>
            <w:r>
              <w:rPr>
                <w:rFonts w:ascii="Arial" w:hAnsi="Arial" w:cs="Arial"/>
              </w:rPr>
              <w:t>,о</w:t>
            </w:r>
            <w:proofErr w:type="gramEnd"/>
            <w:r>
              <w:rPr>
                <w:rFonts w:ascii="Arial" w:hAnsi="Arial" w:cs="Arial"/>
              </w:rPr>
              <w:t>чистка</w:t>
            </w:r>
            <w:proofErr w:type="spellEnd"/>
            <w:r>
              <w:rPr>
                <w:rFonts w:ascii="Arial" w:hAnsi="Arial" w:cs="Arial"/>
              </w:rPr>
              <w:t xml:space="preserve"> урн (</w:t>
            </w:r>
            <w:proofErr w:type="spellStart"/>
            <w:r>
              <w:rPr>
                <w:rFonts w:ascii="Arial" w:hAnsi="Arial" w:cs="Arial"/>
              </w:rPr>
              <w:t>ежеднев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0,081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667,78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14 896,44  </w:t>
            </w:r>
          </w:p>
        </w:tc>
      </w:tr>
      <w:tr w:rsidR="008D6541" w:rsidTr="007E017D">
        <w:trPr>
          <w:trHeight w:val="64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Уборка смета у борта 10% от площади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2 688,51  </w:t>
            </w:r>
          </w:p>
        </w:tc>
      </w:tr>
      <w:tr w:rsidR="008D6541" w:rsidTr="007E017D">
        <w:trPr>
          <w:trHeight w:val="8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норм </w:t>
            </w:r>
            <w:proofErr w:type="spellStart"/>
            <w:r>
              <w:rPr>
                <w:rFonts w:ascii="Arial" w:hAnsi="Arial" w:cs="Arial"/>
              </w:rPr>
              <w:t>обслуж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санитар.содержан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домовлад</w:t>
            </w:r>
            <w:proofErr w:type="spellEnd"/>
            <w:r>
              <w:rPr>
                <w:rFonts w:ascii="Arial" w:hAnsi="Arial" w:cs="Arial"/>
              </w:rPr>
              <w:t>., 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тротуара: подметание </w:t>
            </w:r>
            <w:proofErr w:type="spellStart"/>
            <w:r>
              <w:rPr>
                <w:rFonts w:ascii="Arial" w:hAnsi="Arial" w:cs="Arial"/>
              </w:rPr>
              <w:t>вруч</w:t>
            </w:r>
            <w:proofErr w:type="spellEnd"/>
            <w:r>
              <w:rPr>
                <w:rFonts w:ascii="Arial" w:hAnsi="Arial" w:cs="Arial"/>
              </w:rPr>
              <w:t>., уборка мусора (ежедневно)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3 659,36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вывозка мусора из контейнера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701,28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29 383,63  </w:t>
            </w:r>
          </w:p>
        </w:tc>
      </w:tr>
      <w:tr w:rsidR="008D6541" w:rsidTr="007E017D">
        <w:trPr>
          <w:trHeight w:val="76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Калькуляция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Установка </w:t>
            </w:r>
            <w:proofErr w:type="spellStart"/>
            <w:r>
              <w:rPr>
                <w:rFonts w:ascii="Arial" w:hAnsi="Arial" w:cs="Arial"/>
              </w:rPr>
              <w:t>евроконтейнернов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пластиковых</w:t>
            </w:r>
            <w:proofErr w:type="gramEnd"/>
            <w:r>
              <w:rPr>
                <w:rFonts w:ascii="Arial" w:hAnsi="Arial" w:cs="Arial"/>
              </w:rPr>
              <w:t xml:space="preserve">  для мусора 0,77м3 (136х88х133)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30 056,51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180 339,06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Калькуляция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контейнера для мусора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12 162,96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12 162,96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урн вдоль тротуара на проходе к пляжу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73,91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33 924,69  </w:t>
            </w:r>
          </w:p>
        </w:tc>
      </w:tr>
      <w:tr w:rsidR="008D6541" w:rsidTr="007E017D">
        <w:trPr>
          <w:trHeight w:val="33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ФЕРр66-10-04, ФЕРр52-11-03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туалета с </w:t>
            </w:r>
            <w:proofErr w:type="spellStart"/>
            <w:r>
              <w:rPr>
                <w:rFonts w:ascii="Arial" w:hAnsi="Arial" w:cs="Arial"/>
              </w:rPr>
              <w:t>дез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бработкой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477,65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146 160,90  </w:t>
            </w:r>
          </w:p>
        </w:tc>
      </w:tr>
      <w:tr w:rsidR="008D6541" w:rsidTr="007E017D">
        <w:trPr>
          <w:trHeight w:val="1110"/>
        </w:trPr>
        <w:tc>
          <w:tcPr>
            <w:tcW w:w="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proofErr w:type="spellStart"/>
            <w:r>
              <w:rPr>
                <w:rFonts w:ascii="Arial" w:hAnsi="Arial" w:cs="Arial"/>
              </w:rPr>
              <w:t>норм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бслужив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одер.домовлад</w:t>
            </w:r>
            <w:proofErr w:type="spellEnd"/>
            <w:r>
              <w:rPr>
                <w:rFonts w:ascii="Arial" w:hAnsi="Arial" w:cs="Arial"/>
              </w:rPr>
              <w:t>,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детско-спортивной площадки: уборка территории от мелкого и крупного мусора (1р. в </w:t>
            </w:r>
            <w:proofErr w:type="spellStart"/>
            <w:r>
              <w:rPr>
                <w:rFonts w:ascii="Arial" w:hAnsi="Arial" w:cs="Arial"/>
              </w:rPr>
              <w:t>сут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1000м2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11 202,12  </w:t>
            </w:r>
          </w:p>
        </w:tc>
      </w:tr>
      <w:tr w:rsidR="008D6541" w:rsidTr="007E017D">
        <w:trPr>
          <w:trHeight w:val="84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Заготовка мешков с ПГС и </w:t>
            </w:r>
            <w:proofErr w:type="spellStart"/>
            <w:r>
              <w:rPr>
                <w:rFonts w:ascii="Arial" w:hAnsi="Arial" w:cs="Arial"/>
                <w:b/>
                <w:bCs/>
              </w:rPr>
              <w:t>укреплениеземляного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вала в паводковый период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45,00 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268,30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12 073,50  </w:t>
            </w:r>
          </w:p>
        </w:tc>
      </w:tr>
      <w:tr w:rsidR="008D6541" w:rsidTr="007E017D">
        <w:trPr>
          <w:trHeight w:val="36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 по разделу 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784 427,66  </w:t>
            </w:r>
          </w:p>
        </w:tc>
      </w:tr>
      <w:tr w:rsidR="008D6541" w:rsidTr="007E017D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Раздел 2. Зимнее содержание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9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Ед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gramEnd"/>
            <w:r>
              <w:rPr>
                <w:rFonts w:ascii="Arial" w:hAnsi="Arial" w:cs="Arial"/>
              </w:rPr>
              <w:t>зм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зима 213 </w:t>
            </w:r>
            <w:proofErr w:type="spellStart"/>
            <w:r>
              <w:rPr>
                <w:rFonts w:ascii="Arial" w:hAnsi="Arial" w:cs="Arial"/>
              </w:rPr>
              <w:t>сут</w:t>
            </w:r>
            <w:proofErr w:type="spellEnd"/>
            <w:r>
              <w:rPr>
                <w:rFonts w:ascii="Arial" w:hAnsi="Arial" w:cs="Arial"/>
              </w:rPr>
              <w:t xml:space="preserve">. (с 01.01-30.04; 01.10-31.12) 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</w:t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Норма времени на </w:t>
            </w:r>
            <w:proofErr w:type="spellStart"/>
            <w:r>
              <w:rPr>
                <w:rFonts w:ascii="Arial" w:hAnsi="Arial" w:cs="Arial"/>
              </w:rPr>
              <w:t>ед</w:t>
            </w:r>
            <w:proofErr w:type="gramStart"/>
            <w:r>
              <w:rPr>
                <w:rFonts w:ascii="Arial" w:hAnsi="Arial" w:cs="Arial"/>
              </w:rPr>
              <w:t>.и</w:t>
            </w:r>
            <w:proofErr w:type="gramEnd"/>
            <w:r>
              <w:rPr>
                <w:rFonts w:ascii="Arial" w:hAnsi="Arial" w:cs="Arial"/>
              </w:rPr>
              <w:t>зм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5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маш</w:t>
            </w:r>
            <w:proofErr w:type="spellEnd"/>
            <w:r>
              <w:rPr>
                <w:rFonts w:ascii="Arial" w:hAnsi="Arial" w:cs="Arial"/>
              </w:rPr>
              <w:t>/час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чел/час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Итого за сезон  </w:t>
            </w:r>
          </w:p>
        </w:tc>
      </w:tr>
      <w:tr w:rsidR="008D6541" w:rsidTr="007E017D">
        <w:trPr>
          <w:trHeight w:val="765"/>
        </w:trPr>
        <w:tc>
          <w:tcPr>
            <w:tcW w:w="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proofErr w:type="spellStart"/>
            <w:r>
              <w:rPr>
                <w:rFonts w:ascii="Arial" w:hAnsi="Arial" w:cs="Arial"/>
              </w:rPr>
              <w:t>норм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бслужив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одер.домовлад</w:t>
            </w:r>
            <w:proofErr w:type="spellEnd"/>
            <w:r>
              <w:rPr>
                <w:rFonts w:ascii="Arial" w:hAnsi="Arial" w:cs="Arial"/>
              </w:rPr>
              <w:t>,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Подметание  КО-707 (1 раз -3с)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1000м2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578,6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20 540,30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сохранности сооружений объекта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1200р.*203сут.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243 600,00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 по разделу 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264 140,30  </w:t>
            </w:r>
          </w:p>
        </w:tc>
      </w:tr>
      <w:tr w:rsidR="008D6541" w:rsidTr="007E017D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Раздел 3. Прочие работы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Обустройство территории городского пляжа правобережья р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ама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137 127,26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Установка урн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4 829,16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86 924,88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Установка скамеек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4 711,16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18 844,64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Установка </w:t>
            </w:r>
            <w:proofErr w:type="gramStart"/>
            <w:r>
              <w:rPr>
                <w:rFonts w:ascii="Arial" w:hAnsi="Arial" w:cs="Arial"/>
              </w:rPr>
              <w:t>аншлагов о запрете</w:t>
            </w:r>
            <w:proofErr w:type="gramEnd"/>
            <w:r>
              <w:rPr>
                <w:rFonts w:ascii="Arial" w:hAnsi="Arial" w:cs="Arial"/>
              </w:rPr>
              <w:t xml:space="preserve"> купания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2 542,09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5 084,18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Прайс</w:t>
            </w:r>
            <w:proofErr w:type="spellEnd"/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Буй (ППУ) </w:t>
            </w:r>
            <w:proofErr w:type="spellStart"/>
            <w:r>
              <w:rPr>
                <w:rFonts w:ascii="Arial" w:hAnsi="Arial" w:cs="Arial"/>
              </w:rPr>
              <w:t>d</w:t>
            </w:r>
            <w:proofErr w:type="spellEnd"/>
            <w:r>
              <w:rPr>
                <w:rFonts w:ascii="Arial" w:hAnsi="Arial" w:cs="Arial"/>
              </w:rPr>
              <w:t xml:space="preserve"> 35ч40 см оранжевый (23л)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1 900,00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57 000,00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Прайс</w:t>
            </w:r>
            <w:proofErr w:type="spellEnd"/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Якорь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2 190,00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65 700,00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Прайс</w:t>
            </w:r>
            <w:proofErr w:type="spellEnd"/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Буйреп (трос)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131,60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39 480,00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Подготовка мест для купания (Крещение  Господне)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41 419,24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Расчистка дорожки  механизированным способом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1000м2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578,6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69,43  </w:t>
            </w:r>
          </w:p>
        </w:tc>
      </w:tr>
      <w:tr w:rsidR="008D6541" w:rsidTr="007E017D">
        <w:trPr>
          <w:trHeight w:val="510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spellEnd"/>
            <w:r>
              <w:rPr>
                <w:rFonts w:ascii="Arial" w:hAnsi="Arial" w:cs="Arial"/>
              </w:rPr>
              <w:t xml:space="preserve">. о </w:t>
            </w:r>
            <w:proofErr w:type="spellStart"/>
            <w:r>
              <w:rPr>
                <w:rFonts w:ascii="Arial" w:hAnsi="Arial" w:cs="Arial"/>
              </w:rPr>
              <w:t>сод</w:t>
            </w:r>
            <w:proofErr w:type="gramStart"/>
            <w:r>
              <w:rPr>
                <w:rFonts w:ascii="Arial" w:hAnsi="Arial" w:cs="Arial"/>
              </w:rPr>
              <w:t>.д</w:t>
            </w:r>
            <w:proofErr w:type="gramEnd"/>
            <w:r>
              <w:rPr>
                <w:rFonts w:ascii="Arial" w:hAnsi="Arial" w:cs="Arial"/>
              </w:rPr>
              <w:t>ом-ий</w:t>
            </w:r>
            <w:proofErr w:type="spellEnd"/>
            <w:r>
              <w:rPr>
                <w:rFonts w:ascii="Arial" w:hAnsi="Arial" w:cs="Arial"/>
              </w:rPr>
              <w:t>,  п.2.2.1.7., с.6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Расчистка дорожки  ручным способом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1000м2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73,40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2 627,43  </w:t>
            </w:r>
          </w:p>
        </w:tc>
      </w:tr>
      <w:tr w:rsidR="008D6541" w:rsidTr="007E017D">
        <w:trPr>
          <w:trHeight w:val="765"/>
        </w:trPr>
        <w:tc>
          <w:tcPr>
            <w:tcW w:w="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Нормы </w:t>
            </w:r>
            <w:proofErr w:type="spellStart"/>
            <w:r>
              <w:rPr>
                <w:rFonts w:ascii="Arial" w:hAnsi="Arial" w:cs="Arial"/>
              </w:rPr>
              <w:t>вр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proofErr w:type="spellStart"/>
            <w:r>
              <w:rPr>
                <w:rFonts w:ascii="Arial" w:hAnsi="Arial" w:cs="Arial"/>
              </w:rPr>
              <w:t>норм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бслужив</w:t>
            </w:r>
            <w:proofErr w:type="spellEnd"/>
            <w:r>
              <w:rPr>
                <w:rFonts w:ascii="Arial" w:hAnsi="Arial" w:cs="Arial"/>
              </w:rPr>
              <w:t xml:space="preserve">. На работы по </w:t>
            </w:r>
            <w:proofErr w:type="spellStart"/>
            <w:r>
              <w:rPr>
                <w:rFonts w:ascii="Arial" w:hAnsi="Arial" w:cs="Arial"/>
              </w:rPr>
              <w:t>санитар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одер.домовлад</w:t>
            </w:r>
            <w:proofErr w:type="spellEnd"/>
            <w:r>
              <w:rPr>
                <w:rFonts w:ascii="Arial" w:hAnsi="Arial" w:cs="Arial"/>
              </w:rPr>
              <w:t>, М-2002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Механизированная очистка автостоянки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1000м2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578,6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1 015,79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 по разделу 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455 292,85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 по содержанию пляжа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7E017D" w:rsidP="007E01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1 503 </w:t>
            </w:r>
            <w:r w:rsidR="008D6541">
              <w:rPr>
                <w:rFonts w:ascii="Arial" w:hAnsi="Arial" w:cs="Arial"/>
                <w:b/>
                <w:bCs/>
              </w:rPr>
              <w:t xml:space="preserve">860,81  </w:t>
            </w:r>
          </w:p>
        </w:tc>
      </w:tr>
      <w:tr w:rsidR="008D6541" w:rsidTr="007E017D">
        <w:trPr>
          <w:trHeight w:val="255"/>
        </w:trPr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541" w:rsidRDefault="008D654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017D" w:rsidRDefault="007E017D" w:rsidP="007E017D"/>
    <w:p w:rsidR="007E017D" w:rsidRPr="007E017D" w:rsidRDefault="007E017D" w:rsidP="007E017D">
      <w:pPr>
        <w:pStyle w:val="1"/>
        <w:jc w:val="center"/>
        <w:rPr>
          <w:color w:val="auto"/>
          <w:sz w:val="24"/>
        </w:rPr>
      </w:pPr>
      <w:r w:rsidRPr="007E017D">
        <w:rPr>
          <w:color w:val="auto"/>
          <w:sz w:val="24"/>
        </w:rPr>
        <w:t>ЛОКАЛЬНЫЙ СМЕТНЫЙ РАСЧЕТ №</w:t>
      </w:r>
      <w:bookmarkStart w:id="1" w:name="Ind"/>
      <w:bookmarkEnd w:id="1"/>
    </w:p>
    <w:p w:rsidR="007E017D" w:rsidRDefault="007E017D" w:rsidP="007E017D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7E017D" w:rsidRPr="008D3747" w:rsidRDefault="007E017D" w:rsidP="007E017D">
      <w:pPr>
        <w:ind w:left="2700"/>
      </w:pPr>
      <w:r w:rsidRPr="008D3747">
        <w:t xml:space="preserve">на </w:t>
      </w:r>
      <w:bookmarkStart w:id="2" w:name="Obj"/>
      <w:bookmarkEnd w:id="2"/>
      <w:r>
        <w:t>работы по подготовке мест для купания (Крещение Господне)</w:t>
      </w:r>
    </w:p>
    <w:p w:rsidR="007E017D" w:rsidRDefault="007E017D" w:rsidP="007E017D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7E017D" w:rsidRDefault="007E017D" w:rsidP="007E017D">
      <w:pPr>
        <w:rPr>
          <w:i/>
          <w:sz w:val="28"/>
        </w:rPr>
      </w:pPr>
    </w:p>
    <w:p w:rsidR="007E017D" w:rsidRPr="003A275B" w:rsidRDefault="007E017D" w:rsidP="007E017D">
      <w:pPr>
        <w:ind w:left="2880"/>
      </w:pPr>
      <w:r w:rsidRPr="008D3747">
        <w:t xml:space="preserve">Сметная стоимость </w:t>
      </w:r>
      <w:bookmarkStart w:id="3" w:name="SmPr"/>
      <w:bookmarkEnd w:id="3"/>
      <w:r>
        <w:t>41419,24 руб.</w:t>
      </w:r>
    </w:p>
    <w:p w:rsidR="007E017D" w:rsidRPr="003A275B" w:rsidRDefault="007E017D" w:rsidP="007E017D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>
        <w:t>6017,91 руб.</w:t>
      </w:r>
    </w:p>
    <w:p w:rsidR="007E017D" w:rsidRPr="008D3747" w:rsidRDefault="007E017D" w:rsidP="007E017D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7E017D" w:rsidRPr="00FC70F0" w:rsidRDefault="007E017D" w:rsidP="007E017D">
      <w:pPr>
        <w:ind w:left="2124" w:firstLine="708"/>
      </w:pPr>
    </w:p>
    <w:p w:rsidR="007E017D" w:rsidRPr="00FC70F0" w:rsidRDefault="007E017D" w:rsidP="007E017D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4"/>
        <w:gridCol w:w="1699"/>
        <w:gridCol w:w="3812"/>
        <w:gridCol w:w="666"/>
        <w:gridCol w:w="619"/>
        <w:gridCol w:w="1063"/>
        <w:gridCol w:w="995"/>
        <w:gridCol w:w="1140"/>
        <w:gridCol w:w="954"/>
        <w:gridCol w:w="954"/>
        <w:gridCol w:w="1137"/>
      </w:tblGrid>
      <w:tr w:rsidR="007E017D" w:rsidTr="006D7B58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7E017D" w:rsidRPr="00744AD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7E017D" w:rsidRPr="00744AD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7E017D" w:rsidTr="006D7B58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7E017D" w:rsidTr="006D7B58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7E017D" w:rsidRPr="00297DF7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7E017D" w:rsidRDefault="007E017D" w:rsidP="006D7B5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7E017D" w:rsidRPr="00297DF7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7E017D" w:rsidRPr="00946AC0" w:rsidRDefault="007E017D" w:rsidP="007E017D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3"/>
        <w:gridCol w:w="1716"/>
        <w:gridCol w:w="3796"/>
        <w:gridCol w:w="660"/>
        <w:gridCol w:w="636"/>
        <w:gridCol w:w="1066"/>
        <w:gridCol w:w="989"/>
        <w:gridCol w:w="1140"/>
        <w:gridCol w:w="954"/>
        <w:gridCol w:w="946"/>
        <w:gridCol w:w="1137"/>
      </w:tblGrid>
      <w:tr w:rsidR="007E017D" w:rsidTr="006D7B58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297DF7" w:rsidRDefault="007E017D" w:rsidP="006D7B5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Подготовка мест для купания (Крещение Господня)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Обустройство купели 2х1,5х1,5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ФЕР10-01-052-02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Устройство: лестниц без подшивки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горизонтальной проекции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5,23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1129,06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13,34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ФЕР10-02-041-01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Ограждение лестничных площадок перилами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 перил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0,034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459,91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254,99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113,65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ФЕР11-01-033-01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дощатых толщиной 28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6972,33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97,78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ФЕР10-01-012-01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Обшивка каркасных стен: досками обшивки (устройство боковых стенок)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обшивки стен (за вычетом проемов)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0,1425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14,25/100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3527,75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49,16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502,70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Обустройство купели 2х1,5х1,5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ФЕР10-01-052-02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Устройство: лестниц без подшивки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горизонтальной проекции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5,23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2258,13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26,67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ФЕР10-02-041-01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Ограждение лестничных площадок перилами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 перил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0,068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459,91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254,99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113,65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7,73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ФЕР11-01-033-01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дощатых толщиной 28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6972,33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97,78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ФЕР10-01-012-01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Обшивка каркасных стен: досками обшивки (устройство боковых стенок)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обшивки стен (за вычетом проемов)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3527,75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49,16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2,95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Обустройство часовни 4х3х3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ФЕР10-01-010-01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Установка элементов каркаса: из брусьев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 м3 древесины в конструкции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2411,06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33,51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ФЕР10-01-012-02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Обшивка каркасных стен: плитами древесноволокнистыми твердыми 5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обшивки стен (за вычетом проемов)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1457,65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45,50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583,06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18,20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ФЕРр56-22-1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Навеска плотничных дверей: на шпонках или в наконечник при числе створок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полотен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0,016</w:t>
            </w:r>
          </w:p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1,6/100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28334,10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220,34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110,37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1,77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ФССЦ-101-2000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Приборы дверные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Кровля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ФЕРр58-12-3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обрешетки с </w:t>
            </w:r>
            <w:proofErr w:type="spellStart"/>
            <w:r>
              <w:rPr>
                <w:sz w:val="18"/>
              </w:rPr>
              <w:t>прозорами</w:t>
            </w:r>
            <w:proofErr w:type="spellEnd"/>
            <w:r>
              <w:rPr>
                <w:sz w:val="18"/>
              </w:rPr>
              <w:t xml:space="preserve"> из досок и брусков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1330,47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149,27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ФЕР10-01-012-02</w:t>
            </w:r>
          </w:p>
          <w:p w:rsidR="007E017D" w:rsidRDefault="007E017D" w:rsidP="006D7B58">
            <w:pPr>
              <w:rPr>
                <w:sz w:val="18"/>
              </w:rPr>
            </w:pPr>
          </w:p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Обшивка  плитами древесноволокнистыми твердыми 5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обшивки стен (за вычетом проемов)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1457,65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45,50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b/>
                <w:sz w:val="14"/>
                <w:szCs w:val="14"/>
              </w:rPr>
            </w:pPr>
            <w:r w:rsidRPr="00F356FD">
              <w:rPr>
                <w:b/>
                <w:sz w:val="14"/>
                <w:szCs w:val="14"/>
              </w:rPr>
              <w:t xml:space="preserve">  Итого по разделу 1 Подготовка мест для купания (Крещение Господня)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35101,05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6051,79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524,49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95,28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1,55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27075,36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6000,17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487,83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17,74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5396,28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2629,41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b/>
                <w:sz w:val="14"/>
                <w:szCs w:val="14"/>
              </w:rPr>
            </w:pPr>
            <w:r w:rsidRPr="00F356FD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Деревянные конструкции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п.10, Прим.п.1; Письмо №АП-5536/06 Прил.1 п.10,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1-2, 4-6, 8-10, 13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4954,67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471,97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85,89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22503,01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5399,34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439,76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7,44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118%*0.9 * 0,85 ФОТ (от 5 406,78)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4880,70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63%*0.85 * 0,8 ФОТ (от 5 406,78)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2316,26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29699,97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Полы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п.11, Прим.п.1; Письмо №АП-5536/06 Прил.1 п.11,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3, 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1831,07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30,00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123%*0.9 * 0,85 ФОТ (от 360,14)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338,87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75%*0.85 * 0,8 ФОТ (от 360,14)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2353,61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Проемы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п.6; Письмо №АП-5536/06 Прил.2 п.6):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11-12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1,77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1996,82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2,75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82%*0,85 ФОТ (от 43,13)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62%*0,8 ФОТ (от 43,13)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2048,27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Крыши, кровли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п.8; Письмо №АП-5536/06 Прил.2 п.8):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1,76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744,46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9,01</w:t>
            </w: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2,97</w:t>
            </w: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83%*0,85 ФОТ (от 207,86)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65%*0,8 ФОТ (от 207,86)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35101,05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6318,19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sz w:val="14"/>
                <w:szCs w:val="14"/>
              </w:rPr>
            </w:pPr>
          </w:p>
        </w:tc>
      </w:tr>
      <w:tr w:rsidR="007E017D" w:rsidRPr="00F356FD" w:rsidTr="006D7B5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rPr>
                <w:b/>
                <w:sz w:val="14"/>
                <w:szCs w:val="14"/>
              </w:rPr>
            </w:pPr>
            <w:r w:rsidRPr="00F356FD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41419,24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7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  <w:p w:rsidR="007E017D" w:rsidRPr="00F356FD" w:rsidRDefault="007E017D" w:rsidP="006D7B58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7E017D" w:rsidRDefault="007E017D" w:rsidP="007E017D">
      <w:pPr>
        <w:rPr>
          <w:sz w:val="28"/>
        </w:rPr>
      </w:pPr>
    </w:p>
    <w:p w:rsidR="007E017D" w:rsidRDefault="007E017D" w:rsidP="0018184B">
      <w:pPr>
        <w:rPr>
          <w:b/>
          <w:sz w:val="28"/>
          <w:szCs w:val="28"/>
        </w:rPr>
      </w:pPr>
    </w:p>
    <w:p w:rsidR="0018184B" w:rsidRPr="0018184B" w:rsidRDefault="0018184B" w:rsidP="007E017D">
      <w:pPr>
        <w:jc w:val="center"/>
        <w:rPr>
          <w:b/>
          <w:sz w:val="28"/>
          <w:szCs w:val="28"/>
        </w:rPr>
      </w:pPr>
      <w:r w:rsidRPr="0018184B">
        <w:rPr>
          <w:b/>
          <w:sz w:val="28"/>
          <w:szCs w:val="28"/>
        </w:rPr>
        <w:t>Локальный сметный расчет</w:t>
      </w:r>
    </w:p>
    <w:tbl>
      <w:tblPr>
        <w:tblpPr w:leftFromText="180" w:rightFromText="180" w:vertAnchor="page" w:horzAnchor="margin" w:tblpXSpec="center" w:tblpY="7686"/>
        <w:tblW w:w="4734" w:type="pct"/>
        <w:tblLayout w:type="fixed"/>
        <w:tblLook w:val="04A0"/>
      </w:tblPr>
      <w:tblGrid>
        <w:gridCol w:w="5269"/>
        <w:gridCol w:w="302"/>
        <w:gridCol w:w="308"/>
        <w:gridCol w:w="715"/>
        <w:gridCol w:w="641"/>
        <w:gridCol w:w="641"/>
        <w:gridCol w:w="641"/>
        <w:gridCol w:w="718"/>
        <w:gridCol w:w="392"/>
        <w:gridCol w:w="311"/>
        <w:gridCol w:w="171"/>
        <w:gridCol w:w="470"/>
        <w:gridCol w:w="1138"/>
        <w:gridCol w:w="1060"/>
        <w:gridCol w:w="608"/>
        <w:gridCol w:w="554"/>
        <w:gridCol w:w="742"/>
        <w:gridCol w:w="30"/>
        <w:gridCol w:w="257"/>
      </w:tblGrid>
      <w:tr w:rsidR="007E017D" w:rsidRPr="003B422F" w:rsidTr="007E017D">
        <w:trPr>
          <w:gridAfter w:val="7"/>
          <w:wAfter w:w="1466" w:type="pct"/>
          <w:trHeight w:val="285"/>
        </w:trPr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AE59F7" w:rsidRDefault="007E017D" w:rsidP="007E017D">
            <w:pPr>
              <w:rPr>
                <w:b/>
                <w:sz w:val="24"/>
                <w:szCs w:val="24"/>
              </w:rPr>
            </w:pPr>
            <w:r w:rsidRPr="00AE59F7">
              <w:rPr>
                <w:b/>
                <w:sz w:val="24"/>
                <w:szCs w:val="24"/>
              </w:rPr>
              <w:t>На обустройство городского пляжа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</w:p>
        </w:tc>
      </w:tr>
      <w:tr w:rsidR="007E017D" w:rsidRPr="003B422F" w:rsidTr="007E017D">
        <w:trPr>
          <w:trHeight w:val="285"/>
        </w:trPr>
        <w:tc>
          <w:tcPr>
            <w:tcW w:w="321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bookmarkStart w:id="6" w:name="RANGE!C15"/>
            <w:r w:rsidRPr="003B422F">
              <w:rPr>
                <w:sz w:val="24"/>
                <w:szCs w:val="24"/>
              </w:rPr>
              <w:t xml:space="preserve">Основание: </w:t>
            </w:r>
            <w:bookmarkEnd w:id="6"/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</w:tr>
      <w:tr w:rsidR="007E017D" w:rsidRPr="003B422F" w:rsidTr="007E017D">
        <w:trPr>
          <w:gridAfter w:val="4"/>
          <w:wAfter w:w="529" w:type="pct"/>
          <w:trHeight w:val="285"/>
        </w:trPr>
        <w:tc>
          <w:tcPr>
            <w:tcW w:w="337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bookmarkStart w:id="7" w:name="RANGE!C16"/>
            <w:r w:rsidRPr="003B422F">
              <w:rPr>
                <w:sz w:val="24"/>
                <w:szCs w:val="24"/>
              </w:rPr>
              <w:t>Сметная стоимость строительных работ __________________________________________</w:t>
            </w:r>
            <w:bookmarkEnd w:id="7"/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Pr="005A5AAA" w:rsidRDefault="007E017D" w:rsidP="005A5AAA">
            <w:pPr>
              <w:rPr>
                <w:sz w:val="24"/>
                <w:szCs w:val="24"/>
                <w:lang w:val="en-US"/>
              </w:rPr>
            </w:pPr>
            <w:r w:rsidRPr="003B422F">
              <w:rPr>
                <w:sz w:val="24"/>
                <w:szCs w:val="24"/>
              </w:rPr>
              <w:t>137127,</w:t>
            </w:r>
            <w:r w:rsidR="005A5AAA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руб.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</w:tr>
      <w:tr w:rsidR="007E017D" w:rsidRPr="003B422F" w:rsidTr="007E017D">
        <w:trPr>
          <w:gridAfter w:val="2"/>
          <w:wAfter w:w="96" w:type="pct"/>
          <w:trHeight w:val="285"/>
        </w:trPr>
        <w:tc>
          <w:tcPr>
            <w:tcW w:w="337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bookmarkStart w:id="8" w:name="RANGE!C17"/>
            <w:r w:rsidRPr="003B422F">
              <w:rPr>
                <w:sz w:val="24"/>
                <w:szCs w:val="24"/>
              </w:rPr>
              <w:t>Средства  на оплату труда ____________________</w:t>
            </w:r>
            <w:r>
              <w:rPr>
                <w:sz w:val="24"/>
                <w:szCs w:val="24"/>
              </w:rPr>
              <w:t>______</w:t>
            </w:r>
            <w:r w:rsidRPr="003B422F">
              <w:rPr>
                <w:sz w:val="24"/>
                <w:szCs w:val="24"/>
              </w:rPr>
              <w:t>____________________________</w:t>
            </w:r>
            <w:bookmarkEnd w:id="8"/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13542,08</w:t>
            </w:r>
          </w:p>
        </w:tc>
        <w:tc>
          <w:tcPr>
            <w:tcW w:w="7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руб.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</w:tr>
      <w:tr w:rsidR="007E017D" w:rsidRPr="003B422F" w:rsidTr="007E017D">
        <w:trPr>
          <w:gridAfter w:val="4"/>
          <w:wAfter w:w="529" w:type="pct"/>
          <w:trHeight w:val="285"/>
        </w:trPr>
        <w:tc>
          <w:tcPr>
            <w:tcW w:w="391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Pr="003B422F" w:rsidRDefault="007E017D" w:rsidP="007E017D">
            <w:pPr>
              <w:rPr>
                <w:sz w:val="24"/>
                <w:szCs w:val="24"/>
              </w:rPr>
            </w:pPr>
            <w:r w:rsidRPr="003B422F">
              <w:rPr>
                <w:sz w:val="24"/>
                <w:szCs w:val="24"/>
              </w:rPr>
              <w:t>Составле</w:t>
            </w:r>
            <w:proofErr w:type="gramStart"/>
            <w:r w:rsidRPr="003B422F">
              <w:rPr>
                <w:sz w:val="24"/>
                <w:szCs w:val="24"/>
              </w:rPr>
              <w:t>н(</w:t>
            </w:r>
            <w:proofErr w:type="gramEnd"/>
            <w:r w:rsidRPr="003B422F">
              <w:rPr>
                <w:sz w:val="24"/>
                <w:szCs w:val="24"/>
              </w:rPr>
              <w:t>а) в текущих (прогнозных) ценах по состоянию на _______201_ г.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</w:tr>
      <w:tr w:rsidR="007E017D" w:rsidRPr="003B422F" w:rsidTr="007E017D">
        <w:trPr>
          <w:gridAfter w:val="4"/>
          <w:wAfter w:w="529" w:type="pct"/>
          <w:trHeight w:val="285"/>
        </w:trPr>
        <w:tc>
          <w:tcPr>
            <w:tcW w:w="391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17D" w:rsidRDefault="007E017D" w:rsidP="007E017D">
            <w:pPr>
              <w:rPr>
                <w:sz w:val="24"/>
                <w:szCs w:val="24"/>
              </w:rPr>
            </w:pPr>
          </w:p>
          <w:p w:rsidR="007E017D" w:rsidRPr="003B422F" w:rsidRDefault="007E017D" w:rsidP="007E017D">
            <w:pPr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17D" w:rsidRPr="003B422F" w:rsidRDefault="007E017D" w:rsidP="007E017D">
            <w:pPr>
              <w:jc w:val="right"/>
              <w:rPr>
                <w:sz w:val="24"/>
                <w:szCs w:val="24"/>
              </w:rPr>
            </w:pPr>
          </w:p>
        </w:tc>
      </w:tr>
    </w:tbl>
    <w:p w:rsidR="007E017D" w:rsidRDefault="007E017D" w:rsidP="007E017D">
      <w:pPr>
        <w:tabs>
          <w:tab w:val="left" w:pos="11188"/>
        </w:tabs>
        <w:spacing w:line="240" w:lineRule="atLeast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843"/>
        <w:tblW w:w="15740" w:type="dxa"/>
        <w:tblLook w:val="04A0"/>
      </w:tblPr>
      <w:tblGrid>
        <w:gridCol w:w="476"/>
        <w:gridCol w:w="1514"/>
        <w:gridCol w:w="3295"/>
        <w:gridCol w:w="1728"/>
        <w:gridCol w:w="1704"/>
        <w:gridCol w:w="856"/>
        <w:gridCol w:w="852"/>
        <w:gridCol w:w="919"/>
        <w:gridCol w:w="813"/>
        <w:gridCol w:w="999"/>
        <w:gridCol w:w="852"/>
        <w:gridCol w:w="919"/>
        <w:gridCol w:w="813"/>
      </w:tblGrid>
      <w:tr w:rsidR="007E017D" w:rsidRPr="007E017D" w:rsidTr="005A5AAA">
        <w:trPr>
          <w:trHeight w:val="255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5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7E017D" w:rsidRPr="007E017D" w:rsidTr="005A5AAA">
        <w:trPr>
          <w:trHeight w:val="27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7E017D" w:rsidRPr="007E017D" w:rsidTr="005A5AAA">
        <w:trPr>
          <w:trHeight w:val="48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7E017D" w:rsidRPr="007E017D" w:rsidTr="005A5AAA"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7E017D" w:rsidRPr="007E017D" w:rsidTr="007E017D">
        <w:trPr>
          <w:trHeight w:val="383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</w:rPr>
            </w:pPr>
            <w:r w:rsidRPr="007E017D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1. Обустройство площадки под стоянку для машины скорой помощи</w:t>
            </w:r>
          </w:p>
        </w:tc>
      </w:tr>
      <w:tr w:rsidR="007E017D" w:rsidRPr="007E017D" w:rsidTr="005A5AAA">
        <w:trPr>
          <w:trHeight w:val="12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24/100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1478,92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589,77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889,15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94,56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354,94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141,54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213,4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22,69</w:t>
            </w:r>
          </w:p>
        </w:tc>
      </w:tr>
      <w:tr w:rsidR="007E017D" w:rsidRPr="007E017D" w:rsidTr="005A5AAA">
        <w:trPr>
          <w:trHeight w:val="144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ФЕР01-02-027-02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Планировка площадей: механизированным способом, группа грунтов 2 (срезка грунта)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1000 м</w:t>
            </w:r>
            <w:proofErr w:type="gramStart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proofErr w:type="gramEnd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спланированной площади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150/1000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106,5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106,5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15,46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15,98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15,98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2,32</w:t>
            </w:r>
          </w:p>
        </w:tc>
      </w:tr>
      <w:tr w:rsidR="007E017D" w:rsidRPr="007E017D" w:rsidTr="005A5AAA">
        <w:trPr>
          <w:trHeight w:val="144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ФЕР27-02-010-01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бетонных: при цементобетонных покрытиях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35/100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3227,81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643,64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79,64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1129,73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225,27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27,87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3,21</w:t>
            </w:r>
          </w:p>
        </w:tc>
      </w:tr>
      <w:tr w:rsidR="007E017D" w:rsidRPr="007E017D" w:rsidTr="005A5AAA">
        <w:trPr>
          <w:trHeight w:val="12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ФССЦ-403-8022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100.30.18 /бетон В30 (М400), объем 0,052 м3/ (ГОСТ 6665-91)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76,34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2671,9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144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150*0,1/100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3554,06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195,7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3341,28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280,98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533,11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29,36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501,19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42,15</w:t>
            </w:r>
          </w:p>
        </w:tc>
      </w:tr>
      <w:tr w:rsidR="007E017D" w:rsidRPr="007E017D" w:rsidTr="005A5AAA">
        <w:trPr>
          <w:trHeight w:val="12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18,75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150*0,1*1,25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2032,5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144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3 003,10 = 54 732,40 - 96,6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>x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535,50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1000 м</w:t>
            </w:r>
            <w:proofErr w:type="gramStart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proofErr w:type="gramEnd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покрытия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150/1000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3003,1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368,45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2386,22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262,54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450,47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55,27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357,93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39,38</w:t>
            </w:r>
          </w:p>
        </w:tc>
      </w:tr>
      <w:tr w:rsidR="007E017D" w:rsidRPr="007E017D" w:rsidTr="005A5AAA">
        <w:trPr>
          <w:trHeight w:val="15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6,34 = 6 485,89 - 12,1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>x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535,50</w:t>
            </w:r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толщина 6 см ПЗ=4 (ОЗП=4; ЭМ=4 к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ЗПМ=4; МАТ=4 к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4"/>
                <w:szCs w:val="14"/>
              </w:rPr>
              <w:t>.; ТЗ=4; ТЗМ=4)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1000 м</w:t>
            </w:r>
            <w:proofErr w:type="gramStart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proofErr w:type="gramEnd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покрытия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150/1000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25,36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12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21,75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14,49+7,26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11144,7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48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587,97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105,75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482,22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54,05</w:t>
            </w:r>
          </w:p>
        </w:tc>
      </w:tr>
      <w:tr w:rsidR="007E017D" w:rsidRPr="007E017D" w:rsidTr="005A5AAA">
        <w:trPr>
          <w:trHeight w:val="12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ФСЦП310-3025-1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16,78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16,78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788,66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788,66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Обустройство площадки под стоянку для машины скорой помощи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89732,55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7E017D">
        <w:trPr>
          <w:trHeight w:val="383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</w:rPr>
            </w:pPr>
            <w:r w:rsidRPr="007E017D">
              <w:rPr>
                <w:rFonts w:ascii="Arial" w:hAnsi="Arial" w:cs="Arial"/>
                <w:b/>
                <w:bCs/>
              </w:rPr>
              <w:t xml:space="preserve">                           Раздел 2. Посадка деревьев</w:t>
            </w:r>
          </w:p>
        </w:tc>
      </w:tr>
      <w:tr w:rsidR="007E017D" w:rsidRPr="007E017D" w:rsidTr="005A5AAA">
        <w:trPr>
          <w:trHeight w:val="144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ФЕР47-01-007-18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стандартных посадочных мест для деревьев и кустарников с квадратным комом земли вручную размером: 1,3x1,3x0,6 м с добавлением растительной земли до 50%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 ям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5/10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2905,57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643,73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1452,79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321,87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144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ФЕР47-01-009-08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Посадка деревьев и кустарников с комом земли размером: 1,3x1,3x0,6 м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10 деревьев или кустарников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7E017D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5/10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1437,94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515,54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497,89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56,85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718,97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257,77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248,95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28,43</w:t>
            </w:r>
          </w:p>
        </w:tc>
      </w:tr>
      <w:tr w:rsidR="007E017D" w:rsidRPr="007E017D" w:rsidTr="005A5AAA">
        <w:trPr>
          <w:trHeight w:val="12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ФССЦ-414-0007</w:t>
            </w:r>
            <w:proofErr w:type="gram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7E0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Липа, крупномерная  высота 3,5-4 м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319,79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1598,95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2 Посадка деревьев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26476,99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7E017D">
        <w:trPr>
          <w:trHeight w:val="255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23484,47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1137,35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2638,06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192,23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101111,6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11907,3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8270,84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1634,83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10371,37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4726,62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9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Благоустройство (ремонтно-строительные) (МДС81-33.2004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рил.5 п.18; Письмо №АП-5536/06 Прил.2 п.18):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Поз. 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354,94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141,54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213,4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22,69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2711,83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1619,22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1092,61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259,57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1 878,79)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1517,12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1 878,79)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751,52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4980,47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9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 (МДС81-33.2004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рил.4 п.1.4, Прим.п.1; Письмо №АП-5536/06 Прил.1 п.1.4, Прим.п.1):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Поз. 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15,98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15,98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81,82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81,82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26,54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Накладные расходы 95%*0.9 * 0,85 ФОТ (от 26,54)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19,29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Сметная прибыль 50%*0.85 * 0,8 ФОТ (от 26,54)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9,02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110,13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9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Автомобильные дороги (МДС81-33.2004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рил.4 п.21, Прим.п.1; Письмо №АП-5536/06 Прил.1 п.21, Прим.п.1):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Поз. 3-9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17966,21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310,42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888,85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84,74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71648,81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3551,2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4550,91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969,43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4 520,63)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3650,41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Сметная прибыль 50%*0.85 * 0,8 ФОТ (от 4 520,63)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1537,01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lastRenderedPageBreak/>
              <w:t xml:space="preserve">    Итого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76836,23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Поз. 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587,97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105,75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482,22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54,05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Всего с учетом "перевозка ПЗ=5,53"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3251,47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105,75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482,22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54,05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159,80)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129,04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159,80)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63,92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3444,43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Перевозка грузов автомобильным транспортом: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Поз. 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788,66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788,66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Всего с учетом "перевозка ПЗ=5,53"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4361,29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788,66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0,00)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0,00)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4361,29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9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 (МДС81-33.2004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рил.4 п.40, Прим.п.1; Письмо №АП-5536/06 Прил.1 п.40, Прим.п.1):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Поз. 12-14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3770,71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579,64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248,95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28,43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19056,33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6631,08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1274,62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325,24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Накладные расходы 95%*0.9 * 0,85 ФОТ (от 6 956,32)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5055,51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Сметная прибыль 50%*0.85 * 0,8 ФОТ (от 6 956,32)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2365,15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7E017D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7E017D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7E017D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7E017D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26476,99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116209,5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sz w:val="18"/>
                <w:szCs w:val="18"/>
              </w:rPr>
            </w:pPr>
            <w:r w:rsidRPr="007E017D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20917,72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E017D" w:rsidRPr="007E017D" w:rsidTr="005A5AAA">
        <w:trPr>
          <w:trHeight w:val="255"/>
        </w:trPr>
        <w:tc>
          <w:tcPr>
            <w:tcW w:w="1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7E017D" w:rsidRDefault="007E017D" w:rsidP="007E01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0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17D" w:rsidRPr="005A5AAA" w:rsidRDefault="007E017D" w:rsidP="005A5AAA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E017D">
              <w:rPr>
                <w:rFonts w:ascii="Arial" w:hAnsi="Arial" w:cs="Arial"/>
                <w:b/>
                <w:bCs/>
                <w:sz w:val="16"/>
                <w:szCs w:val="16"/>
              </w:rPr>
              <w:t>137127,</w:t>
            </w:r>
            <w:r w:rsidR="005A5AA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17D" w:rsidRPr="007E017D" w:rsidRDefault="007E017D" w:rsidP="007E0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7E017D" w:rsidRDefault="007E017D" w:rsidP="00750255">
      <w:pPr>
        <w:spacing w:line="240" w:lineRule="atLeast"/>
        <w:rPr>
          <w:b/>
          <w:sz w:val="24"/>
          <w:szCs w:val="24"/>
        </w:rPr>
      </w:pPr>
    </w:p>
    <w:p w:rsidR="007E017D" w:rsidRPr="007E017D" w:rsidRDefault="007E017D" w:rsidP="007E017D">
      <w:pPr>
        <w:rPr>
          <w:sz w:val="24"/>
          <w:szCs w:val="24"/>
        </w:rPr>
      </w:pPr>
    </w:p>
    <w:p w:rsidR="007E017D" w:rsidRPr="007E017D" w:rsidRDefault="007E017D" w:rsidP="007E017D">
      <w:pPr>
        <w:rPr>
          <w:sz w:val="24"/>
          <w:szCs w:val="24"/>
        </w:rPr>
      </w:pPr>
    </w:p>
    <w:p w:rsidR="007E017D" w:rsidRPr="007E017D" w:rsidRDefault="007E017D" w:rsidP="007E017D">
      <w:pPr>
        <w:rPr>
          <w:sz w:val="24"/>
          <w:szCs w:val="24"/>
        </w:rPr>
      </w:pPr>
    </w:p>
    <w:p w:rsidR="007E017D" w:rsidRDefault="007E017D" w:rsidP="007E017D">
      <w:pPr>
        <w:rPr>
          <w:sz w:val="24"/>
          <w:szCs w:val="24"/>
        </w:rPr>
      </w:pPr>
    </w:p>
    <w:p w:rsidR="007E017D" w:rsidRDefault="007E017D" w:rsidP="007E017D">
      <w:pPr>
        <w:rPr>
          <w:sz w:val="24"/>
          <w:szCs w:val="24"/>
        </w:rPr>
      </w:pPr>
    </w:p>
    <w:p w:rsidR="004A3E6A" w:rsidRPr="007E017D" w:rsidRDefault="004A3E6A" w:rsidP="007E017D">
      <w:pPr>
        <w:rPr>
          <w:sz w:val="24"/>
          <w:szCs w:val="24"/>
        </w:rPr>
        <w:sectPr w:rsidR="004A3E6A" w:rsidRPr="007E017D" w:rsidSect="007E017D">
          <w:pgSz w:w="16838" w:h="11906" w:orient="landscape"/>
          <w:pgMar w:top="1701" w:right="678" w:bottom="850" w:left="567" w:header="708" w:footer="708" w:gutter="0"/>
          <w:cols w:space="720"/>
          <w:docGrid w:linePitch="272"/>
        </w:sectPr>
      </w:pPr>
    </w:p>
    <w:p w:rsidR="00C77DBF" w:rsidRDefault="00C77DBF" w:rsidP="00750255">
      <w:pPr>
        <w:spacing w:line="240" w:lineRule="atLeast"/>
        <w:rPr>
          <w:b/>
          <w:sz w:val="24"/>
          <w:szCs w:val="24"/>
        </w:rPr>
      </w:pPr>
    </w:p>
    <w:p w:rsidR="00BB2CD9" w:rsidRPr="009C2261" w:rsidRDefault="00BB2CD9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 w:rsidR="00CC6518"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559BC" w:rsidRDefault="00F559BC" w:rsidP="00F559BC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47C85" w:rsidRDefault="00647C85" w:rsidP="00647C85">
      <w:pPr>
        <w:ind w:left="30" w:firstLine="15"/>
        <w:rPr>
          <w:b/>
          <w:bCs/>
          <w:sz w:val="28"/>
          <w:szCs w:val="28"/>
        </w:rPr>
      </w:pPr>
    </w:p>
    <w:p w:rsidR="00647C85" w:rsidRDefault="00647C85" w:rsidP="00647C85"/>
    <w:p w:rsidR="00AE59F7" w:rsidRPr="005E403B" w:rsidRDefault="00AE59F7" w:rsidP="00AE59F7">
      <w:pPr>
        <w:pStyle w:val="a3"/>
        <w:spacing w:line="280" w:lineRule="exact"/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Договор</w:t>
      </w:r>
      <w:r w:rsidRPr="005E403B">
        <w:rPr>
          <w:b/>
          <w:sz w:val="28"/>
          <w:szCs w:val="28"/>
        </w:rPr>
        <w:t xml:space="preserve">  № </w:t>
      </w:r>
      <w:proofErr w:type="spellStart"/>
      <w:r w:rsidRPr="005E403B">
        <w:rPr>
          <w:b/>
          <w:sz w:val="28"/>
          <w:szCs w:val="28"/>
        </w:rPr>
        <w:t>__</w:t>
      </w:r>
      <w:proofErr w:type="gramStart"/>
      <w:r>
        <w:rPr>
          <w:b/>
          <w:sz w:val="28"/>
          <w:szCs w:val="28"/>
        </w:rPr>
        <w:t>к</w:t>
      </w:r>
      <w:proofErr w:type="spellEnd"/>
      <w:proofErr w:type="gramEnd"/>
    </w:p>
    <w:p w:rsidR="00AE59F7" w:rsidRPr="00F80D63" w:rsidRDefault="00AE59F7" w:rsidP="00AE59F7">
      <w:pPr>
        <w:pStyle w:val="af"/>
        <w:jc w:val="center"/>
        <w:rPr>
          <w:rFonts w:ascii="Times New Roman" w:hAnsi="Times New Roman"/>
          <w:sz w:val="18"/>
          <w:szCs w:val="18"/>
        </w:rPr>
      </w:pPr>
      <w:r w:rsidRPr="00BF07EF">
        <w:rPr>
          <w:rFonts w:ascii="Times New Roman" w:hAnsi="Times New Roman"/>
          <w:sz w:val="18"/>
          <w:szCs w:val="18"/>
        </w:rPr>
        <w:t xml:space="preserve">заключаемый от имени муниципального образования  - город Пермь, на выполнение работ по содержанию и обустройству городского </w:t>
      </w:r>
      <w:r w:rsidRPr="00F80D63">
        <w:rPr>
          <w:rFonts w:ascii="Times New Roman" w:hAnsi="Times New Roman"/>
          <w:sz w:val="18"/>
          <w:szCs w:val="18"/>
        </w:rPr>
        <w:t xml:space="preserve">пляжа  на правом берегу р. Кама, в Ленинском районе </w:t>
      </w:r>
      <w:proofErr w:type="gramStart"/>
      <w:r w:rsidRPr="00F80D63">
        <w:rPr>
          <w:rFonts w:ascii="Times New Roman" w:hAnsi="Times New Roman"/>
          <w:sz w:val="18"/>
          <w:szCs w:val="18"/>
        </w:rPr>
        <w:t>г</w:t>
      </w:r>
      <w:proofErr w:type="gramEnd"/>
      <w:r w:rsidRPr="00F80D63">
        <w:rPr>
          <w:rFonts w:ascii="Times New Roman" w:hAnsi="Times New Roman"/>
          <w:sz w:val="18"/>
          <w:szCs w:val="18"/>
        </w:rPr>
        <w:t>. Перми</w:t>
      </w:r>
    </w:p>
    <w:p w:rsidR="00AE59F7" w:rsidRPr="00F80D63" w:rsidRDefault="00AE59F7" w:rsidP="00AE59F7"/>
    <w:p w:rsidR="00AE59F7" w:rsidRPr="008C67C6" w:rsidRDefault="00AE59F7" w:rsidP="00AE59F7">
      <w:r w:rsidRPr="008C67C6">
        <w:t xml:space="preserve">г. Пермь                                                                                                               </w:t>
      </w:r>
      <w:r>
        <w:t xml:space="preserve">                  </w:t>
      </w:r>
      <w:r w:rsidRPr="008C67C6">
        <w:t xml:space="preserve"> «___» ________ 201</w:t>
      </w:r>
      <w:r>
        <w:t>1</w:t>
      </w:r>
      <w:r w:rsidRPr="008C67C6">
        <w:t>год</w:t>
      </w:r>
    </w:p>
    <w:p w:rsidR="00AE59F7" w:rsidRPr="0073131C" w:rsidRDefault="00AE59F7" w:rsidP="00AE59F7"/>
    <w:p w:rsidR="00AE59F7" w:rsidRPr="00FE400E" w:rsidRDefault="00AE59F7" w:rsidP="00AE59F7">
      <w:pPr>
        <w:pStyle w:val="a5"/>
        <w:ind w:left="0" w:firstLine="283"/>
        <w:jc w:val="both"/>
        <w:rPr>
          <w:sz w:val="22"/>
          <w:szCs w:val="22"/>
        </w:rPr>
      </w:pPr>
      <w:r w:rsidRPr="00FE400E">
        <w:rPr>
          <w:b/>
          <w:sz w:val="22"/>
          <w:szCs w:val="22"/>
        </w:rPr>
        <w:t>Муниципальное учреждение «Благоустройство Ленинского района»</w:t>
      </w:r>
      <w:r w:rsidRPr="00FE400E">
        <w:rPr>
          <w:sz w:val="22"/>
          <w:szCs w:val="22"/>
        </w:rPr>
        <w:t xml:space="preserve">, именуемое в дальнейшем </w:t>
      </w:r>
      <w:r w:rsidRPr="00FE400E">
        <w:rPr>
          <w:b/>
          <w:sz w:val="22"/>
          <w:szCs w:val="22"/>
        </w:rPr>
        <w:t>«Заказчик»</w:t>
      </w:r>
      <w:r w:rsidRPr="00FE400E">
        <w:rPr>
          <w:sz w:val="22"/>
          <w:szCs w:val="22"/>
        </w:rPr>
        <w:t xml:space="preserve">, в лице директора Пивнева Сергея Васильевича, действующего на основании Устава, с одной стороны и _____________________________  __________, именуемое в дальнейшем </w:t>
      </w:r>
      <w:r w:rsidRPr="00FE400E">
        <w:rPr>
          <w:b/>
          <w:sz w:val="22"/>
          <w:szCs w:val="22"/>
        </w:rPr>
        <w:t>«Подрядчик»</w:t>
      </w:r>
      <w:r w:rsidRPr="00FE400E">
        <w:rPr>
          <w:sz w:val="22"/>
          <w:szCs w:val="22"/>
        </w:rPr>
        <w:t>, в лице _______________________, действующего на основании __________________, с другой стороны, заключили настоящий договор  о нижеследующем:</w:t>
      </w:r>
    </w:p>
    <w:p w:rsidR="00AE59F7" w:rsidRPr="00FE400E" w:rsidRDefault="00AE59F7" w:rsidP="00AE59F7">
      <w:pPr>
        <w:ind w:left="2832"/>
        <w:rPr>
          <w:b/>
        </w:rPr>
      </w:pPr>
      <w:r w:rsidRPr="00FE400E">
        <w:rPr>
          <w:b/>
        </w:rPr>
        <w:t xml:space="preserve">      1. Предмет контракта</w:t>
      </w:r>
    </w:p>
    <w:p w:rsidR="00AE59F7" w:rsidRPr="00FE400E" w:rsidRDefault="00AE59F7" w:rsidP="00AE59F7">
      <w:pPr>
        <w:numPr>
          <w:ilvl w:val="1"/>
          <w:numId w:val="26"/>
        </w:numPr>
        <w:tabs>
          <w:tab w:val="clear" w:pos="435"/>
          <w:tab w:val="num" w:pos="0"/>
        </w:tabs>
        <w:ind w:left="0" w:firstLine="0"/>
        <w:jc w:val="both"/>
      </w:pPr>
      <w:r w:rsidRPr="00FE400E">
        <w:t>В соответствии с приказом директора МБУ «Благоустройство Ленинского района» от «__» ___________ 2011</w:t>
      </w:r>
      <w:r>
        <w:t xml:space="preserve"> г. №___</w:t>
      </w:r>
      <w:r w:rsidRPr="00FE400E">
        <w:t xml:space="preserve"> «О проведении открытого аукциона в электронной форме» и  согласно решения аукционной комиссии (протокол от «_»________2011 №__, извещение </w:t>
      </w:r>
      <w:r w:rsidRPr="00FE400E">
        <w:softHyphen/>
      </w:r>
      <w:r w:rsidRPr="00FE400E">
        <w:softHyphen/>
      </w:r>
      <w:r w:rsidRPr="00FE400E">
        <w:softHyphen/>
      </w:r>
      <w:r w:rsidRPr="00FE400E">
        <w:softHyphen/>
        <w:t>_______</w:t>
      </w:r>
      <w:proofErr w:type="gramStart"/>
      <w:r w:rsidRPr="00FE400E">
        <w:t xml:space="preserve"> )</w:t>
      </w:r>
      <w:proofErr w:type="gramEnd"/>
      <w:r w:rsidRPr="00FE400E">
        <w:t xml:space="preserve">, Заказчик поручает, а Подрядчик  принимает на себя обязательства по содержанию и обустройству городского пляжа на правом берегу р. Кама, в Ленинском районе г. Перми, с периодичностью и в сроки установленные настоящим договором и графиком производства работ. </w:t>
      </w:r>
    </w:p>
    <w:p w:rsidR="00AE59F7" w:rsidRPr="00FE400E" w:rsidRDefault="00AE59F7" w:rsidP="00AE59F7">
      <w:pPr>
        <w:pStyle w:val="af2"/>
        <w:numPr>
          <w:ilvl w:val="1"/>
          <w:numId w:val="26"/>
        </w:numPr>
        <w:tabs>
          <w:tab w:val="clear" w:pos="435"/>
          <w:tab w:val="num" w:pos="0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FE400E">
        <w:rPr>
          <w:sz w:val="22"/>
          <w:szCs w:val="22"/>
        </w:rPr>
        <w:t>Полный перечень работ,  их объемы и стоимость отражены в техническом задании на выполнение работ по благоустройству городского пляжа (приложение № 2) и в локально-сметном расчете (приложение № 1), которые являются составной и неотъемлемой частью настоящего договора.</w:t>
      </w:r>
    </w:p>
    <w:p w:rsidR="00AE59F7" w:rsidRPr="00FE400E" w:rsidRDefault="00AE59F7" w:rsidP="00AE59F7">
      <w:pPr>
        <w:pStyle w:val="af2"/>
        <w:numPr>
          <w:ilvl w:val="1"/>
          <w:numId w:val="26"/>
        </w:numPr>
        <w:tabs>
          <w:tab w:val="clear" w:pos="435"/>
          <w:tab w:val="num" w:pos="0"/>
        </w:tabs>
        <w:ind w:left="0" w:firstLine="0"/>
        <w:jc w:val="both"/>
        <w:rPr>
          <w:sz w:val="22"/>
          <w:szCs w:val="22"/>
        </w:rPr>
      </w:pPr>
      <w:r w:rsidRPr="00FE400E">
        <w:rPr>
          <w:sz w:val="22"/>
          <w:szCs w:val="22"/>
        </w:rPr>
        <w:t xml:space="preserve">Подрядчик обеспечивает выполнение работ, указанных в п.1.1. настоящего договора за счет собственных сил и средств, без привлечения субподрядных организаций. Работы производит в соответствии с техническим заданием, графиком производства работ, требованиями ГОСТ, </w:t>
      </w:r>
      <w:proofErr w:type="spellStart"/>
      <w:r w:rsidRPr="00FE400E">
        <w:rPr>
          <w:sz w:val="22"/>
          <w:szCs w:val="22"/>
        </w:rPr>
        <w:t>СНиП</w:t>
      </w:r>
      <w:proofErr w:type="spellEnd"/>
      <w:r w:rsidRPr="00FE400E">
        <w:rPr>
          <w:sz w:val="22"/>
          <w:szCs w:val="22"/>
        </w:rPr>
        <w:t xml:space="preserve">, </w:t>
      </w:r>
      <w:proofErr w:type="spellStart"/>
      <w:r w:rsidRPr="00FE400E">
        <w:rPr>
          <w:sz w:val="22"/>
          <w:szCs w:val="22"/>
        </w:rPr>
        <w:t>СанПиН</w:t>
      </w:r>
      <w:proofErr w:type="spellEnd"/>
      <w:r w:rsidRPr="00FE400E">
        <w:rPr>
          <w:sz w:val="22"/>
          <w:szCs w:val="22"/>
        </w:rPr>
        <w:t xml:space="preserve">, «Правил благоустройства и содержания территории </w:t>
      </w:r>
      <w:proofErr w:type="gramStart"/>
      <w:r w:rsidRPr="00FE400E">
        <w:rPr>
          <w:sz w:val="22"/>
          <w:szCs w:val="22"/>
        </w:rPr>
        <w:t>г</w:t>
      </w:r>
      <w:proofErr w:type="gramEnd"/>
      <w:r w:rsidRPr="00FE400E">
        <w:rPr>
          <w:sz w:val="22"/>
          <w:szCs w:val="22"/>
        </w:rPr>
        <w:t>. Перми» и иных нормативных актов, а также  приложений к настоящему договору, в состав которого  входят:</w:t>
      </w:r>
    </w:p>
    <w:p w:rsidR="00AE59F7" w:rsidRPr="00FE400E" w:rsidRDefault="00AE59F7" w:rsidP="00AE59F7">
      <w:pPr>
        <w:pStyle w:val="af2"/>
        <w:tabs>
          <w:tab w:val="num" w:pos="1440"/>
        </w:tabs>
        <w:ind w:left="0"/>
        <w:jc w:val="both"/>
        <w:rPr>
          <w:sz w:val="22"/>
          <w:szCs w:val="22"/>
        </w:rPr>
      </w:pPr>
    </w:p>
    <w:p w:rsidR="00AE59F7" w:rsidRPr="00FE400E" w:rsidRDefault="00AE59F7" w:rsidP="00AE59F7">
      <w:pPr>
        <w:pStyle w:val="af2"/>
        <w:ind w:left="0"/>
        <w:jc w:val="both"/>
        <w:rPr>
          <w:sz w:val="22"/>
          <w:szCs w:val="22"/>
        </w:rPr>
      </w:pPr>
      <w:r w:rsidRPr="00FE400E">
        <w:rPr>
          <w:sz w:val="22"/>
          <w:szCs w:val="22"/>
        </w:rPr>
        <w:t xml:space="preserve">- Приложение № 1- локально-сметный расчет стоимости содержания и обустройства территории </w:t>
      </w:r>
    </w:p>
    <w:p w:rsidR="00AE59F7" w:rsidRPr="00FE400E" w:rsidRDefault="00AE59F7" w:rsidP="00AE59F7">
      <w:pPr>
        <w:pStyle w:val="af2"/>
        <w:ind w:left="0"/>
        <w:jc w:val="both"/>
        <w:rPr>
          <w:sz w:val="22"/>
          <w:szCs w:val="22"/>
        </w:rPr>
      </w:pPr>
      <w:r w:rsidRPr="00FE400E">
        <w:rPr>
          <w:sz w:val="22"/>
          <w:szCs w:val="22"/>
        </w:rPr>
        <w:t xml:space="preserve">  пляжа   </w:t>
      </w:r>
      <w:r w:rsidRPr="00FE400E">
        <w:rPr>
          <w:i/>
          <w:sz w:val="22"/>
          <w:szCs w:val="22"/>
        </w:rPr>
        <w:t>(оформляется Подрядчиком, согласовывается Заказчиком)</w:t>
      </w:r>
      <w:r w:rsidRPr="00FE400E">
        <w:rPr>
          <w:sz w:val="22"/>
          <w:szCs w:val="22"/>
        </w:rPr>
        <w:t xml:space="preserve">; </w:t>
      </w:r>
    </w:p>
    <w:p w:rsidR="00AE59F7" w:rsidRPr="00FE400E" w:rsidRDefault="00AE59F7" w:rsidP="00AE59F7">
      <w:pPr>
        <w:tabs>
          <w:tab w:val="left" w:pos="15948"/>
        </w:tabs>
      </w:pPr>
      <w:r w:rsidRPr="00FE400E">
        <w:t xml:space="preserve">- Приложение № 2- техническое задание на выполнение работ по благоустройству </w:t>
      </w:r>
      <w:proofErr w:type="gramStart"/>
      <w:r w:rsidRPr="00FE400E">
        <w:t>городского</w:t>
      </w:r>
      <w:proofErr w:type="gramEnd"/>
      <w:r w:rsidRPr="00FE400E">
        <w:t xml:space="preserve"> </w:t>
      </w:r>
    </w:p>
    <w:p w:rsidR="00AE59F7" w:rsidRPr="00FE400E" w:rsidRDefault="00AE59F7" w:rsidP="00AE59F7">
      <w:pPr>
        <w:tabs>
          <w:tab w:val="left" w:pos="15948"/>
        </w:tabs>
      </w:pPr>
      <w:r w:rsidRPr="00FE400E">
        <w:t xml:space="preserve">   пляжа;</w:t>
      </w:r>
    </w:p>
    <w:p w:rsidR="00AE59F7" w:rsidRPr="00FE400E" w:rsidRDefault="00AE59F7" w:rsidP="00AE59F7">
      <w:pPr>
        <w:tabs>
          <w:tab w:val="left" w:pos="15948"/>
        </w:tabs>
      </w:pPr>
      <w:r w:rsidRPr="00FE400E">
        <w:t xml:space="preserve">- Приложение № 3 - </w:t>
      </w:r>
      <w:r w:rsidRPr="00FE400E">
        <w:rPr>
          <w:bCs/>
        </w:rPr>
        <w:t>критерии оценки качества и условия снижения стоимости работ</w:t>
      </w:r>
      <w:r w:rsidRPr="00FE400E">
        <w:t>;</w:t>
      </w:r>
    </w:p>
    <w:p w:rsidR="00AE59F7" w:rsidRPr="00FE400E" w:rsidRDefault="00AE59F7" w:rsidP="00AE59F7">
      <w:pPr>
        <w:tabs>
          <w:tab w:val="left" w:pos="31680"/>
        </w:tabs>
        <w:rPr>
          <w:i/>
        </w:rPr>
      </w:pPr>
      <w:proofErr w:type="gramStart"/>
      <w:r w:rsidRPr="00FE400E">
        <w:t xml:space="preserve">- Приложение № 4 - график производства работ </w:t>
      </w:r>
      <w:r w:rsidRPr="00FE400E">
        <w:rPr>
          <w:i/>
        </w:rPr>
        <w:t xml:space="preserve">(оформляется Подрядчиком согласовывается </w:t>
      </w:r>
      <w:proofErr w:type="gramEnd"/>
    </w:p>
    <w:p w:rsidR="00AE59F7" w:rsidRPr="00FE400E" w:rsidRDefault="00AE59F7" w:rsidP="00AE59F7">
      <w:pPr>
        <w:tabs>
          <w:tab w:val="left" w:pos="31680"/>
        </w:tabs>
        <w:rPr>
          <w:i/>
        </w:rPr>
      </w:pPr>
      <w:r w:rsidRPr="00FE400E">
        <w:rPr>
          <w:i/>
        </w:rPr>
        <w:t xml:space="preserve">                                     </w:t>
      </w:r>
      <w:proofErr w:type="gramStart"/>
      <w:r w:rsidRPr="00FE400E">
        <w:rPr>
          <w:i/>
        </w:rPr>
        <w:t xml:space="preserve">Заказчиком)                                                 </w:t>
      </w:r>
      <w:proofErr w:type="gramEnd"/>
    </w:p>
    <w:p w:rsidR="00AE59F7" w:rsidRPr="00FE400E" w:rsidRDefault="00AE59F7" w:rsidP="00AE59F7">
      <w:pPr>
        <w:tabs>
          <w:tab w:val="left" w:pos="31680"/>
        </w:tabs>
        <w:rPr>
          <w:i/>
        </w:rPr>
      </w:pPr>
      <w:r w:rsidRPr="00FE400E">
        <w:t>- Приложение № 5 - образец акта о приемки выполненных работ (формы КС-2);</w:t>
      </w:r>
    </w:p>
    <w:p w:rsidR="00AE59F7" w:rsidRPr="00FE400E" w:rsidRDefault="00AE59F7" w:rsidP="00AE59F7">
      <w:pPr>
        <w:tabs>
          <w:tab w:val="left" w:pos="16200"/>
        </w:tabs>
        <w:jc w:val="both"/>
      </w:pPr>
      <w:r w:rsidRPr="00FE400E">
        <w:t xml:space="preserve">- Приложение № 6 - образец справки о стоимости выполненных работ (формы КС-3); </w:t>
      </w:r>
    </w:p>
    <w:p w:rsidR="00AE59F7" w:rsidRPr="00FE400E" w:rsidRDefault="00AE59F7" w:rsidP="00AE59F7">
      <w:pPr>
        <w:tabs>
          <w:tab w:val="left" w:pos="16200"/>
        </w:tabs>
        <w:jc w:val="both"/>
      </w:pPr>
      <w:r w:rsidRPr="00FE400E">
        <w:t xml:space="preserve">- Приложение № 7 и 8 - образцы бланка акта контрольной проверки и акта оценки работ     </w:t>
      </w:r>
    </w:p>
    <w:p w:rsidR="00AE59F7" w:rsidRPr="00FE400E" w:rsidRDefault="00AE59F7" w:rsidP="00AE59F7">
      <w:pPr>
        <w:tabs>
          <w:tab w:val="left" w:pos="16200"/>
        </w:tabs>
      </w:pPr>
      <w:r w:rsidRPr="00FE400E">
        <w:t xml:space="preserve">- Приложение  № 9 - образец бланка предписания; </w:t>
      </w:r>
    </w:p>
    <w:p w:rsidR="00AE59F7" w:rsidRPr="00FE400E" w:rsidRDefault="00AE59F7" w:rsidP="00AE59F7">
      <w:pPr>
        <w:tabs>
          <w:tab w:val="left" w:pos="16200"/>
        </w:tabs>
      </w:pPr>
      <w:r w:rsidRPr="00FE400E">
        <w:t xml:space="preserve">- Приложение № 10 - образец приказа о назначении  уполномоченного представителя  Подрядчика </w:t>
      </w:r>
    </w:p>
    <w:p w:rsidR="00AE59F7" w:rsidRPr="00FE400E" w:rsidRDefault="00AE59F7" w:rsidP="00AE59F7">
      <w:pPr>
        <w:tabs>
          <w:tab w:val="left" w:pos="16200"/>
        </w:tabs>
      </w:pPr>
      <w:r w:rsidRPr="00FE400E">
        <w:t xml:space="preserve">                                    с правом подписи актов сдачи-приемки выполненных  объемов работ.</w:t>
      </w:r>
    </w:p>
    <w:p w:rsidR="00AE59F7" w:rsidRPr="00FE400E" w:rsidRDefault="00AE59F7" w:rsidP="00AE59F7">
      <w:pPr>
        <w:jc w:val="both"/>
      </w:pPr>
      <w:r w:rsidRPr="00FE400E">
        <w:t>1.4. Работы выполняются  с использованием материалов и технических средств  Подрядчика, стоимость которых заложена в стоимость работ по настоящему контракту.</w:t>
      </w:r>
    </w:p>
    <w:p w:rsidR="00AE59F7" w:rsidRPr="00FE400E" w:rsidRDefault="00AE59F7" w:rsidP="00AE59F7">
      <w:pPr>
        <w:pStyle w:val="af2"/>
        <w:ind w:left="435"/>
        <w:rPr>
          <w:sz w:val="22"/>
          <w:szCs w:val="22"/>
        </w:rPr>
      </w:pPr>
    </w:p>
    <w:p w:rsidR="00AE59F7" w:rsidRPr="00FE400E" w:rsidRDefault="00AE59F7" w:rsidP="00AE59F7">
      <w:pPr>
        <w:pStyle w:val="af2"/>
        <w:ind w:left="435"/>
        <w:jc w:val="both"/>
        <w:rPr>
          <w:b/>
          <w:bCs/>
          <w:sz w:val="22"/>
          <w:szCs w:val="22"/>
        </w:rPr>
      </w:pPr>
      <w:r w:rsidRPr="00FE400E">
        <w:rPr>
          <w:b/>
          <w:bCs/>
          <w:sz w:val="22"/>
          <w:szCs w:val="22"/>
        </w:rPr>
        <w:t xml:space="preserve">                                               2. Сроки исполнения обязательств.</w:t>
      </w:r>
    </w:p>
    <w:p w:rsidR="00AE59F7" w:rsidRPr="00FE400E" w:rsidRDefault="00AE59F7" w:rsidP="00AE59F7">
      <w:pPr>
        <w:tabs>
          <w:tab w:val="num" w:pos="0"/>
        </w:tabs>
        <w:jc w:val="both"/>
      </w:pPr>
    </w:p>
    <w:p w:rsidR="00AE59F7" w:rsidRPr="00FE400E" w:rsidRDefault="00AE59F7" w:rsidP="00AE59F7">
      <w:pPr>
        <w:jc w:val="both"/>
      </w:pPr>
      <w:r w:rsidRPr="00FE400E">
        <w:t xml:space="preserve">2.1. Начало производства работ:          </w:t>
      </w:r>
      <w:r w:rsidR="007E017D">
        <w:t>0</w:t>
      </w:r>
      <w:r w:rsidRPr="00FE400E">
        <w:t>1.01.2012 г.</w:t>
      </w:r>
    </w:p>
    <w:p w:rsidR="00AE59F7" w:rsidRPr="00FE400E" w:rsidRDefault="00AE59F7" w:rsidP="00AE59F7">
      <w:pPr>
        <w:jc w:val="both"/>
      </w:pPr>
      <w:r w:rsidRPr="00FE400E">
        <w:t xml:space="preserve">2.2. Окончание производства работ:   </w:t>
      </w:r>
      <w:r>
        <w:t xml:space="preserve"> </w:t>
      </w:r>
      <w:r w:rsidRPr="00FE400E">
        <w:t>31.12.2012 г.</w:t>
      </w:r>
    </w:p>
    <w:p w:rsidR="00AE59F7" w:rsidRPr="00FE400E" w:rsidRDefault="00AE59F7" w:rsidP="00AE59F7">
      <w:pPr>
        <w:jc w:val="both"/>
      </w:pPr>
      <w:r w:rsidRPr="00FE400E">
        <w:lastRenderedPageBreak/>
        <w:t>2.3. Приемка и оплата работ выполненных Подрядчиком осуществляется в порядке и сроки, установленные в разделе 3 настоящего контракта.</w:t>
      </w:r>
    </w:p>
    <w:p w:rsidR="00AE59F7" w:rsidRPr="00FE400E" w:rsidRDefault="00AE59F7" w:rsidP="00AE59F7">
      <w:pPr>
        <w:spacing w:line="100" w:lineRule="atLeast"/>
        <w:jc w:val="both"/>
        <w:rPr>
          <w:b/>
          <w:bCs/>
        </w:rPr>
      </w:pPr>
    </w:p>
    <w:p w:rsidR="00AE59F7" w:rsidRPr="00FE400E" w:rsidRDefault="00AE59F7" w:rsidP="00AE59F7">
      <w:pPr>
        <w:spacing w:line="100" w:lineRule="atLeast"/>
        <w:jc w:val="both"/>
        <w:rPr>
          <w:b/>
          <w:bCs/>
        </w:rPr>
      </w:pPr>
      <w:r w:rsidRPr="00FE400E">
        <w:rPr>
          <w:b/>
          <w:bCs/>
        </w:rPr>
        <w:t xml:space="preserve">                                   3. Стоимость работ, порядок приемки и оплаты.</w:t>
      </w:r>
    </w:p>
    <w:p w:rsidR="00AE59F7" w:rsidRPr="00FE400E" w:rsidRDefault="00AE59F7" w:rsidP="00AE59F7">
      <w:pPr>
        <w:pStyle w:val="210"/>
        <w:rPr>
          <w:rFonts w:ascii="Times New Roman" w:hAnsi="Times New Roman"/>
          <w:sz w:val="22"/>
          <w:szCs w:val="22"/>
        </w:rPr>
      </w:pPr>
      <w:r w:rsidRPr="00FE400E"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договора (цена договора) составляет: _______________________ руб. _____ коп</w:t>
      </w:r>
      <w:proofErr w:type="gramStart"/>
      <w:r w:rsidRPr="00FE400E">
        <w:rPr>
          <w:rFonts w:ascii="Times New Roman" w:hAnsi="Times New Roman"/>
          <w:sz w:val="22"/>
          <w:szCs w:val="22"/>
        </w:rPr>
        <w:t xml:space="preserve">.,  </w:t>
      </w:r>
      <w:proofErr w:type="gramEnd"/>
      <w:r w:rsidRPr="00FE400E">
        <w:rPr>
          <w:rFonts w:ascii="Times New Roman" w:hAnsi="Times New Roman"/>
          <w:sz w:val="22"/>
          <w:szCs w:val="22"/>
        </w:rPr>
        <w:t>в соответствии с ценой определенной на аукционе, без дальнейшей её индексации.</w:t>
      </w:r>
    </w:p>
    <w:p w:rsidR="00AE59F7" w:rsidRPr="00FE400E" w:rsidRDefault="00AE59F7" w:rsidP="00AE59F7">
      <w:pPr>
        <w:pStyle w:val="210"/>
        <w:rPr>
          <w:rFonts w:ascii="Times New Roman" w:hAnsi="Times New Roman"/>
          <w:color w:val="000000"/>
          <w:sz w:val="22"/>
          <w:szCs w:val="22"/>
        </w:rPr>
      </w:pPr>
      <w:r w:rsidRPr="00FE400E">
        <w:rPr>
          <w:rFonts w:ascii="Times New Roman" w:hAnsi="Times New Roman"/>
          <w:color w:val="000000"/>
          <w:sz w:val="22"/>
          <w:szCs w:val="22"/>
        </w:rPr>
        <w:t>Коэффициент снижения составляет  ______</w:t>
      </w:r>
      <w:proofErr w:type="gramStart"/>
      <w:r w:rsidRPr="00FE400E">
        <w:rPr>
          <w:rFonts w:ascii="Times New Roman" w:hAnsi="Times New Roman"/>
          <w:color w:val="000000"/>
          <w:sz w:val="22"/>
          <w:szCs w:val="22"/>
        </w:rPr>
        <w:t xml:space="preserve"> .</w:t>
      </w:r>
      <w:proofErr w:type="gramEnd"/>
    </w:p>
    <w:p w:rsidR="00AE59F7" w:rsidRPr="00FE400E" w:rsidRDefault="00AE59F7" w:rsidP="00AE59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>3.2. Цена договора включает в себя стоимость материалов, транспортные расходы, расходы на уплату пошлин, налогов и другие обязательные платежи, которые могут возникнуть у Подрядчика при исполнении договорных обязательств по настоящему договору.</w:t>
      </w:r>
    </w:p>
    <w:p w:rsidR="00AE59F7" w:rsidRPr="00FE400E" w:rsidRDefault="00AE59F7" w:rsidP="00AE59F7">
      <w:pPr>
        <w:pStyle w:val="af"/>
        <w:ind w:firstLine="708"/>
        <w:rPr>
          <w:rFonts w:ascii="Times New Roman" w:hAnsi="Times New Roman"/>
          <w:color w:val="000000"/>
        </w:rPr>
      </w:pPr>
      <w:r w:rsidRPr="00FE400E">
        <w:rPr>
          <w:rFonts w:ascii="Times New Roman" w:hAnsi="Times New Roman"/>
        </w:rPr>
        <w:t xml:space="preserve">Общая стоимость выполненных Подрядчиком  работ может быть изменена </w:t>
      </w:r>
      <w:r w:rsidRPr="00FE400E">
        <w:rPr>
          <w:rFonts w:ascii="Times New Roman" w:hAnsi="Times New Roman"/>
          <w:color w:val="000000"/>
        </w:rPr>
        <w:t>в случаях:</w:t>
      </w:r>
    </w:p>
    <w:p w:rsidR="00AE59F7" w:rsidRPr="00FE400E" w:rsidRDefault="00AE59F7" w:rsidP="00AE59F7">
      <w:pPr>
        <w:pStyle w:val="af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- уменьшения размеров  оплаты в связи с невыполнением работ Подрядчиком в </w:t>
      </w:r>
      <w:proofErr w:type="gramStart"/>
      <w:r w:rsidRPr="00FE400E">
        <w:rPr>
          <w:rFonts w:ascii="Times New Roman" w:hAnsi="Times New Roman"/>
        </w:rPr>
        <w:t>объеме</w:t>
      </w:r>
      <w:proofErr w:type="gramEnd"/>
      <w:r w:rsidRPr="00FE400E">
        <w:rPr>
          <w:rFonts w:ascii="Times New Roman" w:hAnsi="Times New Roman"/>
        </w:rPr>
        <w:t xml:space="preserve"> предусмотренном техническим заданием или графиком работ, либо применением к Подрядчику штрафов (удержаний) за некачественно выполненную работу. </w:t>
      </w:r>
    </w:p>
    <w:p w:rsidR="00AE59F7" w:rsidRPr="00FE400E" w:rsidRDefault="00AE59F7" w:rsidP="00AE59F7">
      <w:pPr>
        <w:jc w:val="both"/>
      </w:pPr>
      <w:r w:rsidRPr="00FE400E"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AE59F7" w:rsidRPr="00FE400E" w:rsidRDefault="00AE59F7" w:rsidP="00AE59F7">
      <w:pPr>
        <w:jc w:val="both"/>
      </w:pPr>
      <w:r w:rsidRPr="00FE400E">
        <w:t xml:space="preserve">В случае выявления несоответствия результатов выполненных работ условиям настоящего договора </w:t>
      </w:r>
      <w:r w:rsidRPr="00FE400E">
        <w:rPr>
          <w:i/>
        </w:rPr>
        <w:t>(некачественно выполненной работы)</w:t>
      </w:r>
      <w:r w:rsidRPr="00FE400E">
        <w:t>, Заказчик незамедлительно уведомляет об этом Подрядчика, составляет акт устранения недостатков или предписание с указанием сроков исправления недостатков  и направляет его Подрядчику.</w:t>
      </w:r>
    </w:p>
    <w:p w:rsidR="00AE59F7" w:rsidRPr="00FE400E" w:rsidRDefault="00AE59F7" w:rsidP="00AE59F7">
      <w:pPr>
        <w:jc w:val="both"/>
      </w:pPr>
      <w:r w:rsidRPr="00FE400E">
        <w:t xml:space="preserve">3.4. Датой выполнения работ считается дата подписания сторонами Акта приемки выполненных работ (формы КС-2). </w:t>
      </w:r>
    </w:p>
    <w:p w:rsidR="00AE59F7" w:rsidRPr="00FE400E" w:rsidRDefault="00AE59F7" w:rsidP="00AE59F7">
      <w:pPr>
        <w:jc w:val="both"/>
        <w:rPr>
          <w:b/>
          <w:i/>
        </w:rPr>
      </w:pPr>
      <w:r w:rsidRPr="00FE400E"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(форма КС-3),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  <w:r w:rsidRPr="00FE400E">
        <w:rPr>
          <w:b/>
          <w:i/>
        </w:rPr>
        <w:t xml:space="preserve">В отчетный период месяца включаются объемы </w:t>
      </w:r>
      <w:proofErr w:type="gramStart"/>
      <w:r w:rsidRPr="00FE400E">
        <w:rPr>
          <w:b/>
          <w:i/>
        </w:rPr>
        <w:t>работ</w:t>
      </w:r>
      <w:proofErr w:type="gramEnd"/>
      <w:r w:rsidRPr="00FE400E">
        <w:rPr>
          <w:b/>
          <w:i/>
        </w:rPr>
        <w:t xml:space="preserve"> выполненные Подрядчиком в период с 21 числа предыдущего месяца по 20 число каждого текущего месяца.</w:t>
      </w:r>
    </w:p>
    <w:p w:rsidR="00AE59F7" w:rsidRPr="00FE400E" w:rsidRDefault="00AE59F7" w:rsidP="00AE59F7">
      <w:pPr>
        <w:jc w:val="both"/>
      </w:pPr>
      <w:r w:rsidRPr="00FE400E">
        <w:t>3.6. Форма оплаты: безналичный расчет.</w:t>
      </w:r>
    </w:p>
    <w:p w:rsidR="00AE59F7" w:rsidRPr="00FE400E" w:rsidRDefault="00AE59F7" w:rsidP="00AE59F7">
      <w:pPr>
        <w:jc w:val="both"/>
      </w:pPr>
      <w:r w:rsidRPr="00FE400E">
        <w:t xml:space="preserve">3.7. </w:t>
      </w:r>
      <w:proofErr w:type="gramStart"/>
      <w:r w:rsidRPr="00FE400E">
        <w:t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или</w:t>
      </w:r>
      <w:r>
        <w:t xml:space="preserve"> несвоевременно (с </w:t>
      </w:r>
      <w:r w:rsidRPr="00FE400E">
        <w:t>запозданием) выполненную работу, либо за несвоевременное устранение недостатков указанных в</w:t>
      </w:r>
      <w:proofErr w:type="gramEnd"/>
      <w:r w:rsidRPr="00FE400E">
        <w:t xml:space="preserve"> </w:t>
      </w:r>
      <w:proofErr w:type="gramStart"/>
      <w:r w:rsidRPr="00FE400E">
        <w:t>предписаниях</w:t>
      </w:r>
      <w:proofErr w:type="gramEnd"/>
      <w:r w:rsidRPr="00FE400E">
        <w:t xml:space="preserve"> Заказчика.</w:t>
      </w:r>
    </w:p>
    <w:p w:rsidR="00AE59F7" w:rsidRPr="00FE400E" w:rsidRDefault="00AE59F7" w:rsidP="00AE59F7">
      <w:pPr>
        <w:spacing w:line="100" w:lineRule="atLeast"/>
        <w:jc w:val="both"/>
      </w:pPr>
      <w:r w:rsidRPr="00FE400E">
        <w:t xml:space="preserve">3.8. Работы по настоящему договору финансируются за счет средств городского бюджета.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  <w:b/>
          <w:bCs/>
        </w:rPr>
      </w:pPr>
      <w:r w:rsidRPr="00FE400E">
        <w:rPr>
          <w:rFonts w:ascii="Times New Roman" w:hAnsi="Times New Roman"/>
          <w:b/>
          <w:bCs/>
        </w:rPr>
        <w:t xml:space="preserve">                                                          4. Качество работ.</w:t>
      </w:r>
    </w:p>
    <w:p w:rsidR="00AE59F7" w:rsidRDefault="00AE59F7" w:rsidP="00AE59F7">
      <w:pPr>
        <w:pStyle w:val="af"/>
        <w:jc w:val="both"/>
        <w:rPr>
          <w:rFonts w:ascii="Times New Roman" w:hAnsi="Times New Roman"/>
        </w:rPr>
      </w:pP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            Качество работ </w:t>
      </w:r>
      <w:r w:rsidRPr="00FE400E">
        <w:rPr>
          <w:rFonts w:ascii="Times New Roman" w:hAnsi="Times New Roman"/>
          <w:u w:val="single"/>
        </w:rPr>
        <w:t xml:space="preserve">определяется их соответствием </w:t>
      </w:r>
      <w:r w:rsidRPr="00FE400E">
        <w:rPr>
          <w:rFonts w:ascii="Times New Roman" w:hAnsi="Times New Roman"/>
        </w:rPr>
        <w:t>требованиям договора (</w:t>
      </w:r>
      <w:r w:rsidRPr="00FE400E">
        <w:rPr>
          <w:rFonts w:ascii="Times New Roman" w:hAnsi="Times New Roman"/>
          <w:i/>
        </w:rPr>
        <w:t>условиям критериев оценки качества и снижения стоимости работ</w:t>
      </w:r>
      <w:r w:rsidRPr="00FE400E">
        <w:rPr>
          <w:rFonts w:ascii="Times New Roman" w:hAnsi="Times New Roman"/>
        </w:rPr>
        <w:t xml:space="preserve">), требованиям ГОСТ, </w:t>
      </w:r>
      <w:proofErr w:type="spellStart"/>
      <w:r w:rsidRPr="00FE400E">
        <w:rPr>
          <w:rFonts w:ascii="Times New Roman" w:hAnsi="Times New Roman"/>
        </w:rPr>
        <w:t>СанПиН</w:t>
      </w:r>
      <w:proofErr w:type="spellEnd"/>
      <w:r w:rsidRPr="00FE400E">
        <w:rPr>
          <w:rFonts w:ascii="Times New Roman" w:hAnsi="Times New Roman"/>
        </w:rPr>
        <w:t xml:space="preserve">  методических рекомендаций и инструкций,  как по качеству работ, так и по технологии их производства.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4.2.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</w:t>
      </w:r>
      <w:r w:rsidRPr="00FE400E">
        <w:t xml:space="preserve"> </w:t>
      </w:r>
      <w:r w:rsidRPr="00FE400E">
        <w:rPr>
          <w:rFonts w:ascii="Times New Roman" w:hAnsi="Times New Roman"/>
        </w:rPr>
        <w:t xml:space="preserve">Заказчиком является обязательным условием для Подрядчика.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4.3. Не выполнение предписания Заказчика в установленный им срок, дает последнему право</w:t>
      </w:r>
      <w:r w:rsidRPr="00FE400E">
        <w:t xml:space="preserve"> </w:t>
      </w:r>
      <w:r w:rsidRPr="00FE400E">
        <w:rPr>
          <w:rFonts w:ascii="Times New Roman" w:hAnsi="Times New Roman"/>
        </w:rPr>
        <w:t>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 на объекте работ.</w:t>
      </w:r>
    </w:p>
    <w:p w:rsidR="00AE59F7" w:rsidRPr="00FE400E" w:rsidRDefault="00AE59F7" w:rsidP="00AE59F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-не принимает участия в процедурах осмотра или обследования выявленных дефектов и       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 недостатков;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-отказывается от подписания предписания </w:t>
      </w:r>
      <w:proofErr w:type="gramStart"/>
      <w:r w:rsidRPr="00FE400E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Pr="00FE400E">
        <w:rPr>
          <w:rFonts w:ascii="Times New Roman" w:hAnsi="Times New Roman" w:cs="Times New Roman"/>
          <w:sz w:val="22"/>
          <w:szCs w:val="22"/>
        </w:rPr>
        <w:t xml:space="preserve"> устранении выявленных дефектов и 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 недостатков или соглашения сторон по установлению сроков устранения дефектов и 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lastRenderedPageBreak/>
        <w:t xml:space="preserve"> недостатков;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-иными действиями или бездействием саботирует процесс приведения объекта производства </w:t>
      </w:r>
    </w:p>
    <w:p w:rsidR="00AE59F7" w:rsidRPr="00FE400E" w:rsidRDefault="00AE59F7" w:rsidP="00AE59F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 работ в надлежащее состояние</w:t>
      </w:r>
    </w:p>
    <w:p w:rsidR="00AE59F7" w:rsidRPr="00FE400E" w:rsidRDefault="00AE59F7" w:rsidP="00AE59F7">
      <w:pPr>
        <w:pStyle w:val="FR3"/>
        <w:ind w:left="0" w:hanging="15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>Заказчик вправе подписать предписание на устранение выявленных дефектов или недостатков работ в одностороннем порядке, самостоятельно установить срок устранения данных дефектов и недостатков и направить эти документы Подрядчику заказным письмом с уведомлением и или по факсимильной связи.</w:t>
      </w:r>
    </w:p>
    <w:p w:rsidR="00AE59F7" w:rsidRPr="00FE400E" w:rsidRDefault="00AE59F7" w:rsidP="00AE59F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 xml:space="preserve">В этом случае Подрядчик обязан за свой счет, в установленные Заказчиком сроки, устранить указанные в предписании дефекты и </w:t>
      </w:r>
      <w:proofErr w:type="gramStart"/>
      <w:r w:rsidRPr="00FE400E">
        <w:rPr>
          <w:rFonts w:ascii="Times New Roman" w:hAnsi="Times New Roman" w:cs="Times New Roman"/>
          <w:sz w:val="22"/>
          <w:szCs w:val="22"/>
        </w:rPr>
        <w:t>недостатки</w:t>
      </w:r>
      <w:proofErr w:type="gramEnd"/>
      <w:r w:rsidRPr="00FE400E">
        <w:rPr>
          <w:rFonts w:ascii="Times New Roman" w:hAnsi="Times New Roman" w:cs="Times New Roman"/>
          <w:sz w:val="22"/>
          <w:szCs w:val="22"/>
        </w:rPr>
        <w:t xml:space="preserve"> выявленные на объекте производства работ.</w:t>
      </w:r>
    </w:p>
    <w:p w:rsidR="00AE59F7" w:rsidRPr="00FE400E" w:rsidRDefault="00AE59F7" w:rsidP="00AE59F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FE400E"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выявленных дефектов и (или) недостатков.</w:t>
      </w:r>
    </w:p>
    <w:p w:rsidR="00AE59F7" w:rsidRPr="00FE400E" w:rsidRDefault="00AE59F7" w:rsidP="00AE59F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E59F7" w:rsidRPr="00FE400E" w:rsidRDefault="00AE59F7" w:rsidP="00AE59F7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FE400E">
        <w:rPr>
          <w:rFonts w:ascii="Times New Roman" w:hAnsi="Times New Roman" w:cs="Times New Roman"/>
          <w:b/>
          <w:bCs/>
          <w:color w:val="000000"/>
          <w:sz w:val="22"/>
          <w:szCs w:val="22"/>
        </w:rPr>
        <w:t>5. Права и обязанности Подрядчика.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Подрядчик обязан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5.1. В соответствии с условиями настоящего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техническим заданием, графиком производства работ и договором срок.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5.2. Вести журнал производства работ с момента их начала до полного завершения.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5.3. Производить вывоз мусора (</w:t>
      </w:r>
      <w:r w:rsidRPr="00FE400E">
        <w:rPr>
          <w:rFonts w:ascii="Times New Roman" w:hAnsi="Times New Roman"/>
          <w:i/>
        </w:rPr>
        <w:t>скола снятого асфальта</w:t>
      </w:r>
      <w:r w:rsidRPr="00FE400E">
        <w:rPr>
          <w:rFonts w:ascii="Times New Roman" w:hAnsi="Times New Roman"/>
        </w:rPr>
        <w:t>) к легальным местам</w:t>
      </w:r>
      <w:r>
        <w:rPr>
          <w:rFonts w:ascii="Times New Roman" w:hAnsi="Times New Roman"/>
        </w:rPr>
        <w:t xml:space="preserve"> его</w:t>
      </w:r>
      <w:r w:rsidRPr="00FE400E">
        <w:rPr>
          <w:rFonts w:ascii="Times New Roman" w:hAnsi="Times New Roman"/>
        </w:rPr>
        <w:t xml:space="preserve"> утилизации или складирования.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5.4. Обеспечить на объекте при производстве работ безопасное и свободное движение отдыхающих граждан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  <w:color w:val="000000"/>
        </w:rPr>
      </w:pPr>
      <w:r w:rsidRPr="00FE400E">
        <w:rPr>
          <w:rFonts w:ascii="Times New Roman" w:hAnsi="Times New Roman"/>
          <w:color w:val="000000"/>
        </w:rPr>
        <w:t>Выполнение работ по настоящему договору производить  работниками, одетыми в спецодежду с надписью (</w:t>
      </w:r>
      <w:r w:rsidRPr="00FE400E">
        <w:rPr>
          <w:rFonts w:ascii="Times New Roman" w:hAnsi="Times New Roman"/>
          <w:i/>
          <w:color w:val="000000"/>
        </w:rPr>
        <w:t>наименованием</w:t>
      </w:r>
      <w:r w:rsidRPr="00FE400E">
        <w:rPr>
          <w:rFonts w:ascii="Times New Roman" w:hAnsi="Times New Roman"/>
          <w:color w:val="000000"/>
        </w:rPr>
        <w:t>) предприятия Подрядчика.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5.5. Обеспечить целостность конструктивных элементов, расположенных на территории пляжа. 5.6.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5.7.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 w:rsidRPr="00FE400E">
        <w:rPr>
          <w:rFonts w:ascii="Times New Roman" w:hAnsi="Times New Roman"/>
          <w:b/>
        </w:rPr>
        <w:t>предоставлять к осмотру</w:t>
      </w:r>
      <w:r w:rsidRPr="00FE400E">
        <w:rPr>
          <w:rFonts w:ascii="Times New Roman" w:hAnsi="Times New Roman"/>
        </w:rPr>
        <w:t xml:space="preserve"> по его требованию </w:t>
      </w:r>
      <w:r w:rsidRPr="00FE400E">
        <w:rPr>
          <w:rFonts w:ascii="Times New Roman" w:hAnsi="Times New Roman"/>
          <w:b/>
        </w:rPr>
        <w:t>журнал и графики производства работ</w:t>
      </w:r>
      <w:r w:rsidRPr="00FE400E">
        <w:rPr>
          <w:rFonts w:ascii="Times New Roman" w:hAnsi="Times New Roman"/>
        </w:rPr>
        <w:t xml:space="preserve">, а также  иные документы  необходимые последнему для </w:t>
      </w:r>
      <w:proofErr w:type="gramStart"/>
      <w:r w:rsidRPr="00FE400E">
        <w:rPr>
          <w:rFonts w:ascii="Times New Roman" w:hAnsi="Times New Roman"/>
        </w:rPr>
        <w:t>контроля за</w:t>
      </w:r>
      <w:proofErr w:type="gramEnd"/>
      <w:r w:rsidRPr="00FE400E">
        <w:rPr>
          <w:rFonts w:ascii="Times New Roman" w:hAnsi="Times New Roman"/>
        </w:rPr>
        <w:t xml:space="preserve"> ходом и качеством выполняемых  работ.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5.8.</w:t>
      </w:r>
      <w:r w:rsidRPr="00FE400E">
        <w:rPr>
          <w:rFonts w:ascii="Times New Roman" w:hAnsi="Times New Roman"/>
          <w:color w:val="000000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  <w:color w:val="000000"/>
        </w:rPr>
      </w:pPr>
      <w:r w:rsidRPr="00FE400E">
        <w:rPr>
          <w:rFonts w:ascii="Times New Roman" w:hAnsi="Times New Roman"/>
          <w:color w:val="000000"/>
        </w:rPr>
        <w:t xml:space="preserve">5.9.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</w:t>
      </w:r>
      <w:r w:rsidRPr="00FE400E">
        <w:rPr>
          <w:rFonts w:ascii="Times New Roman" w:hAnsi="Times New Roman"/>
        </w:rPr>
        <w:t>Заказчика.</w:t>
      </w:r>
      <w:r w:rsidRPr="00FE400E">
        <w:rPr>
          <w:rFonts w:ascii="Times New Roman" w:hAnsi="Times New Roman"/>
          <w:color w:val="000000"/>
        </w:rPr>
        <w:t xml:space="preserve">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5.10.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5.11. В сроки, установленные п. 3.5. настоящего договора, ежемесячно предъявлять Заказчику для оплаты счета-фактуры, акты сдачи-приемки, документы подтверждающие утилизацию и справки о стоимости  выполненных работ.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5.12. Своевременно  и за свой счет устранять все недостатки, указанные в предписаниях Заказчика</w:t>
      </w:r>
    </w:p>
    <w:p w:rsidR="00AE59F7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5.13. В случае несогласия Подрядчика с претензиями Заказчика по качеству выполненной работы, Подрядчик вправе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 w:rsidRPr="00FE400E">
        <w:rPr>
          <w:rFonts w:ascii="Times New Roman" w:hAnsi="Times New Roman"/>
        </w:rPr>
        <w:t>г</w:t>
      </w:r>
      <w:proofErr w:type="gramEnd"/>
      <w:r w:rsidRPr="00FE400E">
        <w:rPr>
          <w:rFonts w:ascii="Times New Roman" w:hAnsi="Times New Roman"/>
        </w:rPr>
        <w:t>. Перми.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</w:p>
    <w:p w:rsidR="00AE59F7" w:rsidRPr="00FE400E" w:rsidRDefault="00AE59F7" w:rsidP="00AE59F7">
      <w:pPr>
        <w:ind w:left="2844"/>
        <w:jc w:val="both"/>
        <w:rPr>
          <w:b/>
          <w:bCs/>
        </w:rPr>
      </w:pPr>
      <w:r w:rsidRPr="00FE400E">
        <w:rPr>
          <w:b/>
          <w:bCs/>
        </w:rPr>
        <w:t>6.  Права и обязанности Заказчика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6.1. Для осуществления </w:t>
      </w:r>
      <w:proofErr w:type="gramStart"/>
      <w:r w:rsidRPr="00FE400E">
        <w:rPr>
          <w:rFonts w:ascii="Times New Roman" w:hAnsi="Times New Roman"/>
        </w:rPr>
        <w:t>контроля за</w:t>
      </w:r>
      <w:proofErr w:type="gramEnd"/>
      <w:r w:rsidRPr="00FE400E">
        <w:rPr>
          <w:rFonts w:ascii="Times New Roman" w:hAnsi="Times New Roman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lastRenderedPageBreak/>
        <w:t xml:space="preserve">- во всякое время проверять ход и качество работы выполняемой Подрядчиком, не вмешиваясь в      его основную производственную деятельность.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- присутствовать на объектах производства работ;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- отдавать распоряжения о запрещении применения технических средств и </w:t>
      </w:r>
      <w:proofErr w:type="gramStart"/>
      <w:r w:rsidRPr="00FE400E">
        <w:rPr>
          <w:rFonts w:ascii="Times New Roman" w:hAnsi="Times New Roman"/>
        </w:rPr>
        <w:t>механизмов</w:t>
      </w:r>
      <w:proofErr w:type="gramEnd"/>
      <w:r w:rsidRPr="00FE400E">
        <w:rPr>
          <w:rFonts w:ascii="Times New Roman" w:hAnsi="Times New Roman"/>
        </w:rPr>
        <w:t xml:space="preserve"> не обеспечивающих надлежащий  уровень качества и безопасность работ на объекте;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-производить проверку соблюдения графика производства работ, качество и  учет расхода материалов используемых Подрядчиком при производстве работ по настоящему договору.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  <w:bCs/>
          <w:u w:val="single"/>
        </w:rPr>
        <w:t>Заказчик</w:t>
      </w:r>
      <w:r w:rsidRPr="00FE400E">
        <w:rPr>
          <w:rFonts w:ascii="Times New Roman" w:hAnsi="Times New Roman"/>
          <w:bCs/>
        </w:rPr>
        <w:t xml:space="preserve">  обязан</w:t>
      </w:r>
      <w:r w:rsidRPr="00FE400E">
        <w:rPr>
          <w:rFonts w:ascii="Times New Roman" w:hAnsi="Times New Roman"/>
        </w:rPr>
        <w:t>: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6.3. Производить оплату выполненных и принятых к оплате работ в порядке и в сроки, установленные в разделе 3 настоящего договора.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6.4. Осуществлять </w:t>
      </w:r>
      <w:proofErr w:type="gramStart"/>
      <w:r w:rsidRPr="00FE400E">
        <w:rPr>
          <w:rFonts w:ascii="Times New Roman" w:hAnsi="Times New Roman"/>
        </w:rPr>
        <w:t>контроль за</w:t>
      </w:r>
      <w:proofErr w:type="gramEnd"/>
      <w:r w:rsidRPr="00FE400E">
        <w:rPr>
          <w:rFonts w:ascii="Times New Roman" w:hAnsi="Times New Roman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6.5. Отражать в актах контрольных проверок и предписаниях дефекты и </w:t>
      </w:r>
      <w:proofErr w:type="gramStart"/>
      <w:r w:rsidRPr="00FE400E">
        <w:rPr>
          <w:rFonts w:ascii="Times New Roman" w:hAnsi="Times New Roman"/>
        </w:rPr>
        <w:t>недостатки</w:t>
      </w:r>
      <w:proofErr w:type="gramEnd"/>
      <w:r w:rsidRPr="00FE400E">
        <w:rPr>
          <w:rFonts w:ascii="Times New Roman" w:hAnsi="Times New Roman"/>
        </w:rPr>
        <w:t xml:space="preserve"> выявленные в работе Подрядчика, устанавливать сроки на их устранение. 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  <w:color w:val="000000"/>
        </w:rPr>
      </w:pPr>
      <w:r w:rsidRPr="00FE400E">
        <w:rPr>
          <w:rFonts w:ascii="Times New Roman" w:hAnsi="Times New Roman"/>
        </w:rPr>
        <w:t>6.6. Акты контрольных проверок и предписаний подписываются представителями обеих сторон контракта,</w:t>
      </w:r>
      <w:r w:rsidRPr="00FE400E">
        <w:rPr>
          <w:rFonts w:ascii="Times New Roman" w:hAnsi="Times New Roman"/>
          <w:color w:val="000000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 w:rsidRPr="00FE400E">
        <w:rPr>
          <w:rFonts w:ascii="Times New Roman" w:hAnsi="Times New Roman"/>
          <w:color w:val="000000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 w:rsidRPr="00FE400E">
        <w:rPr>
          <w:rFonts w:ascii="Times New Roman" w:hAnsi="Times New Roman"/>
          <w:color w:val="000000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6.7. Наличие не устраненных недостатков отмеченных в актах контрольных проверок  и предписаниях Заказчика, служат основанием для отказа в подписании Акта приемки выполненных работ и их оплаты.</w:t>
      </w:r>
    </w:p>
    <w:p w:rsidR="00AE59F7" w:rsidRDefault="00AE59F7" w:rsidP="00AE59F7">
      <w:pPr>
        <w:pStyle w:val="af"/>
        <w:jc w:val="both"/>
        <w:rPr>
          <w:rFonts w:ascii="Times New Roman" w:hAnsi="Times New Roman"/>
          <w:color w:val="000000"/>
        </w:rPr>
      </w:pPr>
      <w:r w:rsidRPr="00FE400E">
        <w:rPr>
          <w:rFonts w:ascii="Times New Roman" w:hAnsi="Times New Roman"/>
          <w:color w:val="000000"/>
        </w:rPr>
        <w:t xml:space="preserve"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фото-, видеосъемку  выявленных недостатков. </w:t>
      </w:r>
    </w:p>
    <w:p w:rsidR="00AE59F7" w:rsidRPr="00FE400E" w:rsidRDefault="00AE59F7" w:rsidP="00AE59F7">
      <w:pPr>
        <w:pStyle w:val="af"/>
        <w:rPr>
          <w:rFonts w:ascii="Times New Roman" w:hAnsi="Times New Roman"/>
          <w:color w:val="000000"/>
        </w:rPr>
      </w:pPr>
    </w:p>
    <w:p w:rsidR="00AE59F7" w:rsidRPr="00FE400E" w:rsidRDefault="00AE59F7" w:rsidP="00AE59F7">
      <w:pPr>
        <w:pStyle w:val="af2"/>
        <w:jc w:val="center"/>
        <w:rPr>
          <w:b/>
          <w:bCs/>
          <w:sz w:val="22"/>
          <w:szCs w:val="22"/>
        </w:rPr>
      </w:pPr>
      <w:r w:rsidRPr="00FE400E">
        <w:rPr>
          <w:b/>
          <w:bCs/>
          <w:sz w:val="22"/>
          <w:szCs w:val="22"/>
        </w:rPr>
        <w:t>7. Ответственность сторон</w:t>
      </w:r>
    </w:p>
    <w:p w:rsidR="00AE59F7" w:rsidRDefault="00AE59F7" w:rsidP="00AE59F7">
      <w:pPr>
        <w:pStyle w:val="af"/>
        <w:jc w:val="both"/>
        <w:rPr>
          <w:rFonts w:ascii="Times New Roman" w:hAnsi="Times New Roman"/>
        </w:rPr>
      </w:pP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 w:rsidRPr="00FE400E">
        <w:rPr>
          <w:rFonts w:ascii="Times New Roman" w:hAnsi="Times New Roman"/>
        </w:rPr>
        <w:t>ств ст</w:t>
      </w:r>
      <w:proofErr w:type="gramEnd"/>
      <w:r w:rsidRPr="00FE400E"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7.2. </w:t>
      </w:r>
      <w:proofErr w:type="gramStart"/>
      <w:r w:rsidRPr="00FE400E">
        <w:rPr>
          <w:rFonts w:ascii="Times New Roman" w:hAnsi="Times New Roman"/>
        </w:rPr>
        <w:t xml:space="preserve"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 w:rsidRPr="00FE400E">
        <w:rPr>
          <w:rFonts w:ascii="Times New Roman" w:hAnsi="Times New Roman"/>
        </w:rPr>
        <w:t>СанПиН</w:t>
      </w:r>
      <w:proofErr w:type="spellEnd"/>
      <w:r w:rsidRPr="00FE400E">
        <w:rPr>
          <w:rFonts w:ascii="Times New Roman" w:hAnsi="Times New Roman"/>
        </w:rPr>
        <w:t>, Правил благоустройства и содержания территории г. Перми, и др.).</w:t>
      </w:r>
      <w:proofErr w:type="gramEnd"/>
      <w:r w:rsidRPr="00FE400E">
        <w:rPr>
          <w:rFonts w:ascii="Times New Roman" w:hAnsi="Times New Roman"/>
        </w:rPr>
        <w:t xml:space="preserve"> При возникновении неблагоприятных последствий в связи с ненадлежащим выполнением Подрядчиком работ по настоящему договору,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удерживает с Подрядчика следующие штрафы и неустойки: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      7.3.1. При некачественном выполнении работ с Подрядчика производятся удержания в порядке и размерах предусмотренных критериями оценки качества работ (Приложение №</w:t>
      </w:r>
      <w:r>
        <w:rPr>
          <w:rFonts w:ascii="Times New Roman" w:hAnsi="Times New Roman"/>
        </w:rPr>
        <w:t>3</w:t>
      </w:r>
      <w:r w:rsidRPr="00FE400E">
        <w:rPr>
          <w:rFonts w:ascii="Times New Roman" w:hAnsi="Times New Roman"/>
        </w:rPr>
        <w:t>).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      7.3.2.  За просрочку сроков  выполнения работ по обустройству территории, предусмотренных графиком производства работ, Подрядчик уплачивает Заказчику пени в размере 1%  от стоимости не выполненного в срок  вида или этапа работ за каждый день просрочки.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lastRenderedPageBreak/>
        <w:t xml:space="preserve">      7.3.3. За просрочку сроков сдачи работ Заказчик удерживает с Подрядчика неустойку в размере 1% от общей стоимости работ, предъявленных к сдаче, за каждый день просрочки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     7.3.4. За несвоевременное устранение недостатков работ отмеченных в актах контрольных проверок или 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7.5. Заказчик за нарушение своих обязательств по договору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7.6.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7.7. Ответственность сторон в иных случаях определяется в соответствии с законодательством Российской Федерации.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7.8. Удержание штрафов и (или) пени производится Заказчиком непосредственно при расчетах согласно  п. 3.7. настоящего договора.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7.9.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AE59F7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7.10.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  <w:b/>
          <w:bCs/>
        </w:rPr>
        <w:t xml:space="preserve">                            </w:t>
      </w:r>
    </w:p>
    <w:p w:rsidR="00AE59F7" w:rsidRPr="00FE400E" w:rsidRDefault="00AE59F7" w:rsidP="00AE59F7">
      <w:pPr>
        <w:pStyle w:val="af"/>
        <w:rPr>
          <w:rFonts w:ascii="Times New Roman" w:hAnsi="Times New Roman"/>
          <w:b/>
        </w:rPr>
      </w:pPr>
      <w:r w:rsidRPr="00FE400E">
        <w:rPr>
          <w:rFonts w:ascii="Times New Roman" w:hAnsi="Times New Roman"/>
          <w:b/>
        </w:rPr>
        <w:t xml:space="preserve">                                      8. Срок действия  контракта  и его прекращение. </w:t>
      </w:r>
    </w:p>
    <w:p w:rsidR="00AE59F7" w:rsidRDefault="00AE59F7" w:rsidP="00AE59F7">
      <w:pPr>
        <w:pStyle w:val="af"/>
        <w:rPr>
          <w:rFonts w:ascii="Times New Roman" w:hAnsi="Times New Roman"/>
        </w:rPr>
      </w:pP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8.1. Договор составлен в 2-х экземплярах, имеющих одинаковую юридическую силу из которых: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первый экземпляр  передается  Подрядчику;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второй экземпляр остается у Заказчика;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8.3. По дополнительному соглашению сторон действие договора может быть изменено или прекращено досрочно. Дополнения и изменения договора действительны за подписями представителей обеих сторон по договору.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8.4. При расторжении настоящего договора по решению суда по вине Подрядчика, Подрядчик уплачивает Заказчику единовременно неустойку в размере 25% от общей цены, указанной в п. 3.1. договора.</w:t>
      </w:r>
    </w:p>
    <w:p w:rsidR="00AE59F7" w:rsidRPr="00FE400E" w:rsidRDefault="00AE59F7" w:rsidP="00AE59F7">
      <w:pPr>
        <w:pStyle w:val="af"/>
        <w:rPr>
          <w:rFonts w:ascii="Times New Roman" w:hAnsi="Times New Roman"/>
        </w:rPr>
      </w:pPr>
    </w:p>
    <w:p w:rsidR="00AE59F7" w:rsidRPr="00FE400E" w:rsidRDefault="00AE59F7" w:rsidP="00AE59F7">
      <w:pPr>
        <w:pStyle w:val="af2"/>
        <w:ind w:left="2484" w:hanging="360"/>
        <w:jc w:val="both"/>
        <w:rPr>
          <w:b/>
          <w:bCs/>
          <w:sz w:val="22"/>
          <w:szCs w:val="22"/>
        </w:rPr>
      </w:pPr>
      <w:r w:rsidRPr="00FE400E">
        <w:rPr>
          <w:b/>
          <w:bCs/>
          <w:sz w:val="22"/>
          <w:szCs w:val="22"/>
        </w:rPr>
        <w:t>9. Разрешение споров между сторонами.</w:t>
      </w:r>
    </w:p>
    <w:p w:rsidR="00AE59F7" w:rsidRPr="00FE400E" w:rsidRDefault="00AE59F7" w:rsidP="00AE59F7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AE59F7" w:rsidRPr="00FE400E" w:rsidRDefault="00AE59F7" w:rsidP="00AE59F7">
      <w:pPr>
        <w:pStyle w:val="31"/>
        <w:jc w:val="both"/>
        <w:rPr>
          <w:rFonts w:ascii="Times New Roman" w:hAnsi="Times New Roman"/>
          <w:sz w:val="22"/>
          <w:szCs w:val="22"/>
        </w:rPr>
      </w:pPr>
      <w:r w:rsidRPr="00FE400E"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AE59F7" w:rsidRPr="00FE400E" w:rsidRDefault="00AE59F7" w:rsidP="00AE59F7">
      <w:pPr>
        <w:tabs>
          <w:tab w:val="left" w:pos="1506"/>
        </w:tabs>
        <w:jc w:val="both"/>
      </w:pPr>
      <w:r w:rsidRPr="00FE400E"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AE59F7" w:rsidRPr="00FE400E" w:rsidRDefault="00AE59F7" w:rsidP="00AE59F7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E59F7" w:rsidRPr="00FE400E" w:rsidRDefault="00AE59F7" w:rsidP="00AE59F7">
      <w:pPr>
        <w:pStyle w:val="ConsNormal"/>
        <w:jc w:val="center"/>
        <w:rPr>
          <w:rFonts w:ascii="Times New Roman" w:hAnsi="Times New Roman"/>
          <w:b/>
          <w:bCs/>
          <w:sz w:val="22"/>
          <w:szCs w:val="22"/>
        </w:rPr>
      </w:pPr>
      <w:r w:rsidRPr="00FE400E">
        <w:rPr>
          <w:rFonts w:ascii="Times New Roman" w:hAnsi="Times New Roman"/>
          <w:b/>
          <w:bCs/>
          <w:sz w:val="22"/>
          <w:szCs w:val="22"/>
        </w:rPr>
        <w:t>10.   Обстоятельства непреодолимой силы.</w:t>
      </w:r>
    </w:p>
    <w:p w:rsidR="00AE59F7" w:rsidRPr="00FE400E" w:rsidRDefault="00AE59F7" w:rsidP="00AE59F7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E59F7" w:rsidRPr="00FE400E" w:rsidRDefault="00AE59F7" w:rsidP="00AE59F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 w:rsidRPr="00FE400E"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AE59F7" w:rsidRPr="00FE400E" w:rsidRDefault="00AE59F7" w:rsidP="00AE59F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 w:rsidRPr="00FE400E"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AE59F7" w:rsidRPr="00FE400E" w:rsidRDefault="00AE59F7" w:rsidP="00AE59F7">
      <w:pPr>
        <w:pStyle w:val="af"/>
        <w:jc w:val="center"/>
        <w:rPr>
          <w:rFonts w:ascii="Times New Roman" w:hAnsi="Times New Roman"/>
          <w:b/>
        </w:rPr>
      </w:pPr>
      <w:r w:rsidRPr="00FE400E">
        <w:rPr>
          <w:rFonts w:ascii="Times New Roman" w:hAnsi="Times New Roman"/>
          <w:b/>
        </w:rPr>
        <w:t>11. Обеспечение исполнения договора.</w:t>
      </w:r>
    </w:p>
    <w:p w:rsidR="00AE59F7" w:rsidRPr="00FE400E" w:rsidRDefault="00AE59F7" w:rsidP="00AE59F7">
      <w:pPr>
        <w:pStyle w:val="af"/>
        <w:rPr>
          <w:rFonts w:ascii="Times New Roman" w:hAnsi="Times New Roman"/>
        </w:rPr>
      </w:pP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11.1. Подрядчик для заключения настоящего договора обязан представить обеспечение  его исполнения в виде: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безотзывной банковской гарантии,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lastRenderedPageBreak/>
        <w:t>- договора поручительства,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  <w:color w:val="000000"/>
        </w:rPr>
        <w:t xml:space="preserve">11.2. </w:t>
      </w:r>
      <w:proofErr w:type="gramStart"/>
      <w:r w:rsidRPr="00FE400E">
        <w:rPr>
          <w:rFonts w:ascii="Times New Roman" w:hAnsi="Times New Roman"/>
          <w:color w:val="000000"/>
        </w:rPr>
        <w:t>В случае выбора Подрядчиком</w:t>
      </w:r>
      <w:r w:rsidRPr="00FE400E">
        <w:rPr>
          <w:rFonts w:ascii="Times New Roman" w:hAnsi="Times New Roman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11.3. </w:t>
      </w:r>
      <w:proofErr w:type="gramStart"/>
      <w:r w:rsidRPr="00FE400E">
        <w:rPr>
          <w:rFonts w:ascii="Times New Roman" w:hAnsi="Times New Roman"/>
        </w:rPr>
        <w:t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</w:t>
      </w:r>
      <w:r>
        <w:rPr>
          <w:rFonts w:ascii="Times New Roman" w:hAnsi="Times New Roman"/>
        </w:rPr>
        <w:t xml:space="preserve">е п.11.1, на тех же условиях,  </w:t>
      </w:r>
      <w:r w:rsidRPr="00FE400E">
        <w:rPr>
          <w:rFonts w:ascii="Times New Roman" w:hAnsi="Times New Roman"/>
        </w:rPr>
        <w:t>и в том</w:t>
      </w:r>
      <w:proofErr w:type="gramEnd"/>
      <w:r w:rsidRPr="00FE400E">
        <w:rPr>
          <w:rFonts w:ascii="Times New Roman" w:hAnsi="Times New Roman"/>
        </w:rPr>
        <w:t xml:space="preserve"> же </w:t>
      </w:r>
      <w:proofErr w:type="gramStart"/>
      <w:r w:rsidRPr="00FE400E">
        <w:rPr>
          <w:rFonts w:ascii="Times New Roman" w:hAnsi="Times New Roman"/>
        </w:rPr>
        <w:t>размере</w:t>
      </w:r>
      <w:proofErr w:type="gramEnd"/>
      <w:r w:rsidRPr="00FE400E">
        <w:rPr>
          <w:rFonts w:ascii="Times New Roman" w:hAnsi="Times New Roman"/>
        </w:rPr>
        <w:t xml:space="preserve">; 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AE59F7" w:rsidRDefault="00AE59F7" w:rsidP="00AE59F7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AE59F7" w:rsidRPr="00FE400E" w:rsidRDefault="00AE59F7" w:rsidP="00AE59F7">
      <w:pPr>
        <w:pStyle w:val="af"/>
        <w:jc w:val="both"/>
        <w:rPr>
          <w:rFonts w:ascii="Times New Roman" w:hAnsi="Times New Roman"/>
        </w:rPr>
      </w:pPr>
    </w:p>
    <w:p w:rsidR="00AE59F7" w:rsidRPr="0073131C" w:rsidRDefault="00AE59F7" w:rsidP="00AE59F7">
      <w:pPr>
        <w:pStyle w:val="af2"/>
        <w:spacing w:line="301" w:lineRule="atLeast"/>
        <w:ind w:left="2484" w:hanging="360"/>
        <w:jc w:val="both"/>
        <w:rPr>
          <w:b/>
          <w:bCs/>
          <w:sz w:val="22"/>
          <w:szCs w:val="22"/>
        </w:rPr>
      </w:pPr>
      <w:r w:rsidRPr="0073131C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73131C">
        <w:rPr>
          <w:b/>
          <w:bCs/>
          <w:sz w:val="22"/>
          <w:szCs w:val="22"/>
        </w:rPr>
        <w:t>. Юридические адреса и банковские реквизиты сторон</w:t>
      </w:r>
    </w:p>
    <w:p w:rsidR="00AE59F7" w:rsidRPr="0073131C" w:rsidRDefault="00AE59F7" w:rsidP="00AE59F7">
      <w:pPr>
        <w:pStyle w:val="af2"/>
        <w:spacing w:line="301" w:lineRule="atLeast"/>
        <w:jc w:val="both"/>
        <w:rPr>
          <w:b/>
          <w:bCs/>
          <w:sz w:val="22"/>
          <w:szCs w:val="22"/>
        </w:rPr>
      </w:pPr>
    </w:p>
    <w:p w:rsidR="00AE59F7" w:rsidRPr="0073131C" w:rsidRDefault="004474A4" w:rsidP="00AE59F7">
      <w:pPr>
        <w:pStyle w:val="af2"/>
        <w:spacing w:line="301" w:lineRule="atLeast"/>
        <w:jc w:val="both"/>
        <w:rPr>
          <w:b/>
          <w:bCs/>
          <w:sz w:val="22"/>
          <w:szCs w:val="22"/>
        </w:rPr>
      </w:pPr>
      <w:r w:rsidRPr="004474A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9pt;margin-top:29.65pt;width:495.4pt;height:218.3pt;z-index:251660288;mso-wrap-distance-left:0;mso-wrap-distance-right:9.05pt" stroked="f">
            <v:fill opacity="0" color2="black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0A0"/>
                  </w:tblPr>
                  <w:tblGrid>
                    <w:gridCol w:w="4926"/>
                    <w:gridCol w:w="4929"/>
                  </w:tblGrid>
                  <w:tr w:rsidR="006D7B58" w:rsidRPr="001F34D3">
                    <w:trPr>
                      <w:trHeight w:val="2640"/>
                    </w:trPr>
                    <w:tc>
                      <w:tcPr>
                        <w:tcW w:w="4926" w:type="dxa"/>
                      </w:tcPr>
                      <w:p w:rsidR="006D7B58" w:rsidRPr="001F34D3" w:rsidRDefault="006D7B58" w:rsidP="00AE59F7">
                        <w:pPr>
                          <w:snapToGrid w:val="0"/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bCs/>
                            <w:sz w:val="24"/>
                            <w:szCs w:val="24"/>
                          </w:rPr>
                          <w:t xml:space="preserve">Муниципальное бюджетное учреждение 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bCs/>
                            <w:sz w:val="24"/>
                            <w:szCs w:val="24"/>
                          </w:rPr>
                          <w:t xml:space="preserve">«Благоустройство Ленинского района» 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  <w:u w:val="single"/>
                          </w:rPr>
                          <w:t>Адрес</w:t>
                        </w:r>
                        <w:r w:rsidRPr="001F34D3">
                          <w:rPr>
                            <w:sz w:val="24"/>
                            <w:szCs w:val="24"/>
                          </w:rPr>
                          <w:t>: 614000, г. Пермь, ул. Кирова, д. 61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  <w:u w:val="single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>Тел</w:t>
                        </w:r>
                        <w:r w:rsidRPr="001F34D3">
                          <w:rPr>
                            <w:sz w:val="24"/>
                            <w:szCs w:val="24"/>
                            <w:u w:val="single"/>
                          </w:rPr>
                          <w:t>. 233-55-62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>ИНН 5902293629/590201001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1F34D3">
                          <w:rPr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 w:rsidRPr="001F34D3">
                          <w:rPr>
                            <w:sz w:val="24"/>
                            <w:szCs w:val="24"/>
                          </w:rPr>
                          <w:t>/счет 02931018352,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1F34D3">
                          <w:rPr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1F34D3">
                          <w:rPr>
                            <w:sz w:val="24"/>
                            <w:szCs w:val="24"/>
                          </w:rPr>
                          <w:t>/с 40204810300000000006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6D7B58" w:rsidRPr="001F34D3" w:rsidRDefault="006D7B58" w:rsidP="00AE59F7">
                        <w:pPr>
                          <w:snapToGrid w:val="0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b/>
                            <w:bCs/>
                            <w:sz w:val="24"/>
                            <w:szCs w:val="24"/>
                          </w:rPr>
                          <w:t>______________________________________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1F34D3">
                          <w:rPr>
                            <w:sz w:val="24"/>
                            <w:szCs w:val="24"/>
                            <w:u w:val="single"/>
                          </w:rPr>
                          <w:t>Юрид</w:t>
                        </w:r>
                        <w:proofErr w:type="gramStart"/>
                        <w:r w:rsidRPr="001F34D3">
                          <w:rPr>
                            <w:sz w:val="24"/>
                            <w:szCs w:val="24"/>
                            <w:u w:val="single"/>
                          </w:rPr>
                          <w:t>.а</w:t>
                        </w:r>
                        <w:proofErr w:type="gramEnd"/>
                        <w:r w:rsidRPr="001F34D3">
                          <w:rPr>
                            <w:sz w:val="24"/>
                            <w:szCs w:val="24"/>
                            <w:u w:val="single"/>
                          </w:rPr>
                          <w:t>дрес</w:t>
                        </w:r>
                        <w:proofErr w:type="spellEnd"/>
                        <w:r w:rsidRPr="001F34D3">
                          <w:rPr>
                            <w:sz w:val="24"/>
                            <w:szCs w:val="24"/>
                          </w:rPr>
                          <w:t>:___________________________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  <w:u w:val="single"/>
                          </w:rPr>
                          <w:t>Почтовый адрес</w:t>
                        </w:r>
                        <w:r w:rsidRPr="001F34D3">
                          <w:rPr>
                            <w:sz w:val="24"/>
                            <w:szCs w:val="24"/>
                          </w:rPr>
                          <w:t>: ________________________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>тел. ______________________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1F34D3">
                          <w:rPr>
                            <w:sz w:val="24"/>
                            <w:szCs w:val="24"/>
                          </w:rPr>
                          <w:t>р</w:t>
                        </w:r>
                        <w:proofErr w:type="gramEnd"/>
                        <w:r w:rsidRPr="001F34D3">
                          <w:rPr>
                            <w:sz w:val="24"/>
                            <w:szCs w:val="24"/>
                          </w:rPr>
                          <w:t>/с___________________________________________________________________________к/с ___________________________________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>ИНН/КПП ______________________________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F34D3">
                          <w:rPr>
                            <w:sz w:val="24"/>
                            <w:szCs w:val="24"/>
                          </w:rPr>
                          <w:t>БИК __________________________</w:t>
                        </w:r>
                      </w:p>
                    </w:tc>
                  </w:tr>
                  <w:tr w:rsidR="006D7B58" w:rsidRPr="001F34D3">
                    <w:trPr>
                      <w:trHeight w:val="1194"/>
                    </w:trPr>
                    <w:tc>
                      <w:tcPr>
                        <w:tcW w:w="4926" w:type="dxa"/>
                      </w:tcPr>
                      <w:p w:rsidR="006D7B58" w:rsidRPr="001F34D3" w:rsidRDefault="006D7B58" w:rsidP="00AE59F7">
                        <w:pPr>
                          <w:snapToGrid w:val="0"/>
                          <w:jc w:val="both"/>
                          <w:rPr>
                            <w:b/>
                            <w:bCs/>
                          </w:rPr>
                        </w:pPr>
                        <w:r w:rsidRPr="001F34D3">
                          <w:rPr>
                            <w:b/>
                            <w:bCs/>
                          </w:rPr>
                          <w:t>Директор __________________ С.В. Пивнев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</w:pPr>
                        <w:r w:rsidRPr="001F34D3"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6D7B58" w:rsidRPr="001F34D3" w:rsidRDefault="006D7B58" w:rsidP="00AE59F7">
                        <w:pPr>
                          <w:snapToGrid w:val="0"/>
                          <w:jc w:val="both"/>
                          <w:rPr>
                            <w:b/>
                            <w:bCs/>
                          </w:rPr>
                        </w:pPr>
                        <w:r w:rsidRPr="001F34D3">
                          <w:rPr>
                            <w:b/>
                            <w:bCs/>
                          </w:rPr>
                          <w:t>Директор_____________ __________________</w:t>
                        </w:r>
                      </w:p>
                      <w:p w:rsidR="006D7B58" w:rsidRPr="001F34D3" w:rsidRDefault="006D7B58" w:rsidP="00AE59F7">
                        <w:pPr>
                          <w:jc w:val="both"/>
                        </w:pPr>
                        <w:r w:rsidRPr="001F34D3">
                          <w:t>м.п.</w:t>
                        </w:r>
                      </w:p>
                    </w:tc>
                  </w:tr>
                </w:tbl>
                <w:p w:rsidR="006D7B58" w:rsidRDefault="006D7B58" w:rsidP="00AE59F7"/>
              </w:txbxContent>
            </v:textbox>
            <w10:wrap type="square" side="largest"/>
          </v:shape>
        </w:pict>
      </w:r>
      <w:r w:rsidR="00AE59F7" w:rsidRPr="0073131C"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AE59F7" w:rsidRPr="0073131C" w:rsidRDefault="00AE59F7" w:rsidP="00AE59F7">
      <w:pPr>
        <w:spacing w:line="100" w:lineRule="atLeast"/>
        <w:jc w:val="both"/>
      </w:pPr>
      <w:r w:rsidRPr="0073131C">
        <w:t xml:space="preserve">                                             </w:t>
      </w:r>
    </w:p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>
      <w:pPr>
        <w:jc w:val="right"/>
        <w:rPr>
          <w:sz w:val="24"/>
        </w:rPr>
      </w:pPr>
      <w:r>
        <w:lastRenderedPageBreak/>
        <w:t>Приложение № 1</w:t>
      </w:r>
    </w:p>
    <w:p w:rsidR="00AE59F7" w:rsidRDefault="00AE59F7" w:rsidP="00AE59F7">
      <w:pPr>
        <w:jc w:val="center"/>
      </w:pPr>
      <w:r>
        <w:t xml:space="preserve">                                                                                                                       к Договору №_____</w:t>
      </w:r>
    </w:p>
    <w:p w:rsidR="00AE59F7" w:rsidRDefault="00AE59F7" w:rsidP="00AE59F7">
      <w:pPr>
        <w:jc w:val="right"/>
        <w:rPr>
          <w:sz w:val="24"/>
        </w:rPr>
      </w:pPr>
      <w:r>
        <w:t xml:space="preserve">        от «___»____________ 2011г.</w:t>
      </w:r>
    </w:p>
    <w:p w:rsidR="00AE59F7" w:rsidRDefault="00AE59F7" w:rsidP="00AE59F7">
      <w:pPr>
        <w:spacing w:before="100" w:beforeAutospacing="1" w:after="100" w:afterAutospacing="1"/>
        <w:jc w:val="center"/>
        <w:rPr>
          <w:sz w:val="24"/>
        </w:rPr>
      </w:pPr>
    </w:p>
    <w:p w:rsidR="00AE59F7" w:rsidRDefault="00AE59F7" w:rsidP="00AE59F7">
      <w:pPr>
        <w:pStyle w:val="P1"/>
      </w:pPr>
    </w:p>
    <w:p w:rsidR="00AE59F7" w:rsidRDefault="00AE59F7" w:rsidP="00AE59F7">
      <w:pPr>
        <w:pStyle w:val="P1"/>
      </w:pPr>
    </w:p>
    <w:p w:rsidR="00AE59F7" w:rsidRDefault="00AE59F7" w:rsidP="00AE59F7">
      <w:pPr>
        <w:pStyle w:val="P1"/>
      </w:pPr>
    </w:p>
    <w:p w:rsidR="00DC0CEA" w:rsidRDefault="00DC0CEA" w:rsidP="00DC0CEA">
      <w:pPr>
        <w:pStyle w:val="P1"/>
      </w:pPr>
      <w:r>
        <w:t>ТЕХНИЧЕСКОЕ ЗАДАНИЕ</w:t>
      </w:r>
    </w:p>
    <w:p w:rsidR="00DC0CEA" w:rsidRDefault="00DC0CEA" w:rsidP="00DC0CEA">
      <w:pPr>
        <w:pStyle w:val="P1"/>
      </w:pPr>
      <w:r>
        <w:t>Выполнение работ по благоустройству городского пляжа.</w:t>
      </w:r>
    </w:p>
    <w:p w:rsidR="00DC0CEA" w:rsidRDefault="00DC0CEA" w:rsidP="00DC0CEA">
      <w:pPr>
        <w:pStyle w:val="P1"/>
      </w:pPr>
    </w:p>
    <w:tbl>
      <w:tblPr>
        <w:tblW w:w="9638" w:type="dxa"/>
        <w:tblCellMar>
          <w:left w:w="0" w:type="dxa"/>
          <w:right w:w="0" w:type="dxa"/>
        </w:tblCellMar>
        <w:tblLook w:val="0000"/>
      </w:tblPr>
      <w:tblGrid>
        <w:gridCol w:w="959"/>
        <w:gridCol w:w="4892"/>
        <w:gridCol w:w="1829"/>
        <w:gridCol w:w="1958"/>
      </w:tblGrid>
      <w:tr w:rsidR="00DC0CEA" w:rsidTr="00DC0CEA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E643A9">
              <w:rPr>
                <w:b/>
              </w:rPr>
              <w:t>.</w:t>
            </w:r>
            <w:r>
              <w:rPr>
                <w:b/>
              </w:rPr>
              <w:t>Обустройство городского пляжа</w:t>
            </w:r>
          </w:p>
          <w:p w:rsidR="00DC0CEA" w:rsidRPr="00E643A9" w:rsidRDefault="00DC0CEA" w:rsidP="00DC0CEA">
            <w:pPr>
              <w:pStyle w:val="P5"/>
              <w:tabs>
                <w:tab w:val="left" w:pos="99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Срок окончания всех работ 10 июня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b/>
                </w:rPr>
                <w:t>2012 г</w:t>
              </w:r>
            </w:smartTag>
            <w:r>
              <w:rPr>
                <w:b/>
              </w:rPr>
              <w:t>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Наименование работ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Объем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>Обустройство площадки под стоянку для машины скорой помощи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бортового камня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24 п</w:t>
            </w:r>
            <w:proofErr w:type="gramStart"/>
            <w:r>
              <w:t>.м</w:t>
            </w:r>
            <w:proofErr w:type="gramEnd"/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jc w:val="both"/>
              <w:rPr>
                <w:sz w:val="24"/>
                <w:szCs w:val="24"/>
              </w:rPr>
            </w:pPr>
            <w:r w:rsidRPr="00AB4096">
              <w:rPr>
                <w:sz w:val="24"/>
                <w:szCs w:val="24"/>
              </w:rPr>
              <w:t>Выемка грунта</w:t>
            </w:r>
            <w:r>
              <w:rPr>
                <w:sz w:val="24"/>
                <w:szCs w:val="24"/>
              </w:rPr>
              <w:t xml:space="preserve"> на глубину </w:t>
            </w:r>
            <w:smartTag w:uri="urn:schemas-microsoft-com:office:smarttags" w:element="metricconverter">
              <w:smartTagPr>
                <w:attr w:name="ProductID" w:val="170 мм"/>
              </w:smartTagPr>
              <w:r>
                <w:rPr>
                  <w:sz w:val="24"/>
                  <w:szCs w:val="24"/>
                </w:rPr>
                <w:t>170 мм</w:t>
              </w:r>
            </w:smartTag>
          </w:p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участка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smartTag w:uri="urn:schemas-microsoft-com:office:smarttags" w:element="metricconverter">
              <w:smartTagPr>
                <w:attr w:name="ProductID" w:val="150 кв. м"/>
              </w:smartTagPr>
              <w:r>
                <w:t>150 кв. м</w:t>
              </w:r>
            </w:smartTag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Установка бортового камня (марка БР 100.30.18) на бетонное основание М 200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 xml:space="preserve">35 п. </w:t>
            </w:r>
            <w:proofErr w:type="gramStart"/>
            <w:r>
              <w:t>м</w:t>
            </w:r>
            <w:proofErr w:type="gramEnd"/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 w:rsidRPr="00AB4096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стройство </w:t>
            </w:r>
            <w:r w:rsidRPr="00AB4096">
              <w:rPr>
                <w:sz w:val="24"/>
                <w:szCs w:val="24"/>
              </w:rPr>
              <w:t>асфальтового покрытия</w:t>
            </w:r>
            <w:r>
              <w:rPr>
                <w:sz w:val="24"/>
                <w:szCs w:val="24"/>
              </w:rPr>
              <w:t>:</w:t>
            </w:r>
          </w:p>
          <w:p w:rsidR="00DC0CEA" w:rsidRPr="003B4265" w:rsidRDefault="00DC0CEA" w:rsidP="00DC0CEA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Устройство выравнивающего  слоя из щебня фракции 20-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3B4265">
                <w:rPr>
                  <w:sz w:val="24"/>
                  <w:szCs w:val="24"/>
                </w:rPr>
                <w:t>40 мм</w:t>
              </w:r>
            </w:smartTag>
            <w:r w:rsidRPr="003B4265">
              <w:rPr>
                <w:sz w:val="24"/>
                <w:szCs w:val="24"/>
              </w:rPr>
              <w:t xml:space="preserve"> марки М800 с расклинцовкой толщиной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3B4265">
                <w:rPr>
                  <w:sz w:val="24"/>
                  <w:szCs w:val="24"/>
                </w:rPr>
                <w:t>100 мм</w:t>
              </w:r>
            </w:smartTag>
            <w:r w:rsidRPr="003B4265">
              <w:rPr>
                <w:sz w:val="24"/>
                <w:szCs w:val="24"/>
              </w:rPr>
              <w:t xml:space="preserve"> в плотном теле, укатка, розлив вяжущих материалов.</w:t>
            </w:r>
          </w:p>
          <w:p w:rsidR="00DC0CEA" w:rsidRDefault="00DC0CEA" w:rsidP="00DC0CEA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Укладка и разравнивание асфальтобетонной смеси, толщиной не менее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3B4265">
                <w:rPr>
                  <w:sz w:val="24"/>
                  <w:szCs w:val="24"/>
                </w:rPr>
                <w:t>60 мм</w:t>
              </w:r>
            </w:smartTag>
            <w:r w:rsidRPr="003B4265">
              <w:rPr>
                <w:sz w:val="24"/>
                <w:szCs w:val="24"/>
              </w:rPr>
              <w:t xml:space="preserve"> (мелкозернистая горячая плотная асфальтобетонная смесь тип</w:t>
            </w:r>
            <w:proofErr w:type="gramStart"/>
            <w:r w:rsidRPr="003B4265">
              <w:rPr>
                <w:sz w:val="24"/>
                <w:szCs w:val="24"/>
              </w:rPr>
              <w:t xml:space="preserve"> Б</w:t>
            </w:r>
            <w:proofErr w:type="gramEnd"/>
            <w:r w:rsidRPr="003B4265">
              <w:rPr>
                <w:sz w:val="24"/>
                <w:szCs w:val="24"/>
              </w:rPr>
              <w:t xml:space="preserve">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марки).</w:t>
            </w:r>
          </w:p>
          <w:p w:rsidR="00DC0CEA" w:rsidRDefault="00DC0CEA" w:rsidP="00DC0CEA">
            <w:pPr>
              <w:jc w:val="both"/>
            </w:pPr>
            <w:r w:rsidRPr="00573B45">
              <w:rPr>
                <w:sz w:val="24"/>
                <w:szCs w:val="24"/>
              </w:rPr>
              <w:t>Погрузка и вывоз асфальтового скола, грунта и мусора.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150 кв.м.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Pr="00D2125D" w:rsidRDefault="00DC0CEA" w:rsidP="00DC0CEA">
            <w:pPr>
              <w:pStyle w:val="P5"/>
              <w:rPr>
                <w:b/>
                <w:i/>
              </w:rPr>
            </w:pPr>
            <w:r w:rsidRPr="00D2125D">
              <w:rPr>
                <w:b/>
                <w:i/>
                <w:szCs w:val="24"/>
              </w:rPr>
              <w:t>Установка ограничени</w:t>
            </w:r>
            <w:r>
              <w:rPr>
                <w:b/>
                <w:i/>
                <w:szCs w:val="24"/>
              </w:rPr>
              <w:t>я</w:t>
            </w:r>
            <w:r w:rsidRPr="00D2125D">
              <w:rPr>
                <w:b/>
                <w:i/>
                <w:szCs w:val="24"/>
              </w:rPr>
              <w:t xml:space="preserve"> зоны купания 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Pr="006249AC" w:rsidRDefault="00DC0CEA" w:rsidP="00DC0CEA">
            <w:pPr>
              <w:pStyle w:val="P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6249AC" w:rsidRDefault="00DC0CEA" w:rsidP="00DC0CE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Буй (ППУ) d35х40 см оранжевый </w:t>
            </w:r>
            <w:r w:rsidRPr="006249AC">
              <w:rPr>
                <w:bCs/>
                <w:sz w:val="24"/>
                <w:szCs w:val="24"/>
              </w:rPr>
              <w:t xml:space="preserve">(23л) </w:t>
            </w:r>
          </w:p>
          <w:p w:rsidR="00DC0CEA" w:rsidRPr="006249AC" w:rsidRDefault="00DC0CEA" w:rsidP="00DC0CEA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30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Якорь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30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AB4096" w:rsidRDefault="00DC0CEA" w:rsidP="00DC0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Буйреп (трос)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smartTag w:uri="urn:schemas-microsoft-com:office:smarttags" w:element="metricconverter">
              <w:smartTagPr>
                <w:attr w:name="ProductID" w:val="300 м"/>
              </w:smartTagPr>
              <w:r>
                <w:t>300 м</w:t>
              </w:r>
            </w:smartTag>
            <w:r>
              <w:t>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  <w:ind w:firstLine="545"/>
              <w:jc w:val="both"/>
            </w:pPr>
            <w:r>
              <w:t>Примечание: Рисунок. Буй оранжевый.</w:t>
            </w:r>
          </w:p>
          <w:p w:rsidR="00DC0CEA" w:rsidRDefault="00DC0CEA" w:rsidP="00DC0CEA">
            <w:pPr>
              <w:pStyle w:val="P5"/>
              <w:ind w:firstLine="545"/>
              <w:jc w:val="both"/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66750" cy="971550"/>
                  <wp:effectExtent l="0" t="0" r="0" b="0"/>
                  <wp:docPr id="14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>Посадка деревьев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left"/>
            </w:pPr>
            <w:r>
              <w:t>Подготовка посадочных мест (рытье ям 1,5х</w:t>
            </w:r>
            <w:proofErr w:type="gramStart"/>
            <w:r>
              <w:t>1</w:t>
            </w:r>
            <w:proofErr w:type="gramEnd"/>
            <w:r>
              <w:t>,5х0,8 м, внесение удобрений)</w:t>
            </w:r>
            <w:r>
              <w:rPr>
                <w:sz w:val="18"/>
              </w:rPr>
              <w:t xml:space="preserve"> </w:t>
            </w:r>
            <w:r w:rsidRPr="001715FB">
              <w:rPr>
                <w:szCs w:val="24"/>
              </w:rPr>
              <w:t>с добавлением растительной земли до 50%</w:t>
            </w:r>
            <w:r>
              <w:rPr>
                <w:szCs w:val="24"/>
              </w:rPr>
              <w:t>, вручную.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5 ям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1715FB" w:rsidRDefault="00DC0CEA" w:rsidP="00DC0CEA">
            <w:pPr>
              <w:pStyle w:val="P4"/>
              <w:jc w:val="left"/>
              <w:rPr>
                <w:szCs w:val="24"/>
              </w:rPr>
            </w:pPr>
            <w:r w:rsidRPr="001715FB">
              <w:rPr>
                <w:szCs w:val="24"/>
              </w:rPr>
              <w:t>Посадка деревьев</w:t>
            </w:r>
            <w:r>
              <w:rPr>
                <w:szCs w:val="24"/>
              </w:rPr>
              <w:t xml:space="preserve"> (липа) </w:t>
            </w:r>
            <w:r w:rsidRPr="001715FB">
              <w:rPr>
                <w:szCs w:val="24"/>
              </w:rPr>
              <w:t>с комом земли размером:</w:t>
            </w:r>
            <w:r>
              <w:rPr>
                <w:szCs w:val="24"/>
              </w:rPr>
              <w:t xml:space="preserve"> высота от </w:t>
            </w:r>
            <w:smartTag w:uri="urn:schemas-microsoft-com:office:smarttags" w:element="metricconverter">
              <w:smartTagPr>
                <w:attr w:name="ProductID" w:val="3,5 м"/>
              </w:smartTagPr>
              <w:r>
                <w:rPr>
                  <w:szCs w:val="24"/>
                </w:rPr>
                <w:t>3,5 м</w:t>
              </w:r>
            </w:smartTag>
            <w:r>
              <w:rPr>
                <w:szCs w:val="24"/>
              </w:rPr>
              <w:t xml:space="preserve">; диаметр штамба – не менее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Cs w:val="24"/>
                </w:rPr>
                <w:t>5 см</w:t>
              </w:r>
            </w:smartTag>
            <w:r>
              <w:rPr>
                <w:szCs w:val="24"/>
              </w:rPr>
              <w:t>, количество скелетных ветвей не менее 7 шт., величина земляного кома - 1,3мх</w:t>
            </w:r>
            <w:proofErr w:type="gramStart"/>
            <w:r>
              <w:rPr>
                <w:szCs w:val="24"/>
              </w:rPr>
              <w:t>1</w:t>
            </w:r>
            <w:proofErr w:type="gramEnd"/>
            <w:r>
              <w:rPr>
                <w:szCs w:val="24"/>
              </w:rPr>
              <w:t>,3мх0,6м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5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1715FB" w:rsidRDefault="00DC0CEA" w:rsidP="00DC0CEA">
            <w:pPr>
              <w:pStyle w:val="P4"/>
              <w:jc w:val="left"/>
              <w:rPr>
                <w:szCs w:val="24"/>
              </w:rPr>
            </w:pPr>
            <w:r w:rsidRPr="004D378E">
              <w:t xml:space="preserve">Изготовление  и установка колышков для подвязки саженцев (высотой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4D378E">
                <w:t>1,</w:t>
              </w:r>
              <w:r>
                <w:t>8</w:t>
              </w:r>
              <w:r w:rsidRPr="004D378E">
                <w:t xml:space="preserve"> м</w:t>
              </w:r>
            </w:smartTag>
            <w:r w:rsidRPr="004D378E">
              <w:t xml:space="preserve"> диаметром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4D378E">
                <w:t>3 см</w:t>
              </w:r>
            </w:smartTag>
            <w:r w:rsidRPr="004D378E"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15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jc w:val="left"/>
              <w:rPr>
                <w:b/>
                <w:i/>
              </w:rPr>
            </w:pPr>
            <w:r w:rsidRPr="004D378E">
              <w:t>Уход за саженцами летний период  (до 15 октября)</w:t>
            </w:r>
            <w:r>
              <w:t>, регулярный полив и подкормка.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5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>Установка урн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8D65DC">
                <w:rPr>
                  <w:color w:val="000000"/>
                  <w:sz w:val="24"/>
                  <w:szCs w:val="24"/>
                </w:rPr>
                <w:t>0,8 мм</w:t>
              </w:r>
            </w:smartTag>
            <w:r w:rsidRPr="008D65DC">
              <w:rPr>
                <w:color w:val="000000"/>
                <w:sz w:val="24"/>
                <w:szCs w:val="24"/>
              </w:rPr>
              <w:t xml:space="preserve">. Объем не менее 65л, не более 90л. Перфорированные.  Покрытие порошковое, цвет серебристо-серый. </w:t>
            </w:r>
          </w:p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Состав работ:</w:t>
            </w:r>
          </w:p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- рытье ям вручную;</w:t>
            </w:r>
          </w:p>
          <w:p w:rsidR="00DC0CEA" w:rsidRPr="008D65DC" w:rsidRDefault="00DC0CEA" w:rsidP="00DC0CEA">
            <w:pPr>
              <w:rPr>
                <w:color w:val="000000"/>
                <w:sz w:val="24"/>
                <w:szCs w:val="24"/>
              </w:rPr>
            </w:pPr>
            <w:r w:rsidRPr="008D65DC">
              <w:rPr>
                <w:color w:val="000000"/>
                <w:sz w:val="24"/>
                <w:szCs w:val="24"/>
              </w:rPr>
              <w:t>- установка урн;</w:t>
            </w:r>
          </w:p>
          <w:p w:rsidR="00DC0CEA" w:rsidRDefault="00DC0CEA" w:rsidP="00DC0CEA">
            <w:r w:rsidRPr="008D65DC">
              <w:rPr>
                <w:color w:val="000000"/>
                <w:sz w:val="24"/>
                <w:szCs w:val="24"/>
              </w:rPr>
              <w:t>- бетонирование основания урны (</w:t>
            </w:r>
            <w:r w:rsidRPr="008D65DC">
              <w:rPr>
                <w:sz w:val="24"/>
                <w:szCs w:val="24"/>
              </w:rPr>
              <w:t>класс В15  М 200 или эквивалент)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18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CD1487" w:rsidRDefault="00DC0CEA" w:rsidP="00DC0CEA">
            <w:pPr>
              <w:pStyle w:val="P4"/>
              <w:rPr>
                <w:b/>
                <w:i/>
              </w:rPr>
            </w:pPr>
            <w:r w:rsidRPr="00CD1487">
              <w:rPr>
                <w:b/>
                <w:i/>
              </w:rPr>
              <w:t>Установка скамеек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Скамьи без спинки, сварные 1200х400х500мм</w:t>
            </w:r>
          </w:p>
          <w:p w:rsidR="00DC0CEA" w:rsidRDefault="00DC0CEA" w:rsidP="00DC0CEA">
            <w:pPr>
              <w:pStyle w:val="P4"/>
              <w:jc w:val="both"/>
            </w:pPr>
            <w:r>
              <w:t>Основание: из профильной трубы 20х40мм, цвет «черный».</w:t>
            </w:r>
          </w:p>
          <w:p w:rsidR="00DC0CEA" w:rsidRDefault="00DC0CEA" w:rsidP="00DC0CEA">
            <w:pPr>
              <w:pStyle w:val="P4"/>
              <w:jc w:val="both"/>
            </w:pPr>
            <w:r>
              <w:t>Сиденье: деревянные рейки окрашенные, 40х100 мм, цвет «орех»</w:t>
            </w:r>
          </w:p>
          <w:p w:rsidR="00DC0CEA" w:rsidRDefault="00DC0CEA" w:rsidP="00DC0CEA">
            <w:pPr>
              <w:pStyle w:val="P4"/>
              <w:jc w:val="both"/>
            </w:pPr>
            <w:r>
              <w:t>Крепление реек к основанию болтовое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Установка: </w:t>
            </w:r>
            <w:r>
              <w:rPr>
                <w:szCs w:val="24"/>
              </w:rPr>
              <w:t>р</w:t>
            </w:r>
            <w:r w:rsidRPr="005A3A24">
              <w:rPr>
                <w:szCs w:val="24"/>
              </w:rPr>
              <w:t xml:space="preserve">ытье ям размером 0,4х0,5 м, глубиной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5A3A24">
                <w:rPr>
                  <w:szCs w:val="24"/>
                </w:rPr>
                <w:t>0,5 м</w:t>
              </w:r>
            </w:smartTag>
            <w:r w:rsidRPr="005A3A24">
              <w:rPr>
                <w:szCs w:val="24"/>
              </w:rPr>
              <w:t xml:space="preserve"> </w:t>
            </w:r>
            <w:r>
              <w:t>бетонирование</w:t>
            </w:r>
            <w:r w:rsidRPr="00AE3C8D">
              <w:t xml:space="preserve"> </w:t>
            </w:r>
            <w:r>
              <w:t>основания (класс</w:t>
            </w:r>
            <w:proofErr w:type="gramStart"/>
            <w:r>
              <w:t xml:space="preserve"> В</w:t>
            </w:r>
            <w:proofErr w:type="gramEnd"/>
            <w:r>
              <w:t xml:space="preserve"> 15 </w:t>
            </w:r>
            <w:r w:rsidRPr="00AE3C8D">
              <w:t>М200</w:t>
            </w:r>
            <w:r w:rsidRPr="008D65DC">
              <w:rPr>
                <w:szCs w:val="24"/>
              </w:rPr>
              <w:t xml:space="preserve"> или эквивалент</w:t>
            </w:r>
            <w:r w:rsidRPr="00AE3C8D">
              <w:t>)</w:t>
            </w:r>
            <w:r>
              <w:t xml:space="preserve">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4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Pr="00467001" w:rsidRDefault="00DC0CEA" w:rsidP="00DC0CEA">
            <w:pPr>
              <w:pStyle w:val="P4"/>
              <w:jc w:val="both"/>
              <w:rPr>
                <w:b/>
                <w:i/>
              </w:rPr>
            </w:pPr>
            <w:r w:rsidRPr="00467001">
              <w:rPr>
                <w:b/>
                <w:i/>
                <w:szCs w:val="24"/>
              </w:rPr>
              <w:t>Подготовка мест для купаний (</w:t>
            </w:r>
            <w:hyperlink r:id="rId12" w:tgtFrame="_blank" w:history="1">
              <w:r w:rsidRPr="00467001">
                <w:rPr>
                  <w:rStyle w:val="af7"/>
                  <w:b/>
                  <w:i/>
                  <w:szCs w:val="24"/>
                </w:rPr>
                <w:t>Крещение Господне</w:t>
              </w:r>
            </w:hyperlink>
            <w:r w:rsidRPr="00467001">
              <w:rPr>
                <w:b/>
                <w:i/>
                <w:szCs w:val="24"/>
              </w:rPr>
              <w:t>)</w:t>
            </w:r>
            <w:r w:rsidRPr="00467001">
              <w:rPr>
                <w:b/>
                <w:i/>
              </w:rPr>
              <w:t xml:space="preserve">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Обустройство купели 2х1,5х1,5м:</w:t>
            </w:r>
          </w:p>
          <w:p w:rsidR="00DC0CEA" w:rsidRDefault="00DC0CEA" w:rsidP="00DC0CEA">
            <w:pPr>
              <w:pStyle w:val="P4"/>
              <w:jc w:val="both"/>
            </w:pPr>
            <w:r>
              <w:t>-лестницы из дерева (длина 1,7м, ступень 0,2х</w:t>
            </w:r>
            <w:proofErr w:type="gramStart"/>
            <w:r>
              <w:t>1</w:t>
            </w:r>
            <w:proofErr w:type="gramEnd"/>
            <w:r>
              <w:t>,5м, толщина 0,028м, кол-во ступеней 6шт.)</w:t>
            </w:r>
          </w:p>
          <w:p w:rsidR="00DC0CEA" w:rsidRDefault="00DC0CEA" w:rsidP="00DC0CEA">
            <w:pPr>
              <w:pStyle w:val="P4"/>
              <w:jc w:val="both"/>
            </w:pPr>
            <w:r>
              <w:t>-перила (высота 1м, длина 1,7м)</w:t>
            </w:r>
          </w:p>
          <w:p w:rsidR="00DC0CEA" w:rsidRPr="00436A64" w:rsidRDefault="00DC0CEA" w:rsidP="00DC0CEA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-устройство боковых стенок, кол-во 3 шт., размер 14,25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Обустройство купели 2х1,5х1,5м:</w:t>
            </w:r>
          </w:p>
          <w:p w:rsidR="00DC0CEA" w:rsidRDefault="00DC0CEA" w:rsidP="00DC0CEA">
            <w:pPr>
              <w:pStyle w:val="P4"/>
              <w:jc w:val="both"/>
            </w:pPr>
            <w:r>
              <w:t>-лестницы из дерева, кол-во 2 шт. (длина 1,7м, ступень 0,2х</w:t>
            </w:r>
            <w:proofErr w:type="gramStart"/>
            <w:r>
              <w:t>1</w:t>
            </w:r>
            <w:proofErr w:type="gramEnd"/>
            <w:r>
              <w:t>,5м, толщина 0,028м, кол-во ступеней 6шт.)</w:t>
            </w:r>
          </w:p>
          <w:p w:rsidR="00DC0CEA" w:rsidRDefault="00DC0CEA" w:rsidP="00DC0CEA">
            <w:pPr>
              <w:pStyle w:val="P4"/>
              <w:jc w:val="both"/>
            </w:pPr>
            <w:r>
              <w:t>-перила (высота 1м, длина 1,7м)</w:t>
            </w:r>
          </w:p>
          <w:p w:rsidR="00DC0CEA" w:rsidRPr="00436A64" w:rsidRDefault="00DC0CEA" w:rsidP="00DC0CEA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-устройство боковых стенок, кол-во 2 шт., размер 6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Обустройство часовни 4х3х3м:</w:t>
            </w:r>
          </w:p>
          <w:p w:rsidR="00DC0CEA" w:rsidRDefault="00DC0CEA" w:rsidP="00DC0CEA">
            <w:pPr>
              <w:pStyle w:val="P4"/>
              <w:jc w:val="both"/>
            </w:pPr>
            <w:r>
              <w:t>-дверь деревянная 2х0,8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-стены (из фанеры), площадь </w:t>
            </w:r>
            <w:smartTag w:uri="urn:schemas-microsoft-com:office:smarttags" w:element="metricconverter">
              <w:smartTagPr>
                <w:attr w:name="ProductID" w:val="40 кв. м"/>
              </w:smartTagPr>
              <w:r>
                <w:t>40 кв. м</w:t>
              </w:r>
            </w:smartTag>
            <w:r>
              <w:t xml:space="preserve">. </w:t>
            </w:r>
          </w:p>
          <w:p w:rsidR="00DC0CEA" w:rsidRDefault="00DC0CEA" w:rsidP="00DC0CEA">
            <w:pPr>
              <w:pStyle w:val="P4"/>
              <w:jc w:val="both"/>
            </w:pPr>
            <w:r>
              <w:t>-крыша четырехскатная (из фанеры), площадь 12 кв.м.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шт.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Расчистка дорожки от стоянки до проруби (ширина 4м).</w:t>
            </w:r>
          </w:p>
          <w:p w:rsidR="00DC0CEA" w:rsidRDefault="00DC0CEA" w:rsidP="00DC0CEA">
            <w:pPr>
              <w:pStyle w:val="P4"/>
              <w:jc w:val="both"/>
            </w:pPr>
            <w:r>
              <w:t>-механизированная расчистка, длина100м (3 раза)</w:t>
            </w:r>
          </w:p>
          <w:p w:rsidR="00DC0CEA" w:rsidRDefault="00DC0CEA" w:rsidP="00DC0CEA">
            <w:pPr>
              <w:pStyle w:val="P4"/>
              <w:jc w:val="both"/>
            </w:pPr>
            <w:r>
              <w:t>-ручная расчистка, длина100м (по льду)  (3 раза)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200м.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5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 xml:space="preserve">Механизированная расчистка автостоянки (400 </w:t>
            </w:r>
            <w:proofErr w:type="spellStart"/>
            <w:r>
              <w:t>машиномест</w:t>
            </w:r>
            <w:proofErr w:type="spellEnd"/>
            <w:r>
              <w:t>)     (3 раза)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>Установка палатки ЧС-43 (палатка заказчика)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шт.</w:t>
            </w: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0CEA" w:rsidRPr="009F09C3" w:rsidRDefault="00DC0CEA" w:rsidP="00DC0CEA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 xml:space="preserve">Установка </w:t>
            </w:r>
            <w:proofErr w:type="gramStart"/>
            <w:r w:rsidRPr="009F09C3">
              <w:rPr>
                <w:b/>
                <w:i/>
              </w:rPr>
              <w:t>аншлагов о запрете</w:t>
            </w:r>
            <w:proofErr w:type="gramEnd"/>
            <w:r w:rsidRPr="009F09C3">
              <w:rPr>
                <w:b/>
                <w:i/>
              </w:rPr>
              <w:t xml:space="preserve"> купания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  <w:jc w:val="both"/>
            </w:pPr>
            <w:r>
              <w:t xml:space="preserve">Изготовление </w:t>
            </w:r>
            <w:proofErr w:type="gramStart"/>
            <w:r>
              <w:t>аншлагов о запрете</w:t>
            </w:r>
            <w:proofErr w:type="gramEnd"/>
            <w:r>
              <w:t xml:space="preserve"> купания: лист металлический 1х0,7 м, толщиной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со стойкой из трубы 50мм, высотой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>, окраска, нанесение надписи.</w:t>
            </w:r>
          </w:p>
          <w:p w:rsidR="00DC0CEA" w:rsidRDefault="00DC0CEA" w:rsidP="00DC0CEA">
            <w:pPr>
              <w:pStyle w:val="P4"/>
              <w:jc w:val="both"/>
            </w:pPr>
            <w:r>
              <w:t xml:space="preserve">Установка: рытье ям, установка аншлагов с бетонированием основания </w:t>
            </w:r>
            <w:r w:rsidRPr="008D65DC">
              <w:rPr>
                <w:color w:val="000000"/>
                <w:szCs w:val="24"/>
              </w:rPr>
              <w:t>(</w:t>
            </w:r>
            <w:r w:rsidRPr="008D65DC">
              <w:rPr>
                <w:szCs w:val="24"/>
              </w:rPr>
              <w:t>класс В15  М 200 или эквивалент)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2 шт.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af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814883">
              <w:rPr>
                <w:rFonts w:ascii="Times New Roman" w:hAnsi="Times New Roman"/>
                <w:b/>
                <w:sz w:val="24"/>
                <w:szCs w:val="24"/>
              </w:rPr>
              <w:t>Примечание: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производство работ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устройству асфальтового покрытия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не допускается при неблагоприятных погодных условиях (наличие атмосферных осадков, если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температура окружающего воздуха не отвечает требованиям ГОСТ, </w:t>
            </w:r>
            <w:proofErr w:type="spellStart"/>
            <w:r w:rsidRPr="00032D1A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и других нормативных документов).</w:t>
            </w:r>
          </w:p>
          <w:p w:rsidR="00DC0CEA" w:rsidRPr="00205F73" w:rsidRDefault="00DC0CEA" w:rsidP="00DC0CEA">
            <w:pPr>
              <w:pStyle w:val="af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205F73">
              <w:rPr>
                <w:rFonts w:ascii="Times New Roman" w:hAnsi="Times New Roman"/>
                <w:sz w:val="24"/>
                <w:szCs w:val="24"/>
              </w:rPr>
              <w:t>Места посадки деревьев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установки урн, аншлагов </w:t>
            </w:r>
            <w:r w:rsidRPr="00205F73">
              <w:rPr>
                <w:rFonts w:ascii="Times New Roman" w:hAnsi="Times New Roman"/>
                <w:sz w:val="24"/>
                <w:szCs w:val="24"/>
              </w:rPr>
              <w:t>и скамеек согласовываются с заказчиком отдельно.</w:t>
            </w:r>
          </w:p>
          <w:p w:rsidR="00DC0CEA" w:rsidRPr="00032D1A" w:rsidRDefault="00DC0CEA" w:rsidP="00DC0CEA">
            <w:pPr>
              <w:pStyle w:val="af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814883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работ: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началом производства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благоустройству территории пляжа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>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      </w:r>
          </w:p>
          <w:p w:rsidR="00DC0CEA" w:rsidRDefault="00DC0CEA" w:rsidP="00DC0CEA">
            <w:pPr>
              <w:pStyle w:val="P1"/>
              <w:ind w:firstLine="572"/>
              <w:jc w:val="left"/>
              <w:rPr>
                <w:b w:val="0"/>
                <w:szCs w:val="24"/>
              </w:rPr>
            </w:pPr>
            <w:r w:rsidRPr="00032D1A">
              <w:rPr>
                <w:b w:val="0"/>
                <w:szCs w:val="24"/>
              </w:rPr>
              <w:t>Технология производства работ, качество применяемых материалов и условия выполнения ремонта должны отвечать требованиям нормативных документов. Выполненные работы предъявляются заказчику по факту выполненного объема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</w:t>
            </w:r>
          </w:p>
          <w:p w:rsidR="00DC0CEA" w:rsidRDefault="00DC0CEA" w:rsidP="00DC0CEA">
            <w:pPr>
              <w:ind w:left="5" w:firstLine="567"/>
              <w:rPr>
                <w:sz w:val="24"/>
                <w:szCs w:val="24"/>
              </w:rPr>
            </w:pPr>
            <w:r w:rsidRPr="00814883">
              <w:rPr>
                <w:sz w:val="24"/>
                <w:szCs w:val="24"/>
              </w:rPr>
              <w:t xml:space="preserve">Саженцы деревьев должны иметь здоровую, нормально развитую, симметричную крону, типичную для данного биологического вида; прямой штамб и хорошо сформированную корневую систему. На саженцах не должно быть механических повреждений, а также внешних признаков повреждения вредителями и болезнями. При посадке  должна быть соблюдена глубина посадки саженцев, норма полива. В посадочные ямы при посадке саженцев должны быть забиты колья, выступающие над уровнем земли на </w:t>
            </w:r>
            <w:smartTag w:uri="urn:schemas-microsoft-com:office:smarttags" w:element="metricconverter">
              <w:smartTagPr>
                <w:attr w:name="ProductID" w:val="1,3 м"/>
              </w:smartTagPr>
              <w:r w:rsidRPr="00814883">
                <w:rPr>
                  <w:sz w:val="24"/>
                  <w:szCs w:val="24"/>
                </w:rPr>
                <w:t>1,3 м</w:t>
              </w:r>
            </w:smartTag>
            <w:r w:rsidRPr="00814883">
              <w:rPr>
                <w:sz w:val="24"/>
                <w:szCs w:val="24"/>
              </w:rPr>
              <w:t>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</w:t>
            </w:r>
            <w:r>
              <w:rPr>
                <w:sz w:val="24"/>
                <w:szCs w:val="24"/>
              </w:rPr>
              <w:t xml:space="preserve"> </w:t>
            </w:r>
            <w:r w:rsidRPr="00224C54">
              <w:rPr>
                <w:b/>
                <w:sz w:val="24"/>
                <w:szCs w:val="24"/>
              </w:rPr>
              <w:t>В случае гибели саженца обеспечивается его замена.</w:t>
            </w:r>
          </w:p>
          <w:p w:rsidR="00DC0CEA" w:rsidRDefault="00DC0CEA" w:rsidP="00DC0CEA">
            <w:pPr>
              <w:ind w:left="5" w:firstLine="5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05F73">
              <w:rPr>
                <w:sz w:val="24"/>
                <w:szCs w:val="24"/>
              </w:rPr>
              <w:t xml:space="preserve">краску </w:t>
            </w:r>
            <w:r>
              <w:rPr>
                <w:sz w:val="24"/>
                <w:szCs w:val="24"/>
              </w:rPr>
              <w:t xml:space="preserve">всех элементов </w:t>
            </w:r>
            <w:r w:rsidRPr="00205F73">
              <w:rPr>
                <w:sz w:val="24"/>
                <w:szCs w:val="24"/>
              </w:rPr>
              <w:t>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</w:t>
            </w:r>
            <w:r>
              <w:rPr>
                <w:sz w:val="24"/>
                <w:szCs w:val="24"/>
              </w:rPr>
              <w:t>.</w:t>
            </w:r>
          </w:p>
          <w:p w:rsidR="00DC0CEA" w:rsidRPr="00E643A9" w:rsidRDefault="00DC0CEA" w:rsidP="00DC0CEA">
            <w:pPr>
              <w:ind w:left="5" w:firstLine="425"/>
              <w:rPr>
                <w:b/>
              </w:rPr>
            </w:pPr>
            <w:r w:rsidRPr="0064715C">
              <w:rPr>
                <w:b/>
                <w:sz w:val="24"/>
                <w:szCs w:val="24"/>
              </w:rPr>
              <w:t>При производстве работ и по окончании не должно быть земли, мусора на прилегающих тротуарах или проезжей части</w:t>
            </w:r>
            <w:r>
              <w:rPr>
                <w:b/>
                <w:sz w:val="24"/>
                <w:szCs w:val="24"/>
              </w:rPr>
              <w:t>. Все работы выполняются в соответствии с действующими нормативными документами, рекомендациями и правилами.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DC0CEA" w:rsidRPr="002E4A5D" w:rsidRDefault="00DC0CEA" w:rsidP="00DC0CEA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lastRenderedPageBreak/>
              <w:t>II</w:t>
            </w:r>
            <w:r w:rsidRPr="002E4A5D">
              <w:rPr>
                <w:b/>
              </w:rPr>
              <w:t>. зимнее содержание городского пляжа, подъездной дороги</w:t>
            </w:r>
          </w:p>
          <w:p w:rsidR="00DC0CEA" w:rsidRPr="002E4A5D" w:rsidRDefault="00DC0CEA" w:rsidP="00DC0CEA">
            <w:pPr>
              <w:pStyle w:val="P5"/>
            </w:pPr>
            <w:r w:rsidRPr="002E4A5D">
              <w:rPr>
                <w:b/>
              </w:rPr>
              <w:t>Срок исполнения с 11.01.2012 – 30.04.2012</w:t>
            </w:r>
            <w:r>
              <w:rPr>
                <w:b/>
              </w:rPr>
              <w:t>г</w:t>
            </w:r>
            <w:r w:rsidRPr="002E4A5D">
              <w:rPr>
                <w:b/>
              </w:rPr>
              <w:t>., с 01.10.2012 – 31.12.2011</w:t>
            </w:r>
            <w:r>
              <w:rPr>
                <w:b/>
              </w:rPr>
              <w:t>г</w:t>
            </w:r>
            <w:r w:rsidRPr="002E4A5D">
              <w:rPr>
                <w:b/>
              </w:rPr>
              <w:t>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  <w:jc w:val="both"/>
            </w:pPr>
            <w:r>
              <w:t>1. Механизированная уборка дорожек от свежевыпавшего снега, сгрести снег в кучи или валы 1 раз в 3 суток. (5000 кв.м.)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  <w:jc w:val="both"/>
            </w:pPr>
            <w:r>
              <w:t>2. Обеспечить сохранность</w:t>
            </w:r>
            <w:r w:rsidRPr="00E643A9">
              <w:t xml:space="preserve"> сооружений объекта.</w:t>
            </w:r>
          </w:p>
        </w:tc>
      </w:tr>
      <w:tr w:rsidR="00DC0CEA" w:rsidTr="00DC0CEA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0CEA" w:rsidRPr="002E4A5D" w:rsidRDefault="00DC0CEA" w:rsidP="00DC0CEA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t>III</w:t>
            </w:r>
            <w:r w:rsidRPr="002E4A5D">
              <w:rPr>
                <w:b/>
              </w:rPr>
              <w:t>. Летнее содержание городского пляжа</w:t>
            </w:r>
          </w:p>
          <w:p w:rsidR="00DC0CEA" w:rsidRPr="002E4A5D" w:rsidRDefault="00DC0CEA" w:rsidP="00DC0CEA">
            <w:pPr>
              <w:pStyle w:val="P5"/>
            </w:pPr>
            <w:r w:rsidRPr="002E4A5D">
              <w:rPr>
                <w:b/>
              </w:rPr>
              <w:t xml:space="preserve">Срок исполнения с 01 мая по 30 сентября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E4A5D">
                <w:rPr>
                  <w:b/>
                </w:rPr>
                <w:t>2012 г</w:t>
              </w:r>
            </w:smartTag>
            <w:r w:rsidRPr="002E4A5D">
              <w:rPr>
                <w:b/>
              </w:rPr>
              <w:t>.</w:t>
            </w: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0" w:space="0" w:color="000000"/>
            </w:tcBorders>
          </w:tcPr>
          <w:p w:rsidR="00DC0CEA" w:rsidRDefault="00DC0CEA" w:rsidP="00DC0CEA">
            <w:pPr>
              <w:pStyle w:val="P4"/>
            </w:pPr>
            <w:r>
              <w:t>№</w:t>
            </w:r>
            <w:proofErr w:type="spellStart"/>
            <w:proofErr w:type="gramStart"/>
            <w:r>
              <w:rPr>
                <w:rStyle w:val="T1"/>
              </w:rPr>
              <w:t>п</w:t>
            </w:r>
            <w:proofErr w:type="spellEnd"/>
            <w:proofErr w:type="gramEnd"/>
            <w:r>
              <w:rPr>
                <w:rStyle w:val="T1"/>
              </w:rPr>
              <w:t>/</w:t>
            </w:r>
            <w:proofErr w:type="spellStart"/>
            <w:r>
              <w:rPr>
                <w:rStyle w:val="T1"/>
              </w:rPr>
              <w:t>п</w:t>
            </w:r>
            <w:proofErr w:type="spellEnd"/>
          </w:p>
        </w:tc>
        <w:tc>
          <w:tcPr>
            <w:tcW w:w="4892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5"/>
            </w:pPr>
            <w:r>
              <w:t>Наименование работ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5"/>
            </w:pPr>
            <w:r>
              <w:t>объем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DC0CEA" w:rsidRDefault="00DC0CEA" w:rsidP="00DC0CEA">
            <w:pPr>
              <w:pStyle w:val="P5"/>
            </w:pPr>
            <w:r>
              <w:t>периодичность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территории пляжа.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proofErr w:type="gramStart"/>
            <w:r>
              <w:t>Проведение анализа воды, получение заключения оформление акта приемки в эксплуатацию мест массового отдыха у воды на территории г. Перми, постановление №503 от 09.06.2008г.)</w:t>
            </w:r>
            <w:proofErr w:type="gramEnd"/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DC0CEA" w:rsidRDefault="00DC0CEA" w:rsidP="00DC0CEA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Комплексная уборка территории зоны отдыха перед началом купального сезона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21986,95 м"/>
              </w:smartTagPr>
              <w:r>
                <w:t xml:space="preserve">21986,95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Масляная окраска урн, скамеек, кабинок для переодевания, металлических корпусов </w:t>
            </w:r>
            <w:r>
              <w:lastRenderedPageBreak/>
              <w:t>фонтанчиков для питьевой воды.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37,4 м"/>
              </w:smartTagPr>
              <w:r>
                <w:lastRenderedPageBreak/>
                <w:t xml:space="preserve">137,4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lastRenderedPageBreak/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Подготовка спасательного поста, медпункта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37 м"/>
              </w:smartTagPr>
              <w:r>
                <w:t xml:space="preserve">37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Помывка сооружений на детско-спортивной площадке с очисткой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23 м"/>
              </w:smartTagPr>
              <w:r>
                <w:t xml:space="preserve">123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Один раз перед началом сезона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пешеходных дорожек       (подметание, сбор мусора, очистка урн) вручную.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3868 м"/>
              </w:smartTagPr>
              <w:r>
                <w:t xml:space="preserve">3868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  <w:p w:rsidR="00DC0CEA" w:rsidRDefault="00DC0CEA" w:rsidP="00DC0CEA">
            <w:pPr>
              <w:pStyle w:val="P5"/>
              <w:rPr>
                <w:sz w:val="20"/>
              </w:rPr>
            </w:pPr>
            <w:r>
              <w:rPr>
                <w:sz w:val="20"/>
              </w:rPr>
              <w:t>по мере накопления мусора.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7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зоны отдыха: уборка от мусора, осколков стекла, окурки, очистка урн –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1299 м"/>
              </w:smartTagPr>
              <w:r>
                <w:t xml:space="preserve">11299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8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Очистка акватории пляжа от мелкого и крупного мусора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6820 м"/>
              </w:smartTagPr>
              <w:r>
                <w:t xml:space="preserve">6820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1 раз в 3 суток.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9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сооружений  детско-спортивной площадки: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750 м"/>
              </w:smartTagPr>
              <w:r>
                <w:t xml:space="preserve">750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10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Содержание туалета: уборка мусора, обработка сантехнических приборов  </w:t>
            </w:r>
            <w:proofErr w:type="spellStart"/>
            <w:r>
              <w:t>дэз</w:t>
            </w:r>
            <w:proofErr w:type="spellEnd"/>
            <w:r>
              <w:t>. растворами.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 xml:space="preserve">2 </w:t>
            </w:r>
            <w:r>
              <w:rPr>
                <w:rStyle w:val="T1"/>
              </w:rPr>
              <w:t>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  <w:rPr>
                <w:szCs w:val="24"/>
              </w:rPr>
            </w:pPr>
            <w:r>
              <w:rPr>
                <w:szCs w:val="24"/>
              </w:rPr>
              <w:t xml:space="preserve">Ежедневно </w:t>
            </w:r>
          </w:p>
          <w:p w:rsidR="00DC0CEA" w:rsidRDefault="00DC0CEA" w:rsidP="00DC0CEA">
            <w:pPr>
              <w:pStyle w:val="P5"/>
              <w:rPr>
                <w:sz w:val="20"/>
              </w:rPr>
            </w:pPr>
            <w:r>
              <w:rPr>
                <w:sz w:val="20"/>
              </w:rPr>
              <w:t xml:space="preserve">по мере накопления мусора и загрязнения </w:t>
            </w:r>
            <w:proofErr w:type="spellStart"/>
            <w:r>
              <w:rPr>
                <w:sz w:val="20"/>
              </w:rPr>
              <w:t>сан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ех.приборов</w:t>
            </w:r>
            <w:proofErr w:type="spellEnd"/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Заготовка мешков с ПГС и укрепление земляного вала в паводковый период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45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В паводковый период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подъездной дороги, тротуара, автостоянки, контейнерной площадки.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Содержание стоянки: механизированная уборка территории (подметание), уборка мусора вручную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подъездной дороги к местам массового отдыха: механизированная уборка (подметание) территории, очистка урн вручную от ул.Б.Революции до въезда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800 м"/>
              </w:smartTagPr>
              <w:r>
                <w:t xml:space="preserve">1800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Уборка смета у борта вручную 10% от площади дороги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180 м"/>
              </w:smartTagPr>
              <w:r>
                <w:t xml:space="preserve">180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rPr>
          <w:trHeight w:val="808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тротуара: подметание территории,  уборка мусора вручную от ул.Б.Революции до входа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smartTag w:uri="urn:schemas-microsoft-com:office:smarttags" w:element="metricconverter">
              <w:smartTagPr>
                <w:attr w:name="ProductID" w:val="245 м"/>
              </w:smartTagPr>
              <w:r>
                <w:t xml:space="preserve">245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rPr>
          <w:trHeight w:val="565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16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Установка </w:t>
            </w:r>
            <w:proofErr w:type="spellStart"/>
            <w:r>
              <w:t>евроконтейнеров</w:t>
            </w:r>
            <w:proofErr w:type="spellEnd"/>
            <w:r>
              <w:t xml:space="preserve"> для мусора их содержание  (0,77 куб.м.- 136х88х133см.)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 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  <w:rPr>
                <w:sz w:val="20"/>
              </w:rPr>
            </w:pPr>
            <w:r>
              <w:rPr>
                <w:sz w:val="20"/>
              </w:rPr>
              <w:t>Установка перед началом сезона, содержание в ежедневном режиме</w:t>
            </w:r>
          </w:p>
        </w:tc>
      </w:tr>
      <w:tr w:rsidR="00DC0CEA" w:rsidTr="00DC0CEA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17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Содержание урн вдоль тротуара на подходе к пляжу.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 xml:space="preserve">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  <w:tr w:rsidR="00DC0CEA" w:rsidTr="00DC0CEA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18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>Вывоз мусора из контейнеров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Не менее 41,9 тонн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 xml:space="preserve">По мере накопления </w:t>
            </w:r>
          </w:p>
        </w:tc>
      </w:tr>
      <w:tr w:rsidR="00DC0CEA" w:rsidTr="00DC0C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19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6"/>
            </w:pPr>
            <w:r>
              <w:t xml:space="preserve"> Содержание </w:t>
            </w:r>
            <w:proofErr w:type="spellStart"/>
            <w:r>
              <w:t>евроконтейнеров</w:t>
            </w:r>
            <w:proofErr w:type="spellEnd"/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DC0CEA" w:rsidRDefault="00DC0CEA" w:rsidP="00DC0CEA">
            <w:pPr>
              <w:pStyle w:val="P4"/>
            </w:pPr>
            <w:r>
              <w:t>6 шт.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CEA" w:rsidRDefault="00DC0CEA" w:rsidP="00DC0CEA">
            <w:pPr>
              <w:pStyle w:val="P5"/>
            </w:pPr>
            <w:r>
              <w:t>ежедневно</w:t>
            </w:r>
          </w:p>
        </w:tc>
      </w:tr>
    </w:tbl>
    <w:p w:rsidR="00AE59F7" w:rsidRDefault="00AE59F7" w:rsidP="00AE59F7">
      <w:pPr>
        <w:spacing w:line="240" w:lineRule="atLeast"/>
        <w:rPr>
          <w:b/>
          <w:sz w:val="24"/>
          <w:szCs w:val="24"/>
        </w:rPr>
      </w:pPr>
    </w:p>
    <w:p w:rsidR="00AE59F7" w:rsidRDefault="00AE59F7" w:rsidP="00AE59F7">
      <w:pPr>
        <w:spacing w:line="240" w:lineRule="atLeast"/>
        <w:rPr>
          <w:b/>
          <w:sz w:val="24"/>
          <w:szCs w:val="24"/>
        </w:rPr>
      </w:pPr>
    </w:p>
    <w:p w:rsidR="00AE59F7" w:rsidRDefault="00AE59F7" w:rsidP="00AE59F7">
      <w:pPr>
        <w:rPr>
          <w:sz w:val="24"/>
        </w:rPr>
      </w:pPr>
      <w:r>
        <w:rPr>
          <w:sz w:val="24"/>
        </w:rPr>
        <w:t>Заказчик:                                                                         Подрядчик: ____________________</w:t>
      </w:r>
    </w:p>
    <w:p w:rsidR="00AE59F7" w:rsidRDefault="00AE59F7" w:rsidP="00AE59F7">
      <w:pPr>
        <w:rPr>
          <w:sz w:val="24"/>
        </w:rPr>
      </w:pPr>
      <w:r>
        <w:rPr>
          <w:sz w:val="24"/>
        </w:rPr>
        <w:t xml:space="preserve">МБУ «Благоустройство Ленинского района               </w:t>
      </w:r>
    </w:p>
    <w:p w:rsidR="00AE59F7" w:rsidRDefault="00AE59F7" w:rsidP="00AE59F7">
      <w:pPr>
        <w:rPr>
          <w:sz w:val="24"/>
        </w:rPr>
      </w:pPr>
    </w:p>
    <w:p w:rsidR="00AE59F7" w:rsidRDefault="00AE59F7" w:rsidP="00AE59F7">
      <w:pPr>
        <w:rPr>
          <w:sz w:val="24"/>
        </w:rPr>
      </w:pPr>
      <w:r>
        <w:rPr>
          <w:sz w:val="24"/>
        </w:rPr>
        <w:t xml:space="preserve">Директор _________________ </w:t>
      </w:r>
      <w:proofErr w:type="spellStart"/>
      <w:r>
        <w:rPr>
          <w:sz w:val="24"/>
        </w:rPr>
        <w:t>С.В.Пивнев</w:t>
      </w:r>
      <w:proofErr w:type="spellEnd"/>
      <w:proofErr w:type="gramStart"/>
      <w:r>
        <w:rPr>
          <w:sz w:val="24"/>
        </w:rPr>
        <w:t xml:space="preserve">                  ____________ (_____________)</w:t>
      </w:r>
      <w:proofErr w:type="gramEnd"/>
    </w:p>
    <w:p w:rsidR="00AE59F7" w:rsidRDefault="00AE59F7" w:rsidP="00AE59F7">
      <w:r>
        <w:t xml:space="preserve">      </w:t>
      </w:r>
    </w:p>
    <w:p w:rsidR="00AE59F7" w:rsidRDefault="00AE59F7" w:rsidP="00AE59F7"/>
    <w:p w:rsidR="00DC0CEA" w:rsidRPr="008C67C6" w:rsidRDefault="00DC0CEA" w:rsidP="00AE59F7"/>
    <w:p w:rsidR="00AE59F7" w:rsidRPr="00D3087D" w:rsidRDefault="00AE59F7" w:rsidP="00AE59F7">
      <w:pPr>
        <w:pStyle w:val="ConsPlusNonformat"/>
        <w:jc w:val="right"/>
        <w:rPr>
          <w:rFonts w:ascii="Times New Roman" w:hAnsi="Times New Roman" w:cs="Times New Roman"/>
          <w:i/>
        </w:rPr>
      </w:pPr>
      <w:r w:rsidRPr="00D3087D">
        <w:rPr>
          <w:rFonts w:ascii="Times New Roman" w:hAnsi="Times New Roman" w:cs="Times New Roman"/>
          <w:i/>
        </w:rPr>
        <w:lastRenderedPageBreak/>
        <w:t>Приложение №3</w:t>
      </w:r>
    </w:p>
    <w:p w:rsidR="00AE59F7" w:rsidRPr="00D3087D" w:rsidRDefault="00AE59F7" w:rsidP="00AE59F7">
      <w:pPr>
        <w:pStyle w:val="ConsPlusNonformat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 договору № ________</w:t>
      </w:r>
    </w:p>
    <w:p w:rsidR="00AE59F7" w:rsidRPr="004E2201" w:rsidRDefault="00AE59F7" w:rsidP="00AE59F7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 w:rsidRPr="00D3087D">
        <w:rPr>
          <w:rFonts w:ascii="Times New Roman" w:hAnsi="Times New Roman" w:cs="Times New Roman"/>
          <w:i/>
        </w:rPr>
        <w:t>№______ от ______________20</w:t>
      </w:r>
      <w:r>
        <w:rPr>
          <w:rFonts w:ascii="Times New Roman" w:hAnsi="Times New Roman" w:cs="Times New Roman"/>
          <w:i/>
        </w:rPr>
        <w:t>11</w:t>
      </w:r>
      <w:r w:rsidRPr="00D3087D">
        <w:rPr>
          <w:rFonts w:ascii="Times New Roman" w:hAnsi="Times New Roman" w:cs="Times New Roman"/>
          <w:i/>
        </w:rPr>
        <w:t xml:space="preserve"> г</w:t>
      </w:r>
      <w:r w:rsidRPr="004E2201">
        <w:rPr>
          <w:rFonts w:ascii="Times New Roman" w:hAnsi="Times New Roman" w:cs="Times New Roman"/>
          <w:b/>
          <w:i/>
        </w:rPr>
        <w:t>.</w:t>
      </w:r>
    </w:p>
    <w:p w:rsidR="00AE59F7" w:rsidRPr="004E2201" w:rsidRDefault="00AE59F7" w:rsidP="00AE59F7">
      <w:pPr>
        <w:spacing w:before="100" w:beforeAutospacing="1" w:after="100" w:afterAutospacing="1"/>
        <w:jc w:val="center"/>
        <w:rPr>
          <w:sz w:val="24"/>
          <w:szCs w:val="24"/>
        </w:rPr>
      </w:pPr>
      <w:r w:rsidRPr="004E2201">
        <w:rPr>
          <w:b/>
          <w:bCs/>
          <w:sz w:val="24"/>
          <w:szCs w:val="24"/>
        </w:rPr>
        <w:t>Критерии оценки качества и условия снижения стоимости работ.</w:t>
      </w:r>
    </w:p>
    <w:p w:rsidR="00AE59F7" w:rsidRPr="004E2201" w:rsidRDefault="00AE59F7" w:rsidP="00AE59F7">
      <w:pPr>
        <w:spacing w:before="100" w:beforeAutospacing="1" w:after="100" w:afterAutospacing="1"/>
        <w:rPr>
          <w:sz w:val="24"/>
          <w:szCs w:val="24"/>
        </w:rPr>
      </w:pPr>
      <w:r w:rsidRPr="004E2201">
        <w:rPr>
          <w:b/>
          <w:bCs/>
          <w:i/>
          <w:iCs/>
          <w:sz w:val="24"/>
          <w:szCs w:val="24"/>
        </w:rPr>
        <w:t xml:space="preserve">Содержание территории пляжа, подъездной дороги, тротуара и </w:t>
      </w:r>
      <w:proofErr w:type="spellStart"/>
      <w:r w:rsidRPr="004E2201">
        <w:rPr>
          <w:b/>
          <w:bCs/>
          <w:i/>
          <w:iCs/>
          <w:sz w:val="24"/>
          <w:szCs w:val="24"/>
        </w:rPr>
        <w:t>автопарковки</w:t>
      </w:r>
      <w:proofErr w:type="spellEnd"/>
      <w:r w:rsidRPr="004E2201">
        <w:rPr>
          <w:b/>
          <w:bCs/>
          <w:i/>
          <w:i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6"/>
        <w:gridCol w:w="6178"/>
        <w:gridCol w:w="2471"/>
      </w:tblGrid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22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E2201">
              <w:rPr>
                <w:sz w:val="24"/>
                <w:szCs w:val="24"/>
              </w:rPr>
              <w:t>/</w:t>
            </w:r>
            <w:proofErr w:type="spellStart"/>
            <w:r w:rsidRPr="004E22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Оценка (% снижения)</w:t>
            </w:r>
          </w:p>
        </w:tc>
      </w:tr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Территория зоны отдыха.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Отсутствует мусор (окурки, пакеты, банки, бутылки), грязь, сорная растительность в зоне </w:t>
            </w:r>
            <w:proofErr w:type="spellStart"/>
            <w:r w:rsidRPr="004E2201">
              <w:rPr>
                <w:sz w:val="24"/>
                <w:szCs w:val="24"/>
              </w:rPr>
              <w:t>одыха</w:t>
            </w:r>
            <w:proofErr w:type="spellEnd"/>
            <w:r w:rsidRPr="004E2201">
              <w:rPr>
                <w:sz w:val="24"/>
                <w:szCs w:val="24"/>
              </w:rPr>
              <w:t>. Территория у уреза воды очищена от мусора.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Пешеходные дорожки.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Дорожки прометены, отсутствует мусор, грязь, сорная растительность у бортового камня.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Оборудование.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Навесы, кабинки для переодевания, скамьи и сооружения на </w:t>
            </w:r>
            <w:proofErr w:type="spellStart"/>
            <w:proofErr w:type="gramStart"/>
            <w:r w:rsidRPr="004E2201">
              <w:rPr>
                <w:sz w:val="24"/>
                <w:szCs w:val="24"/>
              </w:rPr>
              <w:t>детской-спортивной</w:t>
            </w:r>
            <w:proofErr w:type="spellEnd"/>
            <w:proofErr w:type="gramEnd"/>
            <w:r w:rsidRPr="004E2201">
              <w:rPr>
                <w:sz w:val="24"/>
                <w:szCs w:val="24"/>
              </w:rPr>
              <w:t xml:space="preserve"> площадки не имеют механических повреждений, пригодны к эксплуатации.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Не имеют механических повреждений, мусор из урн убран.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Туалет.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Функционирует, </w:t>
            </w:r>
            <w:proofErr w:type="spellStart"/>
            <w:r w:rsidRPr="004E2201">
              <w:rPr>
                <w:sz w:val="24"/>
                <w:szCs w:val="24"/>
              </w:rPr>
              <w:t>отсутствет</w:t>
            </w:r>
            <w:proofErr w:type="spellEnd"/>
            <w:r w:rsidRPr="004E2201">
              <w:rPr>
                <w:sz w:val="24"/>
                <w:szCs w:val="24"/>
              </w:rPr>
              <w:t xml:space="preserve"> грязь и мусор в кабинках, произведена обработка </w:t>
            </w:r>
            <w:proofErr w:type="spellStart"/>
            <w:r w:rsidRPr="004E2201">
              <w:rPr>
                <w:sz w:val="24"/>
                <w:szCs w:val="24"/>
              </w:rPr>
              <w:t>сантехприборов</w:t>
            </w:r>
            <w:proofErr w:type="spellEnd"/>
            <w:r w:rsidRPr="004E2201">
              <w:rPr>
                <w:sz w:val="24"/>
                <w:szCs w:val="24"/>
              </w:rPr>
              <w:t xml:space="preserve"> </w:t>
            </w:r>
            <w:proofErr w:type="spellStart"/>
            <w:r w:rsidRPr="004E2201">
              <w:rPr>
                <w:sz w:val="24"/>
                <w:szCs w:val="24"/>
              </w:rPr>
              <w:t>диз</w:t>
            </w:r>
            <w:proofErr w:type="gramStart"/>
            <w:r w:rsidRPr="004E2201">
              <w:rPr>
                <w:sz w:val="24"/>
                <w:szCs w:val="24"/>
              </w:rPr>
              <w:t>.р</w:t>
            </w:r>
            <w:proofErr w:type="gramEnd"/>
            <w:r w:rsidRPr="004E2201">
              <w:rPr>
                <w:sz w:val="24"/>
                <w:szCs w:val="24"/>
              </w:rPr>
              <w:t>астворами</w:t>
            </w:r>
            <w:proofErr w:type="spellEnd"/>
            <w:r w:rsidRPr="004E2201">
              <w:rPr>
                <w:sz w:val="24"/>
                <w:szCs w:val="24"/>
              </w:rPr>
              <w:t>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Отлично </w:t>
            </w:r>
          </w:p>
          <w:p w:rsidR="00AE59F7" w:rsidRPr="004E2201" w:rsidRDefault="00AE59F7" w:rsidP="00AE59F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0%</w:t>
            </w:r>
          </w:p>
        </w:tc>
      </w:tr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Территория зоны отдыха.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Мусор, грязь, сорная растительность не убраны на 50% территории зоны </w:t>
            </w:r>
            <w:proofErr w:type="spellStart"/>
            <w:r w:rsidRPr="004E2201">
              <w:rPr>
                <w:sz w:val="24"/>
                <w:szCs w:val="24"/>
              </w:rPr>
              <w:t>одыха</w:t>
            </w:r>
            <w:proofErr w:type="spellEnd"/>
            <w:r w:rsidRPr="004E2201">
              <w:rPr>
                <w:sz w:val="24"/>
                <w:szCs w:val="24"/>
              </w:rPr>
              <w:t>. Территория у уреза воды очищена от мусора.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Пешеходные дорожки.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proofErr w:type="spellStart"/>
            <w:r w:rsidRPr="004E2201">
              <w:rPr>
                <w:sz w:val="24"/>
                <w:szCs w:val="24"/>
              </w:rPr>
              <w:t>Еденичный</w:t>
            </w:r>
            <w:proofErr w:type="spellEnd"/>
            <w:r w:rsidRPr="004E2201">
              <w:rPr>
                <w:sz w:val="24"/>
                <w:szCs w:val="24"/>
              </w:rPr>
              <w:t xml:space="preserve"> мусор, грязь, сорная растительность у бортового камня, дорожки не прометены полностью.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Оборудование.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Навесы, кабинки для переодевания, скамьи, сооружения на </w:t>
            </w:r>
            <w:proofErr w:type="spellStart"/>
            <w:proofErr w:type="gramStart"/>
            <w:r w:rsidRPr="004E2201">
              <w:rPr>
                <w:sz w:val="24"/>
                <w:szCs w:val="24"/>
              </w:rPr>
              <w:t>детской-спортивной</w:t>
            </w:r>
            <w:proofErr w:type="spellEnd"/>
            <w:proofErr w:type="gramEnd"/>
            <w:r w:rsidRPr="004E2201">
              <w:rPr>
                <w:sz w:val="24"/>
                <w:szCs w:val="24"/>
              </w:rPr>
              <w:t xml:space="preserve"> площадки пригодны для эксплуатации, имеют незначительные повреждения, требуется косметический ремонт.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Имеют незначительные повреждения, пригодны для эксплуатации, мусор из урн убран, наличие мусора в местах расположения урн.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Туалет.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Функционирует, наличие мусора в кабинках, произведена обработка </w:t>
            </w:r>
            <w:proofErr w:type="spellStart"/>
            <w:r w:rsidRPr="004E2201">
              <w:rPr>
                <w:sz w:val="24"/>
                <w:szCs w:val="24"/>
              </w:rPr>
              <w:t>диз</w:t>
            </w:r>
            <w:proofErr w:type="gramStart"/>
            <w:r w:rsidRPr="004E2201">
              <w:rPr>
                <w:sz w:val="24"/>
                <w:szCs w:val="24"/>
              </w:rPr>
              <w:t>.р</w:t>
            </w:r>
            <w:proofErr w:type="gramEnd"/>
            <w:r w:rsidRPr="004E2201">
              <w:rPr>
                <w:sz w:val="24"/>
                <w:szCs w:val="24"/>
              </w:rPr>
              <w:t>астворами</w:t>
            </w:r>
            <w:proofErr w:type="spellEnd"/>
            <w:r w:rsidRPr="004E2201">
              <w:rPr>
                <w:sz w:val="24"/>
                <w:szCs w:val="24"/>
              </w:rPr>
              <w:t>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Удовлетворительно </w:t>
            </w:r>
          </w:p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- 40%</w:t>
            </w:r>
          </w:p>
        </w:tc>
      </w:tr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3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Территория зоны отдыха.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Наличие мусора, грязи, сорной растительности на всей территории зоны отдыха. Территория у </w:t>
            </w:r>
            <w:proofErr w:type="gramStart"/>
            <w:r w:rsidRPr="004E2201">
              <w:rPr>
                <w:sz w:val="24"/>
                <w:szCs w:val="24"/>
              </w:rPr>
              <w:t>урезе</w:t>
            </w:r>
            <w:proofErr w:type="gramEnd"/>
            <w:r w:rsidRPr="004E2201">
              <w:rPr>
                <w:sz w:val="24"/>
                <w:szCs w:val="24"/>
              </w:rPr>
              <w:t xml:space="preserve"> воды не очищена от мусора.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Пешеходные дорожки.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lastRenderedPageBreak/>
              <w:t>Наличие мусора, грязи, сорной растительности у бортового камня, дорожки не прометались.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Оборудование.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Навесы, кабинки для переодевания, скамьи имеют значительные повреждения, непригодны для эксплуатации.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proofErr w:type="gramStart"/>
            <w:r w:rsidRPr="004E2201">
              <w:rPr>
                <w:sz w:val="24"/>
                <w:szCs w:val="24"/>
              </w:rPr>
              <w:t>Переполнены</w:t>
            </w:r>
            <w:proofErr w:type="gramEnd"/>
            <w:r w:rsidRPr="004E2201">
              <w:rPr>
                <w:sz w:val="24"/>
                <w:szCs w:val="24"/>
              </w:rPr>
              <w:t xml:space="preserve"> мусором, уборка урн не производилась.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Туалет.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Функционирует, наличие грязи и мусора в кабинках, очистка </w:t>
            </w:r>
            <w:proofErr w:type="spellStart"/>
            <w:r w:rsidRPr="004E2201">
              <w:rPr>
                <w:sz w:val="24"/>
                <w:szCs w:val="24"/>
              </w:rPr>
              <w:t>сантехприборов</w:t>
            </w:r>
            <w:proofErr w:type="spellEnd"/>
            <w:r w:rsidRPr="004E2201">
              <w:rPr>
                <w:sz w:val="24"/>
                <w:szCs w:val="24"/>
              </w:rPr>
              <w:t xml:space="preserve"> не производилась.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lastRenderedPageBreak/>
              <w:t xml:space="preserve">Неудовлетворительно </w:t>
            </w:r>
          </w:p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- 100%</w:t>
            </w:r>
          </w:p>
        </w:tc>
      </w:tr>
    </w:tbl>
    <w:p w:rsidR="00AE59F7" w:rsidRPr="004E2201" w:rsidRDefault="00AE59F7" w:rsidP="00AE59F7">
      <w:pPr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6"/>
        <w:gridCol w:w="6178"/>
        <w:gridCol w:w="2471"/>
      </w:tblGrid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4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 xml:space="preserve">Подъездная дорога, тротуар, </w:t>
            </w:r>
            <w:proofErr w:type="spellStart"/>
            <w:r w:rsidRPr="004E2201">
              <w:rPr>
                <w:b/>
                <w:bCs/>
                <w:sz w:val="24"/>
                <w:szCs w:val="24"/>
              </w:rPr>
              <w:t>автопарковка</w:t>
            </w:r>
            <w:proofErr w:type="spellEnd"/>
            <w:r w:rsidRPr="004E2201">
              <w:rPr>
                <w:b/>
                <w:bCs/>
                <w:sz w:val="24"/>
                <w:szCs w:val="24"/>
              </w:rPr>
              <w:t>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Дорожки прометены, отсутствует мусор, сорная растительность у бортового камня, смет убран.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Контейнерная площадка.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Установлены контейнеры, мусор вывозится своевременно, отсутствует мусор на территории контейнерной площадки.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Не имеют механических повреждений, мусор из урн убран.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Отлично </w:t>
            </w:r>
          </w:p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0%</w:t>
            </w:r>
          </w:p>
        </w:tc>
      </w:tr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5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 xml:space="preserve">Подъездная дорога, тротуар, </w:t>
            </w:r>
            <w:proofErr w:type="spellStart"/>
            <w:r w:rsidRPr="004E2201">
              <w:rPr>
                <w:b/>
                <w:bCs/>
                <w:sz w:val="24"/>
                <w:szCs w:val="24"/>
              </w:rPr>
              <w:t>автопарковка</w:t>
            </w:r>
            <w:proofErr w:type="spellEnd"/>
            <w:r w:rsidRPr="004E2201">
              <w:rPr>
                <w:b/>
                <w:bCs/>
                <w:sz w:val="24"/>
                <w:szCs w:val="24"/>
              </w:rPr>
              <w:t>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proofErr w:type="spellStart"/>
            <w:r w:rsidRPr="004E2201">
              <w:rPr>
                <w:sz w:val="24"/>
                <w:szCs w:val="24"/>
              </w:rPr>
              <w:t>Еденичный</w:t>
            </w:r>
            <w:proofErr w:type="spellEnd"/>
            <w:r w:rsidRPr="004E2201">
              <w:rPr>
                <w:sz w:val="24"/>
                <w:szCs w:val="24"/>
              </w:rPr>
              <w:t xml:space="preserve"> мусор, сорная растительность у бортового камня отсутствует, смет </w:t>
            </w:r>
            <w:proofErr w:type="gramStart"/>
            <w:r w:rsidRPr="004E2201">
              <w:rPr>
                <w:sz w:val="24"/>
                <w:szCs w:val="24"/>
              </w:rPr>
              <w:t>собран</w:t>
            </w:r>
            <w:proofErr w:type="gramEnd"/>
            <w:r w:rsidRPr="004E2201">
              <w:rPr>
                <w:sz w:val="24"/>
                <w:szCs w:val="24"/>
              </w:rPr>
              <w:t xml:space="preserve"> но не вывезен, дорожки прометены полностью.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Контейнерная площадка.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Установлены контейнеры, мусор вывозится своевременно, наличие мусора на контейнерной площадке.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Имеют незначительные повреждения, пригодны для эксплуатации, мусор из урн убран, наличие мусора в местах расположения урн.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удовлетворительно </w:t>
            </w:r>
          </w:p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- 40%</w:t>
            </w:r>
          </w:p>
        </w:tc>
      </w:tr>
      <w:tr w:rsidR="00AE59F7" w:rsidRPr="00FE51A7" w:rsidTr="00AE59F7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6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 xml:space="preserve">Подъездная дорога, тротуар, </w:t>
            </w:r>
            <w:proofErr w:type="spellStart"/>
            <w:r w:rsidRPr="004E2201">
              <w:rPr>
                <w:b/>
                <w:bCs/>
                <w:sz w:val="24"/>
                <w:szCs w:val="24"/>
              </w:rPr>
              <w:t>автопарковка</w:t>
            </w:r>
            <w:proofErr w:type="spellEnd"/>
            <w:r w:rsidRPr="004E2201">
              <w:rPr>
                <w:b/>
                <w:bCs/>
                <w:sz w:val="24"/>
                <w:szCs w:val="24"/>
              </w:rPr>
              <w:t>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Наличие мусора, смета, сорной растительности у бортового камня, дорожки не прометались.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Контейнерная площадка.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Мусор из контейнеров </w:t>
            </w:r>
            <w:proofErr w:type="spellStart"/>
            <w:r w:rsidRPr="004E2201">
              <w:rPr>
                <w:sz w:val="24"/>
                <w:szCs w:val="24"/>
              </w:rPr>
              <w:t>вывозется</w:t>
            </w:r>
            <w:proofErr w:type="spellEnd"/>
            <w:r w:rsidRPr="004E2201">
              <w:rPr>
                <w:sz w:val="24"/>
                <w:szCs w:val="24"/>
              </w:rPr>
              <w:t xml:space="preserve"> не своевременно, наличие мусора на территории контейнерной площадки.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AE59F7" w:rsidRPr="004E2201" w:rsidRDefault="00AE59F7" w:rsidP="00AE59F7">
            <w:pPr>
              <w:rPr>
                <w:sz w:val="24"/>
                <w:szCs w:val="24"/>
              </w:rPr>
            </w:pPr>
            <w:proofErr w:type="gramStart"/>
            <w:r w:rsidRPr="004E2201">
              <w:rPr>
                <w:sz w:val="24"/>
                <w:szCs w:val="24"/>
              </w:rPr>
              <w:t>Переполнены</w:t>
            </w:r>
            <w:proofErr w:type="gramEnd"/>
            <w:r w:rsidRPr="004E2201">
              <w:rPr>
                <w:sz w:val="24"/>
                <w:szCs w:val="24"/>
              </w:rPr>
              <w:t xml:space="preserve"> мусором, уборка урн не производилась.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неудовлетворительно </w:t>
            </w:r>
          </w:p>
          <w:p w:rsidR="00AE59F7" w:rsidRPr="004E2201" w:rsidRDefault="00AE59F7" w:rsidP="00AE59F7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- 100%</w:t>
            </w:r>
          </w:p>
        </w:tc>
      </w:tr>
    </w:tbl>
    <w:p w:rsidR="00AE59F7" w:rsidRPr="0073131C" w:rsidRDefault="00AE59F7" w:rsidP="00AE59F7"/>
    <w:p w:rsidR="00AE59F7" w:rsidRPr="0073131C" w:rsidRDefault="00AE59F7" w:rsidP="00AE59F7"/>
    <w:p w:rsidR="00AE59F7" w:rsidRDefault="00AE59F7" w:rsidP="00AE59F7"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Подрядчик:</w:t>
      </w:r>
    </w:p>
    <w:p w:rsidR="00AE59F7" w:rsidRDefault="00AE59F7" w:rsidP="00AE59F7">
      <w:r>
        <w:t>_________________________ С.В. Пивнев</w:t>
      </w:r>
      <w:proofErr w:type="gramStart"/>
      <w:r>
        <w:tab/>
      </w:r>
      <w:r>
        <w:tab/>
      </w:r>
      <w:r>
        <w:tab/>
        <w:t>__________________ ( ____________)</w:t>
      </w:r>
      <w:proofErr w:type="gramEnd"/>
    </w:p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Pr="00D3087D" w:rsidRDefault="00AE59F7" w:rsidP="00AE59F7"/>
    <w:p w:rsidR="00AE59F7" w:rsidRPr="00D3087D" w:rsidRDefault="00AE59F7" w:rsidP="00AE59F7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3087D">
        <w:rPr>
          <w:rFonts w:ascii="Times New Roman" w:hAnsi="Times New Roman" w:cs="Times New Roman"/>
          <w:i/>
        </w:rPr>
        <w:t>Приложение №5</w:t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  <w:t xml:space="preserve">                          к  </w:t>
      </w:r>
      <w:r>
        <w:rPr>
          <w:rFonts w:ascii="Times New Roman" w:hAnsi="Times New Roman" w:cs="Times New Roman"/>
          <w:i/>
        </w:rPr>
        <w:t xml:space="preserve">Договору </w:t>
      </w:r>
      <w:r w:rsidRPr="00D3087D">
        <w:rPr>
          <w:rFonts w:ascii="Times New Roman" w:hAnsi="Times New Roman" w:cs="Times New Roman"/>
          <w:i/>
        </w:rPr>
        <w:t>№__</w:t>
      </w:r>
      <w:r>
        <w:rPr>
          <w:rFonts w:ascii="Times New Roman" w:hAnsi="Times New Roman" w:cs="Times New Roman"/>
          <w:i/>
        </w:rPr>
        <w:t xml:space="preserve"> от «__»________2011г.</w:t>
      </w:r>
    </w:p>
    <w:p w:rsidR="00AE59F7" w:rsidRPr="00D3087D" w:rsidRDefault="00AE59F7" w:rsidP="00AE59F7">
      <w:pPr>
        <w:pStyle w:val="ConsPlusNonformat"/>
        <w:jc w:val="both"/>
        <w:rPr>
          <w:rFonts w:ascii="Times New Roman" w:hAnsi="Times New Roman" w:cs="Times New Roman"/>
          <w:i/>
        </w:rPr>
      </w:pP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  <w:t>.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AE59F7" w:rsidRDefault="00AE59F7" w:rsidP="00AE59F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    </w:t>
      </w:r>
      <w:r>
        <w:t xml:space="preserve">             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     </w:t>
      </w:r>
      <w:r>
        <w:t xml:space="preserve">              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(наименование, адрес)</w:t>
      </w:r>
      <w:r>
        <w:t xml:space="preserve">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AE59F7" w:rsidRDefault="00AE59F7" w:rsidP="00AE59F7">
      <w:pPr>
        <w:pStyle w:val="ConsPlusNonformat"/>
        <w:tabs>
          <w:tab w:val="right" w:pos="9354"/>
        </w:tabs>
        <w:jc w:val="both"/>
      </w:pPr>
      <w:r>
        <w:t xml:space="preserve">                           ├─────────┼───────────┤├───────┼───────┤</w:t>
      </w:r>
      <w:r>
        <w:tab/>
      </w:r>
    </w:p>
    <w:p w:rsidR="00AE59F7" w:rsidRDefault="00AE59F7" w:rsidP="00AE59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AE59F7" w:rsidRDefault="00AE59F7" w:rsidP="00AE59F7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AE59F7" w:rsidRDefault="00AE59F7" w:rsidP="00AE59F7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AE59F7" w:rsidRDefault="00AE59F7" w:rsidP="00AE59F7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AE59F7" w:rsidRPr="00FE51A7" w:rsidTr="00AE59F7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AE59F7" w:rsidRPr="00FE51A7" w:rsidTr="00AE59F7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AE59F7" w:rsidRPr="00FE51A7" w:rsidTr="00AE59F7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AE59F7" w:rsidRPr="00FE51A7" w:rsidTr="00AE59F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AE59F7" w:rsidRDefault="00AE59F7" w:rsidP="00AE59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AE59F7" w:rsidRDefault="00AE59F7" w:rsidP="00AE59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AE59F7" w:rsidRDefault="00AE59F7" w:rsidP="00AE59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AE59F7" w:rsidRDefault="00AE59F7" w:rsidP="00AE59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AE59F7" w:rsidRDefault="00AE59F7" w:rsidP="00AE59F7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AE59F7" w:rsidRDefault="00AE59F7" w:rsidP="00AE59F7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  <w:tr w:rsidR="00AE59F7" w:rsidRPr="00FE51A7" w:rsidTr="00AE59F7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F7" w:rsidRPr="00FE51A7" w:rsidRDefault="00AE59F7" w:rsidP="00AE59F7">
            <w:pPr>
              <w:snapToGrid w:val="0"/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Default="00AE59F7" w:rsidP="00AE59F7">
            <w:pPr>
              <w:pStyle w:val="ConsPlusNormal"/>
              <w:snapToGrid w:val="0"/>
              <w:ind w:firstLine="0"/>
            </w:pPr>
          </w:p>
        </w:tc>
      </w:tr>
    </w:tbl>
    <w:p w:rsidR="00AE59F7" w:rsidRDefault="00AE59F7" w:rsidP="00AE59F7">
      <w:pPr>
        <w:pStyle w:val="ConsPlusNonformat"/>
        <w:jc w:val="both"/>
      </w:pPr>
      <w:r>
        <w:t xml:space="preserve">                                      Всего по акту </w:t>
      </w:r>
    </w:p>
    <w:p w:rsidR="00AE59F7" w:rsidRDefault="00AE59F7" w:rsidP="00AE59F7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AE59F7" w:rsidRDefault="00AE59F7" w:rsidP="00AE59F7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AE59F7" w:rsidRDefault="00AE59F7" w:rsidP="00AE59F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AE59F7" w:rsidRDefault="00AE59F7" w:rsidP="00AE59F7">
      <w:pPr>
        <w:pStyle w:val="ConsPlusNonformat"/>
      </w:pPr>
      <w:r>
        <w:t>Принял ________________   ________________     _____________________</w:t>
      </w:r>
    </w:p>
    <w:p w:rsidR="00AE59F7" w:rsidRDefault="00AE59F7" w:rsidP="00AE59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AE59F7" w:rsidRPr="00D3087D" w:rsidRDefault="00AE59F7" w:rsidP="00AE59F7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3087D">
        <w:rPr>
          <w:rFonts w:ascii="Times New Roman" w:hAnsi="Times New Roman" w:cs="Times New Roman"/>
          <w:i/>
        </w:rPr>
        <w:t>Приложение №6</w:t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  <w:t xml:space="preserve">                         </w:t>
      </w:r>
      <w:r>
        <w:rPr>
          <w:rFonts w:ascii="Times New Roman" w:hAnsi="Times New Roman" w:cs="Times New Roman"/>
          <w:i/>
        </w:rPr>
        <w:t xml:space="preserve">            </w:t>
      </w:r>
      <w:r w:rsidRPr="00D3087D">
        <w:rPr>
          <w:rFonts w:ascii="Times New Roman" w:hAnsi="Times New Roman" w:cs="Times New Roman"/>
          <w:i/>
        </w:rPr>
        <w:t xml:space="preserve"> к  </w:t>
      </w:r>
      <w:r>
        <w:rPr>
          <w:rFonts w:ascii="Times New Roman" w:hAnsi="Times New Roman" w:cs="Times New Roman"/>
          <w:i/>
        </w:rPr>
        <w:t xml:space="preserve">Договору </w:t>
      </w:r>
      <w:r w:rsidRPr="00D3087D">
        <w:rPr>
          <w:rFonts w:ascii="Times New Roman" w:hAnsi="Times New Roman" w:cs="Times New Roman"/>
          <w:i/>
        </w:rPr>
        <w:t>№___</w:t>
      </w:r>
    </w:p>
    <w:p w:rsidR="00AE59F7" w:rsidRPr="00D3087D" w:rsidRDefault="00AE59F7" w:rsidP="00AE59F7">
      <w:pPr>
        <w:pStyle w:val="ConsPlusNonformat"/>
        <w:jc w:val="both"/>
        <w:rPr>
          <w:rFonts w:ascii="Times New Roman" w:hAnsi="Times New Roman" w:cs="Times New Roman"/>
          <w:i/>
        </w:rPr>
      </w:pP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  <w:t xml:space="preserve">        от «___»____________201</w:t>
      </w:r>
      <w:r>
        <w:rPr>
          <w:rFonts w:ascii="Times New Roman" w:hAnsi="Times New Roman" w:cs="Times New Roman"/>
          <w:i/>
        </w:rPr>
        <w:t>1</w:t>
      </w:r>
      <w:r w:rsidRPr="00D3087D">
        <w:rPr>
          <w:rFonts w:ascii="Times New Roman" w:hAnsi="Times New Roman" w:cs="Times New Roman"/>
          <w:i/>
        </w:rPr>
        <w:t>г.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AE59F7" w:rsidRDefault="00AE59F7" w:rsidP="00AE59F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AE59F7" w:rsidRPr="00A96207" w:rsidRDefault="00AE59F7" w:rsidP="00AE59F7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    </w:t>
      </w:r>
      <w:r>
        <w:t xml:space="preserve">             </w:t>
      </w:r>
      <w:r w:rsidRPr="00A96207">
        <w:t xml:space="preserve">│        </w:t>
      </w:r>
      <w:proofErr w:type="spellStart"/>
      <w:r w:rsidRPr="00A96207"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     </w:t>
      </w:r>
      <w:r>
        <w:t xml:space="preserve">              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         </w:t>
      </w:r>
      <w:r>
        <w:t xml:space="preserve">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AE59F7" w:rsidRDefault="00AE59F7" w:rsidP="00AE59F7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AE59F7" w:rsidRDefault="00AE59F7" w:rsidP="00AE59F7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AE59F7" w:rsidRDefault="00AE59F7" w:rsidP="00AE59F7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AE59F7" w:rsidRDefault="00AE59F7" w:rsidP="00AE59F7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AE59F7" w:rsidRDefault="00AE59F7" w:rsidP="00AE59F7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AE59F7" w:rsidRDefault="00AE59F7" w:rsidP="00AE59F7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>│  1  │             2             │ 3 │   4    │   5    │   6    │</w:t>
      </w:r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E59F7" w:rsidRDefault="00AE59F7" w:rsidP="00AE59F7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AE59F7" w:rsidRDefault="00AE59F7" w:rsidP="00AE59F7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AE59F7" w:rsidRDefault="00AE59F7" w:rsidP="00AE59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AE59F7" w:rsidRDefault="00AE59F7" w:rsidP="00AE59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AE59F7" w:rsidRDefault="00AE59F7" w:rsidP="00AE59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AE59F7" w:rsidRDefault="00AE59F7" w:rsidP="00AE59F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AE59F7" w:rsidRDefault="00AE59F7" w:rsidP="00AE59F7">
      <w:pPr>
        <w:pStyle w:val="ConsPlusNonformat"/>
      </w:pPr>
    </w:p>
    <w:p w:rsidR="00AE59F7" w:rsidRPr="00D3087D" w:rsidRDefault="00AE59F7" w:rsidP="00AE59F7">
      <w:pPr>
        <w:pStyle w:val="ConsPlusNonformat"/>
        <w:rPr>
          <w:rFonts w:ascii="Times New Roman" w:hAnsi="Times New Roman" w:cs="Times New Roman"/>
          <w:i/>
        </w:rPr>
      </w:pPr>
      <w:r>
        <w:rPr>
          <w:b/>
          <w:bCs/>
          <w:sz w:val="22"/>
          <w:szCs w:val="22"/>
        </w:rPr>
        <w:lastRenderedPageBreak/>
        <w:t xml:space="preserve">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  <w:r w:rsidRPr="00D3087D">
        <w:rPr>
          <w:rFonts w:ascii="Times New Roman" w:hAnsi="Times New Roman" w:cs="Times New Roman"/>
          <w:i/>
        </w:rPr>
        <w:t>Приложение № 7</w:t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  <w:t xml:space="preserve">                         </w:t>
      </w:r>
      <w:r>
        <w:rPr>
          <w:rFonts w:ascii="Times New Roman" w:hAnsi="Times New Roman" w:cs="Times New Roman"/>
          <w:i/>
        </w:rPr>
        <w:t xml:space="preserve">              </w:t>
      </w:r>
      <w:r w:rsidRPr="00D3087D">
        <w:rPr>
          <w:rFonts w:ascii="Times New Roman" w:hAnsi="Times New Roman" w:cs="Times New Roman"/>
          <w:i/>
        </w:rPr>
        <w:t xml:space="preserve"> к  </w:t>
      </w:r>
      <w:r>
        <w:rPr>
          <w:rFonts w:ascii="Times New Roman" w:hAnsi="Times New Roman" w:cs="Times New Roman"/>
          <w:i/>
        </w:rPr>
        <w:t xml:space="preserve">Договору </w:t>
      </w:r>
      <w:r w:rsidRPr="00D3087D">
        <w:rPr>
          <w:rFonts w:ascii="Times New Roman" w:hAnsi="Times New Roman" w:cs="Times New Roman"/>
          <w:i/>
        </w:rPr>
        <w:t>№  ___</w:t>
      </w:r>
    </w:p>
    <w:p w:rsidR="00AE59F7" w:rsidRPr="00D3087D" w:rsidRDefault="00AE59F7" w:rsidP="00AE59F7">
      <w:pPr>
        <w:pStyle w:val="ConsPlusNonformat"/>
        <w:jc w:val="both"/>
        <w:rPr>
          <w:rFonts w:ascii="Times New Roman" w:hAnsi="Times New Roman" w:cs="Times New Roman"/>
          <w:i/>
        </w:rPr>
      </w:pP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</w:r>
      <w:r w:rsidRPr="00D3087D">
        <w:rPr>
          <w:rFonts w:ascii="Times New Roman" w:hAnsi="Times New Roman" w:cs="Times New Roman"/>
          <w:i/>
        </w:rPr>
        <w:tab/>
        <w:t xml:space="preserve">       </w:t>
      </w:r>
      <w:r>
        <w:rPr>
          <w:rFonts w:ascii="Times New Roman" w:hAnsi="Times New Roman" w:cs="Times New Roman"/>
          <w:i/>
        </w:rPr>
        <w:t xml:space="preserve">   </w:t>
      </w:r>
      <w:r w:rsidRPr="00D3087D">
        <w:rPr>
          <w:rFonts w:ascii="Times New Roman" w:hAnsi="Times New Roman" w:cs="Times New Roman"/>
          <w:i/>
        </w:rPr>
        <w:t xml:space="preserve"> от «___»____________201</w:t>
      </w:r>
      <w:r>
        <w:rPr>
          <w:rFonts w:ascii="Times New Roman" w:hAnsi="Times New Roman" w:cs="Times New Roman"/>
          <w:i/>
        </w:rPr>
        <w:t>1</w:t>
      </w:r>
      <w:r w:rsidRPr="00D3087D">
        <w:rPr>
          <w:rFonts w:ascii="Times New Roman" w:hAnsi="Times New Roman" w:cs="Times New Roman"/>
          <w:i/>
        </w:rPr>
        <w:t>г.</w:t>
      </w:r>
    </w:p>
    <w:p w:rsidR="00AE59F7" w:rsidRDefault="00AE59F7" w:rsidP="00AE59F7">
      <w:pPr>
        <w:spacing w:line="280" w:lineRule="atLeast"/>
        <w:rPr>
          <w:b/>
          <w:bCs/>
        </w:rPr>
      </w:pPr>
    </w:p>
    <w:p w:rsidR="00AE59F7" w:rsidRDefault="00AE59F7" w:rsidP="00AE59F7">
      <w:pPr>
        <w:spacing w:line="280" w:lineRule="atLeast"/>
        <w:jc w:val="center"/>
        <w:rPr>
          <w:b/>
          <w:bCs/>
        </w:rPr>
      </w:pPr>
      <w:r>
        <w:rPr>
          <w:b/>
          <w:bCs/>
        </w:rPr>
        <w:t>АКТ</w:t>
      </w:r>
    </w:p>
    <w:p w:rsidR="00AE59F7" w:rsidRDefault="00AE59F7" w:rsidP="00AE59F7">
      <w:pPr>
        <w:jc w:val="center"/>
        <w:rPr>
          <w:b/>
          <w:bCs/>
        </w:rPr>
      </w:pPr>
      <w:r>
        <w:rPr>
          <w:b/>
          <w:bCs/>
        </w:rPr>
        <w:t xml:space="preserve">контрольной проверки работ выполненных за (неделю) декаду </w:t>
      </w:r>
    </w:p>
    <w:p w:rsidR="00AE59F7" w:rsidRDefault="00AE59F7" w:rsidP="00AE59F7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 2010 г. </w:t>
      </w:r>
    </w:p>
    <w:p w:rsidR="00AE59F7" w:rsidRDefault="00AE59F7" w:rsidP="00AE59F7">
      <w:pPr>
        <w:jc w:val="center"/>
      </w:pPr>
      <w:r>
        <w:t>____________________________________</w:t>
      </w:r>
    </w:p>
    <w:p w:rsidR="00AE59F7" w:rsidRPr="00A96207" w:rsidRDefault="00AE59F7" w:rsidP="00AE59F7">
      <w:pPr>
        <w:jc w:val="center"/>
        <w:rPr>
          <w:sz w:val="18"/>
          <w:szCs w:val="18"/>
        </w:rPr>
      </w:pPr>
      <w:r w:rsidRPr="00A96207">
        <w:rPr>
          <w:sz w:val="18"/>
          <w:szCs w:val="18"/>
        </w:rPr>
        <w:t>(наименование подрядного предприятия)</w:t>
      </w:r>
    </w:p>
    <w:p w:rsidR="00AE59F7" w:rsidRDefault="00AE59F7" w:rsidP="00AE59F7">
      <w:pPr>
        <w:jc w:val="both"/>
      </w:pPr>
    </w:p>
    <w:p w:rsidR="00AE59F7" w:rsidRDefault="00AE59F7" w:rsidP="00AE59F7">
      <w:pPr>
        <w:jc w:val="both"/>
      </w:pPr>
      <w:r>
        <w:t>_____________________2010 г.</w:t>
      </w:r>
    </w:p>
    <w:p w:rsidR="00AE59F7" w:rsidRPr="00A96207" w:rsidRDefault="00AE59F7" w:rsidP="00AE59F7">
      <w:pPr>
        <w:jc w:val="both"/>
        <w:rPr>
          <w:sz w:val="18"/>
          <w:szCs w:val="18"/>
        </w:rPr>
      </w:pPr>
      <w:r>
        <w:t xml:space="preserve">       </w:t>
      </w:r>
      <w:r>
        <w:tab/>
      </w:r>
      <w:r w:rsidRPr="00A96207">
        <w:rPr>
          <w:sz w:val="18"/>
          <w:szCs w:val="18"/>
        </w:rPr>
        <w:t xml:space="preserve">  ( дата</w:t>
      </w:r>
      <w:proofErr w:type="gramStart"/>
      <w:r w:rsidRPr="00A96207">
        <w:rPr>
          <w:sz w:val="18"/>
          <w:szCs w:val="18"/>
        </w:rPr>
        <w:t xml:space="preserve"> )</w:t>
      </w:r>
      <w:proofErr w:type="gramEnd"/>
    </w:p>
    <w:p w:rsidR="00AE59F7" w:rsidRDefault="00AE59F7" w:rsidP="00AE59F7">
      <w:pPr>
        <w:jc w:val="both"/>
      </w:pPr>
    </w:p>
    <w:p w:rsidR="00AE59F7" w:rsidRDefault="00AE59F7" w:rsidP="00AE59F7">
      <w:pPr>
        <w:jc w:val="both"/>
      </w:pPr>
      <w:r>
        <w:t>Проверка произведена  ________________________________________________________________</w:t>
      </w:r>
    </w:p>
    <w:p w:rsidR="00AE59F7" w:rsidRPr="00A96207" w:rsidRDefault="00AE59F7" w:rsidP="00AE59F7">
      <w:pPr>
        <w:jc w:val="both"/>
        <w:rPr>
          <w:sz w:val="18"/>
          <w:szCs w:val="18"/>
        </w:rPr>
      </w:pPr>
      <w:r>
        <w:t xml:space="preserve">                                                 </w:t>
      </w:r>
      <w:r w:rsidRPr="00A96207">
        <w:rPr>
          <w:sz w:val="18"/>
          <w:szCs w:val="18"/>
        </w:rPr>
        <w:t>( должность, фамилия, имя, отчество представителя Заказчика)</w:t>
      </w:r>
    </w:p>
    <w:p w:rsidR="00AE59F7" w:rsidRDefault="00AE59F7" w:rsidP="00AE59F7">
      <w:pPr>
        <w:jc w:val="both"/>
      </w:pPr>
      <w:r>
        <w:t>и ___________________________________________________________________________________</w:t>
      </w:r>
    </w:p>
    <w:p w:rsidR="00AE59F7" w:rsidRDefault="00AE59F7" w:rsidP="00AE59F7">
      <w:pPr>
        <w:jc w:val="both"/>
        <w:rPr>
          <w:sz w:val="18"/>
          <w:szCs w:val="18"/>
        </w:rPr>
      </w:pPr>
      <w:r>
        <w:t xml:space="preserve">                       </w:t>
      </w:r>
      <w:r w:rsidRPr="00A96207">
        <w:rPr>
          <w:sz w:val="18"/>
          <w:szCs w:val="18"/>
        </w:rPr>
        <w:t xml:space="preserve">( должность, фамилия, имя, отчество представителя Подрядчика  или третьего лица) </w:t>
      </w:r>
    </w:p>
    <w:p w:rsidR="00AE59F7" w:rsidRPr="00C67AD5" w:rsidRDefault="00AE59F7" w:rsidP="00AE59F7">
      <w:pPr>
        <w:jc w:val="both"/>
        <w:rPr>
          <w:sz w:val="18"/>
          <w:szCs w:val="18"/>
        </w:rPr>
      </w:pPr>
    </w:p>
    <w:tbl>
      <w:tblPr>
        <w:tblW w:w="0" w:type="auto"/>
        <w:jc w:val="right"/>
        <w:tblLayout w:type="fixed"/>
        <w:tblLook w:val="00A0"/>
      </w:tblPr>
      <w:tblGrid>
        <w:gridCol w:w="615"/>
        <w:gridCol w:w="1759"/>
        <w:gridCol w:w="2505"/>
        <w:gridCol w:w="1695"/>
        <w:gridCol w:w="1575"/>
        <w:gridCol w:w="1516"/>
      </w:tblGrid>
      <w:tr w:rsidR="00AE59F7" w:rsidRPr="00FE51A7" w:rsidTr="00AE59F7">
        <w:trPr>
          <w:trHeight w:val="735"/>
          <w:jc w:val="righ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  <w:ind w:left="-27"/>
              <w:jc w:val="both"/>
            </w:pPr>
            <w:r w:rsidRPr="00FE51A7">
              <w:t xml:space="preserve">№ </w:t>
            </w:r>
            <w:proofErr w:type="spellStart"/>
            <w:proofErr w:type="gramStart"/>
            <w:r w:rsidRPr="00FE51A7">
              <w:t>п</w:t>
            </w:r>
            <w:proofErr w:type="spellEnd"/>
            <w:proofErr w:type="gramEnd"/>
            <w:r w:rsidRPr="00FE51A7">
              <w:t>/</w:t>
            </w:r>
            <w:proofErr w:type="spellStart"/>
            <w:r w:rsidRPr="00FE51A7">
              <w:t>п</w:t>
            </w:r>
            <w:proofErr w:type="spellEnd"/>
          </w:p>
          <w:p w:rsidR="00AE59F7" w:rsidRPr="00FE51A7" w:rsidRDefault="00AE59F7" w:rsidP="00AE59F7">
            <w:pPr>
              <w:ind w:left="-27" w:firstLine="720"/>
              <w:jc w:val="both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</w:pPr>
            <w:r w:rsidRPr="00FE51A7">
              <w:t>Наименование объекта</w:t>
            </w:r>
          </w:p>
          <w:p w:rsidR="00AE59F7" w:rsidRPr="00FE51A7" w:rsidRDefault="00AE59F7" w:rsidP="00AE59F7">
            <w:pPr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  <w:jc w:val="both"/>
            </w:pPr>
            <w:r w:rsidRPr="00FE51A7">
              <w:t xml:space="preserve">               Замечания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</w:pPr>
            <w:r w:rsidRPr="00FE51A7">
              <w:t xml:space="preserve">Подпись </w:t>
            </w:r>
            <w:proofErr w:type="spellStart"/>
            <w:r w:rsidRPr="00FE51A7">
              <w:t>ответст</w:t>
            </w:r>
            <w:proofErr w:type="spellEnd"/>
            <w:r w:rsidRPr="00FE51A7">
              <w:t>. лица</w:t>
            </w:r>
          </w:p>
          <w:p w:rsidR="00AE59F7" w:rsidRPr="00FE51A7" w:rsidRDefault="00AE59F7" w:rsidP="00AE59F7">
            <w:pPr>
              <w:jc w:val="both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  <w:jc w:val="both"/>
            </w:pPr>
            <w:r w:rsidRPr="00FE51A7">
              <w:t xml:space="preserve">Отметка </w:t>
            </w:r>
            <w:proofErr w:type="gramStart"/>
            <w:r w:rsidRPr="00FE51A7">
              <w:t>об</w:t>
            </w:r>
            <w:proofErr w:type="gramEnd"/>
            <w:r w:rsidRPr="00FE51A7">
              <w:t xml:space="preserve"> </w:t>
            </w:r>
          </w:p>
          <w:p w:rsidR="00AE59F7" w:rsidRPr="00FE51A7" w:rsidRDefault="00AE59F7" w:rsidP="00AE59F7">
            <w:pPr>
              <w:jc w:val="both"/>
            </w:pPr>
            <w:proofErr w:type="gramStart"/>
            <w:r w:rsidRPr="00FE51A7">
              <w:t>устранении</w:t>
            </w:r>
            <w:proofErr w:type="gramEnd"/>
            <w:r w:rsidRPr="00FE51A7">
              <w:t xml:space="preserve"> замечаний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FE51A7" w:rsidRDefault="00AE59F7" w:rsidP="00AE59F7">
            <w:pPr>
              <w:snapToGrid w:val="0"/>
            </w:pPr>
            <w:r w:rsidRPr="00FE51A7">
              <w:t>Процент снижения по объекту</w:t>
            </w:r>
          </w:p>
        </w:tc>
      </w:tr>
      <w:tr w:rsidR="00AE59F7" w:rsidRPr="00FE51A7" w:rsidTr="00AE59F7">
        <w:trPr>
          <w:trHeight w:val="4398"/>
          <w:jc w:val="right"/>
        </w:trPr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  <w:ind w:left="-27"/>
              <w:jc w:val="both"/>
            </w:pPr>
          </w:p>
        </w:tc>
        <w:tc>
          <w:tcPr>
            <w:tcW w:w="1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  <w:p w:rsidR="00AE59F7" w:rsidRPr="00FE51A7" w:rsidRDefault="00AE59F7" w:rsidP="00AE59F7">
            <w:pPr>
              <w:snapToGrid w:val="0"/>
            </w:pPr>
          </w:p>
        </w:tc>
        <w:tc>
          <w:tcPr>
            <w:tcW w:w="2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  <w:jc w:val="both"/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</w:pP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FE51A7" w:rsidRDefault="00AE59F7" w:rsidP="00AE59F7">
            <w:pPr>
              <w:snapToGrid w:val="0"/>
              <w:jc w:val="both"/>
            </w:pP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FE51A7" w:rsidRDefault="00AE59F7" w:rsidP="00AE59F7">
            <w:pPr>
              <w:snapToGrid w:val="0"/>
            </w:pPr>
          </w:p>
        </w:tc>
      </w:tr>
    </w:tbl>
    <w:p w:rsidR="00AE59F7" w:rsidRPr="00C67AD5" w:rsidRDefault="00AE59F7" w:rsidP="00AE59F7">
      <w:pPr>
        <w:jc w:val="both"/>
      </w:pPr>
      <w:r w:rsidRPr="00C67AD5">
        <w:t xml:space="preserve">       Все работы предусмотренные </w:t>
      </w:r>
      <w:r w:rsidRPr="00C67AD5">
        <w:rPr>
          <w:bCs/>
        </w:rPr>
        <w:t>контрактом</w:t>
      </w:r>
      <w:r w:rsidRPr="00C67AD5">
        <w:t xml:space="preserve">  от _________ № ___ на текущий период проверены в полном объеме и замечаний к качеству исполнения не имеют, кроме </w:t>
      </w:r>
      <w:proofErr w:type="gramStart"/>
      <w:r w:rsidRPr="00C67AD5">
        <w:t>тех</w:t>
      </w:r>
      <w:proofErr w:type="gramEnd"/>
      <w:r w:rsidRPr="00C67AD5">
        <w:t xml:space="preserve"> что </w:t>
      </w:r>
      <w:proofErr w:type="spellStart"/>
      <w:r w:rsidRPr="00C67AD5">
        <w:t>перечисленны</w:t>
      </w:r>
      <w:proofErr w:type="spellEnd"/>
      <w:r w:rsidRPr="00C67AD5">
        <w:t xml:space="preserve"> в настоящем акте. </w:t>
      </w:r>
    </w:p>
    <w:p w:rsidR="00AE59F7" w:rsidRPr="00C67AD5" w:rsidRDefault="00AE59F7" w:rsidP="00AE59F7">
      <w:pPr>
        <w:jc w:val="center"/>
      </w:pPr>
    </w:p>
    <w:p w:rsidR="00AE59F7" w:rsidRPr="00C67AD5" w:rsidRDefault="00AE59F7" w:rsidP="00AE59F7">
      <w:pPr>
        <w:jc w:val="center"/>
      </w:pPr>
    </w:p>
    <w:p w:rsidR="00AE59F7" w:rsidRPr="00C67AD5" w:rsidRDefault="00AE59F7" w:rsidP="00AE59F7">
      <w:pPr>
        <w:jc w:val="both"/>
        <w:rPr>
          <w:b/>
          <w:bCs/>
        </w:rPr>
      </w:pPr>
      <w:r w:rsidRPr="00C67AD5">
        <w:rPr>
          <w:b/>
          <w:bCs/>
        </w:rPr>
        <w:t>Заказчик:</w:t>
      </w:r>
      <w:r w:rsidRPr="00C67AD5">
        <w:rPr>
          <w:b/>
          <w:bCs/>
        </w:rPr>
        <w:tab/>
      </w:r>
      <w:r w:rsidRPr="00C67AD5">
        <w:rPr>
          <w:b/>
          <w:bCs/>
        </w:rPr>
        <w:tab/>
      </w:r>
      <w:r w:rsidRPr="00C67AD5">
        <w:rPr>
          <w:b/>
          <w:bCs/>
        </w:rPr>
        <w:tab/>
      </w:r>
      <w:r w:rsidRPr="00C67AD5">
        <w:rPr>
          <w:b/>
          <w:bCs/>
        </w:rPr>
        <w:tab/>
      </w:r>
      <w:r w:rsidRPr="00C67AD5">
        <w:rPr>
          <w:b/>
          <w:bCs/>
        </w:rPr>
        <w:tab/>
      </w:r>
      <w:r w:rsidRPr="00C67AD5">
        <w:rPr>
          <w:b/>
          <w:bCs/>
        </w:rPr>
        <w:tab/>
        <w:t xml:space="preserve">               Подрядчик:</w:t>
      </w:r>
    </w:p>
    <w:p w:rsidR="00AE59F7" w:rsidRPr="00C67AD5" w:rsidRDefault="00AE59F7" w:rsidP="00AE59F7"/>
    <w:p w:rsidR="00AE59F7" w:rsidRPr="00C67AD5" w:rsidRDefault="00AE59F7" w:rsidP="00AE59F7"/>
    <w:p w:rsidR="00AE59F7" w:rsidRDefault="00AE59F7" w:rsidP="00AE59F7">
      <w:r w:rsidRPr="00C67AD5">
        <w:t>__________________ (С.В. Пивнев</w:t>
      </w:r>
      <w:proofErr w:type="gramStart"/>
      <w:r w:rsidRPr="00C67AD5">
        <w:t>)                                 _________________ (__________________)</w:t>
      </w:r>
      <w:proofErr w:type="gramEnd"/>
    </w:p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Default="00AE59F7" w:rsidP="00AE59F7"/>
    <w:p w:rsidR="00AE59F7" w:rsidRPr="001F34D3" w:rsidRDefault="00AE59F7" w:rsidP="00AE59F7"/>
    <w:p w:rsidR="00AE59F7" w:rsidRDefault="00AE59F7" w:rsidP="00AE59F7">
      <w:pPr>
        <w:pStyle w:val="ConsPlusNonformat"/>
        <w:ind w:left="6372" w:firstLine="708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Приложение №8              </w:t>
      </w:r>
    </w:p>
    <w:p w:rsidR="00AE59F7" w:rsidRDefault="00AE59F7" w:rsidP="00AE59F7">
      <w:pPr>
        <w:pStyle w:val="ConsPlusNonforma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 к  Договору №__</w:t>
      </w:r>
    </w:p>
    <w:p w:rsidR="00AE59F7" w:rsidRDefault="00AE59F7" w:rsidP="00AE59F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от «__»____________2011г.</w:t>
      </w:r>
    </w:p>
    <w:p w:rsidR="00AE59F7" w:rsidRDefault="00AE59F7" w:rsidP="00AE59F7">
      <w:pPr>
        <w:jc w:val="right"/>
      </w:pPr>
    </w:p>
    <w:p w:rsidR="00AE59F7" w:rsidRDefault="00AE59F7" w:rsidP="00AE59F7">
      <w:pPr>
        <w:pStyle w:val="1"/>
        <w:autoSpaceDE w:val="0"/>
        <w:jc w:val="center"/>
        <w:rPr>
          <w:i/>
          <w:sz w:val="22"/>
          <w:szCs w:val="22"/>
        </w:rPr>
      </w:pPr>
      <w:r>
        <w:rPr>
          <w:sz w:val="22"/>
          <w:szCs w:val="22"/>
        </w:rPr>
        <w:t>А К Т</w:t>
      </w:r>
    </w:p>
    <w:p w:rsidR="00AE59F7" w:rsidRPr="00C67AD5" w:rsidRDefault="00AE59F7" w:rsidP="00AE59F7">
      <w:pPr>
        <w:jc w:val="center"/>
        <w:rPr>
          <w:b/>
          <w:bCs/>
        </w:rPr>
      </w:pPr>
      <w:r>
        <w:rPr>
          <w:b/>
          <w:bCs/>
        </w:rPr>
        <w:t xml:space="preserve">  оценки работы подрядного предприятия</w:t>
      </w:r>
    </w:p>
    <w:p w:rsidR="00AE59F7" w:rsidRDefault="00AE59F7" w:rsidP="00AE59F7">
      <w:pPr>
        <w:jc w:val="center"/>
      </w:pPr>
      <w:r>
        <w:t xml:space="preserve">       за ____________________ 2011 г</w:t>
      </w:r>
    </w:p>
    <w:p w:rsidR="00AE59F7" w:rsidRDefault="00AE59F7" w:rsidP="00AE59F7">
      <w:pPr>
        <w:jc w:val="center"/>
        <w:rPr>
          <w:i/>
          <w:iCs/>
        </w:rPr>
      </w:pPr>
      <w:r>
        <w:rPr>
          <w:i/>
          <w:iCs/>
        </w:rPr>
        <w:t>(месяц</w:t>
      </w:r>
      <w:proofErr w:type="gramStart"/>
      <w:r>
        <w:rPr>
          <w:i/>
          <w:iCs/>
        </w:rPr>
        <w:t xml:space="preserve"> )</w:t>
      </w:r>
      <w:proofErr w:type="gramEnd"/>
    </w:p>
    <w:p w:rsidR="00AE59F7" w:rsidRDefault="00AE59F7" w:rsidP="00AE59F7">
      <w:pPr>
        <w:jc w:val="both"/>
      </w:pPr>
      <w:r>
        <w:t xml:space="preserve">               по _________________________________________________________</w:t>
      </w:r>
    </w:p>
    <w:p w:rsidR="00AE59F7" w:rsidRDefault="00AE59F7" w:rsidP="00AE59F7">
      <w:pPr>
        <w:jc w:val="center"/>
        <w:rPr>
          <w:i/>
          <w:iCs/>
        </w:rPr>
      </w:pPr>
      <w:r>
        <w:rPr>
          <w:i/>
          <w:iCs/>
        </w:rPr>
        <w:t>( наименование подрядного предприятия)</w:t>
      </w:r>
    </w:p>
    <w:tbl>
      <w:tblPr>
        <w:tblpPr w:leftFromText="180" w:rightFromText="180" w:vertAnchor="text" w:horzAnchor="margin" w:tblpY="110"/>
        <w:tblW w:w="0" w:type="auto"/>
        <w:tblLayout w:type="fixed"/>
        <w:tblLook w:val="00A0"/>
      </w:tblPr>
      <w:tblGrid>
        <w:gridCol w:w="426"/>
        <w:gridCol w:w="1899"/>
        <w:gridCol w:w="1503"/>
        <w:gridCol w:w="1134"/>
        <w:gridCol w:w="1275"/>
        <w:gridCol w:w="1134"/>
        <w:gridCol w:w="1716"/>
      </w:tblGrid>
      <w:tr w:rsidR="00AE59F7" w:rsidRPr="00FE51A7" w:rsidTr="00AE59F7">
        <w:trPr>
          <w:cantSplit/>
          <w:trHeight w:val="25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№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Наименование объекта</w:t>
            </w:r>
          </w:p>
        </w:tc>
        <w:tc>
          <w:tcPr>
            <w:tcW w:w="1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</w:pPr>
            <w:r w:rsidRPr="00FE51A7">
              <w:t>Первоначальная стоимость</w:t>
            </w:r>
          </w:p>
          <w:p w:rsidR="00AE59F7" w:rsidRPr="00FE51A7" w:rsidRDefault="00AE59F7" w:rsidP="00AE59F7">
            <w:pPr>
              <w:jc w:val="center"/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Оценка качества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Стоимость к оплате</w:t>
            </w:r>
          </w:p>
        </w:tc>
      </w:tr>
      <w:tr w:rsidR="00AE59F7" w:rsidRPr="00FE51A7" w:rsidTr="00AE59F7">
        <w:trPr>
          <w:cantSplit/>
          <w:trHeight w:hRule="exact" w:val="7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/>
        </w:tc>
        <w:tc>
          <w:tcPr>
            <w:tcW w:w="1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/>
        </w:tc>
        <w:tc>
          <w:tcPr>
            <w:tcW w:w="1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1 объезд</w:t>
            </w:r>
          </w:p>
          <w:p w:rsidR="00AE59F7" w:rsidRPr="00FE51A7" w:rsidRDefault="00AE59F7" w:rsidP="00AE59F7">
            <w:pPr>
              <w:jc w:val="center"/>
            </w:pPr>
            <w:r w:rsidRPr="00FE51A7">
              <w:t>________</w:t>
            </w:r>
          </w:p>
          <w:p w:rsidR="00AE59F7" w:rsidRPr="00FE51A7" w:rsidRDefault="00AE59F7" w:rsidP="00AE59F7">
            <w:pPr>
              <w:jc w:val="center"/>
            </w:pPr>
            <w:r w:rsidRPr="00FE51A7">
              <w:t>( декада)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2 объезд</w:t>
            </w:r>
          </w:p>
          <w:p w:rsidR="00AE59F7" w:rsidRPr="00FE51A7" w:rsidRDefault="00AE59F7" w:rsidP="00AE59F7">
            <w:pPr>
              <w:jc w:val="center"/>
            </w:pPr>
            <w:r w:rsidRPr="00FE51A7">
              <w:t>________</w:t>
            </w:r>
          </w:p>
          <w:p w:rsidR="00AE59F7" w:rsidRPr="00FE51A7" w:rsidRDefault="00AE59F7" w:rsidP="00AE59F7">
            <w:pPr>
              <w:jc w:val="center"/>
            </w:pPr>
            <w:r w:rsidRPr="00FE51A7">
              <w:t>( декада)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3 объезд</w:t>
            </w:r>
          </w:p>
          <w:p w:rsidR="00AE59F7" w:rsidRPr="00FE51A7" w:rsidRDefault="00AE59F7" w:rsidP="00AE59F7">
            <w:pPr>
              <w:jc w:val="center"/>
            </w:pPr>
            <w:r w:rsidRPr="00FE51A7">
              <w:t>________</w:t>
            </w:r>
          </w:p>
          <w:p w:rsidR="00AE59F7" w:rsidRPr="00FE51A7" w:rsidRDefault="00AE59F7" w:rsidP="00AE59F7">
            <w:pPr>
              <w:jc w:val="center"/>
            </w:pPr>
            <w:r w:rsidRPr="00FE51A7">
              <w:t>(декада)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/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1.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2.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3.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4.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5.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6.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3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7.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  <w:tr w:rsidR="00AE59F7" w:rsidRPr="00FE51A7" w:rsidTr="00AE59F7">
        <w:trPr>
          <w:trHeight w:val="78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  <w:r w:rsidRPr="00FE51A7">
              <w:t>8.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9F7" w:rsidRPr="00FE51A7" w:rsidRDefault="00AE59F7" w:rsidP="00AE59F7">
            <w:pPr>
              <w:snapToGrid w:val="0"/>
              <w:jc w:val="center"/>
            </w:pPr>
          </w:p>
        </w:tc>
      </w:tr>
    </w:tbl>
    <w:p w:rsidR="00AE59F7" w:rsidRDefault="00AE59F7" w:rsidP="00AE59F7"/>
    <w:p w:rsidR="00AE59F7" w:rsidRDefault="00AE59F7" w:rsidP="00AE59F7">
      <w:pPr>
        <w:rPr>
          <w:b/>
          <w:bCs/>
        </w:rPr>
      </w:pPr>
      <w:r>
        <w:rPr>
          <w:b/>
          <w:bCs/>
        </w:rPr>
        <w:t xml:space="preserve">Заказчик: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Подрядчик:</w:t>
      </w:r>
    </w:p>
    <w:p w:rsidR="00AE59F7" w:rsidRPr="001F34D3" w:rsidRDefault="00AE59F7" w:rsidP="00AE59F7">
      <w:pPr>
        <w:rPr>
          <w:b/>
          <w:bCs/>
        </w:rPr>
      </w:pPr>
      <w:r>
        <w:rPr>
          <w:b/>
          <w:bCs/>
        </w:rPr>
        <w:t xml:space="preserve">  </w:t>
      </w:r>
      <w:r>
        <w:t>____________________ (С.В. Пивнев</w:t>
      </w:r>
      <w:proofErr w:type="gramStart"/>
      <w:r>
        <w:t xml:space="preserve">)                   ___________________ (__________________)              </w:t>
      </w:r>
      <w:proofErr w:type="gramEnd"/>
    </w:p>
    <w:p w:rsidR="002C6E7C" w:rsidRDefault="00AE59F7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</w:t>
      </w: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2C6E7C" w:rsidRDefault="002C6E7C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</w:p>
    <w:p w:rsidR="00AE59F7" w:rsidRDefault="00AE59F7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 Приложение №9         </w:t>
      </w:r>
    </w:p>
    <w:p w:rsidR="00AE59F7" w:rsidRDefault="00AE59F7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  Договору №___</w:t>
      </w:r>
      <w:r>
        <w:rPr>
          <w:rFonts w:ascii="Times New Roman" w:hAnsi="Times New Roman" w:cs="Times New Roman"/>
          <w:b/>
          <w:i/>
        </w:rPr>
        <w:tab/>
        <w:t xml:space="preserve"> от «___»____________2011г.</w:t>
      </w:r>
    </w:p>
    <w:p w:rsidR="00AE59F7" w:rsidRDefault="00AE59F7" w:rsidP="00AE59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E59F7" w:rsidRDefault="00AE59F7" w:rsidP="00AE59F7">
      <w:pPr>
        <w:pStyle w:val="2"/>
        <w:keepLines/>
        <w:tabs>
          <w:tab w:val="clear" w:pos="510"/>
        </w:tabs>
        <w:spacing w:before="200" w:after="0" w:line="276" w:lineRule="auto"/>
        <w:ind w:left="1080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ПРЕДПИСАНИЕ</w:t>
      </w:r>
    </w:p>
    <w:p w:rsidR="00AE59F7" w:rsidRDefault="00AE59F7" w:rsidP="00AE59F7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AE59F7" w:rsidRDefault="00AE59F7" w:rsidP="00AE59F7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AE59F7" w:rsidRDefault="00AE59F7" w:rsidP="00AE59F7">
      <w:pPr>
        <w:pStyle w:val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AE59F7" w:rsidRDefault="00AE59F7" w:rsidP="00AE59F7">
      <w:pPr>
        <w:pStyle w:val="1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AE59F7" w:rsidRDefault="00AE59F7" w:rsidP="00AE59F7">
      <w:pPr>
        <w:pStyle w:val="1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AE59F7" w:rsidRDefault="00AE59F7" w:rsidP="00AE59F7">
      <w:pPr>
        <w:pStyle w:val="1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AE59F7" w:rsidRPr="00C67AD5" w:rsidRDefault="00AE59F7" w:rsidP="00AE59F7"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AE59F7" w:rsidRDefault="00AE59F7" w:rsidP="00AE59F7">
      <w:pPr>
        <w:pStyle w:val="14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</w:t>
      </w:r>
    </w:p>
    <w:p w:rsidR="00AE59F7" w:rsidRPr="00C67AD5" w:rsidRDefault="00AE59F7" w:rsidP="00AE59F7">
      <w:pPr>
        <w:pStyle w:val="1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AE59F7" w:rsidRDefault="00AE59F7" w:rsidP="00AE59F7">
      <w:pPr>
        <w:pStyle w:val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AE59F7" w:rsidRDefault="00AE59F7" w:rsidP="00AE59F7">
      <w:pPr>
        <w:pStyle w:val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AE59F7" w:rsidRDefault="00AE59F7" w:rsidP="00AE59F7">
      <w:pPr>
        <w:pStyle w:val="14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0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AE59F7" w:rsidRPr="00FE51A7" w:rsidTr="00AE59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525F4C">
              <w:rPr>
                <w:rFonts w:ascii="Times New Roman" w:hAnsi="Times New Roman"/>
              </w:rPr>
              <w:t>№</w:t>
            </w: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525F4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F4C">
              <w:rPr>
                <w:rFonts w:ascii="Times New Roman" w:hAnsi="Times New Roman"/>
              </w:rPr>
              <w:t>/</w:t>
            </w:r>
            <w:proofErr w:type="spellStart"/>
            <w:r w:rsidRPr="00525F4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lang w:eastAsia="ar-SA"/>
              </w:rPr>
            </w:pPr>
            <w:r w:rsidRPr="00525F4C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lang w:eastAsia="ar-SA"/>
              </w:rPr>
            </w:pPr>
            <w:r w:rsidRPr="00525F4C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lang w:eastAsia="ar-SA"/>
              </w:rPr>
            </w:pPr>
            <w:r w:rsidRPr="00525F4C">
              <w:rPr>
                <w:rFonts w:ascii="Times New Roman" w:hAnsi="Times New Roman"/>
              </w:rPr>
              <w:t>Стоимость ед</w:t>
            </w:r>
            <w:proofErr w:type="gramStart"/>
            <w:r w:rsidRPr="00525F4C">
              <w:rPr>
                <w:rFonts w:ascii="Times New Roman" w:hAnsi="Times New Roman"/>
              </w:rPr>
              <w:t>.и</w:t>
            </w:r>
            <w:proofErr w:type="gramEnd"/>
            <w:r w:rsidRPr="00525F4C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525F4C">
              <w:rPr>
                <w:rFonts w:ascii="Times New Roman" w:hAnsi="Times New Roman"/>
              </w:rPr>
              <w:t>Выполнено с нарушением</w:t>
            </w: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</w:rPr>
            </w:pPr>
            <w:r w:rsidRPr="00525F4C">
              <w:rPr>
                <w:rFonts w:ascii="Times New Roman" w:hAnsi="Times New Roman"/>
              </w:rPr>
              <w:t>(кол-во)</w:t>
            </w: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lang w:eastAsia="ar-SA"/>
              </w:rPr>
            </w:pPr>
            <w:r w:rsidRPr="00525F4C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lang w:eastAsia="ar-SA"/>
              </w:rPr>
            </w:pPr>
            <w:r w:rsidRPr="00525F4C">
              <w:rPr>
                <w:rFonts w:ascii="Times New Roman" w:hAnsi="Times New Roman"/>
              </w:rPr>
              <w:t>Примечание</w:t>
            </w:r>
          </w:p>
        </w:tc>
      </w:tr>
      <w:tr w:rsidR="00AE59F7" w:rsidRPr="00FE51A7" w:rsidTr="00AE59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59F7" w:rsidRPr="00FE51A7" w:rsidTr="00AE59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59F7" w:rsidRPr="00FE51A7" w:rsidTr="00AE59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59F7" w:rsidRPr="00FE51A7" w:rsidTr="00AE59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Default="00AE59F7" w:rsidP="00AE59F7">
            <w:pPr>
              <w:pStyle w:val="14"/>
              <w:snapToGrid w:val="0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AE59F7" w:rsidRPr="00525F4C" w:rsidRDefault="00AE59F7" w:rsidP="00AE59F7">
            <w:pPr>
              <w:pStyle w:val="1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F7" w:rsidRPr="00525F4C" w:rsidRDefault="00AE59F7" w:rsidP="00AE59F7">
            <w:pPr>
              <w:pStyle w:val="14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E59F7" w:rsidRDefault="00AE59F7" w:rsidP="00AE59F7">
      <w:pPr>
        <w:pStyle w:val="14"/>
        <w:rPr>
          <w:rFonts w:cs="Calibri"/>
          <w:lang w:eastAsia="ar-SA"/>
        </w:rPr>
      </w:pPr>
    </w:p>
    <w:p w:rsidR="00AE59F7" w:rsidRDefault="00AE59F7" w:rsidP="00AE59F7">
      <w:pPr>
        <w:pStyle w:val="1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AE59F7" w:rsidRDefault="00AE59F7" w:rsidP="00AE59F7">
      <w:pPr>
        <w:pStyle w:val="1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AE59F7" w:rsidRDefault="00AE59F7" w:rsidP="00AE59F7">
      <w:pPr>
        <w:pStyle w:val="1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AE59F7" w:rsidRDefault="00AE59F7" w:rsidP="00AE59F7">
      <w:pPr>
        <w:pStyle w:val="1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AE59F7" w:rsidRDefault="00AE59F7" w:rsidP="00AE59F7">
      <w:pPr>
        <w:autoSpaceDN w:val="0"/>
        <w:ind w:left="6372" w:firstLine="708"/>
        <w:rPr>
          <w:color w:val="000000"/>
        </w:rPr>
      </w:pPr>
    </w:p>
    <w:p w:rsidR="00AE59F7" w:rsidRDefault="00AE59F7" w:rsidP="00AE59F7">
      <w:pPr>
        <w:autoSpaceDN w:val="0"/>
        <w:rPr>
          <w:color w:val="000000"/>
        </w:rPr>
      </w:pPr>
    </w:p>
    <w:p w:rsidR="002C6E7C" w:rsidRDefault="002C6E7C" w:rsidP="00AE59F7">
      <w:pPr>
        <w:autoSpaceDN w:val="0"/>
        <w:rPr>
          <w:color w:val="000000"/>
        </w:rPr>
      </w:pPr>
    </w:p>
    <w:p w:rsidR="002C6E7C" w:rsidRDefault="002C6E7C" w:rsidP="00AE59F7">
      <w:pPr>
        <w:autoSpaceDN w:val="0"/>
        <w:rPr>
          <w:color w:val="000000"/>
        </w:rPr>
      </w:pPr>
    </w:p>
    <w:p w:rsidR="002C6E7C" w:rsidRDefault="002C6E7C" w:rsidP="00AE59F7">
      <w:pPr>
        <w:autoSpaceDN w:val="0"/>
        <w:rPr>
          <w:color w:val="000000"/>
        </w:rPr>
      </w:pPr>
    </w:p>
    <w:p w:rsidR="002C6E7C" w:rsidRDefault="002C6E7C" w:rsidP="00AE59F7">
      <w:pPr>
        <w:autoSpaceDN w:val="0"/>
        <w:rPr>
          <w:color w:val="000000"/>
        </w:rPr>
      </w:pPr>
    </w:p>
    <w:p w:rsidR="002C6E7C" w:rsidRDefault="002C6E7C" w:rsidP="00AE59F7">
      <w:pPr>
        <w:autoSpaceDN w:val="0"/>
        <w:rPr>
          <w:color w:val="000000"/>
        </w:rPr>
      </w:pPr>
    </w:p>
    <w:p w:rsidR="002C6E7C" w:rsidRDefault="002C6E7C" w:rsidP="00AE59F7">
      <w:pPr>
        <w:autoSpaceDN w:val="0"/>
        <w:rPr>
          <w:color w:val="000000"/>
        </w:rPr>
      </w:pPr>
    </w:p>
    <w:p w:rsidR="00AE59F7" w:rsidRDefault="00AE59F7" w:rsidP="00AE59F7">
      <w:pPr>
        <w:autoSpaceDN w:val="0"/>
        <w:rPr>
          <w:color w:val="000000"/>
        </w:rPr>
      </w:pPr>
    </w:p>
    <w:p w:rsidR="00AE59F7" w:rsidRPr="00C67AD5" w:rsidRDefault="00AE59F7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 w:rsidRPr="00C67AD5">
        <w:rPr>
          <w:rFonts w:ascii="Times New Roman" w:hAnsi="Times New Roman" w:cs="Times New Roman"/>
          <w:b/>
          <w:i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i/>
        </w:rPr>
        <w:t>10</w:t>
      </w:r>
    </w:p>
    <w:p w:rsidR="00AE59F7" w:rsidRPr="00C67AD5" w:rsidRDefault="00AE59F7" w:rsidP="00AE59F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 w:rsidRPr="00C67AD5">
        <w:rPr>
          <w:rFonts w:ascii="Times New Roman" w:hAnsi="Times New Roman" w:cs="Times New Roman"/>
          <w:b/>
          <w:i/>
        </w:rPr>
        <w:t xml:space="preserve">к </w:t>
      </w:r>
      <w:r>
        <w:rPr>
          <w:rFonts w:ascii="Times New Roman" w:hAnsi="Times New Roman" w:cs="Times New Roman"/>
          <w:b/>
          <w:i/>
        </w:rPr>
        <w:t>Договору №____</w:t>
      </w:r>
    </w:p>
    <w:p w:rsidR="00AE59F7" w:rsidRDefault="00AE59F7" w:rsidP="00AE59F7">
      <w:pPr>
        <w:pStyle w:val="ConsPlusNonformat"/>
        <w:ind w:left="5664"/>
        <w:jc w:val="both"/>
        <w:rPr>
          <w:color w:val="000000"/>
          <w:sz w:val="24"/>
          <w:szCs w:val="24"/>
        </w:rPr>
      </w:pPr>
      <w:r w:rsidRPr="00C67AD5">
        <w:rPr>
          <w:rFonts w:ascii="Times New Roman" w:hAnsi="Times New Roman" w:cs="Times New Roman"/>
          <w:b/>
          <w:i/>
        </w:rPr>
        <w:t>от</w:t>
      </w:r>
      <w:r>
        <w:rPr>
          <w:rFonts w:ascii="Times New Roman" w:hAnsi="Times New Roman" w:cs="Times New Roman"/>
          <w:b/>
          <w:i/>
        </w:rPr>
        <w:t xml:space="preserve"> «__» </w:t>
      </w:r>
      <w:r w:rsidRPr="00C67AD5">
        <w:rPr>
          <w:rFonts w:ascii="Times New Roman" w:hAnsi="Times New Roman" w:cs="Times New Roman"/>
          <w:b/>
          <w:i/>
        </w:rPr>
        <w:t xml:space="preserve"> __________201</w:t>
      </w:r>
      <w:r>
        <w:rPr>
          <w:rFonts w:ascii="Times New Roman" w:hAnsi="Times New Roman" w:cs="Times New Roman"/>
          <w:b/>
          <w:i/>
        </w:rPr>
        <w:t>1</w:t>
      </w:r>
      <w:r w:rsidRPr="00C67AD5">
        <w:rPr>
          <w:rFonts w:ascii="Times New Roman" w:hAnsi="Times New Roman" w:cs="Times New Roman"/>
          <w:b/>
          <w:i/>
        </w:rPr>
        <w:t>г</w:t>
      </w:r>
      <w:r>
        <w:rPr>
          <w:color w:val="000000"/>
          <w:sz w:val="24"/>
          <w:szCs w:val="24"/>
        </w:rPr>
        <w:t>.</w:t>
      </w:r>
    </w:p>
    <w:p w:rsidR="00AE59F7" w:rsidRDefault="00AE59F7" w:rsidP="00AE59F7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AE59F7" w:rsidRDefault="00AE59F7" w:rsidP="00AE59F7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AE59F7" w:rsidRDefault="00AE59F7" w:rsidP="00AE59F7">
      <w:pPr>
        <w:autoSpaceDN w:val="0"/>
        <w:rPr>
          <w:sz w:val="24"/>
          <w:szCs w:val="24"/>
        </w:rPr>
      </w:pPr>
    </w:p>
    <w:p w:rsidR="00AE59F7" w:rsidRPr="00C67AD5" w:rsidRDefault="00AE59F7" w:rsidP="00AE59F7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AE59F7" w:rsidRDefault="00AE59F7" w:rsidP="00AE59F7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</w:t>
      </w:r>
      <w:r>
        <w:rPr>
          <w:b/>
          <w:bCs/>
          <w:color w:val="000000"/>
        </w:rPr>
        <w:t xml:space="preserve">«___» _____________ 2011г. </w:t>
      </w:r>
    </w:p>
    <w:p w:rsidR="00AE59F7" w:rsidRDefault="00AE59F7" w:rsidP="00AE59F7">
      <w:pPr>
        <w:autoSpaceDN w:val="0"/>
        <w:rPr>
          <w:b/>
          <w:bCs/>
          <w:i/>
          <w:iCs/>
          <w:color w:val="000000"/>
        </w:rPr>
      </w:pPr>
    </w:p>
    <w:p w:rsidR="00AE59F7" w:rsidRPr="00C67AD5" w:rsidRDefault="00AE59F7" w:rsidP="00AE59F7">
      <w:pPr>
        <w:autoSpaceDN w:val="0"/>
        <w:jc w:val="both"/>
        <w:rPr>
          <w:bCs/>
          <w:iCs/>
          <w:color w:val="000000"/>
          <w:sz w:val="24"/>
          <w:szCs w:val="24"/>
        </w:rPr>
      </w:pPr>
      <w:r w:rsidRPr="00C67AD5">
        <w:rPr>
          <w:bCs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AE59F7" w:rsidRPr="00C67AD5" w:rsidRDefault="00AE59F7" w:rsidP="00AE59F7">
      <w:pPr>
        <w:autoSpaceDN w:val="0"/>
        <w:jc w:val="both"/>
        <w:rPr>
          <w:bCs/>
          <w:iCs/>
          <w:color w:val="000000"/>
          <w:sz w:val="24"/>
          <w:szCs w:val="24"/>
        </w:rPr>
      </w:pPr>
      <w:r w:rsidRPr="00C67AD5">
        <w:rPr>
          <w:bCs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AE59F7" w:rsidRPr="00C67AD5" w:rsidRDefault="00AE59F7" w:rsidP="00AE59F7">
      <w:pPr>
        <w:autoSpaceDN w:val="0"/>
        <w:jc w:val="both"/>
        <w:rPr>
          <w:bCs/>
          <w:iCs/>
          <w:color w:val="000000"/>
          <w:sz w:val="24"/>
          <w:szCs w:val="24"/>
        </w:rPr>
      </w:pPr>
      <w:r w:rsidRPr="00C67AD5">
        <w:rPr>
          <w:bCs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AE59F7" w:rsidRPr="00C67AD5" w:rsidRDefault="00AE59F7" w:rsidP="00AE59F7">
      <w:pPr>
        <w:autoSpaceDN w:val="0"/>
        <w:jc w:val="both"/>
        <w:rPr>
          <w:bCs/>
          <w:iCs/>
          <w:color w:val="000000"/>
          <w:sz w:val="24"/>
          <w:szCs w:val="24"/>
        </w:rPr>
      </w:pPr>
      <w:r w:rsidRPr="00C67AD5">
        <w:rPr>
          <w:bCs/>
          <w:iCs/>
          <w:color w:val="000000"/>
          <w:sz w:val="24"/>
          <w:szCs w:val="24"/>
        </w:rPr>
        <w:t>необходимых документов»</w:t>
      </w: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color w:val="000000"/>
          <w:sz w:val="24"/>
          <w:szCs w:val="24"/>
        </w:rPr>
      </w:pPr>
      <w:proofErr w:type="gramStart"/>
      <w:r w:rsidRPr="00C67AD5">
        <w:rPr>
          <w:color w:val="000000"/>
          <w:sz w:val="24"/>
          <w:szCs w:val="24"/>
        </w:rPr>
        <w:t xml:space="preserve">В связи с заключением </w:t>
      </w:r>
      <w:r>
        <w:rPr>
          <w:color w:val="000000"/>
          <w:sz w:val="24"/>
          <w:szCs w:val="24"/>
        </w:rPr>
        <w:t xml:space="preserve">Договора </w:t>
      </w:r>
      <w:r w:rsidRPr="00C67AD5">
        <w:rPr>
          <w:color w:val="000000"/>
          <w:sz w:val="24"/>
          <w:szCs w:val="24"/>
        </w:rPr>
        <w:t xml:space="preserve">№ ___ на выполнение работ по </w:t>
      </w:r>
      <w:r>
        <w:rPr>
          <w:color w:val="000000"/>
          <w:sz w:val="24"/>
          <w:szCs w:val="24"/>
        </w:rPr>
        <w:t xml:space="preserve">благоустройству </w:t>
      </w:r>
      <w:r w:rsidRPr="00C67AD5">
        <w:rPr>
          <w:color w:val="000000"/>
          <w:sz w:val="24"/>
          <w:szCs w:val="24"/>
        </w:rPr>
        <w:t>городского пляжа в Ленинском</w:t>
      </w:r>
      <w:proofErr w:type="gramEnd"/>
      <w:r w:rsidRPr="00C67AD5">
        <w:rPr>
          <w:color w:val="000000"/>
          <w:sz w:val="24"/>
          <w:szCs w:val="24"/>
        </w:rPr>
        <w:t xml:space="preserve"> районе г. Перми</w:t>
      </w:r>
      <w:r>
        <w:rPr>
          <w:color w:val="000000"/>
          <w:sz w:val="24"/>
          <w:szCs w:val="24"/>
        </w:rPr>
        <w:t xml:space="preserve"> и</w:t>
      </w:r>
      <w:r w:rsidRPr="00C67AD5">
        <w:rPr>
          <w:color w:val="000000"/>
          <w:sz w:val="24"/>
          <w:szCs w:val="24"/>
        </w:rPr>
        <w:t xml:space="preserve">  в целях надлежащей и качественной реализации обязательств принятых по данному контракту </w:t>
      </w: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color w:val="000000"/>
          <w:sz w:val="27"/>
          <w:szCs w:val="27"/>
        </w:rPr>
      </w:pPr>
      <w:r w:rsidRPr="00C67AD5">
        <w:rPr>
          <w:color w:val="000000"/>
          <w:sz w:val="27"/>
          <w:szCs w:val="27"/>
        </w:rPr>
        <w:t>ПРИКАЗЫВАЮ:</w:t>
      </w:r>
    </w:p>
    <w:p w:rsidR="00AE59F7" w:rsidRPr="00C67AD5" w:rsidRDefault="00AE59F7" w:rsidP="00AE59F7">
      <w:pPr>
        <w:autoSpaceDN w:val="0"/>
        <w:jc w:val="both"/>
        <w:rPr>
          <w:color w:val="000000"/>
          <w:sz w:val="24"/>
          <w:szCs w:val="24"/>
        </w:rPr>
      </w:pPr>
      <w:r w:rsidRPr="00C67AD5"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 w:rsidRPr="00C67AD5">
        <w:rPr>
          <w:color w:val="000000"/>
          <w:sz w:val="24"/>
          <w:szCs w:val="24"/>
        </w:rPr>
        <w:t>________________________________________и</w:t>
      </w:r>
      <w:proofErr w:type="spellEnd"/>
      <w:r w:rsidRPr="00C67AD5">
        <w:rPr>
          <w:color w:val="000000"/>
          <w:sz w:val="24"/>
          <w:szCs w:val="24"/>
        </w:rPr>
        <w:t xml:space="preserve"> наделить его (её) полномочиями на участие в</w:t>
      </w:r>
      <w:r w:rsidRPr="00C67AD5">
        <w:rPr>
          <w:sz w:val="24"/>
          <w:szCs w:val="24"/>
        </w:rPr>
        <w:t xml:space="preserve"> </w:t>
      </w:r>
      <w:r w:rsidRPr="00C67AD5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suppressAutoHyphens/>
        <w:autoSpaceDN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1.</w:t>
      </w:r>
      <w:r w:rsidRPr="00C67AD5">
        <w:rPr>
          <w:color w:val="000000"/>
          <w:sz w:val="24"/>
          <w:szCs w:val="24"/>
        </w:rPr>
        <w:t>актов контрольных проверок;</w:t>
      </w:r>
    </w:p>
    <w:p w:rsidR="00AE59F7" w:rsidRPr="00C67AD5" w:rsidRDefault="00AE59F7" w:rsidP="00AE59F7">
      <w:pPr>
        <w:suppressAutoHyphens/>
        <w:autoSpaceDN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C67AD5">
        <w:rPr>
          <w:color w:val="000000"/>
          <w:sz w:val="24"/>
          <w:szCs w:val="24"/>
        </w:rPr>
        <w:t>актов приемки выполненных работ (КС-2);</w:t>
      </w:r>
    </w:p>
    <w:p w:rsidR="00AE59F7" w:rsidRPr="00C67AD5" w:rsidRDefault="00AE59F7" w:rsidP="00AE59F7">
      <w:pPr>
        <w:suppressAutoHyphens/>
        <w:autoSpaceDN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Pr="00C67AD5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AE59F7" w:rsidRPr="00C67AD5" w:rsidRDefault="00AE59F7" w:rsidP="00AE59F7">
      <w:pPr>
        <w:suppressAutoHyphens/>
        <w:autoSpaceDN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 w:rsidRPr="00C67AD5">
        <w:rPr>
          <w:color w:val="000000"/>
          <w:sz w:val="24"/>
          <w:szCs w:val="24"/>
        </w:rPr>
        <w:t>актов выявленных недостатков;</w:t>
      </w:r>
    </w:p>
    <w:p w:rsidR="00AE59F7" w:rsidRPr="00C67AD5" w:rsidRDefault="00AE59F7" w:rsidP="00AE59F7">
      <w:pPr>
        <w:suppressAutoHyphens/>
        <w:autoSpaceDN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5.</w:t>
      </w:r>
      <w:r w:rsidRPr="00C67AD5"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в работе; </w:t>
      </w: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b/>
          <w:bCs/>
          <w:color w:val="000000"/>
          <w:sz w:val="24"/>
          <w:szCs w:val="24"/>
        </w:rPr>
      </w:pPr>
      <w:r w:rsidRPr="00C67AD5">
        <w:rPr>
          <w:b/>
          <w:bCs/>
          <w:color w:val="000000"/>
          <w:sz w:val="24"/>
          <w:szCs w:val="24"/>
        </w:rPr>
        <w:t>Директор</w:t>
      </w:r>
      <w:proofErr w:type="gramStart"/>
      <w:r w:rsidRPr="00C67AD5">
        <w:rPr>
          <w:b/>
          <w:bCs/>
          <w:color w:val="000000"/>
          <w:sz w:val="24"/>
          <w:szCs w:val="24"/>
        </w:rPr>
        <w:t xml:space="preserve">                                  ____________________                      (___________________)</w:t>
      </w:r>
      <w:proofErr w:type="gramEnd"/>
    </w:p>
    <w:p w:rsidR="00AE59F7" w:rsidRPr="00C67AD5" w:rsidRDefault="00AE59F7" w:rsidP="00AE59F7">
      <w:pPr>
        <w:autoSpaceDN w:val="0"/>
        <w:jc w:val="both"/>
        <w:rPr>
          <w:color w:val="000000"/>
        </w:rPr>
      </w:pPr>
    </w:p>
    <w:p w:rsidR="00AE59F7" w:rsidRPr="00C67AD5" w:rsidRDefault="00AE59F7" w:rsidP="00AE59F7">
      <w:pPr>
        <w:autoSpaceDN w:val="0"/>
        <w:jc w:val="both"/>
        <w:rPr>
          <w:color w:val="000000"/>
        </w:rPr>
      </w:pPr>
      <w:r w:rsidRPr="00C67AD5">
        <w:rPr>
          <w:color w:val="000000"/>
        </w:rPr>
        <w:t>М.П.</w:t>
      </w:r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i/>
          <w:iCs/>
          <w:color w:val="000000"/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i/>
          <w:iCs/>
          <w:color w:val="000000"/>
          <w:sz w:val="24"/>
          <w:szCs w:val="24"/>
        </w:rPr>
      </w:pPr>
      <w:r w:rsidRPr="00C67AD5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C67AD5">
        <w:rPr>
          <w:i/>
          <w:iCs/>
          <w:color w:val="000000"/>
          <w:sz w:val="24"/>
          <w:szCs w:val="24"/>
        </w:rPr>
        <w:t>ознакомле</w:t>
      </w:r>
      <w:r w:rsidRPr="00C67AD5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C67AD5">
        <w:rPr>
          <w:i/>
          <w:iCs/>
          <w:color w:val="000000"/>
          <w:sz w:val="24"/>
          <w:szCs w:val="24"/>
        </w:rPr>
        <w:t xml:space="preserve"> (на)</w:t>
      </w:r>
    </w:p>
    <w:p w:rsidR="00AE59F7" w:rsidRPr="00C67AD5" w:rsidRDefault="00AE59F7" w:rsidP="00AE59F7">
      <w:pPr>
        <w:autoSpaceDN w:val="0"/>
        <w:jc w:val="both"/>
        <w:rPr>
          <w:color w:val="000000"/>
          <w:sz w:val="24"/>
          <w:szCs w:val="24"/>
        </w:rPr>
      </w:pPr>
      <w:r w:rsidRPr="00C67AD5">
        <w:rPr>
          <w:i/>
          <w:iCs/>
          <w:color w:val="000000"/>
          <w:sz w:val="24"/>
          <w:szCs w:val="24"/>
        </w:rPr>
        <w:t>и соглас</w:t>
      </w:r>
      <w:r w:rsidRPr="00C67AD5">
        <w:rPr>
          <w:i/>
          <w:iCs/>
          <w:color w:val="000000"/>
          <w:sz w:val="24"/>
          <w:szCs w:val="24"/>
          <w:u w:val="single"/>
        </w:rPr>
        <w:t>ен</w:t>
      </w:r>
      <w:r w:rsidRPr="00C67AD5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C67AD5">
        <w:rPr>
          <w:i/>
          <w:iCs/>
          <w:color w:val="000000"/>
          <w:sz w:val="24"/>
          <w:szCs w:val="24"/>
        </w:rPr>
        <w:t xml:space="preserve">) _____________________ </w:t>
      </w:r>
      <w:r w:rsidRPr="00C67AD5">
        <w:rPr>
          <w:color w:val="000000"/>
          <w:sz w:val="24"/>
          <w:szCs w:val="24"/>
        </w:rPr>
        <w:t>( __________________ )</w:t>
      </w:r>
      <w:proofErr w:type="gramEnd"/>
    </w:p>
    <w:p w:rsidR="00AE59F7" w:rsidRPr="00C67AD5" w:rsidRDefault="00AE59F7" w:rsidP="00AE59F7">
      <w:pPr>
        <w:autoSpaceDN w:val="0"/>
        <w:jc w:val="both"/>
        <w:rPr>
          <w:sz w:val="24"/>
          <w:szCs w:val="24"/>
        </w:rPr>
      </w:pPr>
    </w:p>
    <w:p w:rsidR="00AE59F7" w:rsidRPr="00C67AD5" w:rsidRDefault="00AE59F7" w:rsidP="00AE59F7">
      <w:pPr>
        <w:autoSpaceDN w:val="0"/>
        <w:jc w:val="both"/>
        <w:rPr>
          <w:color w:val="000000"/>
        </w:rPr>
      </w:pPr>
      <w:r w:rsidRPr="00C67AD5">
        <w:rPr>
          <w:color w:val="000000"/>
        </w:rPr>
        <w:t>«___» ______________ 201</w:t>
      </w:r>
      <w:r>
        <w:rPr>
          <w:color w:val="000000"/>
        </w:rPr>
        <w:t>1</w:t>
      </w:r>
      <w:r w:rsidRPr="00C67AD5">
        <w:rPr>
          <w:color w:val="000000"/>
        </w:rPr>
        <w:t>г.</w:t>
      </w:r>
    </w:p>
    <w:p w:rsidR="00AE59F7" w:rsidRDefault="00AE59F7" w:rsidP="00AE59F7">
      <w:pPr>
        <w:jc w:val="both"/>
      </w:pPr>
    </w:p>
    <w:p w:rsidR="00AE59F7" w:rsidRPr="00BF07EF" w:rsidRDefault="00AE59F7" w:rsidP="00AE59F7">
      <w:pPr>
        <w:rPr>
          <w:lang w:val="en-US"/>
        </w:rPr>
      </w:pPr>
    </w:p>
    <w:p w:rsidR="00F559BC" w:rsidRDefault="00F559BC" w:rsidP="00AE59F7">
      <w:pPr>
        <w:ind w:left="2124"/>
        <w:rPr>
          <w:b/>
          <w:bCs/>
          <w:sz w:val="28"/>
          <w:szCs w:val="28"/>
        </w:rPr>
      </w:pPr>
    </w:p>
    <w:sectPr w:rsidR="00F559BC" w:rsidSect="00AE59F7">
      <w:headerReference w:type="default" r:id="rId13"/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B58" w:rsidRDefault="006D7B58" w:rsidP="0001403B">
      <w:r>
        <w:separator/>
      </w:r>
    </w:p>
  </w:endnote>
  <w:endnote w:type="continuationSeparator" w:id="0">
    <w:p w:rsidR="006D7B58" w:rsidRDefault="006D7B58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58" w:rsidRDefault="006D7B5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7B58" w:rsidRDefault="006D7B5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58" w:rsidRDefault="006D7B5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2938">
      <w:rPr>
        <w:rStyle w:val="a9"/>
        <w:noProof/>
      </w:rPr>
      <w:t>23</w:t>
    </w:r>
    <w:r>
      <w:rPr>
        <w:rStyle w:val="a9"/>
      </w:rPr>
      <w:fldChar w:fldCharType="end"/>
    </w:r>
  </w:p>
  <w:p w:rsidR="006D7B58" w:rsidRDefault="006D7B5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58" w:rsidRDefault="006D7B5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7B58" w:rsidRDefault="006D7B5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58" w:rsidRDefault="006D7B5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2938">
      <w:rPr>
        <w:rStyle w:val="a9"/>
        <w:noProof/>
      </w:rPr>
      <w:t>24</w:t>
    </w:r>
    <w:r>
      <w:rPr>
        <w:rStyle w:val="a9"/>
      </w:rPr>
      <w:fldChar w:fldCharType="end"/>
    </w:r>
  </w:p>
  <w:p w:rsidR="006D7B58" w:rsidRDefault="006D7B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B58" w:rsidRDefault="006D7B58" w:rsidP="0001403B">
      <w:r>
        <w:separator/>
      </w:r>
    </w:p>
  </w:footnote>
  <w:footnote w:type="continuationSeparator" w:id="0">
    <w:p w:rsidR="006D7B58" w:rsidRDefault="006D7B58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58" w:rsidRDefault="006D7B5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11"/>
  </w:num>
  <w:num w:numId="9">
    <w:abstractNumId w:val="7"/>
  </w:num>
  <w:num w:numId="10">
    <w:abstractNumId w:val="19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7"/>
    </w:lvlOverride>
  </w:num>
  <w:num w:numId="20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31F0C"/>
    <w:rsid w:val="00040538"/>
    <w:rsid w:val="00062941"/>
    <w:rsid w:val="00091D30"/>
    <w:rsid w:val="000B35C8"/>
    <w:rsid w:val="000D6843"/>
    <w:rsid w:val="00120793"/>
    <w:rsid w:val="00133306"/>
    <w:rsid w:val="0013483F"/>
    <w:rsid w:val="0016687B"/>
    <w:rsid w:val="00176D3E"/>
    <w:rsid w:val="0018048A"/>
    <w:rsid w:val="0018184B"/>
    <w:rsid w:val="001C2AE4"/>
    <w:rsid w:val="001D3395"/>
    <w:rsid w:val="001D369A"/>
    <w:rsid w:val="001F6C92"/>
    <w:rsid w:val="002132F9"/>
    <w:rsid w:val="002355A9"/>
    <w:rsid w:val="00252106"/>
    <w:rsid w:val="0027769C"/>
    <w:rsid w:val="00292938"/>
    <w:rsid w:val="002A03CC"/>
    <w:rsid w:val="002A7592"/>
    <w:rsid w:val="002C6E7C"/>
    <w:rsid w:val="002F6F3B"/>
    <w:rsid w:val="00326D6E"/>
    <w:rsid w:val="003343C8"/>
    <w:rsid w:val="003823AE"/>
    <w:rsid w:val="003F6A77"/>
    <w:rsid w:val="00423170"/>
    <w:rsid w:val="00444229"/>
    <w:rsid w:val="004474A4"/>
    <w:rsid w:val="004500E0"/>
    <w:rsid w:val="00467613"/>
    <w:rsid w:val="004A3E6A"/>
    <w:rsid w:val="004A6A32"/>
    <w:rsid w:val="004D28F2"/>
    <w:rsid w:val="004F5F92"/>
    <w:rsid w:val="00565386"/>
    <w:rsid w:val="005829ED"/>
    <w:rsid w:val="00593B59"/>
    <w:rsid w:val="005955F1"/>
    <w:rsid w:val="005A5AAA"/>
    <w:rsid w:val="005E545B"/>
    <w:rsid w:val="006079EE"/>
    <w:rsid w:val="00647C85"/>
    <w:rsid w:val="006727B5"/>
    <w:rsid w:val="00674C28"/>
    <w:rsid w:val="006801C8"/>
    <w:rsid w:val="006B475B"/>
    <w:rsid w:val="006B5924"/>
    <w:rsid w:val="006C3E1E"/>
    <w:rsid w:val="006D7B58"/>
    <w:rsid w:val="006E60CF"/>
    <w:rsid w:val="00721090"/>
    <w:rsid w:val="00750255"/>
    <w:rsid w:val="00765A8D"/>
    <w:rsid w:val="007C0B95"/>
    <w:rsid w:val="007E017D"/>
    <w:rsid w:val="00827A15"/>
    <w:rsid w:val="00827D86"/>
    <w:rsid w:val="00850C6D"/>
    <w:rsid w:val="008A4B70"/>
    <w:rsid w:val="008B0BE7"/>
    <w:rsid w:val="008D2C7D"/>
    <w:rsid w:val="008D6541"/>
    <w:rsid w:val="00920E20"/>
    <w:rsid w:val="00956F10"/>
    <w:rsid w:val="009972A8"/>
    <w:rsid w:val="009A10E0"/>
    <w:rsid w:val="009C4190"/>
    <w:rsid w:val="009C777A"/>
    <w:rsid w:val="009E2131"/>
    <w:rsid w:val="009E6F60"/>
    <w:rsid w:val="00A2560D"/>
    <w:rsid w:val="00A66E73"/>
    <w:rsid w:val="00A74D98"/>
    <w:rsid w:val="00A84A72"/>
    <w:rsid w:val="00A92E00"/>
    <w:rsid w:val="00AE59F7"/>
    <w:rsid w:val="00B0075A"/>
    <w:rsid w:val="00B65195"/>
    <w:rsid w:val="00B9141A"/>
    <w:rsid w:val="00BB2CD9"/>
    <w:rsid w:val="00BD02A6"/>
    <w:rsid w:val="00C121E7"/>
    <w:rsid w:val="00C13CCD"/>
    <w:rsid w:val="00C234CB"/>
    <w:rsid w:val="00C77DBF"/>
    <w:rsid w:val="00C91AED"/>
    <w:rsid w:val="00C92B19"/>
    <w:rsid w:val="00CC5C90"/>
    <w:rsid w:val="00CC6518"/>
    <w:rsid w:val="00CE074B"/>
    <w:rsid w:val="00CE39B5"/>
    <w:rsid w:val="00D274AB"/>
    <w:rsid w:val="00D569D4"/>
    <w:rsid w:val="00D75375"/>
    <w:rsid w:val="00DC0CEA"/>
    <w:rsid w:val="00DF1F3F"/>
    <w:rsid w:val="00E170D9"/>
    <w:rsid w:val="00E2167E"/>
    <w:rsid w:val="00E35E73"/>
    <w:rsid w:val="00E41CBE"/>
    <w:rsid w:val="00E73DC0"/>
    <w:rsid w:val="00E74B82"/>
    <w:rsid w:val="00EE5B07"/>
    <w:rsid w:val="00F263C3"/>
    <w:rsid w:val="00F366A4"/>
    <w:rsid w:val="00F37B50"/>
    <w:rsid w:val="00F37C1D"/>
    <w:rsid w:val="00F408EF"/>
    <w:rsid w:val="00F559BC"/>
    <w:rsid w:val="00F94483"/>
    <w:rsid w:val="00FB195C"/>
    <w:rsid w:val="00FC7C70"/>
    <w:rsid w:val="00FD4338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CE0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E07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"/>
    <w:rsid w:val="0001403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01403B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customStyle="1" w:styleId="3">
    <w:name w:val="Стиль3"/>
    <w:basedOn w:val="23"/>
    <w:rsid w:val="0001403B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paragraph" w:styleId="25">
    <w:name w:val="Body Text 2"/>
    <w:basedOn w:val="a"/>
    <w:link w:val="211"/>
    <w:uiPriority w:val="99"/>
    <w:semiHidden/>
    <w:unhideWhenUsed/>
    <w:rsid w:val="00CE074B"/>
    <w:pPr>
      <w:widowControl w:val="0"/>
      <w:suppressAutoHyphens/>
      <w:spacing w:after="120" w:line="480" w:lineRule="auto"/>
    </w:pPr>
    <w:rPr>
      <w:rFonts w:ascii="Arial" w:eastAsia="Arial Unicode MS" w:hAnsi="Arial"/>
      <w:kern w:val="2"/>
      <w:szCs w:val="24"/>
    </w:rPr>
  </w:style>
  <w:style w:type="character" w:customStyle="1" w:styleId="211">
    <w:name w:val="Основной текст 2 Знак1"/>
    <w:basedOn w:val="a0"/>
    <w:link w:val="25"/>
    <w:uiPriority w:val="99"/>
    <w:semiHidden/>
    <w:locked/>
    <w:rsid w:val="00CE074B"/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E0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">
    <w:name w:val="P1"/>
    <w:basedOn w:val="a"/>
    <w:hidden/>
    <w:rsid w:val="00850C6D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850C6D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850C6D"/>
  </w:style>
  <w:style w:type="paragraph" w:customStyle="1" w:styleId="14">
    <w:name w:val="Без интервала1"/>
    <w:uiPriority w:val="99"/>
    <w:rsid w:val="00AE59F7"/>
    <w:pPr>
      <w:spacing w:after="0" w:line="240" w:lineRule="auto"/>
    </w:pPr>
    <w:rPr>
      <w:rFonts w:ascii="Calibri" w:eastAsia="Times New Roman" w:hAnsi="Calibri" w:cs="Times New Roman"/>
    </w:rPr>
  </w:style>
  <w:style w:type="character" w:styleId="af7">
    <w:name w:val="Hyperlink"/>
    <w:basedOn w:val="a0"/>
    <w:rsid w:val="00DC0C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5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CA%F0%E5%F9%E5%ED%E8%E5_%C3%EE%F1%EF%EE%E4%ED%E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CA%F0%E5%F9%E5%ED%E8%E5_%C3%EE%F1%EF%EE%E4%ED%E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41A29-9371-42BC-8976-685DCFD7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41</Pages>
  <Words>13720</Words>
  <Characters>78210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2011-10-28T05:37:00Z</cp:lastPrinted>
  <dcterms:created xsi:type="dcterms:W3CDTF">2011-02-01T06:22:00Z</dcterms:created>
  <dcterms:modified xsi:type="dcterms:W3CDTF">2011-11-21T09:03:00Z</dcterms:modified>
</cp:coreProperties>
</file>