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1D67" w:rsidRPr="00AD1D67" w:rsidRDefault="00AD1D67" w:rsidP="00AD1D67">
      <w:pPr>
        <w:spacing w:after="0" w:line="240" w:lineRule="auto"/>
        <w:ind w:left="5245"/>
        <w:rPr>
          <w:rFonts w:ascii="Times New Roman" w:eastAsia="Calibri" w:hAnsi="Times New Roman" w:cs="Times New Roman"/>
          <w:b/>
          <w:sz w:val="24"/>
          <w:szCs w:val="24"/>
        </w:rPr>
      </w:pPr>
      <w:r w:rsidRPr="00AD1D67">
        <w:rPr>
          <w:rFonts w:ascii="Times New Roman" w:eastAsia="Calibri" w:hAnsi="Times New Roman" w:cs="Times New Roman"/>
          <w:b/>
          <w:sz w:val="24"/>
          <w:szCs w:val="24"/>
        </w:rPr>
        <w:t>УТВЕРЖДАЮ</w:t>
      </w:r>
    </w:p>
    <w:p w:rsidR="00AD1D67" w:rsidRPr="00AD1D67" w:rsidRDefault="00AD1D67" w:rsidP="00AD1D67">
      <w:pPr>
        <w:spacing w:after="0" w:line="240" w:lineRule="auto"/>
        <w:ind w:left="5245"/>
        <w:rPr>
          <w:rFonts w:ascii="Times New Roman" w:eastAsia="Calibri" w:hAnsi="Times New Roman" w:cs="Times New Roman"/>
          <w:sz w:val="24"/>
          <w:szCs w:val="24"/>
        </w:rPr>
      </w:pPr>
      <w:r w:rsidRPr="00AD1D67">
        <w:rPr>
          <w:rFonts w:ascii="Times New Roman" w:eastAsia="Calibri" w:hAnsi="Times New Roman" w:cs="Times New Roman"/>
          <w:sz w:val="24"/>
          <w:szCs w:val="24"/>
        </w:rPr>
        <w:t>Главный врач</w:t>
      </w:r>
    </w:p>
    <w:p w:rsidR="00AD1D67" w:rsidRPr="00AD1D67" w:rsidRDefault="00AD1D67" w:rsidP="00AD1D67">
      <w:pPr>
        <w:spacing w:after="0" w:line="240" w:lineRule="auto"/>
        <w:ind w:left="5245"/>
        <w:rPr>
          <w:rFonts w:ascii="Times New Roman" w:eastAsia="Calibri" w:hAnsi="Times New Roman" w:cs="Times New Roman"/>
          <w:sz w:val="24"/>
          <w:szCs w:val="24"/>
        </w:rPr>
      </w:pPr>
      <w:r w:rsidRPr="00AD1D67">
        <w:rPr>
          <w:rFonts w:ascii="Times New Roman" w:eastAsia="Calibri" w:hAnsi="Times New Roman" w:cs="Times New Roman"/>
          <w:sz w:val="24"/>
          <w:szCs w:val="24"/>
        </w:rPr>
        <w:t>Муниципального учреждения здравоохранения</w:t>
      </w:r>
    </w:p>
    <w:p w:rsidR="00AD1D67" w:rsidRPr="00AD1D67" w:rsidRDefault="00AD1D67" w:rsidP="00AD1D67">
      <w:pPr>
        <w:spacing w:after="0" w:line="240" w:lineRule="auto"/>
        <w:ind w:left="5245"/>
        <w:rPr>
          <w:rFonts w:ascii="Times New Roman" w:eastAsia="Calibri" w:hAnsi="Times New Roman" w:cs="Times New Roman"/>
          <w:sz w:val="24"/>
          <w:szCs w:val="24"/>
        </w:rPr>
      </w:pPr>
      <w:r w:rsidRPr="00AD1D67">
        <w:rPr>
          <w:rFonts w:ascii="Times New Roman" w:eastAsia="Calibri" w:hAnsi="Times New Roman" w:cs="Times New Roman"/>
          <w:sz w:val="24"/>
          <w:szCs w:val="24"/>
        </w:rPr>
        <w:t>Городская клиническая больница № 4</w:t>
      </w:r>
    </w:p>
    <w:p w:rsidR="00AD1D67" w:rsidRPr="00AD1D67" w:rsidRDefault="00AD1D67" w:rsidP="00AD1D67">
      <w:pPr>
        <w:spacing w:after="0" w:line="240" w:lineRule="auto"/>
        <w:ind w:left="5245"/>
        <w:rPr>
          <w:rFonts w:ascii="Times New Roman" w:eastAsia="Calibri" w:hAnsi="Times New Roman" w:cs="Times New Roman"/>
          <w:sz w:val="24"/>
          <w:szCs w:val="24"/>
        </w:rPr>
      </w:pPr>
    </w:p>
    <w:p w:rsidR="00AD1D67" w:rsidRPr="00AD1D67" w:rsidRDefault="00AD1D67" w:rsidP="00AD1D67">
      <w:pPr>
        <w:spacing w:after="0" w:line="240" w:lineRule="auto"/>
        <w:ind w:left="5245"/>
        <w:rPr>
          <w:rFonts w:ascii="Times New Roman" w:eastAsia="Calibri" w:hAnsi="Times New Roman" w:cs="Times New Roman"/>
          <w:sz w:val="24"/>
          <w:szCs w:val="24"/>
        </w:rPr>
      </w:pPr>
      <w:r w:rsidRPr="00AD1D67">
        <w:rPr>
          <w:rFonts w:ascii="Times New Roman" w:eastAsia="Calibri" w:hAnsi="Times New Roman" w:cs="Times New Roman"/>
          <w:sz w:val="24"/>
          <w:szCs w:val="24"/>
        </w:rPr>
        <w:t xml:space="preserve">_______________  </w:t>
      </w:r>
      <w:proofErr w:type="spellStart"/>
      <w:r w:rsidRPr="00AD1D67">
        <w:rPr>
          <w:rFonts w:ascii="Times New Roman" w:eastAsia="Calibri" w:hAnsi="Times New Roman" w:cs="Times New Roman"/>
          <w:sz w:val="24"/>
          <w:szCs w:val="24"/>
        </w:rPr>
        <w:t>А.В.Ронзин</w:t>
      </w:r>
      <w:proofErr w:type="spellEnd"/>
    </w:p>
    <w:p w:rsidR="00AD1D67" w:rsidRPr="00AD1D67" w:rsidRDefault="00AD1D67" w:rsidP="00AD1D67">
      <w:pPr>
        <w:spacing w:after="0" w:line="240" w:lineRule="auto"/>
        <w:ind w:left="5245"/>
        <w:rPr>
          <w:rFonts w:ascii="Times New Roman" w:eastAsia="Calibri" w:hAnsi="Times New Roman" w:cs="Times New Roman"/>
          <w:sz w:val="24"/>
          <w:szCs w:val="24"/>
        </w:rPr>
      </w:pPr>
    </w:p>
    <w:p w:rsidR="00AD1D67" w:rsidRPr="00AD1D67" w:rsidRDefault="00AD1D67" w:rsidP="00AD1D67">
      <w:pPr>
        <w:spacing w:after="0" w:line="240" w:lineRule="auto"/>
        <w:ind w:left="5245"/>
        <w:rPr>
          <w:rFonts w:ascii="Times New Roman" w:eastAsia="Calibri" w:hAnsi="Times New Roman" w:cs="Times New Roman"/>
          <w:sz w:val="24"/>
          <w:szCs w:val="24"/>
        </w:rPr>
      </w:pPr>
    </w:p>
    <w:p w:rsidR="00AD1D67" w:rsidRPr="00AD1D67" w:rsidRDefault="00AD1D67" w:rsidP="00AD1D67">
      <w:pPr>
        <w:spacing w:after="0" w:line="240" w:lineRule="auto"/>
        <w:ind w:left="5245"/>
        <w:rPr>
          <w:rFonts w:ascii="Times New Roman" w:eastAsia="Calibri" w:hAnsi="Times New Roman" w:cs="Times New Roman"/>
          <w:sz w:val="24"/>
          <w:szCs w:val="24"/>
        </w:rPr>
      </w:pPr>
    </w:p>
    <w:p w:rsidR="00AD1D67" w:rsidRPr="00AD1D67" w:rsidRDefault="00AD1D67" w:rsidP="00AD1D67">
      <w:pPr>
        <w:spacing w:after="0" w:line="240" w:lineRule="auto"/>
        <w:ind w:left="5245"/>
        <w:rPr>
          <w:rFonts w:ascii="Times New Roman" w:eastAsia="Calibri" w:hAnsi="Times New Roman" w:cs="Times New Roman"/>
          <w:sz w:val="24"/>
          <w:szCs w:val="24"/>
        </w:rPr>
      </w:pPr>
      <w:r w:rsidRPr="00AD1D67">
        <w:rPr>
          <w:rFonts w:ascii="Times New Roman" w:eastAsia="Calibri" w:hAnsi="Times New Roman" w:cs="Times New Roman"/>
          <w:sz w:val="24"/>
          <w:szCs w:val="24"/>
        </w:rPr>
        <w:t xml:space="preserve">«____» _________ </w:t>
      </w:r>
      <w:smartTag w:uri="urn:schemas-microsoft-com:office:smarttags" w:element="metricconverter">
        <w:smartTagPr>
          <w:attr w:name="ProductID" w:val="2011 г"/>
        </w:smartTagPr>
        <w:r w:rsidRPr="00AD1D67">
          <w:rPr>
            <w:rFonts w:ascii="Times New Roman" w:eastAsia="Calibri" w:hAnsi="Times New Roman" w:cs="Times New Roman"/>
            <w:sz w:val="24"/>
            <w:szCs w:val="24"/>
          </w:rPr>
          <w:t>2011 г</w:t>
        </w:r>
      </w:smartTag>
      <w:r w:rsidRPr="00AD1D67">
        <w:rPr>
          <w:rFonts w:ascii="Times New Roman" w:eastAsia="Calibri" w:hAnsi="Times New Roman" w:cs="Times New Roman"/>
          <w:sz w:val="24"/>
          <w:szCs w:val="24"/>
        </w:rPr>
        <w:t>.</w:t>
      </w:r>
    </w:p>
    <w:p w:rsidR="00AD1D67" w:rsidRDefault="00AD1D67" w:rsidP="00AD1D67">
      <w:pPr>
        <w:spacing w:after="0" w:line="240" w:lineRule="auto"/>
        <w:ind w:left="5245"/>
        <w:rPr>
          <w:rFonts w:ascii="Calibri" w:eastAsia="Calibri" w:hAnsi="Calibri" w:cs="Times New Roman"/>
        </w:rPr>
      </w:pPr>
    </w:p>
    <w:p w:rsidR="00AD1D67" w:rsidRDefault="00AD1D67" w:rsidP="00AD1D67">
      <w:pPr>
        <w:spacing w:after="0" w:line="240" w:lineRule="auto"/>
        <w:ind w:left="5245"/>
        <w:rPr>
          <w:rFonts w:ascii="Calibri" w:eastAsia="Calibri" w:hAnsi="Calibri" w:cs="Times New Roman"/>
        </w:rPr>
      </w:pPr>
    </w:p>
    <w:p w:rsidR="00AD1D67" w:rsidRDefault="00AD1D67" w:rsidP="00AD1D67">
      <w:pPr>
        <w:spacing w:line="240" w:lineRule="exact"/>
        <w:jc w:val="center"/>
        <w:rPr>
          <w:rFonts w:ascii="Calibri" w:eastAsia="Calibri" w:hAnsi="Calibri" w:cs="Times New Roman"/>
          <w:b/>
          <w:caps/>
        </w:rPr>
      </w:pPr>
    </w:p>
    <w:p w:rsidR="00AD1D67" w:rsidRDefault="00AD1D67" w:rsidP="00AD1D67">
      <w:pPr>
        <w:spacing w:line="240" w:lineRule="exact"/>
        <w:jc w:val="center"/>
        <w:rPr>
          <w:rFonts w:ascii="Calibri" w:eastAsia="Calibri" w:hAnsi="Calibri" w:cs="Times New Roman"/>
          <w:b/>
          <w:caps/>
        </w:rPr>
      </w:pPr>
      <w:r>
        <w:rPr>
          <w:rFonts w:ascii="Calibri" w:eastAsia="Calibri" w:hAnsi="Calibri" w:cs="Times New Roman"/>
          <w:b/>
          <w:caps/>
        </w:rPr>
        <w:t xml:space="preserve">разъяснения </w:t>
      </w:r>
    </w:p>
    <w:p w:rsidR="00AD1D67" w:rsidRDefault="00AD1D67" w:rsidP="00AD1D67">
      <w:pPr>
        <w:spacing w:line="240" w:lineRule="exact"/>
        <w:jc w:val="center"/>
        <w:rPr>
          <w:b/>
          <w:caps/>
        </w:rPr>
      </w:pPr>
      <w:r>
        <w:rPr>
          <w:rFonts w:ascii="Calibri" w:eastAsia="Calibri" w:hAnsi="Calibri" w:cs="Times New Roman"/>
          <w:b/>
          <w:caps/>
        </w:rPr>
        <w:t xml:space="preserve">положений документации об ОТКРЫТОМ аукционе В ЭЛЕКТРОННОЙ ФОРМЕ </w:t>
      </w:r>
    </w:p>
    <w:p w:rsidR="00AD1D67" w:rsidRDefault="00AD1D67" w:rsidP="00AD1D67">
      <w:pPr>
        <w:spacing w:line="240" w:lineRule="exact"/>
        <w:jc w:val="center"/>
        <w:rPr>
          <w:rFonts w:ascii="Calibri" w:eastAsia="Calibri" w:hAnsi="Calibri" w:cs="Times New Roman"/>
          <w:b/>
          <w:caps/>
        </w:rPr>
      </w:pPr>
      <w:r>
        <w:rPr>
          <w:rFonts w:ascii="Calibri" w:eastAsia="Calibri" w:hAnsi="Calibri" w:cs="Times New Roman"/>
          <w:b/>
          <w:caps/>
        </w:rPr>
        <w:t xml:space="preserve">№ </w:t>
      </w:r>
      <w:r w:rsidR="00BE69CF">
        <w:rPr>
          <w:b/>
          <w:szCs w:val="24"/>
        </w:rPr>
        <w:t>138ЭА</w:t>
      </w: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361"/>
        <w:gridCol w:w="5647"/>
      </w:tblGrid>
      <w:tr w:rsidR="00AD1D67" w:rsidRPr="00AD1D67" w:rsidTr="00156FC1">
        <w:trPr>
          <w:trHeight w:val="340"/>
        </w:trPr>
        <w:tc>
          <w:tcPr>
            <w:tcW w:w="10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D67" w:rsidRPr="00AD1D67" w:rsidRDefault="00AD1D67" w:rsidP="00156FC1">
            <w:pPr>
              <w:spacing w:after="40" w:line="240" w:lineRule="exact"/>
              <w:outlineLvl w:val="0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D1D67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1. Сведения о способе размещения заказа и предмете закупки </w:t>
            </w:r>
          </w:p>
        </w:tc>
      </w:tr>
      <w:tr w:rsidR="00AD1D67" w:rsidRPr="00AD1D67" w:rsidTr="00156FC1">
        <w:trPr>
          <w:trHeight w:val="340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D67" w:rsidRPr="00AD1D67" w:rsidRDefault="00AD1D67" w:rsidP="00156FC1">
            <w:pPr>
              <w:spacing w:after="40" w:line="240" w:lineRule="exact"/>
              <w:outlineLv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D1D67">
              <w:rPr>
                <w:rFonts w:ascii="Times New Roman" w:eastAsia="Calibri" w:hAnsi="Times New Roman" w:cs="Times New Roman"/>
                <w:sz w:val="20"/>
                <w:szCs w:val="20"/>
              </w:rPr>
              <w:t>Способ размещения заказа</w:t>
            </w:r>
          </w:p>
        </w:tc>
        <w:tc>
          <w:tcPr>
            <w:tcW w:w="5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D67" w:rsidRPr="00AD1D67" w:rsidRDefault="00AD1D67" w:rsidP="00156FC1">
            <w:pPr>
              <w:spacing w:after="40" w:line="240" w:lineRule="exact"/>
              <w:outlineLvl w:val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D1D6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Открытый аукцион в электронной форме</w:t>
            </w:r>
          </w:p>
        </w:tc>
      </w:tr>
      <w:tr w:rsidR="00AD1D67" w:rsidRPr="00AD1D67" w:rsidTr="00156FC1">
        <w:trPr>
          <w:trHeight w:val="340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D67" w:rsidRPr="00AD1D67" w:rsidRDefault="00AD1D67" w:rsidP="00156FC1">
            <w:pPr>
              <w:spacing w:after="40" w:line="240" w:lineRule="exact"/>
              <w:outlineLv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D1D67">
              <w:rPr>
                <w:rFonts w:ascii="Times New Roman" w:eastAsia="Calibri" w:hAnsi="Times New Roman" w:cs="Times New Roman"/>
                <w:sz w:val="20"/>
                <w:szCs w:val="20"/>
              </w:rPr>
              <w:t>Номер (код) закупки</w:t>
            </w:r>
          </w:p>
        </w:tc>
        <w:tc>
          <w:tcPr>
            <w:tcW w:w="5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D67" w:rsidRPr="00AD1D67" w:rsidRDefault="00AD1D67" w:rsidP="00156FC1">
            <w:pPr>
              <w:spacing w:after="40" w:line="240" w:lineRule="exact"/>
              <w:outlineLvl w:val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D1D6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0356300000611000209</w:t>
            </w:r>
          </w:p>
        </w:tc>
      </w:tr>
      <w:tr w:rsidR="00AD1D67" w:rsidRPr="00AD1D67" w:rsidTr="00156FC1">
        <w:trPr>
          <w:trHeight w:val="340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D67" w:rsidRPr="00AD1D67" w:rsidRDefault="00AD1D67" w:rsidP="00156FC1">
            <w:pPr>
              <w:spacing w:after="40" w:line="240" w:lineRule="exact"/>
              <w:outlineLv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D1D67">
              <w:rPr>
                <w:rFonts w:ascii="Times New Roman" w:eastAsia="Calibri" w:hAnsi="Times New Roman" w:cs="Times New Roman"/>
                <w:sz w:val="20"/>
                <w:szCs w:val="20"/>
              </w:rPr>
              <w:t>Название закупки</w:t>
            </w:r>
          </w:p>
        </w:tc>
        <w:tc>
          <w:tcPr>
            <w:tcW w:w="5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D67" w:rsidRPr="00AD1D67" w:rsidRDefault="00AD1D67" w:rsidP="00156FC1">
            <w:pPr>
              <w:spacing w:after="40" w:line="240" w:lineRule="exact"/>
              <w:outlineLvl w:val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D1D67">
              <w:rPr>
                <w:rFonts w:ascii="Times New Roman" w:eastAsia="Calibri" w:hAnsi="Times New Roman" w:cs="Times New Roman"/>
                <w:sz w:val="20"/>
                <w:szCs w:val="20"/>
              </w:rPr>
              <w:t>Поставка в 2012 году шовного  хирургического материала для муниципальных учреждений здрав</w:t>
            </w:r>
            <w:r w:rsidRPr="00AD1D67">
              <w:rPr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AD1D67">
              <w:rPr>
                <w:rFonts w:ascii="Times New Roman" w:eastAsia="Calibri" w:hAnsi="Times New Roman" w:cs="Times New Roman"/>
                <w:sz w:val="20"/>
                <w:szCs w:val="20"/>
              </w:rPr>
              <w:t>охранения города Перми</w:t>
            </w:r>
          </w:p>
        </w:tc>
      </w:tr>
      <w:tr w:rsidR="00AD1D67" w:rsidRPr="00AD1D67" w:rsidTr="00156FC1">
        <w:trPr>
          <w:trHeight w:val="340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D67" w:rsidRPr="00AD1D67" w:rsidRDefault="00AD1D67" w:rsidP="00156FC1">
            <w:pPr>
              <w:spacing w:after="40" w:line="240" w:lineRule="exact"/>
              <w:outlineLvl w:val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D1D6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Предмет муниципального контракта (лота) </w:t>
            </w:r>
          </w:p>
        </w:tc>
        <w:tc>
          <w:tcPr>
            <w:tcW w:w="5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D67" w:rsidRPr="00AD1D67" w:rsidRDefault="00AD1D67" w:rsidP="00156FC1">
            <w:pPr>
              <w:spacing w:after="40" w:line="240" w:lineRule="exact"/>
              <w:outlineLvl w:val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D1D67">
              <w:rPr>
                <w:rFonts w:ascii="Times New Roman" w:eastAsia="Calibri" w:hAnsi="Times New Roman" w:cs="Times New Roman"/>
                <w:sz w:val="20"/>
                <w:szCs w:val="20"/>
              </w:rPr>
              <w:t>Поставка в 2012 году шовного  хирургического материала для муниципальных учреждений здрав</w:t>
            </w:r>
            <w:r w:rsidRPr="00AD1D67">
              <w:rPr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AD1D67">
              <w:rPr>
                <w:rFonts w:ascii="Times New Roman" w:eastAsia="Calibri" w:hAnsi="Times New Roman" w:cs="Times New Roman"/>
                <w:sz w:val="20"/>
                <w:szCs w:val="20"/>
              </w:rPr>
              <w:t>охранения города Перми</w:t>
            </w:r>
          </w:p>
        </w:tc>
      </w:tr>
      <w:tr w:rsidR="00AD1D67" w:rsidRPr="00AD1D67" w:rsidTr="00156FC1">
        <w:trPr>
          <w:trHeight w:val="340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D67" w:rsidRPr="00AD1D67" w:rsidRDefault="00AD1D67" w:rsidP="00156FC1">
            <w:pPr>
              <w:spacing w:after="40" w:line="240" w:lineRule="exact"/>
              <w:outlineLvl w:val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D1D6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Реквизиты запроса о разъяснении положений документации об открытом аукционе в электронной форме</w:t>
            </w:r>
          </w:p>
        </w:tc>
        <w:tc>
          <w:tcPr>
            <w:tcW w:w="5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D67" w:rsidRPr="00A7640C" w:rsidRDefault="00A7640C" w:rsidP="00156FC1">
            <w:pPr>
              <w:spacing w:after="40" w:line="240" w:lineRule="exact"/>
              <w:outlineLvl w:val="0"/>
              <w:rPr>
                <w:rFonts w:ascii="Times New Roman" w:eastAsia="Arial" w:hAnsi="Times New Roman" w:cs="Times New Roman"/>
                <w:kern w:val="1"/>
                <w:sz w:val="20"/>
                <w:szCs w:val="20"/>
                <w:lang/>
              </w:rPr>
            </w:pPr>
            <w:r w:rsidRPr="00A7640C">
              <w:rPr>
                <w:rFonts w:ascii="Times New Roman" w:eastAsia="Arial" w:hAnsi="Times New Roman" w:cs="Times New Roman"/>
                <w:kern w:val="1"/>
                <w:sz w:val="20"/>
                <w:szCs w:val="20"/>
                <w:lang/>
              </w:rPr>
              <w:t>Запрос № 2</w:t>
            </w:r>
            <w:r w:rsidR="00AD1D67" w:rsidRPr="00A7640C">
              <w:rPr>
                <w:rFonts w:ascii="Times New Roman" w:eastAsia="Arial" w:hAnsi="Times New Roman" w:cs="Times New Roman"/>
                <w:kern w:val="1"/>
                <w:sz w:val="20"/>
                <w:szCs w:val="20"/>
                <w:lang/>
              </w:rPr>
              <w:t xml:space="preserve"> </w:t>
            </w:r>
          </w:p>
          <w:p w:rsidR="00AD1D67" w:rsidRPr="00A7640C" w:rsidRDefault="00A7640C" w:rsidP="00A7640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7640C">
              <w:rPr>
                <w:rFonts w:ascii="Times New Roman" w:eastAsia="Arial" w:hAnsi="Times New Roman" w:cs="Times New Roman"/>
                <w:kern w:val="1"/>
                <w:sz w:val="20"/>
                <w:szCs w:val="20"/>
                <w:lang/>
              </w:rPr>
              <w:t xml:space="preserve">о разъяснении положений документации об открытом аукционе в электронной форме </w:t>
            </w:r>
          </w:p>
        </w:tc>
      </w:tr>
      <w:tr w:rsidR="00AD1D67" w:rsidRPr="00AD1D67" w:rsidTr="00156FC1">
        <w:trPr>
          <w:trHeight w:val="340"/>
        </w:trPr>
        <w:tc>
          <w:tcPr>
            <w:tcW w:w="10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CF" w:rsidRPr="00AD1D67" w:rsidRDefault="00AD1D67" w:rsidP="00BE69CF">
            <w:pPr>
              <w:spacing w:after="40" w:line="240" w:lineRule="exact"/>
              <w:outlineLvl w:val="0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D1D67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2. Сведения </w:t>
            </w:r>
            <w:r w:rsidR="00BE69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 организаторе торгов</w:t>
            </w:r>
          </w:p>
        </w:tc>
      </w:tr>
      <w:tr w:rsidR="00AD1D67" w:rsidRPr="00AD1D67" w:rsidTr="00156FC1">
        <w:trPr>
          <w:trHeight w:val="340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D67" w:rsidRPr="00AD1D67" w:rsidRDefault="00AD1D67" w:rsidP="00156FC1">
            <w:pPr>
              <w:spacing w:after="40" w:line="240" w:lineRule="exact"/>
              <w:outlineLvl w:val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D1D6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5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D67" w:rsidRPr="00AD1D67" w:rsidRDefault="00BE69CF" w:rsidP="00156FC1">
            <w:pPr>
              <w:spacing w:after="40" w:line="240" w:lineRule="exact"/>
              <w:outlineLvl w:val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8C53C7">
              <w:rPr>
                <w:rFonts w:ascii="Times New Roman" w:eastAsia="Calibri" w:hAnsi="Times New Roman" w:cs="Times New Roman"/>
              </w:rPr>
              <w:t>Муниципальное учреждение здравоохранения Городская клиническая больница № 4</w:t>
            </w:r>
          </w:p>
        </w:tc>
      </w:tr>
      <w:tr w:rsidR="00AD1D67" w:rsidRPr="00AD1D67" w:rsidTr="00156FC1">
        <w:trPr>
          <w:trHeight w:val="340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D67" w:rsidRPr="00AD1D67" w:rsidRDefault="00AD1D67" w:rsidP="00156FC1">
            <w:pPr>
              <w:spacing w:after="40" w:line="240" w:lineRule="exact"/>
              <w:outlineLvl w:val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D1D6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Место нахождения</w:t>
            </w:r>
          </w:p>
        </w:tc>
        <w:tc>
          <w:tcPr>
            <w:tcW w:w="5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D67" w:rsidRPr="00AD1D67" w:rsidRDefault="00BE69CF" w:rsidP="00156FC1">
            <w:pPr>
              <w:spacing w:after="40" w:line="240" w:lineRule="exact"/>
              <w:outlineLvl w:val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614107, г"/>
              </w:smartTagPr>
              <w:r w:rsidRPr="008C53C7">
                <w:rPr>
                  <w:rFonts w:ascii="Times New Roman" w:eastAsia="Calibri" w:hAnsi="Times New Roman" w:cs="Times New Roman"/>
                </w:rPr>
                <w:t>614107, г</w:t>
              </w:r>
            </w:smartTag>
            <w:r w:rsidRPr="008C53C7">
              <w:rPr>
                <w:rFonts w:ascii="Times New Roman" w:eastAsia="Calibri" w:hAnsi="Times New Roman" w:cs="Times New Roman"/>
              </w:rPr>
              <w:t>. Пермь, ул. Ким, 2</w:t>
            </w:r>
          </w:p>
        </w:tc>
      </w:tr>
      <w:tr w:rsidR="00BE69CF" w:rsidRPr="00AD1D67" w:rsidTr="00156FC1">
        <w:trPr>
          <w:trHeight w:val="340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CF" w:rsidRPr="00AD1D67" w:rsidRDefault="00BE69CF" w:rsidP="00156FC1">
            <w:pPr>
              <w:spacing w:after="40" w:line="240" w:lineRule="exact"/>
              <w:outlineLvl w:val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D1D6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Адрес электронной почты</w:t>
            </w:r>
          </w:p>
        </w:tc>
        <w:tc>
          <w:tcPr>
            <w:tcW w:w="5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CF" w:rsidRPr="008C53C7" w:rsidRDefault="00BE69CF" w:rsidP="00156FC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C53C7">
              <w:rPr>
                <w:rFonts w:ascii="Times New Roman" w:hAnsi="Times New Roman" w:cs="Times New Roman"/>
                <w:color w:val="0000FF"/>
                <w:sz w:val="22"/>
                <w:szCs w:val="22"/>
                <w:lang w:val="en-US"/>
              </w:rPr>
              <w:t>hosp</w:t>
            </w:r>
            <w:r w:rsidRPr="008C53C7">
              <w:rPr>
                <w:rFonts w:ascii="Times New Roman" w:hAnsi="Times New Roman" w:cs="Times New Roman"/>
                <w:color w:val="0000FF"/>
                <w:sz w:val="22"/>
                <w:szCs w:val="22"/>
              </w:rPr>
              <w:t>4</w:t>
            </w:r>
            <w:r w:rsidRPr="008C53C7">
              <w:rPr>
                <w:rFonts w:ascii="Times New Roman" w:hAnsi="Times New Roman" w:cs="Times New Roman"/>
                <w:color w:val="0000FF"/>
                <w:sz w:val="22"/>
                <w:szCs w:val="22"/>
                <w:lang w:val="en-US"/>
              </w:rPr>
              <w:t>perm</w:t>
            </w:r>
            <w:r w:rsidRPr="008C53C7">
              <w:rPr>
                <w:rFonts w:ascii="Times New Roman" w:hAnsi="Times New Roman" w:cs="Times New Roman"/>
                <w:color w:val="0000FF"/>
                <w:sz w:val="22"/>
                <w:szCs w:val="22"/>
              </w:rPr>
              <w:t>@</w:t>
            </w:r>
            <w:r w:rsidRPr="008C53C7">
              <w:rPr>
                <w:rFonts w:ascii="Times New Roman" w:hAnsi="Times New Roman" w:cs="Times New Roman"/>
                <w:color w:val="0000FF"/>
                <w:sz w:val="22"/>
                <w:szCs w:val="22"/>
                <w:lang w:val="en-US"/>
              </w:rPr>
              <w:t>mail</w:t>
            </w:r>
            <w:r w:rsidRPr="008C53C7">
              <w:rPr>
                <w:rFonts w:ascii="Times New Roman" w:hAnsi="Times New Roman" w:cs="Times New Roman"/>
                <w:color w:val="0000FF"/>
                <w:sz w:val="22"/>
                <w:szCs w:val="22"/>
              </w:rPr>
              <w:t>.</w:t>
            </w:r>
            <w:proofErr w:type="spellStart"/>
            <w:r w:rsidRPr="008C53C7">
              <w:rPr>
                <w:rFonts w:ascii="Times New Roman" w:hAnsi="Times New Roman" w:cs="Times New Roman"/>
                <w:color w:val="0000FF"/>
                <w:sz w:val="22"/>
                <w:szCs w:val="22"/>
                <w:lang w:val="en-US"/>
              </w:rPr>
              <w:t>ru</w:t>
            </w:r>
            <w:proofErr w:type="spellEnd"/>
          </w:p>
        </w:tc>
      </w:tr>
      <w:tr w:rsidR="00BE69CF" w:rsidRPr="00AD1D67" w:rsidTr="00156FC1">
        <w:trPr>
          <w:trHeight w:val="340"/>
        </w:trPr>
        <w:tc>
          <w:tcPr>
            <w:tcW w:w="10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CF" w:rsidRPr="00AD1D67" w:rsidRDefault="00BE69CF" w:rsidP="00156FC1">
            <w:pPr>
              <w:spacing w:after="40" w:line="240" w:lineRule="exact"/>
              <w:outlineLvl w:val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D1D6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3. Вопрос-ответ:</w:t>
            </w:r>
          </w:p>
        </w:tc>
      </w:tr>
      <w:tr w:rsidR="00BE69CF" w:rsidRPr="00AD1D67" w:rsidTr="00156FC1">
        <w:trPr>
          <w:trHeight w:val="340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CF" w:rsidRPr="00AD1D67" w:rsidRDefault="00BE69CF" w:rsidP="00AD1D67">
            <w:pPr>
              <w:pStyle w:val="a3"/>
              <w:autoSpaceDE w:val="0"/>
              <w:rPr>
                <w:bCs/>
                <w:sz w:val="20"/>
                <w:szCs w:val="20"/>
              </w:rPr>
            </w:pPr>
            <w:r w:rsidRPr="00AD1D67">
              <w:rPr>
                <w:rFonts w:eastAsia="Arial"/>
                <w:sz w:val="20"/>
                <w:szCs w:val="20"/>
                <w:lang w:val="ru-RU"/>
              </w:rPr>
              <w:t xml:space="preserve">Может ли участник предложить к поставке шовный материал с входящим в состав нити другим антибактериальным веществом спектр антибактериального </w:t>
            </w:r>
            <w:proofErr w:type="gramStart"/>
            <w:r w:rsidRPr="00AD1D67">
              <w:rPr>
                <w:rFonts w:eastAsia="Arial"/>
                <w:sz w:val="20"/>
                <w:szCs w:val="20"/>
                <w:lang w:val="ru-RU"/>
              </w:rPr>
              <w:t>действия</w:t>
            </w:r>
            <w:proofErr w:type="gramEnd"/>
            <w:r w:rsidRPr="00AD1D67">
              <w:rPr>
                <w:rFonts w:eastAsia="Arial"/>
                <w:sz w:val="20"/>
                <w:szCs w:val="20"/>
                <w:lang w:val="ru-RU"/>
              </w:rPr>
              <w:t xml:space="preserve"> которого идентичен </w:t>
            </w:r>
            <w:proofErr w:type="spellStart"/>
            <w:r w:rsidRPr="00AD1D67">
              <w:rPr>
                <w:rFonts w:eastAsia="Arial"/>
                <w:sz w:val="20"/>
                <w:szCs w:val="20"/>
                <w:lang w:val="ru-RU"/>
              </w:rPr>
              <w:t>триклозану</w:t>
            </w:r>
            <w:proofErr w:type="spellEnd"/>
            <w:r w:rsidRPr="00AD1D67">
              <w:rPr>
                <w:rFonts w:eastAsia="Arial"/>
                <w:sz w:val="20"/>
                <w:szCs w:val="20"/>
                <w:lang w:val="ru-RU"/>
              </w:rPr>
              <w:t xml:space="preserve">, а не с </w:t>
            </w:r>
            <w:proofErr w:type="spellStart"/>
            <w:r w:rsidRPr="00AD1D67">
              <w:rPr>
                <w:rFonts w:eastAsia="Arial"/>
                <w:sz w:val="20"/>
                <w:szCs w:val="20"/>
                <w:lang w:val="ru-RU"/>
              </w:rPr>
              <w:t>триклозаном</w:t>
            </w:r>
            <w:proofErr w:type="spellEnd"/>
            <w:r w:rsidRPr="00AD1D67">
              <w:rPr>
                <w:rFonts w:eastAsia="Arial"/>
                <w:sz w:val="20"/>
                <w:szCs w:val="20"/>
                <w:lang w:val="ru-RU"/>
              </w:rPr>
              <w:t xml:space="preserve">, при том что прочие характеристики шовного материала остаются в соответствии с требованиями Заказчика. В случае отрицательного ответа просим </w:t>
            </w:r>
            <w:proofErr w:type="gramStart"/>
            <w:r w:rsidRPr="00AD1D67">
              <w:rPr>
                <w:rFonts w:eastAsia="Arial"/>
                <w:sz w:val="20"/>
                <w:szCs w:val="20"/>
                <w:lang w:val="ru-RU"/>
              </w:rPr>
              <w:t>пояснить</w:t>
            </w:r>
            <w:proofErr w:type="gramEnd"/>
            <w:r w:rsidRPr="00AD1D67">
              <w:rPr>
                <w:rFonts w:eastAsia="Arial"/>
                <w:sz w:val="20"/>
                <w:szCs w:val="20"/>
                <w:lang w:val="ru-RU"/>
              </w:rPr>
              <w:t xml:space="preserve"> как это отличие влияет на потребительские и функциональные свойства шовного материала.</w:t>
            </w:r>
          </w:p>
        </w:tc>
        <w:tc>
          <w:tcPr>
            <w:tcW w:w="5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CF" w:rsidRPr="00AD1D67" w:rsidRDefault="00BE69CF" w:rsidP="00AD1D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D1D67">
              <w:rPr>
                <w:rFonts w:ascii="Times New Roman" w:hAnsi="Times New Roman" w:cs="Times New Roman"/>
                <w:sz w:val="20"/>
                <w:szCs w:val="20"/>
              </w:rPr>
              <w:t xml:space="preserve">Может, но действия шовного материала с предлагаемым антибактериальным покрытием должна быть идентична </w:t>
            </w:r>
            <w:proofErr w:type="spellStart"/>
            <w:r w:rsidRPr="00AD1D67">
              <w:rPr>
                <w:rFonts w:ascii="Times New Roman" w:hAnsi="Times New Roman" w:cs="Times New Roman"/>
                <w:sz w:val="20"/>
                <w:szCs w:val="20"/>
              </w:rPr>
              <w:t>триклозану</w:t>
            </w:r>
            <w:proofErr w:type="spellEnd"/>
            <w:r w:rsidRPr="00AD1D67">
              <w:rPr>
                <w:rFonts w:ascii="Times New Roman" w:hAnsi="Times New Roman" w:cs="Times New Roman"/>
                <w:sz w:val="20"/>
                <w:szCs w:val="20"/>
              </w:rPr>
              <w:t xml:space="preserve">. Кроме того, предлагаемый к поставке  товар должен быть зарегистрирован на территории Российской Федерации и иметь действующее регистрационное удостоверение и сертификат соответствия. </w:t>
            </w:r>
          </w:p>
          <w:p w:rsidR="00BE69CF" w:rsidRPr="00AD1D67" w:rsidRDefault="00BE69CF" w:rsidP="00156FC1">
            <w:pPr>
              <w:spacing w:after="40" w:line="240" w:lineRule="exact"/>
              <w:outlineLvl w:val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</w:tr>
    </w:tbl>
    <w:p w:rsidR="00AD1D67" w:rsidRPr="00AD1D67" w:rsidRDefault="00AD1D67" w:rsidP="00AD1D67">
      <w:pPr>
        <w:rPr>
          <w:rFonts w:ascii="Times New Roman" w:eastAsia="Calibri" w:hAnsi="Times New Roman" w:cs="Times New Roman"/>
        </w:rPr>
      </w:pPr>
    </w:p>
    <w:p w:rsidR="005B73B5" w:rsidRDefault="005B73B5"/>
    <w:p w:rsidR="005B73B5" w:rsidRDefault="0044733E">
      <w:r>
        <w:t xml:space="preserve">. </w:t>
      </w:r>
    </w:p>
    <w:sectPr w:rsidR="005B73B5" w:rsidSect="00CD24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ndale Sans UI">
    <w:altName w:val="Arial Unicode MS"/>
    <w:charset w:val="CC"/>
    <w:family w:val="auto"/>
    <w:pitch w:val="variable"/>
    <w:sig w:usb0="00000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B73B5"/>
    <w:rsid w:val="0044733E"/>
    <w:rsid w:val="005B73B5"/>
    <w:rsid w:val="00A7640C"/>
    <w:rsid w:val="00AD1D67"/>
    <w:rsid w:val="00BE69CF"/>
    <w:rsid w:val="00C35163"/>
    <w:rsid w:val="00CD2403"/>
    <w:rsid w:val="00EC59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240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5B73B5"/>
    <w:pPr>
      <w:widowControl w:val="0"/>
      <w:suppressLineNumbers/>
      <w:suppressAutoHyphens/>
      <w:spacing w:after="0" w:line="240" w:lineRule="auto"/>
    </w:pPr>
    <w:rPr>
      <w:rFonts w:ascii="Times New Roman" w:eastAsia="Andale Sans UI" w:hAnsi="Times New Roman" w:cs="Times New Roman"/>
      <w:kern w:val="1"/>
      <w:sz w:val="24"/>
      <w:szCs w:val="24"/>
      <w:lang/>
    </w:rPr>
  </w:style>
  <w:style w:type="paragraph" w:customStyle="1" w:styleId="1">
    <w:name w:val=" Знак1"/>
    <w:basedOn w:val="a"/>
    <w:rsid w:val="00AD1D6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/>
    </w:rPr>
  </w:style>
  <w:style w:type="paragraph" w:styleId="a4">
    <w:name w:val="Body Text"/>
    <w:basedOn w:val="a"/>
    <w:link w:val="a5"/>
    <w:rsid w:val="00AD1D67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Знак"/>
    <w:basedOn w:val="a0"/>
    <w:link w:val="a4"/>
    <w:rsid w:val="00AD1D6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BE69C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A764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7640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277</Words>
  <Characters>1585</Characters>
  <Application>Microsoft Office Word</Application>
  <DocSecurity>0</DocSecurity>
  <Lines>13</Lines>
  <Paragraphs>3</Paragraphs>
  <ScaleCrop>false</ScaleCrop>
  <Company>2</Company>
  <LinksUpToDate>false</LinksUpToDate>
  <CharactersWithSpaces>1859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olgapeo</dc:creator>
  <cp:keywords/>
  <dc:description/>
  <cp:lastModifiedBy>olgapeo</cp:lastModifiedBy>
  <cp:revision>6</cp:revision>
  <cp:lastPrinted>2011-12-05T10:00:00Z</cp:lastPrinted>
  <dcterms:created xsi:type="dcterms:W3CDTF">2011-12-05T09:47:00Z</dcterms:created>
  <dcterms:modified xsi:type="dcterms:W3CDTF">2011-12-05T10:04:00Z</dcterms:modified>
</cp:coreProperties>
</file>