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A3F" w:rsidRDefault="00F85A3F" w:rsidP="00F85A3F">
      <w:pPr>
        <w:ind w:firstLine="567"/>
        <w:jc w:val="right"/>
      </w:pPr>
      <w:r>
        <w:t>Приложение №  3</w:t>
      </w:r>
    </w:p>
    <w:p w:rsidR="00F85A3F" w:rsidRDefault="00F85A3F" w:rsidP="00F85A3F">
      <w:pPr>
        <w:ind w:firstLine="567"/>
        <w:jc w:val="right"/>
      </w:pPr>
      <w:r>
        <w:t>к извещению о проведении запроса котировок</w:t>
      </w:r>
    </w:p>
    <w:p w:rsidR="00F85A3F" w:rsidRPr="00F85A3F" w:rsidRDefault="00F85A3F" w:rsidP="00F85A3F">
      <w:pPr>
        <w:ind w:firstLine="567"/>
        <w:jc w:val="right"/>
      </w:pPr>
      <w:r>
        <w:t>№ 0356300001011000090 от 16.12.2011г.</w:t>
      </w:r>
    </w:p>
    <w:p w:rsidR="00F85A3F" w:rsidRDefault="00F85A3F" w:rsidP="00F85A3F">
      <w:pPr>
        <w:jc w:val="center"/>
        <w:rPr>
          <w:sz w:val="24"/>
          <w:szCs w:val="24"/>
        </w:rPr>
      </w:pPr>
    </w:p>
    <w:p w:rsidR="00F85A3F" w:rsidRPr="003D6989" w:rsidRDefault="00F85A3F" w:rsidP="003D6989">
      <w:pPr>
        <w:jc w:val="center"/>
        <w:rPr>
          <w:b/>
          <w:sz w:val="24"/>
          <w:szCs w:val="24"/>
        </w:rPr>
      </w:pPr>
      <w:r>
        <w:rPr>
          <w:b/>
          <w:sz w:val="24"/>
          <w:szCs w:val="24"/>
        </w:rPr>
        <w:t xml:space="preserve">     ПРОЕКТ ДОГОВОРА  N ____</w:t>
      </w:r>
    </w:p>
    <w:p w:rsidR="00F85A3F" w:rsidRDefault="00F85A3F" w:rsidP="00F85A3F">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г. Пермь                                                                                                                          "__" ___________ 20__год</w:t>
      </w:r>
    </w:p>
    <w:p w:rsidR="00F85A3F" w:rsidRDefault="00F85A3F" w:rsidP="00F85A3F">
      <w:pPr>
        <w:pStyle w:val="ConsPlusNonformat"/>
        <w:widowControl/>
        <w:rPr>
          <w:rFonts w:ascii="Times New Roman" w:hAnsi="Times New Roman" w:cs="Times New Roman"/>
          <w:sz w:val="24"/>
          <w:szCs w:val="24"/>
        </w:rPr>
      </w:pPr>
    </w:p>
    <w:p w:rsidR="00F85A3F" w:rsidRPr="00F85A3F" w:rsidRDefault="00F85A3F" w:rsidP="00F85A3F">
      <w:pPr>
        <w:shd w:val="clear" w:color="auto" w:fill="FFFFFF"/>
        <w:ind w:left="57" w:right="-167"/>
        <w:jc w:val="both"/>
        <w:rPr>
          <w:sz w:val="24"/>
          <w:szCs w:val="24"/>
        </w:rPr>
      </w:pPr>
      <w:proofErr w:type="gramStart"/>
      <w:r>
        <w:rPr>
          <w:b/>
          <w:sz w:val="24"/>
          <w:szCs w:val="24"/>
        </w:rPr>
        <w:t>Муниципальное учреждение здравоохранения «Городская больница № 21» Кировского района г. Перми</w:t>
      </w:r>
      <w:r>
        <w:rPr>
          <w:sz w:val="24"/>
          <w:szCs w:val="24"/>
        </w:rPr>
        <w:t xml:space="preserve">, именуемое в дальнейшем «Заказчик», в лице главного врача Мезенцева Максима Юрьевича, действующего на основании Устава, с одной стороны, и _________________________________, именуемый в дальнейшем «Поставщик», в лице ___________________________________, действующего на основании _______________, с другой стороны, именуемые также «Стороны»,  по результатам проведения </w:t>
      </w:r>
      <w:r w:rsidRPr="00F85A3F">
        <w:rPr>
          <w:sz w:val="24"/>
          <w:szCs w:val="24"/>
        </w:rPr>
        <w:t>запроса котировок  (п</w:t>
      </w:r>
      <w:r>
        <w:rPr>
          <w:sz w:val="24"/>
          <w:szCs w:val="24"/>
        </w:rPr>
        <w:t>ротокол № ____ от «__»_____20___</w:t>
      </w:r>
      <w:r w:rsidRPr="00F85A3F">
        <w:rPr>
          <w:sz w:val="24"/>
          <w:szCs w:val="24"/>
        </w:rPr>
        <w:t>г.), заключили настоящий договор о нижеследующем:</w:t>
      </w:r>
      <w:proofErr w:type="gramEnd"/>
    </w:p>
    <w:p w:rsidR="00F85A3F" w:rsidRPr="00F85A3F" w:rsidRDefault="00F85A3F" w:rsidP="00F85A3F">
      <w:pPr>
        <w:jc w:val="both"/>
        <w:rPr>
          <w:sz w:val="24"/>
          <w:szCs w:val="24"/>
        </w:rPr>
      </w:pPr>
    </w:p>
    <w:p w:rsidR="00F85A3F" w:rsidRDefault="00F85A3F" w:rsidP="00F85A3F">
      <w:pPr>
        <w:rPr>
          <w:b/>
          <w:sz w:val="24"/>
          <w:szCs w:val="24"/>
        </w:rPr>
      </w:pPr>
      <w:r>
        <w:rPr>
          <w:b/>
          <w:sz w:val="24"/>
          <w:szCs w:val="24"/>
        </w:rPr>
        <w:t xml:space="preserve">                                                                        1. Предмет Договора</w:t>
      </w:r>
    </w:p>
    <w:p w:rsidR="00F85A3F" w:rsidRDefault="00F85A3F" w:rsidP="00F85A3F">
      <w:pPr>
        <w:autoSpaceDE w:val="0"/>
        <w:autoSpaceDN w:val="0"/>
        <w:adjustRightInd w:val="0"/>
        <w:jc w:val="both"/>
        <w:rPr>
          <w:sz w:val="24"/>
          <w:szCs w:val="24"/>
        </w:rPr>
      </w:pPr>
      <w:r>
        <w:rPr>
          <w:sz w:val="24"/>
          <w:szCs w:val="24"/>
        </w:rPr>
        <w:t xml:space="preserve">1.1. Заказчик поручает, а Поставщик принимает на себя обязательство по  поставке медицинского оборудования  (______________________) для МУЗ «Городская больница № 21»  Кировского района </w:t>
      </w:r>
      <w:proofErr w:type="gramStart"/>
      <w:r>
        <w:rPr>
          <w:sz w:val="24"/>
          <w:szCs w:val="24"/>
        </w:rPr>
        <w:t>г</w:t>
      </w:r>
      <w:proofErr w:type="gramEnd"/>
      <w:r>
        <w:rPr>
          <w:sz w:val="24"/>
          <w:szCs w:val="24"/>
        </w:rPr>
        <w:t>. Перми  (далее – товар).</w:t>
      </w:r>
    </w:p>
    <w:p w:rsidR="00F85A3F" w:rsidRDefault="00F85A3F" w:rsidP="00F85A3F">
      <w:pPr>
        <w:autoSpaceDE w:val="0"/>
        <w:autoSpaceDN w:val="0"/>
        <w:adjustRightInd w:val="0"/>
        <w:jc w:val="both"/>
        <w:rPr>
          <w:sz w:val="24"/>
          <w:szCs w:val="24"/>
        </w:rPr>
      </w:pPr>
      <w:r>
        <w:rPr>
          <w:sz w:val="24"/>
          <w:szCs w:val="24"/>
        </w:rPr>
        <w:t>1.2. Поставка товара осуществляется в соответствии со спецификацией, являющейся  неотъемлемой частью настоящего Дог</w:t>
      </w:r>
      <w:r w:rsidR="00E011F9">
        <w:rPr>
          <w:sz w:val="24"/>
          <w:szCs w:val="24"/>
        </w:rPr>
        <w:t xml:space="preserve">овора </w:t>
      </w:r>
      <w:r>
        <w:rPr>
          <w:sz w:val="24"/>
          <w:szCs w:val="24"/>
        </w:rPr>
        <w:t>(Приложение № 1).</w:t>
      </w:r>
    </w:p>
    <w:p w:rsidR="00F85A3F" w:rsidRDefault="00F85A3F" w:rsidP="00F85A3F">
      <w:pPr>
        <w:jc w:val="both"/>
        <w:rPr>
          <w:sz w:val="24"/>
          <w:szCs w:val="24"/>
        </w:rPr>
      </w:pPr>
    </w:p>
    <w:p w:rsidR="00F85A3F" w:rsidRDefault="00F85A3F" w:rsidP="00F85A3F">
      <w:pPr>
        <w:ind w:firstLine="567"/>
        <w:rPr>
          <w:b/>
          <w:sz w:val="24"/>
          <w:szCs w:val="24"/>
        </w:rPr>
      </w:pPr>
      <w:r>
        <w:rPr>
          <w:b/>
          <w:sz w:val="24"/>
          <w:szCs w:val="24"/>
        </w:rPr>
        <w:t xml:space="preserve">                                                        2. Качество и комплектность товара</w:t>
      </w:r>
    </w:p>
    <w:p w:rsidR="00F85A3F" w:rsidRDefault="00F85A3F" w:rsidP="00F85A3F">
      <w:pPr>
        <w:pStyle w:val="a5"/>
        <w:spacing w:after="0"/>
        <w:ind w:left="0"/>
        <w:jc w:val="both"/>
        <w:rPr>
          <w:sz w:val="24"/>
          <w:szCs w:val="24"/>
        </w:rPr>
      </w:pPr>
      <w:r>
        <w:rPr>
          <w:sz w:val="24"/>
          <w:szCs w:val="24"/>
        </w:rPr>
        <w:t>2.1. Поставляемый товар должен соответствовать государственным стандартам, другой нормативно-технической документации, а по техническим характеристикам и комплектаци</w:t>
      </w:r>
      <w:proofErr w:type="gramStart"/>
      <w:r>
        <w:rPr>
          <w:sz w:val="24"/>
          <w:szCs w:val="24"/>
        </w:rPr>
        <w:t>и-</w:t>
      </w:r>
      <w:proofErr w:type="gramEnd"/>
      <w:r>
        <w:rPr>
          <w:sz w:val="24"/>
          <w:szCs w:val="24"/>
        </w:rPr>
        <w:t xml:space="preserve"> требованиям, указанным в Приложении № 2 к настоящему Договору. Качество поставляемого товара должно соответствовать сертификату качества завода – производителя.</w:t>
      </w:r>
    </w:p>
    <w:p w:rsidR="00F85A3F" w:rsidRDefault="00F85A3F" w:rsidP="00F85A3F">
      <w:pPr>
        <w:pStyle w:val="a5"/>
        <w:spacing w:after="0"/>
        <w:ind w:left="0"/>
        <w:jc w:val="both"/>
        <w:rPr>
          <w:sz w:val="24"/>
          <w:szCs w:val="24"/>
        </w:rPr>
      </w:pPr>
      <w:r>
        <w:rPr>
          <w:sz w:val="24"/>
          <w:szCs w:val="24"/>
        </w:rPr>
        <w:t xml:space="preserve">2.2. Поставщик гарантирует качество товара в течение гарантийного срока, применительно ко всему товару. Гарантийный срок составляет ____месяцев. Гарантийный срок на поставленный товар начинает исчисляться </w:t>
      </w:r>
      <w:proofErr w:type="gramStart"/>
      <w:r>
        <w:rPr>
          <w:sz w:val="24"/>
          <w:szCs w:val="24"/>
        </w:rPr>
        <w:t>с даты подписания</w:t>
      </w:r>
      <w:proofErr w:type="gramEnd"/>
      <w:r>
        <w:rPr>
          <w:sz w:val="24"/>
          <w:szCs w:val="24"/>
        </w:rPr>
        <w:t xml:space="preserve"> акта ввода товара   в эксплуатацию.</w:t>
      </w:r>
    </w:p>
    <w:p w:rsidR="00F85A3F" w:rsidRDefault="00F85A3F" w:rsidP="00F85A3F">
      <w:pPr>
        <w:jc w:val="both"/>
        <w:rPr>
          <w:sz w:val="24"/>
          <w:szCs w:val="24"/>
        </w:rPr>
      </w:pPr>
      <w:r>
        <w:rPr>
          <w:sz w:val="24"/>
          <w:szCs w:val="24"/>
        </w:rPr>
        <w:t>2.3. Поставщик гарантирует, что поставляемый товар является новым (год выпуска 20__г.) и ранее не использованным, не будет иметь дефектов, связанных с материалами или функционированием, при штатном их использовании в соответствии с сертификатом завода-производителя.</w:t>
      </w:r>
    </w:p>
    <w:p w:rsidR="00F85A3F" w:rsidRDefault="00F85A3F" w:rsidP="00F85A3F">
      <w:pPr>
        <w:jc w:val="both"/>
        <w:rPr>
          <w:sz w:val="24"/>
          <w:szCs w:val="24"/>
        </w:rPr>
      </w:pPr>
      <w:r>
        <w:rPr>
          <w:sz w:val="24"/>
          <w:szCs w:val="24"/>
        </w:rPr>
        <w:t xml:space="preserve">2.4. Если в течение срока гарантии товар окажется дефектным или неисправным вследствие его некачественного исполнения или не будет соответствовать условиям Договора, Поставщик обязан в течение 5 (пяти) банковских дней со дня обращения Заказчика за свой счет устранить </w:t>
      </w:r>
      <w:proofErr w:type="gramStart"/>
      <w:r>
        <w:rPr>
          <w:sz w:val="24"/>
          <w:szCs w:val="24"/>
        </w:rPr>
        <w:t>дефекты</w:t>
      </w:r>
      <w:proofErr w:type="gramEnd"/>
      <w:r>
        <w:rPr>
          <w:sz w:val="24"/>
          <w:szCs w:val="24"/>
        </w:rPr>
        <w:t xml:space="preserve"> либо заменить дефектный товар новым, который должен быть доставлен в срок не более 5 (пяти) банковских дней.</w:t>
      </w:r>
    </w:p>
    <w:p w:rsidR="00F85A3F" w:rsidRDefault="00F85A3F" w:rsidP="00F85A3F">
      <w:pPr>
        <w:jc w:val="both"/>
        <w:rPr>
          <w:sz w:val="24"/>
          <w:szCs w:val="24"/>
        </w:rPr>
      </w:pPr>
      <w:r>
        <w:rPr>
          <w:sz w:val="24"/>
          <w:szCs w:val="24"/>
        </w:rPr>
        <w:t>2.5. Дефектный товар возвращается Поставщику за его счет после поставки нового товара.</w:t>
      </w:r>
    </w:p>
    <w:p w:rsidR="00F85A3F" w:rsidRDefault="00F85A3F" w:rsidP="00F85A3F">
      <w:pPr>
        <w:jc w:val="both"/>
        <w:rPr>
          <w:sz w:val="24"/>
          <w:szCs w:val="24"/>
        </w:rPr>
      </w:pPr>
      <w:r>
        <w:rPr>
          <w:sz w:val="24"/>
          <w:szCs w:val="24"/>
        </w:rPr>
        <w:t xml:space="preserve">2.6. В случае устранения дефектов или замены некачественного товара или его частей гарантийный срок продлевается на </w:t>
      </w:r>
      <w:proofErr w:type="gramStart"/>
      <w:r>
        <w:rPr>
          <w:sz w:val="24"/>
          <w:szCs w:val="24"/>
        </w:rPr>
        <w:t>количество затраченного на</w:t>
      </w:r>
      <w:proofErr w:type="gramEnd"/>
      <w:r>
        <w:rPr>
          <w:sz w:val="24"/>
          <w:szCs w:val="24"/>
        </w:rPr>
        <w:t xml:space="preserve"> это времени.</w:t>
      </w:r>
    </w:p>
    <w:p w:rsidR="00F85A3F" w:rsidRDefault="00F85A3F" w:rsidP="00F85A3F">
      <w:pPr>
        <w:ind w:firstLine="567"/>
        <w:rPr>
          <w:sz w:val="24"/>
          <w:szCs w:val="24"/>
        </w:rPr>
      </w:pPr>
    </w:p>
    <w:p w:rsidR="00F85A3F" w:rsidRDefault="00F85A3F" w:rsidP="00F85A3F">
      <w:pPr>
        <w:ind w:firstLine="567"/>
        <w:rPr>
          <w:b/>
          <w:sz w:val="24"/>
          <w:szCs w:val="24"/>
        </w:rPr>
      </w:pPr>
      <w:r>
        <w:rPr>
          <w:b/>
          <w:sz w:val="24"/>
          <w:szCs w:val="24"/>
        </w:rPr>
        <w:t xml:space="preserve">                                                      3. Тара, упаковка и маркировка</w:t>
      </w:r>
    </w:p>
    <w:p w:rsidR="00F85A3F" w:rsidRDefault="00F85A3F" w:rsidP="00F85A3F">
      <w:pPr>
        <w:jc w:val="both"/>
        <w:rPr>
          <w:b/>
          <w:bCs/>
          <w:sz w:val="24"/>
          <w:szCs w:val="24"/>
        </w:rPr>
      </w:pPr>
      <w:r>
        <w:rPr>
          <w:sz w:val="24"/>
          <w:szCs w:val="24"/>
        </w:rPr>
        <w:t xml:space="preserve">3.1. Товар поставляется в таре и упаковке, соответствующей государственным стандартам, техническим условиям.  </w:t>
      </w:r>
      <w:r>
        <w:rPr>
          <w:bCs/>
          <w:sz w:val="24"/>
          <w:szCs w:val="24"/>
        </w:rPr>
        <w:t>Поставка товара осуществляется транспортом Поставщика. Риски утраты или порчи товара в процессе его поставки несет Поставщик.</w:t>
      </w:r>
      <w:r>
        <w:rPr>
          <w:b/>
          <w:bCs/>
          <w:sz w:val="24"/>
          <w:szCs w:val="24"/>
        </w:rPr>
        <w:t xml:space="preserve"> </w:t>
      </w:r>
    </w:p>
    <w:p w:rsidR="00F85A3F" w:rsidRDefault="00F85A3F" w:rsidP="00F85A3F">
      <w:pPr>
        <w:pStyle w:val="a5"/>
        <w:ind w:left="0"/>
        <w:jc w:val="both"/>
        <w:rPr>
          <w:sz w:val="24"/>
          <w:szCs w:val="24"/>
        </w:rPr>
      </w:pPr>
      <w:r>
        <w:rPr>
          <w:sz w:val="24"/>
          <w:szCs w:val="24"/>
        </w:rPr>
        <w:t xml:space="preserve">3.2. Упаковка и маркировка ящиков, а также документация внутри и </w:t>
      </w:r>
      <w:proofErr w:type="gramStart"/>
      <w:r>
        <w:rPr>
          <w:sz w:val="24"/>
          <w:szCs w:val="24"/>
        </w:rPr>
        <w:t>вне</w:t>
      </w:r>
      <w:proofErr w:type="gramEnd"/>
      <w:r>
        <w:rPr>
          <w:sz w:val="24"/>
          <w:szCs w:val="24"/>
        </w:rPr>
        <w:t xml:space="preserve"> </w:t>
      </w:r>
      <w:proofErr w:type="gramStart"/>
      <w:r>
        <w:rPr>
          <w:sz w:val="24"/>
          <w:szCs w:val="24"/>
        </w:rPr>
        <w:t>их</w:t>
      </w:r>
      <w:proofErr w:type="gramEnd"/>
      <w:r>
        <w:rPr>
          <w:sz w:val="24"/>
          <w:szCs w:val="24"/>
        </w:rPr>
        <w:t xml:space="preserve">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F85A3F" w:rsidRDefault="00F85A3F" w:rsidP="00F85A3F">
      <w:pPr>
        <w:ind w:left="720"/>
        <w:rPr>
          <w:b/>
          <w:bCs/>
          <w:sz w:val="24"/>
          <w:szCs w:val="24"/>
        </w:rPr>
      </w:pPr>
      <w:r>
        <w:rPr>
          <w:b/>
          <w:bCs/>
          <w:sz w:val="24"/>
          <w:szCs w:val="24"/>
        </w:rPr>
        <w:t xml:space="preserve">                                          4. Условия поставки и приемки товара</w:t>
      </w:r>
    </w:p>
    <w:p w:rsidR="00F85A3F" w:rsidRDefault="00F85A3F" w:rsidP="00F85A3F">
      <w:pPr>
        <w:jc w:val="both"/>
        <w:rPr>
          <w:sz w:val="24"/>
          <w:szCs w:val="24"/>
        </w:rPr>
      </w:pPr>
      <w:r>
        <w:rPr>
          <w:sz w:val="24"/>
          <w:szCs w:val="24"/>
        </w:rPr>
        <w:t>4.1. Поставка товара должна осущес</w:t>
      </w:r>
      <w:r w:rsidR="003D6989">
        <w:rPr>
          <w:sz w:val="24"/>
          <w:szCs w:val="24"/>
        </w:rPr>
        <w:t>твляться Поставщиком в течение 1</w:t>
      </w:r>
      <w:r>
        <w:rPr>
          <w:sz w:val="24"/>
          <w:szCs w:val="24"/>
        </w:rPr>
        <w:t>0  рабочих дней  с момента заключения договора.</w:t>
      </w:r>
    </w:p>
    <w:p w:rsidR="00F85A3F" w:rsidRDefault="00F85A3F" w:rsidP="00F85A3F">
      <w:pPr>
        <w:pStyle w:val="a5"/>
        <w:spacing w:after="0"/>
        <w:ind w:left="0"/>
        <w:jc w:val="both"/>
        <w:rPr>
          <w:sz w:val="24"/>
          <w:szCs w:val="24"/>
        </w:rPr>
      </w:pPr>
      <w:r>
        <w:rPr>
          <w:sz w:val="24"/>
          <w:szCs w:val="24"/>
        </w:rPr>
        <w:t>4.2. Поставщик предоставляет Заказчику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гарантийный талон</w:t>
      </w:r>
    </w:p>
    <w:p w:rsidR="00F85A3F" w:rsidRDefault="00F85A3F" w:rsidP="00F85A3F">
      <w:pPr>
        <w:jc w:val="both"/>
        <w:rPr>
          <w:sz w:val="24"/>
          <w:szCs w:val="24"/>
        </w:rPr>
      </w:pPr>
      <w:r>
        <w:rPr>
          <w:sz w:val="24"/>
          <w:szCs w:val="24"/>
        </w:rPr>
        <w:t xml:space="preserve">4.3. Поставщик обязан письменно уведомить Заказчика о готовности товара к поставке за 3 рабочих дня до момента предполагаемой поставки. </w:t>
      </w:r>
    </w:p>
    <w:p w:rsidR="00F85A3F" w:rsidRDefault="00F85A3F" w:rsidP="00F85A3F">
      <w:pPr>
        <w:pStyle w:val="a5"/>
        <w:spacing w:after="0"/>
        <w:ind w:left="0"/>
        <w:jc w:val="both"/>
        <w:rPr>
          <w:sz w:val="24"/>
          <w:szCs w:val="24"/>
        </w:rPr>
      </w:pPr>
      <w:r>
        <w:rPr>
          <w:sz w:val="24"/>
          <w:szCs w:val="24"/>
        </w:rPr>
        <w:t>4.4. Поставляемый товар должен соответствовать требованиям Заказчика, указанным в техническом задании, являющимся приложением к данному договору.</w:t>
      </w:r>
    </w:p>
    <w:p w:rsidR="00F85A3F" w:rsidRDefault="00F85A3F" w:rsidP="00F85A3F">
      <w:pPr>
        <w:pStyle w:val="3"/>
        <w:spacing w:after="0"/>
        <w:ind w:left="0"/>
        <w:jc w:val="both"/>
        <w:rPr>
          <w:sz w:val="24"/>
          <w:szCs w:val="24"/>
        </w:rPr>
      </w:pPr>
      <w:r>
        <w:rPr>
          <w:sz w:val="24"/>
          <w:szCs w:val="24"/>
        </w:rPr>
        <w:lastRenderedPageBreak/>
        <w:t xml:space="preserve">4.5. Поставляемое оборудование должно быть новым, не бывшим в употреблении. </w:t>
      </w:r>
    </w:p>
    <w:p w:rsidR="00F85A3F" w:rsidRDefault="00F85A3F" w:rsidP="00F85A3F">
      <w:pPr>
        <w:pStyle w:val="3"/>
        <w:spacing w:after="0"/>
        <w:ind w:left="0"/>
        <w:jc w:val="both"/>
        <w:rPr>
          <w:sz w:val="24"/>
          <w:szCs w:val="24"/>
        </w:rPr>
      </w:pPr>
      <w:r>
        <w:rPr>
          <w:sz w:val="24"/>
          <w:szCs w:val="24"/>
        </w:rPr>
        <w:t>4.6. Поставка товара осуществляется транспортом Поставщика. Риски утраты или порчи товара в процессе его поставки несет Поставщик.</w:t>
      </w:r>
      <w:r>
        <w:rPr>
          <w:b/>
          <w:sz w:val="24"/>
          <w:szCs w:val="24"/>
        </w:rPr>
        <w:t xml:space="preserve"> </w:t>
      </w:r>
    </w:p>
    <w:p w:rsidR="00F85A3F" w:rsidRDefault="00F85A3F" w:rsidP="00F85A3F">
      <w:pPr>
        <w:shd w:val="clear" w:color="auto" w:fill="FFFFFF"/>
        <w:tabs>
          <w:tab w:val="left" w:pos="0"/>
        </w:tabs>
        <w:autoSpaceDE w:val="0"/>
        <w:autoSpaceDN w:val="0"/>
        <w:jc w:val="both"/>
        <w:rPr>
          <w:sz w:val="24"/>
          <w:szCs w:val="24"/>
        </w:rPr>
      </w:pPr>
      <w:r>
        <w:rPr>
          <w:sz w:val="24"/>
          <w:szCs w:val="24"/>
        </w:rPr>
        <w:t>4.7. Приемка товара осуществляется в два этапа:</w:t>
      </w:r>
    </w:p>
    <w:p w:rsidR="00F85A3F" w:rsidRDefault="00F85A3F" w:rsidP="00F85A3F">
      <w:pPr>
        <w:shd w:val="clear" w:color="auto" w:fill="FFFFFF"/>
        <w:tabs>
          <w:tab w:val="left" w:pos="0"/>
        </w:tabs>
        <w:autoSpaceDE w:val="0"/>
        <w:autoSpaceDN w:val="0"/>
        <w:jc w:val="both"/>
        <w:rPr>
          <w:sz w:val="24"/>
          <w:szCs w:val="24"/>
        </w:rPr>
      </w:pPr>
      <w:r>
        <w:rPr>
          <w:sz w:val="24"/>
          <w:szCs w:val="24"/>
        </w:rPr>
        <w:t>4.7.1. На первом этапе Заказчик проверяет комплектацию, количество поставляемого товара в соответствие с его сопроводительными документами, наличие дефектов и повреждений и осуществляет другие действия в соответствии со ст.513 ГК РФ.</w:t>
      </w:r>
    </w:p>
    <w:p w:rsidR="00F85A3F" w:rsidRDefault="00F85A3F" w:rsidP="00F85A3F">
      <w:pPr>
        <w:shd w:val="clear" w:color="auto" w:fill="FFFFFF"/>
        <w:tabs>
          <w:tab w:val="left" w:pos="0"/>
        </w:tabs>
        <w:autoSpaceDE w:val="0"/>
        <w:autoSpaceDN w:val="0"/>
        <w:jc w:val="both"/>
        <w:rPr>
          <w:sz w:val="24"/>
          <w:szCs w:val="24"/>
        </w:rPr>
      </w:pPr>
      <w:r>
        <w:rPr>
          <w:sz w:val="24"/>
          <w:szCs w:val="24"/>
        </w:rPr>
        <w:t>4.7.1.1. Первый этап приемки завершается Актом приемки-передачи товара.</w:t>
      </w:r>
    </w:p>
    <w:p w:rsidR="00F85A3F" w:rsidRDefault="00F85A3F" w:rsidP="00F85A3F">
      <w:pPr>
        <w:shd w:val="clear" w:color="auto" w:fill="FFFFFF"/>
        <w:tabs>
          <w:tab w:val="left" w:pos="0"/>
        </w:tabs>
        <w:autoSpaceDE w:val="0"/>
        <w:autoSpaceDN w:val="0"/>
        <w:jc w:val="both"/>
        <w:rPr>
          <w:sz w:val="24"/>
          <w:szCs w:val="24"/>
        </w:rPr>
      </w:pPr>
      <w:r>
        <w:rPr>
          <w:sz w:val="24"/>
          <w:szCs w:val="24"/>
        </w:rPr>
        <w:t xml:space="preserve">4.7.1.2. В случае обнаружения при приемке товара производственных или иных дефектов, </w:t>
      </w:r>
      <w:proofErr w:type="spellStart"/>
      <w:r>
        <w:rPr>
          <w:sz w:val="24"/>
          <w:szCs w:val="24"/>
        </w:rPr>
        <w:t>недоукомплектации</w:t>
      </w:r>
      <w:proofErr w:type="spellEnd"/>
      <w:r>
        <w:rPr>
          <w:sz w:val="24"/>
          <w:szCs w:val="24"/>
        </w:rPr>
        <w:t xml:space="preserve"> товара, несоответствие условиям договора и приложением к договору, а также несоответствие сопровождающих товар документов, заказчик не принимает товар. Такой товар считается не поставленным.</w:t>
      </w:r>
    </w:p>
    <w:p w:rsidR="00F85A3F" w:rsidRDefault="00F85A3F" w:rsidP="00F85A3F">
      <w:pPr>
        <w:shd w:val="clear" w:color="auto" w:fill="FFFFFF"/>
        <w:tabs>
          <w:tab w:val="left" w:pos="0"/>
        </w:tabs>
        <w:autoSpaceDE w:val="0"/>
        <w:autoSpaceDN w:val="0"/>
        <w:jc w:val="both"/>
        <w:rPr>
          <w:sz w:val="24"/>
          <w:szCs w:val="24"/>
        </w:rPr>
      </w:pPr>
      <w:r>
        <w:rPr>
          <w:sz w:val="24"/>
          <w:szCs w:val="24"/>
        </w:rPr>
        <w:t xml:space="preserve">4.7.2. Второй этап приемки товара осуществляется Поставщиком в сроки, согласованные сторонами: монтаж оборудования, его установку, пусконаладочные работы и  ввод товара в эксплуатацию, в ходе </w:t>
      </w:r>
      <w:proofErr w:type="gramStart"/>
      <w:r>
        <w:rPr>
          <w:sz w:val="24"/>
          <w:szCs w:val="24"/>
        </w:rPr>
        <w:t>которых</w:t>
      </w:r>
      <w:proofErr w:type="gramEnd"/>
      <w:r>
        <w:rPr>
          <w:sz w:val="24"/>
          <w:szCs w:val="24"/>
        </w:rPr>
        <w:t xml:space="preserve"> выясняется соответствие поставленного товара требованиям, установленным в спецификации и условиям договора, а также проводит инструктаж персонала Заказчика. Ввод оборудования в эксплуатацию оформляется актом, подписываемым сторонами. </w:t>
      </w:r>
    </w:p>
    <w:p w:rsidR="00F85A3F" w:rsidRDefault="00F85A3F" w:rsidP="00F85A3F">
      <w:pPr>
        <w:pStyle w:val="21"/>
        <w:spacing w:after="0" w:line="240" w:lineRule="auto"/>
        <w:ind w:left="0"/>
        <w:jc w:val="both"/>
      </w:pPr>
      <w:r>
        <w:t xml:space="preserve">4.7.2.1. При  обнаружении в товаре  производственных или иных дефектов, </w:t>
      </w:r>
      <w:proofErr w:type="spellStart"/>
      <w:r>
        <w:t>недоукомплектации</w:t>
      </w:r>
      <w:proofErr w:type="spellEnd"/>
      <w:r>
        <w:t xml:space="preserve"> товара, несоответствий условиям договора и приложению к договору при  установке, наладке, вводе оборудования в эксплуатацию, а также эксплуатации в период гарантийного срока, Заказчик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несоответствия и доукомплектовать или произвести замену бракованного товара (его части) без расходов со стороны Заказчика.</w:t>
      </w:r>
    </w:p>
    <w:p w:rsidR="00F85A3F" w:rsidRDefault="00F85A3F" w:rsidP="00F85A3F">
      <w:pPr>
        <w:pStyle w:val="21"/>
        <w:spacing w:after="0" w:line="240" w:lineRule="auto"/>
        <w:ind w:left="0"/>
        <w:jc w:val="both"/>
      </w:pPr>
      <w:r>
        <w:t>4.7.2.2. Факт нарушения срока поставки, обнаружения несоответствия оборудования условиям договора, нарушения оказания вспомогательных услуг, фиксируется Заказчиком в соответствующем акте.</w:t>
      </w:r>
    </w:p>
    <w:p w:rsidR="00F85A3F" w:rsidRDefault="00F85A3F" w:rsidP="00F85A3F">
      <w:pPr>
        <w:jc w:val="both"/>
        <w:rPr>
          <w:sz w:val="24"/>
          <w:szCs w:val="24"/>
        </w:rPr>
      </w:pPr>
      <w:r>
        <w:rPr>
          <w:sz w:val="24"/>
          <w:szCs w:val="24"/>
        </w:rPr>
        <w:t>4.7.3. Поставщик считается выполнившим свои обязательства по договору с момента подписания акта ввода оборудования в эксплуатацию.</w:t>
      </w:r>
    </w:p>
    <w:p w:rsidR="00F85A3F" w:rsidRDefault="00F85A3F" w:rsidP="00F85A3F">
      <w:pPr>
        <w:ind w:firstLine="567"/>
        <w:rPr>
          <w:b/>
          <w:sz w:val="24"/>
          <w:szCs w:val="24"/>
        </w:rPr>
      </w:pPr>
      <w:r>
        <w:rPr>
          <w:b/>
          <w:sz w:val="24"/>
          <w:szCs w:val="24"/>
        </w:rPr>
        <w:t xml:space="preserve">                                                  </w:t>
      </w:r>
      <w:r w:rsidR="003D6989">
        <w:rPr>
          <w:b/>
          <w:sz w:val="24"/>
          <w:szCs w:val="24"/>
        </w:rPr>
        <w:t xml:space="preserve">        </w:t>
      </w:r>
      <w:r>
        <w:rPr>
          <w:b/>
          <w:sz w:val="24"/>
          <w:szCs w:val="24"/>
        </w:rPr>
        <w:t xml:space="preserve"> 5. Цена и порядок расчетов</w:t>
      </w:r>
    </w:p>
    <w:p w:rsidR="00F85A3F" w:rsidRDefault="00F85A3F" w:rsidP="00F85A3F">
      <w:pPr>
        <w:pStyle w:val="ConsPlusNormal"/>
        <w:widowControl/>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5.1. Цена товара составляет</w:t>
      </w:r>
      <w:proofErr w:type="gramStart"/>
      <w:r>
        <w:rPr>
          <w:rFonts w:ascii="Times New Roman" w:hAnsi="Times New Roman" w:cs="Times New Roman"/>
          <w:sz w:val="24"/>
          <w:szCs w:val="24"/>
          <w:lang w:eastAsia="ar-SA"/>
        </w:rPr>
        <w:t xml:space="preserve">_______________________(_________) </w:t>
      </w:r>
      <w:proofErr w:type="gramEnd"/>
      <w:r>
        <w:rPr>
          <w:rFonts w:ascii="Times New Roman" w:hAnsi="Times New Roman" w:cs="Times New Roman"/>
          <w:sz w:val="24"/>
          <w:szCs w:val="24"/>
          <w:lang w:eastAsia="ar-SA"/>
        </w:rPr>
        <w:t>рублей. Цена договора является твердой  и неизменной в течение всего срока действия настоящего договора. Цена договора может быть снижена по соглашению сторон без изменения предусмотренных договором количества и качества поставляемого товара и иных</w:t>
      </w:r>
      <w:r>
        <w:rPr>
          <w:rFonts w:ascii="Times New Roman" w:hAnsi="Times New Roman" w:cs="Times New Roman"/>
          <w:color w:val="FF6600"/>
          <w:sz w:val="24"/>
          <w:szCs w:val="24"/>
          <w:lang w:eastAsia="ar-SA"/>
        </w:rPr>
        <w:t xml:space="preserve"> </w:t>
      </w:r>
      <w:r>
        <w:rPr>
          <w:rFonts w:ascii="Times New Roman" w:hAnsi="Times New Roman" w:cs="Times New Roman"/>
          <w:sz w:val="24"/>
          <w:szCs w:val="24"/>
          <w:lang w:eastAsia="ar-SA"/>
        </w:rPr>
        <w:t>условий исполнения  Договора.</w:t>
      </w:r>
    </w:p>
    <w:p w:rsidR="00F85A3F" w:rsidRDefault="00F85A3F" w:rsidP="00F85A3F">
      <w:pPr>
        <w:pStyle w:val="ConsNonformat"/>
        <w:widowControl/>
        <w:jc w:val="both"/>
        <w:rPr>
          <w:rFonts w:ascii="Times New Roman" w:hAnsi="Times New Roman" w:cs="Times New Roman"/>
          <w:sz w:val="24"/>
          <w:szCs w:val="24"/>
        </w:rPr>
      </w:pPr>
      <w:r>
        <w:rPr>
          <w:rFonts w:ascii="Times New Roman" w:hAnsi="Times New Roman" w:cs="Times New Roman"/>
          <w:sz w:val="24"/>
          <w:szCs w:val="24"/>
        </w:rPr>
        <w:t xml:space="preserve">5.2. </w:t>
      </w:r>
      <w:proofErr w:type="gramStart"/>
      <w:r>
        <w:rPr>
          <w:rFonts w:ascii="Times New Roman" w:hAnsi="Times New Roman" w:cs="Times New Roman"/>
          <w:sz w:val="24"/>
          <w:szCs w:val="24"/>
        </w:rPr>
        <w:t>Цена Договора включает все</w:t>
      </w:r>
      <w:r>
        <w:rPr>
          <w:rFonts w:ascii="Times New Roman" w:hAnsi="Times New Roman" w:cs="Times New Roman"/>
          <w:color w:val="000000"/>
          <w:sz w:val="24"/>
          <w:szCs w:val="24"/>
        </w:rPr>
        <w:t xml:space="preserve"> расходы, 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Заказчика, </w:t>
      </w:r>
      <w:r>
        <w:rPr>
          <w:rFonts w:ascii="Times New Roman" w:hAnsi="Times New Roman" w:cs="Times New Roman"/>
          <w:sz w:val="24"/>
          <w:szCs w:val="24"/>
        </w:rPr>
        <w:t>выплаченные или подлежащие выплате транспортные, таможенные, страховые и прочие платежи и налоги, на складские расходы, перевозку, страхование, упаковку, маркировку, подготовку сопроводительной документации, гарантию, прочие, связанные с исполнением договора расходы, в</w:t>
      </w:r>
      <w:proofErr w:type="gramEnd"/>
      <w:r>
        <w:rPr>
          <w:rFonts w:ascii="Times New Roman" w:hAnsi="Times New Roman" w:cs="Times New Roman"/>
          <w:sz w:val="24"/>
          <w:szCs w:val="24"/>
        </w:rPr>
        <w:t xml:space="preserve"> полном </w:t>
      </w:r>
      <w:proofErr w:type="gramStart"/>
      <w:r>
        <w:rPr>
          <w:rFonts w:ascii="Times New Roman" w:hAnsi="Times New Roman" w:cs="Times New Roman"/>
          <w:sz w:val="24"/>
          <w:szCs w:val="24"/>
        </w:rPr>
        <w:t>объеме</w:t>
      </w:r>
      <w:proofErr w:type="gramEnd"/>
      <w:r>
        <w:rPr>
          <w:rFonts w:ascii="Times New Roman" w:hAnsi="Times New Roman" w:cs="Times New Roman"/>
          <w:sz w:val="24"/>
          <w:szCs w:val="24"/>
        </w:rPr>
        <w:t>.</w:t>
      </w:r>
    </w:p>
    <w:p w:rsidR="00F85A3F" w:rsidRDefault="00F85A3F" w:rsidP="003D6989">
      <w:pPr>
        <w:jc w:val="both"/>
        <w:rPr>
          <w:sz w:val="24"/>
          <w:szCs w:val="24"/>
        </w:rPr>
      </w:pPr>
      <w:r>
        <w:rPr>
          <w:sz w:val="24"/>
          <w:szCs w:val="24"/>
        </w:rPr>
        <w:t xml:space="preserve">5.3. Заказчик производит оплату поставленного Поставщиком товара путем перечисления денежных средств на расчетный счет Поставщика в течение 60 (Шестьдесят) </w:t>
      </w:r>
      <w:r w:rsidR="003D6989">
        <w:rPr>
          <w:sz w:val="24"/>
          <w:szCs w:val="24"/>
        </w:rPr>
        <w:t xml:space="preserve">банковских </w:t>
      </w:r>
      <w:r>
        <w:rPr>
          <w:sz w:val="24"/>
          <w:szCs w:val="24"/>
        </w:rPr>
        <w:t>дней после подписания акта ввода оборудования в эксплуатацию и получения оформленных должным образом документов: товарно-транспортных накладных с указанием даты поставки товара и с отметкой материально-ответственного лица Заказчика; счёта-фактуры на поставленный товар;</w:t>
      </w:r>
      <w:r w:rsidR="003D6989">
        <w:rPr>
          <w:sz w:val="24"/>
          <w:szCs w:val="24"/>
        </w:rPr>
        <w:t xml:space="preserve"> </w:t>
      </w:r>
      <w:r>
        <w:rPr>
          <w:sz w:val="24"/>
          <w:szCs w:val="24"/>
        </w:rPr>
        <w:t>акта сдачи-приемки товара; акта ввода оборудования в эксплуатацию.</w:t>
      </w:r>
    </w:p>
    <w:p w:rsidR="00F85A3F" w:rsidRDefault="00F85A3F" w:rsidP="00F85A3F">
      <w:pPr>
        <w:jc w:val="center"/>
        <w:rPr>
          <w:b/>
          <w:sz w:val="24"/>
          <w:szCs w:val="24"/>
        </w:rPr>
      </w:pPr>
      <w:r>
        <w:rPr>
          <w:b/>
          <w:sz w:val="24"/>
          <w:szCs w:val="24"/>
        </w:rPr>
        <w:t>6. Ответственность</w:t>
      </w:r>
    </w:p>
    <w:p w:rsidR="00F85A3F" w:rsidRDefault="00F85A3F" w:rsidP="00F85A3F">
      <w:pPr>
        <w:pStyle w:val="31"/>
        <w:spacing w:after="0"/>
        <w:ind w:left="0"/>
        <w:jc w:val="both"/>
        <w:rPr>
          <w:sz w:val="24"/>
          <w:szCs w:val="24"/>
        </w:rPr>
      </w:pPr>
      <w:r>
        <w:rPr>
          <w:sz w:val="24"/>
          <w:szCs w:val="24"/>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F85A3F" w:rsidRDefault="00F85A3F" w:rsidP="00F85A3F">
      <w:pPr>
        <w:pStyle w:val="31"/>
        <w:spacing w:after="0"/>
        <w:ind w:left="0"/>
        <w:jc w:val="both"/>
        <w:rPr>
          <w:sz w:val="24"/>
          <w:szCs w:val="24"/>
        </w:rPr>
      </w:pPr>
      <w:r>
        <w:rPr>
          <w:sz w:val="24"/>
          <w:szCs w:val="24"/>
        </w:rPr>
        <w:t>6.2. В случае неисполнения, либо ненадлежащего исполнения условий Договора Поставщик:</w:t>
      </w:r>
    </w:p>
    <w:p w:rsidR="00F85A3F" w:rsidRDefault="00F85A3F" w:rsidP="00F85A3F">
      <w:pPr>
        <w:pStyle w:val="21"/>
        <w:spacing w:after="0" w:line="240" w:lineRule="auto"/>
        <w:ind w:left="0"/>
        <w:jc w:val="both"/>
      </w:pPr>
      <w:r>
        <w:t xml:space="preserve">6.2.1. За нарушение сроков поставки товара полностью или его части,  уплачивает неустойку в размере 0,1 % стоимости товара за каждый день просрочки. </w:t>
      </w:r>
    </w:p>
    <w:p w:rsidR="00F85A3F" w:rsidRDefault="00F85A3F" w:rsidP="00F85A3F">
      <w:pPr>
        <w:pStyle w:val="21"/>
        <w:spacing w:after="0" w:line="240" w:lineRule="auto"/>
        <w:ind w:left="0"/>
        <w:jc w:val="both"/>
      </w:pPr>
      <w:r>
        <w:t>6.2.2. За отказ от поставки товара полностью или его части уплачивает неустойку в размере 10 % стоимости товара.</w:t>
      </w:r>
    </w:p>
    <w:p w:rsidR="00F85A3F" w:rsidRDefault="00F85A3F" w:rsidP="00F85A3F">
      <w:pPr>
        <w:pStyle w:val="a5"/>
        <w:spacing w:after="0"/>
        <w:ind w:left="0"/>
        <w:jc w:val="both"/>
        <w:rPr>
          <w:sz w:val="24"/>
          <w:szCs w:val="24"/>
        </w:rPr>
      </w:pPr>
      <w:r>
        <w:rPr>
          <w:sz w:val="24"/>
          <w:szCs w:val="24"/>
        </w:rPr>
        <w:t>6.2.3. За поставку товара ненадлежащего качества уплачивает неустойку в размере 10 % стоимости товара.</w:t>
      </w:r>
    </w:p>
    <w:p w:rsidR="00F85A3F" w:rsidRDefault="00F85A3F" w:rsidP="00F85A3F">
      <w:pPr>
        <w:jc w:val="both"/>
        <w:rPr>
          <w:sz w:val="24"/>
          <w:szCs w:val="24"/>
        </w:rPr>
      </w:pPr>
      <w:r>
        <w:rPr>
          <w:sz w:val="24"/>
          <w:szCs w:val="24"/>
        </w:rPr>
        <w:t>Заказчик вправе удержать неустойку с Поставщика из любой суммы, подлежащей уплате последнему.</w:t>
      </w:r>
    </w:p>
    <w:p w:rsidR="00F85A3F" w:rsidRDefault="00F85A3F" w:rsidP="00F85A3F">
      <w:pPr>
        <w:jc w:val="both"/>
        <w:rPr>
          <w:sz w:val="24"/>
          <w:szCs w:val="24"/>
        </w:rPr>
      </w:pPr>
      <w:r>
        <w:rPr>
          <w:sz w:val="24"/>
          <w:szCs w:val="24"/>
        </w:rPr>
        <w:t>6.3.</w:t>
      </w:r>
      <w:r>
        <w:rPr>
          <w:bCs/>
          <w:sz w:val="24"/>
          <w:szCs w:val="24"/>
        </w:rPr>
        <w:t xml:space="preserve"> В случае нарушения Поставщиком условий Договора </w:t>
      </w:r>
      <w:r>
        <w:rPr>
          <w:bCs/>
          <w:iCs/>
          <w:sz w:val="24"/>
          <w:szCs w:val="24"/>
        </w:rPr>
        <w:t xml:space="preserve"> (</w:t>
      </w:r>
      <w:r>
        <w:rPr>
          <w:bCs/>
          <w:sz w:val="24"/>
          <w:szCs w:val="24"/>
        </w:rPr>
        <w:t xml:space="preserve">нарушения сроков поставки товара; отказа от поставки товара, недопоставка товара; поставка товара </w:t>
      </w:r>
      <w:r>
        <w:rPr>
          <w:bCs/>
          <w:iCs/>
          <w:sz w:val="24"/>
          <w:szCs w:val="24"/>
        </w:rPr>
        <w:t>несоответствующего требованиям и условиям, предусмотренных Договором</w:t>
      </w:r>
      <w:r>
        <w:rPr>
          <w:bCs/>
          <w:sz w:val="24"/>
          <w:szCs w:val="24"/>
        </w:rPr>
        <w:t xml:space="preserve">), </w:t>
      </w:r>
      <w:r>
        <w:rPr>
          <w:b/>
          <w:bCs/>
          <w:sz w:val="24"/>
          <w:szCs w:val="24"/>
        </w:rPr>
        <w:t>он теряет право</w:t>
      </w:r>
      <w:r>
        <w:rPr>
          <w:bCs/>
          <w:sz w:val="24"/>
          <w:szCs w:val="24"/>
        </w:rPr>
        <w:t xml:space="preserve"> требования </w:t>
      </w:r>
      <w:proofErr w:type="gramStart"/>
      <w:r>
        <w:rPr>
          <w:bCs/>
          <w:sz w:val="24"/>
          <w:szCs w:val="24"/>
        </w:rPr>
        <w:t xml:space="preserve">возврата суммы обеспечения исполнения </w:t>
      </w:r>
      <w:r>
        <w:rPr>
          <w:bCs/>
          <w:sz w:val="24"/>
          <w:szCs w:val="24"/>
        </w:rPr>
        <w:lastRenderedPageBreak/>
        <w:t>Договора</w:t>
      </w:r>
      <w:proofErr w:type="gramEnd"/>
      <w:r>
        <w:rPr>
          <w:bCs/>
          <w:sz w:val="24"/>
          <w:szCs w:val="24"/>
        </w:rPr>
        <w:t>.</w:t>
      </w:r>
      <w:r>
        <w:rPr>
          <w:sz w:val="24"/>
          <w:szCs w:val="24"/>
        </w:rPr>
        <w:t xml:space="preserve"> Заказчик обращает взыскание на сумму залога во внесудебном </w:t>
      </w:r>
      <w:proofErr w:type="gramStart"/>
      <w:r>
        <w:rPr>
          <w:sz w:val="24"/>
          <w:szCs w:val="24"/>
        </w:rPr>
        <w:t>порядке</w:t>
      </w:r>
      <w:proofErr w:type="gramEnd"/>
      <w:r>
        <w:rPr>
          <w:sz w:val="24"/>
          <w:szCs w:val="24"/>
        </w:rPr>
        <w:t xml:space="preserve"> и сумма залога переходит в собственность залогодержателя.</w:t>
      </w:r>
    </w:p>
    <w:p w:rsidR="00F85A3F" w:rsidRDefault="00F85A3F" w:rsidP="00F85A3F">
      <w:pPr>
        <w:jc w:val="both"/>
        <w:rPr>
          <w:sz w:val="24"/>
          <w:szCs w:val="24"/>
        </w:rPr>
      </w:pPr>
      <w:r>
        <w:rPr>
          <w:sz w:val="24"/>
          <w:szCs w:val="24"/>
        </w:rPr>
        <w:t xml:space="preserve">6.4.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F85A3F" w:rsidRDefault="00F85A3F" w:rsidP="00F85A3F">
      <w:pPr>
        <w:jc w:val="both"/>
        <w:rPr>
          <w:sz w:val="24"/>
          <w:szCs w:val="24"/>
        </w:rPr>
      </w:pPr>
      <w:r>
        <w:rPr>
          <w:sz w:val="24"/>
          <w:szCs w:val="24"/>
        </w:rPr>
        <w:t>6.5. Уплата санкций не освобождает стороны от выполнения принятых обязательств.</w:t>
      </w:r>
    </w:p>
    <w:p w:rsidR="00F85A3F" w:rsidRDefault="00F85A3F" w:rsidP="00F85A3F">
      <w:pPr>
        <w:jc w:val="center"/>
        <w:rPr>
          <w:b/>
          <w:sz w:val="24"/>
          <w:szCs w:val="24"/>
        </w:rPr>
      </w:pPr>
    </w:p>
    <w:p w:rsidR="00F85A3F" w:rsidRDefault="00F85A3F" w:rsidP="00F85A3F">
      <w:pPr>
        <w:jc w:val="center"/>
        <w:rPr>
          <w:b/>
          <w:sz w:val="24"/>
          <w:szCs w:val="24"/>
        </w:rPr>
      </w:pPr>
      <w:r>
        <w:rPr>
          <w:b/>
          <w:sz w:val="24"/>
          <w:szCs w:val="24"/>
        </w:rPr>
        <w:t>7. Расторжение Договора</w:t>
      </w:r>
    </w:p>
    <w:p w:rsidR="00F85A3F" w:rsidRDefault="00F85A3F" w:rsidP="00F85A3F">
      <w:pPr>
        <w:pStyle w:val="310"/>
        <w:spacing w:after="0"/>
        <w:jc w:val="both"/>
        <w:rPr>
          <w:sz w:val="24"/>
          <w:szCs w:val="24"/>
        </w:rPr>
      </w:pPr>
      <w:r>
        <w:rPr>
          <w:sz w:val="24"/>
          <w:szCs w:val="24"/>
        </w:rPr>
        <w:t>7.1.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F85A3F" w:rsidRDefault="00F85A3F" w:rsidP="00F85A3F">
      <w:pPr>
        <w:jc w:val="center"/>
        <w:rPr>
          <w:b/>
          <w:bCs/>
          <w:sz w:val="24"/>
          <w:szCs w:val="24"/>
        </w:rPr>
      </w:pPr>
    </w:p>
    <w:p w:rsidR="00F85A3F" w:rsidRDefault="00F85A3F" w:rsidP="00F85A3F">
      <w:pPr>
        <w:jc w:val="center"/>
        <w:rPr>
          <w:b/>
          <w:sz w:val="24"/>
          <w:szCs w:val="24"/>
        </w:rPr>
      </w:pPr>
      <w:r>
        <w:rPr>
          <w:b/>
          <w:sz w:val="24"/>
          <w:szCs w:val="24"/>
        </w:rPr>
        <w:t>8. Заключительные положения</w:t>
      </w:r>
    </w:p>
    <w:p w:rsidR="00F85A3F" w:rsidRDefault="00F85A3F" w:rsidP="00F85A3F">
      <w:pPr>
        <w:pStyle w:val="a5"/>
        <w:spacing w:after="0"/>
        <w:ind w:left="0"/>
        <w:jc w:val="both"/>
        <w:rPr>
          <w:sz w:val="24"/>
          <w:szCs w:val="24"/>
        </w:rPr>
      </w:pPr>
      <w:r>
        <w:rPr>
          <w:sz w:val="24"/>
          <w:szCs w:val="24"/>
        </w:rPr>
        <w:t>8.1. Изменение условий договора  возможны только по соглашению сторон путем письменного оформления дополнительного соглашения к договору.</w:t>
      </w:r>
    </w:p>
    <w:p w:rsidR="00F85A3F" w:rsidRDefault="00F85A3F" w:rsidP="00F85A3F">
      <w:pPr>
        <w:pStyle w:val="a5"/>
        <w:spacing w:after="0"/>
        <w:ind w:left="0"/>
        <w:jc w:val="both"/>
        <w:rPr>
          <w:sz w:val="24"/>
          <w:szCs w:val="24"/>
        </w:rPr>
      </w:pPr>
      <w:r>
        <w:rPr>
          <w:sz w:val="24"/>
          <w:szCs w:val="24"/>
        </w:rPr>
        <w:t xml:space="preserve">8.2. </w:t>
      </w:r>
      <w:proofErr w:type="gramStart"/>
      <w:r>
        <w:rPr>
          <w:sz w:val="24"/>
          <w:szCs w:val="24"/>
        </w:rPr>
        <w:t>Споры, возникающие при исполнении настоящего договора решаются</w:t>
      </w:r>
      <w:proofErr w:type="gramEnd"/>
      <w:r>
        <w:rPr>
          <w:sz w:val="24"/>
          <w:szCs w:val="24"/>
        </w:rPr>
        <w:t xml:space="preserve"> Сторонами путем переговоров в десятидневный срок. В случае не достижения согласия в процессе переговоров,  спор передается на рассмотрение Арбитражного суда Пермского края в соответствии с действующим законодательством. </w:t>
      </w:r>
    </w:p>
    <w:p w:rsidR="00F85A3F" w:rsidRDefault="00F85A3F" w:rsidP="00F85A3F">
      <w:pPr>
        <w:pStyle w:val="a5"/>
        <w:spacing w:after="0"/>
        <w:ind w:left="0"/>
        <w:jc w:val="both"/>
        <w:rPr>
          <w:sz w:val="24"/>
          <w:szCs w:val="24"/>
        </w:rPr>
      </w:pPr>
      <w:r>
        <w:rPr>
          <w:sz w:val="24"/>
          <w:szCs w:val="24"/>
        </w:rPr>
        <w:t xml:space="preserve">8.3. Любое уведомление, которое одна сторона направляет другой стороне, высылается в виде письма или телеграммы, факса, но с письменным подтверждением по адресу другой стороны. В случае </w:t>
      </w:r>
      <w:proofErr w:type="gramStart"/>
      <w:r>
        <w:rPr>
          <w:sz w:val="24"/>
          <w:szCs w:val="24"/>
        </w:rPr>
        <w:t>не получения</w:t>
      </w:r>
      <w:proofErr w:type="gramEnd"/>
      <w:r>
        <w:rPr>
          <w:sz w:val="24"/>
          <w:szCs w:val="24"/>
        </w:rPr>
        <w:t xml:space="preserve"> стороной письменного подтверждения факсимильного сообщения в течение 7 дней, факсимильное сообщение приравнивается к письменному сообщению.</w:t>
      </w:r>
    </w:p>
    <w:p w:rsidR="00F85A3F" w:rsidRDefault="00F85A3F" w:rsidP="00F85A3F">
      <w:pPr>
        <w:jc w:val="both"/>
        <w:rPr>
          <w:sz w:val="24"/>
          <w:szCs w:val="24"/>
        </w:rPr>
      </w:pPr>
      <w:r>
        <w:rPr>
          <w:sz w:val="24"/>
          <w:szCs w:val="24"/>
        </w:rPr>
        <w:t>8.4. Настоящий договор составлен в 3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F85A3F" w:rsidRDefault="00F85A3F" w:rsidP="00F85A3F">
      <w:pPr>
        <w:pStyle w:val="31"/>
        <w:spacing w:after="0"/>
        <w:ind w:left="0"/>
        <w:jc w:val="both"/>
        <w:rPr>
          <w:sz w:val="24"/>
          <w:szCs w:val="24"/>
        </w:rPr>
      </w:pPr>
      <w:r>
        <w:rPr>
          <w:sz w:val="24"/>
          <w:szCs w:val="24"/>
        </w:rPr>
        <w:t>8.5. Настоящий договор вступает в силу с момента его подписания сторонами и действует до выполнения сторонами всех своих обязательств.</w:t>
      </w:r>
    </w:p>
    <w:p w:rsidR="00F85A3F" w:rsidRDefault="00F85A3F" w:rsidP="00F85A3F">
      <w:pPr>
        <w:pStyle w:val="a5"/>
        <w:spacing w:after="0"/>
        <w:ind w:left="0"/>
        <w:jc w:val="both"/>
        <w:rPr>
          <w:sz w:val="24"/>
          <w:szCs w:val="24"/>
        </w:rPr>
      </w:pPr>
      <w:r>
        <w:rPr>
          <w:sz w:val="24"/>
          <w:szCs w:val="24"/>
        </w:rPr>
        <w:t>8.6. К настоящему договору прилагается:</w:t>
      </w:r>
    </w:p>
    <w:p w:rsidR="00F85A3F" w:rsidRPr="003D6989" w:rsidRDefault="00F85A3F" w:rsidP="00F85A3F">
      <w:pPr>
        <w:pStyle w:val="a3"/>
        <w:rPr>
          <w:rFonts w:ascii="Times New Roman" w:hAnsi="Times New Roman" w:cs="Times New Roman"/>
          <w:szCs w:val="24"/>
        </w:rPr>
      </w:pPr>
      <w:r w:rsidRPr="003D6989">
        <w:rPr>
          <w:rFonts w:ascii="Times New Roman" w:hAnsi="Times New Roman" w:cs="Times New Roman"/>
          <w:szCs w:val="24"/>
        </w:rPr>
        <w:t>8.6.1. Приложение № 1 – Спецификация</w:t>
      </w:r>
    </w:p>
    <w:p w:rsidR="00F85A3F" w:rsidRPr="003D6989" w:rsidRDefault="00F85A3F" w:rsidP="00F85A3F">
      <w:pPr>
        <w:pStyle w:val="a3"/>
        <w:rPr>
          <w:rFonts w:ascii="Times New Roman" w:hAnsi="Times New Roman" w:cs="Times New Roman"/>
          <w:szCs w:val="24"/>
        </w:rPr>
      </w:pPr>
      <w:r w:rsidRPr="003D6989">
        <w:rPr>
          <w:rFonts w:ascii="Times New Roman" w:hAnsi="Times New Roman" w:cs="Times New Roman"/>
          <w:szCs w:val="24"/>
        </w:rPr>
        <w:t>8.6.2. Приложение № 2- Технические характеристики товара.</w:t>
      </w:r>
    </w:p>
    <w:p w:rsidR="00F85A3F" w:rsidRDefault="00F85A3F" w:rsidP="00F85A3F">
      <w:pPr>
        <w:ind w:firstLine="567"/>
        <w:jc w:val="center"/>
        <w:rPr>
          <w:sz w:val="24"/>
          <w:szCs w:val="24"/>
        </w:rPr>
      </w:pPr>
    </w:p>
    <w:p w:rsidR="00F85A3F" w:rsidRDefault="00F85A3F" w:rsidP="00F85A3F">
      <w:pPr>
        <w:jc w:val="center"/>
        <w:rPr>
          <w:b/>
          <w:bCs/>
          <w:sz w:val="24"/>
          <w:szCs w:val="24"/>
        </w:rPr>
      </w:pPr>
      <w:r>
        <w:rPr>
          <w:b/>
          <w:bCs/>
          <w:sz w:val="24"/>
          <w:szCs w:val="24"/>
        </w:rPr>
        <w:t>9. Юридические адреса и реквизиты сторон:</w:t>
      </w:r>
    </w:p>
    <w:p w:rsidR="00F85A3F" w:rsidRDefault="00F85A3F" w:rsidP="00F85A3F">
      <w:pPr>
        <w:jc w:val="both"/>
        <w:rPr>
          <w:sz w:val="22"/>
          <w:szCs w:val="22"/>
        </w:rPr>
      </w:pPr>
    </w:p>
    <w:tbl>
      <w:tblPr>
        <w:tblW w:w="0" w:type="auto"/>
        <w:tblInd w:w="288" w:type="dxa"/>
        <w:tblLook w:val="01E0"/>
      </w:tblPr>
      <w:tblGrid>
        <w:gridCol w:w="5632"/>
        <w:gridCol w:w="4758"/>
      </w:tblGrid>
      <w:tr w:rsidR="00F85A3F" w:rsidTr="003D6989">
        <w:trPr>
          <w:trHeight w:val="3124"/>
        </w:trPr>
        <w:tc>
          <w:tcPr>
            <w:tcW w:w="5632" w:type="dxa"/>
          </w:tcPr>
          <w:p w:rsidR="00F85A3F" w:rsidRDefault="00F85A3F">
            <w:pPr>
              <w:rPr>
                <w:b/>
                <w:bCs/>
                <w:sz w:val="24"/>
                <w:szCs w:val="24"/>
              </w:rPr>
            </w:pPr>
            <w:r>
              <w:rPr>
                <w:b/>
                <w:bCs/>
                <w:sz w:val="24"/>
                <w:szCs w:val="24"/>
              </w:rPr>
              <w:t xml:space="preserve">             «Заказчик»</w:t>
            </w:r>
          </w:p>
          <w:p w:rsidR="00F85A3F" w:rsidRDefault="00F85A3F">
            <w:pPr>
              <w:rPr>
                <w:b/>
                <w:sz w:val="24"/>
                <w:szCs w:val="24"/>
              </w:rPr>
            </w:pPr>
            <w:r>
              <w:rPr>
                <w:b/>
                <w:sz w:val="24"/>
                <w:szCs w:val="24"/>
              </w:rPr>
              <w:t xml:space="preserve">МУЗ «Городская больница №21» Кировского района </w:t>
            </w:r>
            <w:proofErr w:type="gramStart"/>
            <w:r>
              <w:rPr>
                <w:b/>
                <w:sz w:val="24"/>
                <w:szCs w:val="24"/>
              </w:rPr>
              <w:t>г</w:t>
            </w:r>
            <w:proofErr w:type="gramEnd"/>
            <w:r>
              <w:rPr>
                <w:b/>
                <w:sz w:val="24"/>
                <w:szCs w:val="24"/>
              </w:rPr>
              <w:t>. Перми</w:t>
            </w:r>
          </w:p>
          <w:p w:rsidR="00F85A3F" w:rsidRDefault="00F85A3F">
            <w:pPr>
              <w:rPr>
                <w:sz w:val="24"/>
                <w:szCs w:val="24"/>
              </w:rPr>
            </w:pPr>
            <w:r>
              <w:rPr>
                <w:sz w:val="24"/>
                <w:szCs w:val="24"/>
              </w:rPr>
              <w:t>Адрес: 614113, г. Пермь,</w:t>
            </w:r>
          </w:p>
          <w:p w:rsidR="00F85A3F" w:rsidRDefault="00F85A3F">
            <w:pPr>
              <w:rPr>
                <w:sz w:val="24"/>
                <w:szCs w:val="24"/>
              </w:rPr>
            </w:pPr>
            <w:r>
              <w:rPr>
                <w:sz w:val="24"/>
                <w:szCs w:val="24"/>
              </w:rPr>
              <w:t xml:space="preserve"> ул. Автозаводская, 82</w:t>
            </w:r>
          </w:p>
          <w:p w:rsidR="00F85A3F" w:rsidRDefault="00F85A3F">
            <w:pPr>
              <w:rPr>
                <w:sz w:val="24"/>
                <w:szCs w:val="24"/>
              </w:rPr>
            </w:pPr>
            <w:r>
              <w:rPr>
                <w:sz w:val="24"/>
                <w:szCs w:val="24"/>
              </w:rPr>
              <w:t>Тел/факс 282-76-24</w:t>
            </w:r>
          </w:p>
          <w:p w:rsidR="00F85A3F" w:rsidRDefault="00F85A3F">
            <w:pPr>
              <w:rPr>
                <w:sz w:val="24"/>
                <w:szCs w:val="24"/>
              </w:rPr>
            </w:pPr>
            <w:r>
              <w:rPr>
                <w:sz w:val="24"/>
                <w:szCs w:val="24"/>
              </w:rPr>
              <w:t>ИНН 5908010429</w:t>
            </w:r>
          </w:p>
          <w:p w:rsidR="00F85A3F" w:rsidRDefault="00F85A3F">
            <w:pPr>
              <w:rPr>
                <w:sz w:val="24"/>
                <w:szCs w:val="24"/>
              </w:rPr>
            </w:pPr>
            <w:r>
              <w:rPr>
                <w:sz w:val="24"/>
                <w:szCs w:val="24"/>
              </w:rPr>
              <w:t>КПП 590801001</w:t>
            </w:r>
          </w:p>
          <w:p w:rsidR="00F85A3F" w:rsidRDefault="00F85A3F">
            <w:pPr>
              <w:jc w:val="both"/>
              <w:rPr>
                <w:sz w:val="24"/>
                <w:szCs w:val="24"/>
              </w:rPr>
            </w:pPr>
            <w:proofErr w:type="gramStart"/>
            <w:r>
              <w:rPr>
                <w:sz w:val="24"/>
                <w:szCs w:val="24"/>
              </w:rPr>
              <w:t>Р</w:t>
            </w:r>
            <w:proofErr w:type="gramEnd"/>
            <w:r>
              <w:rPr>
                <w:sz w:val="24"/>
                <w:szCs w:val="24"/>
              </w:rPr>
              <w:t>/с 40204810300000000006</w:t>
            </w:r>
          </w:p>
          <w:p w:rsidR="00F85A3F" w:rsidRDefault="00F85A3F">
            <w:pPr>
              <w:jc w:val="both"/>
              <w:rPr>
                <w:rFonts w:eastAsia="MS Mincho"/>
                <w:sz w:val="24"/>
                <w:szCs w:val="24"/>
              </w:rPr>
            </w:pPr>
            <w:r>
              <w:rPr>
                <w:rFonts w:eastAsia="MS Mincho"/>
                <w:sz w:val="24"/>
                <w:szCs w:val="24"/>
              </w:rPr>
              <w:t xml:space="preserve">РКЦ  Пермь </w:t>
            </w:r>
            <w:proofErr w:type="gramStart"/>
            <w:r>
              <w:rPr>
                <w:rFonts w:eastAsia="MS Mincho"/>
                <w:sz w:val="24"/>
                <w:szCs w:val="24"/>
              </w:rPr>
              <w:t>г</w:t>
            </w:r>
            <w:proofErr w:type="gramEnd"/>
            <w:r>
              <w:rPr>
                <w:rFonts w:eastAsia="MS Mincho"/>
                <w:sz w:val="24"/>
                <w:szCs w:val="24"/>
              </w:rPr>
              <w:t>. Перми</w:t>
            </w:r>
          </w:p>
          <w:p w:rsidR="003D6989" w:rsidRPr="003D6989" w:rsidRDefault="00F85A3F">
            <w:pPr>
              <w:jc w:val="both"/>
              <w:rPr>
                <w:rFonts w:ascii="Courier New" w:eastAsia="MS Mincho" w:hAnsi="Courier New" w:cs="Courier New"/>
                <w:sz w:val="24"/>
                <w:szCs w:val="24"/>
              </w:rPr>
            </w:pPr>
            <w:r>
              <w:rPr>
                <w:rFonts w:eastAsia="MS Mincho"/>
                <w:sz w:val="24"/>
                <w:szCs w:val="24"/>
              </w:rPr>
              <w:t>БИК 045744000</w:t>
            </w:r>
          </w:p>
        </w:tc>
        <w:tc>
          <w:tcPr>
            <w:tcW w:w="4758" w:type="dxa"/>
          </w:tcPr>
          <w:p w:rsidR="00F85A3F" w:rsidRDefault="00F85A3F">
            <w:pPr>
              <w:rPr>
                <w:b/>
                <w:bCs/>
                <w:sz w:val="24"/>
                <w:szCs w:val="24"/>
              </w:rPr>
            </w:pPr>
            <w:r>
              <w:rPr>
                <w:b/>
                <w:bCs/>
                <w:sz w:val="24"/>
                <w:szCs w:val="24"/>
              </w:rPr>
              <w:t xml:space="preserve">                                        «Поставщик»</w:t>
            </w:r>
          </w:p>
          <w:p w:rsidR="00F85A3F" w:rsidRDefault="00F85A3F">
            <w:pPr>
              <w:rPr>
                <w:sz w:val="24"/>
                <w:szCs w:val="24"/>
              </w:rPr>
            </w:pPr>
          </w:p>
          <w:p w:rsidR="00F85A3F" w:rsidRDefault="00F85A3F">
            <w:pPr>
              <w:rPr>
                <w:sz w:val="24"/>
                <w:szCs w:val="24"/>
              </w:rPr>
            </w:pPr>
          </w:p>
          <w:p w:rsidR="00F85A3F" w:rsidRDefault="00F85A3F">
            <w:pPr>
              <w:rPr>
                <w:sz w:val="24"/>
                <w:szCs w:val="24"/>
              </w:rPr>
            </w:pPr>
          </w:p>
          <w:p w:rsidR="00F85A3F" w:rsidRDefault="00F85A3F">
            <w:pPr>
              <w:rPr>
                <w:sz w:val="24"/>
                <w:szCs w:val="24"/>
              </w:rPr>
            </w:pPr>
          </w:p>
          <w:p w:rsidR="00F85A3F" w:rsidRDefault="00F85A3F">
            <w:pPr>
              <w:rPr>
                <w:sz w:val="24"/>
                <w:szCs w:val="24"/>
              </w:rPr>
            </w:pPr>
          </w:p>
          <w:p w:rsidR="00F85A3F" w:rsidRDefault="00F85A3F">
            <w:pPr>
              <w:rPr>
                <w:sz w:val="24"/>
                <w:szCs w:val="24"/>
              </w:rPr>
            </w:pPr>
          </w:p>
          <w:p w:rsidR="00F85A3F" w:rsidRDefault="00F85A3F">
            <w:pPr>
              <w:rPr>
                <w:sz w:val="24"/>
                <w:szCs w:val="24"/>
              </w:rPr>
            </w:pPr>
          </w:p>
          <w:p w:rsidR="00F85A3F" w:rsidRDefault="00F85A3F">
            <w:pPr>
              <w:rPr>
                <w:sz w:val="24"/>
                <w:szCs w:val="24"/>
              </w:rPr>
            </w:pPr>
          </w:p>
          <w:p w:rsidR="00F85A3F" w:rsidRDefault="00F85A3F">
            <w:pPr>
              <w:rPr>
                <w:sz w:val="24"/>
                <w:szCs w:val="24"/>
              </w:rPr>
            </w:pPr>
          </w:p>
        </w:tc>
      </w:tr>
      <w:tr w:rsidR="003D6989" w:rsidTr="003D6989">
        <w:trPr>
          <w:trHeight w:val="555"/>
        </w:trPr>
        <w:tc>
          <w:tcPr>
            <w:tcW w:w="5632" w:type="dxa"/>
          </w:tcPr>
          <w:p w:rsidR="003D6989" w:rsidRDefault="003D6989" w:rsidP="003D6989">
            <w:pPr>
              <w:jc w:val="both"/>
              <w:rPr>
                <w:sz w:val="24"/>
                <w:szCs w:val="24"/>
              </w:rPr>
            </w:pPr>
          </w:p>
          <w:p w:rsidR="003D6989" w:rsidRDefault="003D6989" w:rsidP="003D6989">
            <w:pPr>
              <w:jc w:val="both"/>
              <w:rPr>
                <w:b/>
                <w:sz w:val="24"/>
                <w:szCs w:val="24"/>
              </w:rPr>
            </w:pPr>
            <w:r>
              <w:rPr>
                <w:b/>
                <w:sz w:val="24"/>
                <w:szCs w:val="24"/>
              </w:rPr>
              <w:t xml:space="preserve">                                   </w:t>
            </w:r>
          </w:p>
          <w:p w:rsidR="003D6989" w:rsidRDefault="003D6989" w:rsidP="003D6989">
            <w:pPr>
              <w:jc w:val="both"/>
              <w:rPr>
                <w:b/>
                <w:sz w:val="24"/>
                <w:szCs w:val="24"/>
              </w:rPr>
            </w:pPr>
            <w:r>
              <w:rPr>
                <w:b/>
                <w:sz w:val="24"/>
                <w:szCs w:val="24"/>
              </w:rPr>
              <w:t xml:space="preserve">                                                ПОДПИСИ СТОРОН:</w:t>
            </w:r>
          </w:p>
          <w:p w:rsidR="003D6989" w:rsidRDefault="003D6989" w:rsidP="003D6989">
            <w:pPr>
              <w:jc w:val="both"/>
              <w:rPr>
                <w:sz w:val="24"/>
                <w:szCs w:val="24"/>
              </w:rPr>
            </w:pPr>
          </w:p>
          <w:p w:rsidR="003D6989" w:rsidRDefault="003D6989" w:rsidP="003D6989">
            <w:pPr>
              <w:jc w:val="both"/>
              <w:rPr>
                <w:sz w:val="24"/>
                <w:szCs w:val="24"/>
              </w:rPr>
            </w:pPr>
          </w:p>
          <w:p w:rsidR="003D6989" w:rsidRDefault="003D6989" w:rsidP="003D6989">
            <w:pPr>
              <w:jc w:val="both"/>
              <w:rPr>
                <w:b/>
                <w:sz w:val="24"/>
                <w:szCs w:val="24"/>
              </w:rPr>
            </w:pPr>
            <w:r>
              <w:rPr>
                <w:b/>
                <w:sz w:val="24"/>
                <w:szCs w:val="24"/>
              </w:rPr>
              <w:t xml:space="preserve">Главный врач МУЗ «ГБ № 21»                              </w:t>
            </w:r>
          </w:p>
          <w:p w:rsidR="003D6989" w:rsidRDefault="003D6989" w:rsidP="003D6989">
            <w:pPr>
              <w:jc w:val="both"/>
              <w:rPr>
                <w:b/>
                <w:sz w:val="24"/>
                <w:szCs w:val="24"/>
              </w:rPr>
            </w:pPr>
          </w:p>
          <w:p w:rsidR="003D6989" w:rsidRDefault="003D6989" w:rsidP="003D6989">
            <w:pPr>
              <w:jc w:val="both"/>
              <w:rPr>
                <w:sz w:val="24"/>
                <w:szCs w:val="24"/>
              </w:rPr>
            </w:pPr>
            <w:r>
              <w:rPr>
                <w:sz w:val="24"/>
                <w:szCs w:val="24"/>
              </w:rPr>
              <w:t>_________________/ М.Ю.Мезенцев</w:t>
            </w:r>
          </w:p>
          <w:p w:rsidR="003D6989" w:rsidRDefault="003D6989" w:rsidP="003D6989">
            <w:pPr>
              <w:jc w:val="both"/>
              <w:rPr>
                <w:sz w:val="24"/>
                <w:szCs w:val="24"/>
              </w:rPr>
            </w:pPr>
            <w:r>
              <w:rPr>
                <w:sz w:val="24"/>
                <w:szCs w:val="24"/>
              </w:rPr>
              <w:t>«____» _____________ 20___ г.</w:t>
            </w:r>
          </w:p>
          <w:p w:rsidR="003D6989" w:rsidRDefault="003D6989" w:rsidP="003D6989">
            <w:pPr>
              <w:jc w:val="both"/>
              <w:rPr>
                <w:sz w:val="24"/>
                <w:szCs w:val="24"/>
              </w:rPr>
            </w:pPr>
            <w:r>
              <w:rPr>
                <w:sz w:val="24"/>
                <w:szCs w:val="24"/>
              </w:rPr>
              <w:t>М.П.</w:t>
            </w:r>
          </w:p>
        </w:tc>
        <w:tc>
          <w:tcPr>
            <w:tcW w:w="4758" w:type="dxa"/>
          </w:tcPr>
          <w:p w:rsidR="003D6989" w:rsidRDefault="003D6989" w:rsidP="003D6989">
            <w:pPr>
              <w:jc w:val="both"/>
              <w:rPr>
                <w:sz w:val="24"/>
                <w:szCs w:val="24"/>
              </w:rPr>
            </w:pPr>
          </w:p>
          <w:p w:rsidR="003D6989" w:rsidRDefault="003D6989" w:rsidP="003D6989">
            <w:pPr>
              <w:jc w:val="both"/>
              <w:rPr>
                <w:sz w:val="24"/>
                <w:szCs w:val="24"/>
              </w:rPr>
            </w:pPr>
          </w:p>
          <w:p w:rsidR="003D6989" w:rsidRDefault="003D6989" w:rsidP="003D6989">
            <w:pPr>
              <w:jc w:val="both"/>
              <w:rPr>
                <w:sz w:val="24"/>
                <w:szCs w:val="24"/>
              </w:rPr>
            </w:pPr>
          </w:p>
          <w:p w:rsidR="003D6989" w:rsidRDefault="003D6989" w:rsidP="003D6989">
            <w:pPr>
              <w:jc w:val="both"/>
              <w:rPr>
                <w:sz w:val="24"/>
                <w:szCs w:val="24"/>
              </w:rPr>
            </w:pPr>
          </w:p>
          <w:p w:rsidR="003D6989" w:rsidRDefault="003D6989" w:rsidP="003D6989">
            <w:pPr>
              <w:jc w:val="both"/>
              <w:rPr>
                <w:sz w:val="24"/>
                <w:szCs w:val="24"/>
              </w:rPr>
            </w:pPr>
          </w:p>
          <w:p w:rsidR="003D6989" w:rsidRDefault="003D6989" w:rsidP="003D6989">
            <w:pPr>
              <w:jc w:val="both"/>
              <w:rPr>
                <w:sz w:val="24"/>
                <w:szCs w:val="24"/>
              </w:rPr>
            </w:pPr>
            <w:r>
              <w:rPr>
                <w:sz w:val="24"/>
                <w:szCs w:val="24"/>
              </w:rPr>
              <w:t xml:space="preserve">        ________________________________</w:t>
            </w:r>
          </w:p>
          <w:p w:rsidR="003D6989" w:rsidRDefault="003D6989" w:rsidP="003D6989">
            <w:pPr>
              <w:jc w:val="both"/>
              <w:rPr>
                <w:sz w:val="24"/>
                <w:szCs w:val="24"/>
              </w:rPr>
            </w:pPr>
            <w:r>
              <w:rPr>
                <w:sz w:val="24"/>
                <w:szCs w:val="24"/>
              </w:rPr>
              <w:t xml:space="preserve">  </w:t>
            </w:r>
          </w:p>
          <w:p w:rsidR="003D6989" w:rsidRDefault="003D6989" w:rsidP="003D6989">
            <w:pPr>
              <w:jc w:val="both"/>
              <w:rPr>
                <w:sz w:val="24"/>
                <w:szCs w:val="24"/>
              </w:rPr>
            </w:pPr>
            <w:r>
              <w:rPr>
                <w:sz w:val="24"/>
                <w:szCs w:val="24"/>
              </w:rPr>
              <w:t xml:space="preserve">          ___________________/(Ф.И.О)</w:t>
            </w:r>
          </w:p>
          <w:p w:rsidR="003D6989" w:rsidRDefault="003D6989" w:rsidP="003D6989">
            <w:pPr>
              <w:jc w:val="both"/>
              <w:rPr>
                <w:sz w:val="24"/>
                <w:szCs w:val="24"/>
              </w:rPr>
            </w:pPr>
            <w:r>
              <w:rPr>
                <w:sz w:val="24"/>
                <w:szCs w:val="24"/>
              </w:rPr>
              <w:t xml:space="preserve">         «____» _____________ 20___ г.</w:t>
            </w:r>
          </w:p>
          <w:p w:rsidR="003D6989" w:rsidRDefault="003D6989" w:rsidP="003D6989">
            <w:pPr>
              <w:jc w:val="both"/>
              <w:rPr>
                <w:sz w:val="24"/>
                <w:szCs w:val="24"/>
              </w:rPr>
            </w:pPr>
            <w:r>
              <w:rPr>
                <w:sz w:val="24"/>
                <w:szCs w:val="24"/>
              </w:rPr>
              <w:t xml:space="preserve">         М.П.</w:t>
            </w:r>
          </w:p>
        </w:tc>
      </w:tr>
    </w:tbl>
    <w:p w:rsidR="00F85A3F" w:rsidRDefault="00F85A3F" w:rsidP="00F85A3F">
      <w:pPr>
        <w:rPr>
          <w:sz w:val="24"/>
          <w:szCs w:val="24"/>
        </w:rPr>
      </w:pPr>
    </w:p>
    <w:p w:rsidR="00F85A3F" w:rsidRDefault="00F85A3F" w:rsidP="00F85A3F"/>
    <w:p w:rsidR="00F85A3F" w:rsidRDefault="00F85A3F" w:rsidP="00F85A3F"/>
    <w:p w:rsidR="00F85A3F" w:rsidRDefault="00F85A3F" w:rsidP="00F85A3F"/>
    <w:p w:rsidR="00F85A3F" w:rsidRDefault="00F85A3F" w:rsidP="00F85A3F"/>
    <w:p w:rsidR="00F85A3F" w:rsidRDefault="00F85A3F" w:rsidP="00F85A3F"/>
    <w:p w:rsidR="00F85A3F" w:rsidRDefault="00F85A3F" w:rsidP="00F85A3F">
      <w:pPr>
        <w:jc w:val="right"/>
      </w:pPr>
      <w:r>
        <w:t>Приложение № 1</w:t>
      </w:r>
    </w:p>
    <w:p w:rsidR="00F85A3F" w:rsidRDefault="003D6989" w:rsidP="00F85A3F">
      <w:pPr>
        <w:jc w:val="right"/>
      </w:pPr>
      <w:r>
        <w:t>к</w:t>
      </w:r>
      <w:r w:rsidR="00F85A3F">
        <w:t xml:space="preserve"> договору №___ </w:t>
      </w:r>
      <w:proofErr w:type="spellStart"/>
      <w:r w:rsidR="00F85A3F">
        <w:t>от______</w:t>
      </w:r>
      <w:proofErr w:type="gramStart"/>
      <w:r w:rsidR="00F85A3F">
        <w:t>г</w:t>
      </w:r>
      <w:proofErr w:type="spellEnd"/>
      <w:proofErr w:type="gramEnd"/>
      <w:r w:rsidR="00F85A3F">
        <w:t>.</w:t>
      </w:r>
    </w:p>
    <w:p w:rsidR="00F85A3F" w:rsidRDefault="00F85A3F" w:rsidP="00F85A3F">
      <w:pPr>
        <w:jc w:val="right"/>
      </w:pPr>
    </w:p>
    <w:p w:rsidR="00F85A3F" w:rsidRDefault="00F85A3F" w:rsidP="00F85A3F">
      <w:pPr>
        <w:jc w:val="right"/>
      </w:pPr>
    </w:p>
    <w:tbl>
      <w:tblPr>
        <w:tblpPr w:leftFromText="180" w:rightFromText="180" w:vertAnchor="text" w:horzAnchor="margin" w:tblpXSpec="center" w:tblpY="313"/>
        <w:tblOverlap w:val="never"/>
        <w:tblW w:w="10031" w:type="dxa"/>
        <w:tblLook w:val="04A0"/>
      </w:tblPr>
      <w:tblGrid>
        <w:gridCol w:w="756"/>
        <w:gridCol w:w="2471"/>
        <w:gridCol w:w="2972"/>
        <w:gridCol w:w="2273"/>
        <w:gridCol w:w="1559"/>
      </w:tblGrid>
      <w:tr w:rsidR="00F85A3F" w:rsidTr="00F85A3F">
        <w:trPr>
          <w:trHeight w:val="70"/>
          <w:tblHeader/>
        </w:trPr>
        <w:tc>
          <w:tcPr>
            <w:tcW w:w="756" w:type="dxa"/>
            <w:tcBorders>
              <w:top w:val="single" w:sz="4" w:space="0" w:color="auto"/>
              <w:left w:val="single" w:sz="4" w:space="0" w:color="auto"/>
              <w:bottom w:val="single" w:sz="4" w:space="0" w:color="auto"/>
              <w:right w:val="single" w:sz="4" w:space="0" w:color="auto"/>
            </w:tcBorders>
            <w:hideMark/>
          </w:tcPr>
          <w:p w:rsidR="00F85A3F" w:rsidRDefault="00F85A3F">
            <w:pPr>
              <w:ind w:left="-90" w:firstLine="90"/>
              <w:jc w:val="center"/>
              <w:rPr>
                <w:b/>
                <w:bCs/>
              </w:rPr>
            </w:pPr>
            <w:r>
              <w:rPr>
                <w:b/>
                <w:bCs/>
              </w:rPr>
              <w:t xml:space="preserve">№ </w:t>
            </w:r>
          </w:p>
          <w:p w:rsidR="00F85A3F" w:rsidRDefault="00F85A3F">
            <w:pPr>
              <w:jc w:val="center"/>
              <w:rPr>
                <w:b/>
                <w:bCs/>
              </w:rPr>
            </w:pPr>
            <w:proofErr w:type="spellStart"/>
            <w:proofErr w:type="gramStart"/>
            <w:r>
              <w:rPr>
                <w:b/>
                <w:bCs/>
              </w:rPr>
              <w:t>п</w:t>
            </w:r>
            <w:proofErr w:type="spellEnd"/>
            <w:proofErr w:type="gramEnd"/>
            <w:r>
              <w:rPr>
                <w:b/>
                <w:bCs/>
              </w:rPr>
              <w:t>/</w:t>
            </w:r>
            <w:proofErr w:type="spellStart"/>
            <w:r>
              <w:rPr>
                <w:b/>
                <w:bCs/>
              </w:rPr>
              <w:t>п</w:t>
            </w:r>
            <w:proofErr w:type="spellEnd"/>
          </w:p>
        </w:tc>
        <w:tc>
          <w:tcPr>
            <w:tcW w:w="2471" w:type="dxa"/>
            <w:tcBorders>
              <w:top w:val="single" w:sz="4" w:space="0" w:color="auto"/>
              <w:left w:val="single" w:sz="4" w:space="0" w:color="auto"/>
              <w:bottom w:val="single" w:sz="4" w:space="0" w:color="auto"/>
              <w:right w:val="single" w:sz="4" w:space="0" w:color="auto"/>
            </w:tcBorders>
            <w:vAlign w:val="center"/>
            <w:hideMark/>
          </w:tcPr>
          <w:p w:rsidR="00F85A3F" w:rsidRDefault="00F85A3F">
            <w:pPr>
              <w:jc w:val="center"/>
              <w:rPr>
                <w:b/>
                <w:bCs/>
              </w:rPr>
            </w:pPr>
            <w:r>
              <w:rPr>
                <w:b/>
                <w:bCs/>
              </w:rPr>
              <w:t>Наименование товара</w:t>
            </w:r>
          </w:p>
        </w:tc>
        <w:tc>
          <w:tcPr>
            <w:tcW w:w="2972" w:type="dxa"/>
            <w:tcBorders>
              <w:top w:val="single" w:sz="4" w:space="0" w:color="auto"/>
              <w:left w:val="single" w:sz="4" w:space="0" w:color="auto"/>
              <w:bottom w:val="single" w:sz="4" w:space="0" w:color="auto"/>
              <w:right w:val="single" w:sz="4" w:space="0" w:color="auto"/>
            </w:tcBorders>
            <w:vAlign w:val="center"/>
            <w:hideMark/>
          </w:tcPr>
          <w:p w:rsidR="00F85A3F" w:rsidRDefault="00F85A3F">
            <w:pPr>
              <w:jc w:val="center"/>
              <w:rPr>
                <w:b/>
                <w:bCs/>
              </w:rPr>
            </w:pPr>
            <w:r>
              <w:rPr>
                <w:b/>
                <w:bCs/>
              </w:rPr>
              <w:t>Кол-во</w:t>
            </w:r>
          </w:p>
        </w:tc>
        <w:tc>
          <w:tcPr>
            <w:tcW w:w="2273" w:type="dxa"/>
            <w:tcBorders>
              <w:top w:val="single" w:sz="4" w:space="0" w:color="auto"/>
              <w:left w:val="single" w:sz="4" w:space="0" w:color="auto"/>
              <w:bottom w:val="single" w:sz="4" w:space="0" w:color="auto"/>
              <w:right w:val="single" w:sz="4" w:space="0" w:color="auto"/>
            </w:tcBorders>
            <w:vAlign w:val="center"/>
            <w:hideMark/>
          </w:tcPr>
          <w:p w:rsidR="00F85A3F" w:rsidRDefault="00F85A3F">
            <w:pPr>
              <w:jc w:val="center"/>
              <w:rPr>
                <w:b/>
              </w:rPr>
            </w:pPr>
            <w:r>
              <w:rPr>
                <w:b/>
              </w:rPr>
              <w:t xml:space="preserve">Ед. </w:t>
            </w:r>
            <w:proofErr w:type="spellStart"/>
            <w:r>
              <w:rPr>
                <w:b/>
              </w:rPr>
              <w:t>изм</w:t>
            </w:r>
            <w:proofErr w:type="spell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F85A3F" w:rsidRDefault="00F85A3F">
            <w:pPr>
              <w:jc w:val="center"/>
              <w:rPr>
                <w:b/>
              </w:rPr>
            </w:pPr>
            <w:r>
              <w:rPr>
                <w:b/>
              </w:rPr>
              <w:t>Сумма</w:t>
            </w:r>
          </w:p>
        </w:tc>
      </w:tr>
      <w:tr w:rsidR="00F85A3F" w:rsidTr="00F85A3F">
        <w:trPr>
          <w:trHeight w:val="70"/>
          <w:tblHeader/>
        </w:trPr>
        <w:tc>
          <w:tcPr>
            <w:tcW w:w="756" w:type="dxa"/>
            <w:tcBorders>
              <w:top w:val="single" w:sz="4" w:space="0" w:color="auto"/>
              <w:left w:val="single" w:sz="4" w:space="0" w:color="auto"/>
              <w:bottom w:val="single" w:sz="4" w:space="0" w:color="auto"/>
              <w:right w:val="single" w:sz="4" w:space="0" w:color="auto"/>
            </w:tcBorders>
          </w:tcPr>
          <w:p w:rsidR="00F85A3F" w:rsidRDefault="00F85A3F">
            <w:pPr>
              <w:jc w:val="center"/>
              <w:rPr>
                <w:b/>
                <w:bCs/>
              </w:rPr>
            </w:pPr>
            <w:r>
              <w:rPr>
                <w:b/>
                <w:bCs/>
              </w:rPr>
              <w:t>1.</w:t>
            </w:r>
          </w:p>
          <w:p w:rsidR="00F85A3F" w:rsidRDefault="00F85A3F">
            <w:pPr>
              <w:jc w:val="center"/>
              <w:rPr>
                <w:b/>
                <w:bCs/>
              </w:rPr>
            </w:pPr>
          </w:p>
        </w:tc>
        <w:tc>
          <w:tcPr>
            <w:tcW w:w="2471" w:type="dxa"/>
            <w:tcBorders>
              <w:top w:val="single" w:sz="4" w:space="0" w:color="auto"/>
              <w:left w:val="single" w:sz="4" w:space="0" w:color="auto"/>
              <w:bottom w:val="single" w:sz="4" w:space="0" w:color="auto"/>
              <w:right w:val="single" w:sz="4" w:space="0" w:color="auto"/>
            </w:tcBorders>
            <w:vAlign w:val="center"/>
          </w:tcPr>
          <w:p w:rsidR="00F85A3F" w:rsidRDefault="00F85A3F">
            <w:pPr>
              <w:jc w:val="center"/>
              <w:rPr>
                <w:b/>
                <w:bCs/>
              </w:rPr>
            </w:pPr>
          </w:p>
        </w:tc>
        <w:tc>
          <w:tcPr>
            <w:tcW w:w="2972" w:type="dxa"/>
            <w:tcBorders>
              <w:top w:val="single" w:sz="4" w:space="0" w:color="auto"/>
              <w:left w:val="single" w:sz="4" w:space="0" w:color="auto"/>
              <w:bottom w:val="single" w:sz="4" w:space="0" w:color="auto"/>
              <w:right w:val="single" w:sz="4" w:space="0" w:color="auto"/>
            </w:tcBorders>
            <w:vAlign w:val="center"/>
          </w:tcPr>
          <w:p w:rsidR="00F85A3F" w:rsidRDefault="00F85A3F">
            <w:pPr>
              <w:jc w:val="center"/>
              <w:rPr>
                <w:b/>
                <w:bCs/>
              </w:rPr>
            </w:pPr>
          </w:p>
        </w:tc>
        <w:tc>
          <w:tcPr>
            <w:tcW w:w="2273" w:type="dxa"/>
            <w:tcBorders>
              <w:top w:val="single" w:sz="4" w:space="0" w:color="auto"/>
              <w:left w:val="single" w:sz="4" w:space="0" w:color="auto"/>
              <w:bottom w:val="single" w:sz="4" w:space="0" w:color="auto"/>
              <w:right w:val="single" w:sz="4" w:space="0" w:color="auto"/>
            </w:tcBorders>
          </w:tcPr>
          <w:p w:rsidR="00F85A3F" w:rsidRDefault="00F85A3F">
            <w:pPr>
              <w:rPr>
                <w:b/>
              </w:rPr>
            </w:pPr>
          </w:p>
        </w:tc>
        <w:tc>
          <w:tcPr>
            <w:tcW w:w="1559" w:type="dxa"/>
            <w:tcBorders>
              <w:top w:val="single" w:sz="4" w:space="0" w:color="auto"/>
              <w:left w:val="single" w:sz="4" w:space="0" w:color="auto"/>
              <w:bottom w:val="single" w:sz="4" w:space="0" w:color="auto"/>
              <w:right w:val="single" w:sz="4" w:space="0" w:color="auto"/>
            </w:tcBorders>
          </w:tcPr>
          <w:p w:rsidR="00F85A3F" w:rsidRDefault="00F85A3F">
            <w:pPr>
              <w:rPr>
                <w:b/>
              </w:rPr>
            </w:pPr>
          </w:p>
        </w:tc>
      </w:tr>
      <w:tr w:rsidR="003D6989" w:rsidTr="00F85A3F">
        <w:trPr>
          <w:trHeight w:val="70"/>
          <w:tblHeader/>
        </w:trPr>
        <w:tc>
          <w:tcPr>
            <w:tcW w:w="756" w:type="dxa"/>
            <w:tcBorders>
              <w:top w:val="single" w:sz="4" w:space="0" w:color="auto"/>
              <w:left w:val="single" w:sz="4" w:space="0" w:color="auto"/>
              <w:bottom w:val="single" w:sz="4" w:space="0" w:color="auto"/>
              <w:right w:val="single" w:sz="4" w:space="0" w:color="auto"/>
            </w:tcBorders>
          </w:tcPr>
          <w:p w:rsidR="003D6989" w:rsidRDefault="003D6989">
            <w:pPr>
              <w:jc w:val="center"/>
              <w:rPr>
                <w:b/>
                <w:bCs/>
              </w:rPr>
            </w:pPr>
            <w:r>
              <w:rPr>
                <w:b/>
                <w:bCs/>
              </w:rPr>
              <w:t>2.</w:t>
            </w:r>
          </w:p>
        </w:tc>
        <w:tc>
          <w:tcPr>
            <w:tcW w:w="2471" w:type="dxa"/>
            <w:tcBorders>
              <w:top w:val="single" w:sz="4" w:space="0" w:color="auto"/>
              <w:left w:val="single" w:sz="4" w:space="0" w:color="auto"/>
              <w:bottom w:val="single" w:sz="4" w:space="0" w:color="auto"/>
              <w:right w:val="single" w:sz="4" w:space="0" w:color="auto"/>
            </w:tcBorders>
            <w:vAlign w:val="center"/>
          </w:tcPr>
          <w:p w:rsidR="003D6989" w:rsidRDefault="003D6989">
            <w:pPr>
              <w:jc w:val="center"/>
              <w:rPr>
                <w:b/>
                <w:bCs/>
              </w:rPr>
            </w:pPr>
          </w:p>
        </w:tc>
        <w:tc>
          <w:tcPr>
            <w:tcW w:w="2972" w:type="dxa"/>
            <w:tcBorders>
              <w:top w:val="single" w:sz="4" w:space="0" w:color="auto"/>
              <w:left w:val="single" w:sz="4" w:space="0" w:color="auto"/>
              <w:bottom w:val="single" w:sz="4" w:space="0" w:color="auto"/>
              <w:right w:val="single" w:sz="4" w:space="0" w:color="auto"/>
            </w:tcBorders>
            <w:vAlign w:val="center"/>
          </w:tcPr>
          <w:p w:rsidR="003D6989" w:rsidRDefault="003D6989">
            <w:pPr>
              <w:jc w:val="center"/>
              <w:rPr>
                <w:b/>
                <w:bCs/>
              </w:rPr>
            </w:pPr>
          </w:p>
        </w:tc>
        <w:tc>
          <w:tcPr>
            <w:tcW w:w="2273" w:type="dxa"/>
            <w:tcBorders>
              <w:top w:val="single" w:sz="4" w:space="0" w:color="auto"/>
              <w:left w:val="single" w:sz="4" w:space="0" w:color="auto"/>
              <w:bottom w:val="single" w:sz="4" w:space="0" w:color="auto"/>
              <w:right w:val="single" w:sz="4" w:space="0" w:color="auto"/>
            </w:tcBorders>
          </w:tcPr>
          <w:p w:rsidR="003D6989" w:rsidRDefault="003D6989">
            <w:pPr>
              <w:rPr>
                <w:b/>
              </w:rPr>
            </w:pPr>
          </w:p>
        </w:tc>
        <w:tc>
          <w:tcPr>
            <w:tcW w:w="1559" w:type="dxa"/>
            <w:tcBorders>
              <w:top w:val="single" w:sz="4" w:space="0" w:color="auto"/>
              <w:left w:val="single" w:sz="4" w:space="0" w:color="auto"/>
              <w:bottom w:val="single" w:sz="4" w:space="0" w:color="auto"/>
              <w:right w:val="single" w:sz="4" w:space="0" w:color="auto"/>
            </w:tcBorders>
          </w:tcPr>
          <w:p w:rsidR="003D6989" w:rsidRDefault="003D6989">
            <w:pPr>
              <w:rPr>
                <w:b/>
              </w:rPr>
            </w:pPr>
          </w:p>
        </w:tc>
      </w:tr>
      <w:tr w:rsidR="003D6989" w:rsidTr="00F85A3F">
        <w:trPr>
          <w:trHeight w:val="70"/>
          <w:tblHeader/>
        </w:trPr>
        <w:tc>
          <w:tcPr>
            <w:tcW w:w="756" w:type="dxa"/>
            <w:tcBorders>
              <w:top w:val="single" w:sz="4" w:space="0" w:color="auto"/>
              <w:left w:val="single" w:sz="4" w:space="0" w:color="auto"/>
              <w:bottom w:val="single" w:sz="4" w:space="0" w:color="auto"/>
              <w:right w:val="single" w:sz="4" w:space="0" w:color="auto"/>
            </w:tcBorders>
          </w:tcPr>
          <w:p w:rsidR="003D6989" w:rsidRDefault="003D6989">
            <w:pPr>
              <w:jc w:val="center"/>
              <w:rPr>
                <w:b/>
                <w:bCs/>
              </w:rPr>
            </w:pPr>
            <w:r>
              <w:rPr>
                <w:b/>
                <w:bCs/>
              </w:rPr>
              <w:t>3.</w:t>
            </w:r>
          </w:p>
        </w:tc>
        <w:tc>
          <w:tcPr>
            <w:tcW w:w="2471" w:type="dxa"/>
            <w:tcBorders>
              <w:top w:val="single" w:sz="4" w:space="0" w:color="auto"/>
              <w:left w:val="single" w:sz="4" w:space="0" w:color="auto"/>
              <w:bottom w:val="single" w:sz="4" w:space="0" w:color="auto"/>
              <w:right w:val="single" w:sz="4" w:space="0" w:color="auto"/>
            </w:tcBorders>
            <w:vAlign w:val="center"/>
          </w:tcPr>
          <w:p w:rsidR="003D6989" w:rsidRDefault="003D6989">
            <w:pPr>
              <w:jc w:val="center"/>
              <w:rPr>
                <w:b/>
                <w:bCs/>
              </w:rPr>
            </w:pPr>
          </w:p>
        </w:tc>
        <w:tc>
          <w:tcPr>
            <w:tcW w:w="2972" w:type="dxa"/>
            <w:tcBorders>
              <w:top w:val="single" w:sz="4" w:space="0" w:color="auto"/>
              <w:left w:val="single" w:sz="4" w:space="0" w:color="auto"/>
              <w:bottom w:val="single" w:sz="4" w:space="0" w:color="auto"/>
              <w:right w:val="single" w:sz="4" w:space="0" w:color="auto"/>
            </w:tcBorders>
            <w:vAlign w:val="center"/>
          </w:tcPr>
          <w:p w:rsidR="003D6989" w:rsidRDefault="003D6989">
            <w:pPr>
              <w:jc w:val="center"/>
              <w:rPr>
                <w:b/>
                <w:bCs/>
              </w:rPr>
            </w:pPr>
          </w:p>
        </w:tc>
        <w:tc>
          <w:tcPr>
            <w:tcW w:w="2273" w:type="dxa"/>
            <w:tcBorders>
              <w:top w:val="single" w:sz="4" w:space="0" w:color="auto"/>
              <w:left w:val="single" w:sz="4" w:space="0" w:color="auto"/>
              <w:bottom w:val="single" w:sz="4" w:space="0" w:color="auto"/>
              <w:right w:val="single" w:sz="4" w:space="0" w:color="auto"/>
            </w:tcBorders>
          </w:tcPr>
          <w:p w:rsidR="003D6989" w:rsidRDefault="003D6989">
            <w:pPr>
              <w:rPr>
                <w:b/>
              </w:rPr>
            </w:pPr>
          </w:p>
        </w:tc>
        <w:tc>
          <w:tcPr>
            <w:tcW w:w="1559" w:type="dxa"/>
            <w:tcBorders>
              <w:top w:val="single" w:sz="4" w:space="0" w:color="auto"/>
              <w:left w:val="single" w:sz="4" w:space="0" w:color="auto"/>
              <w:bottom w:val="single" w:sz="4" w:space="0" w:color="auto"/>
              <w:right w:val="single" w:sz="4" w:space="0" w:color="auto"/>
            </w:tcBorders>
          </w:tcPr>
          <w:p w:rsidR="003D6989" w:rsidRDefault="003D6989">
            <w:pPr>
              <w:rPr>
                <w:b/>
              </w:rPr>
            </w:pPr>
          </w:p>
        </w:tc>
      </w:tr>
      <w:tr w:rsidR="003D6989" w:rsidTr="00F85A3F">
        <w:trPr>
          <w:trHeight w:val="70"/>
          <w:tblHeader/>
        </w:trPr>
        <w:tc>
          <w:tcPr>
            <w:tcW w:w="756" w:type="dxa"/>
            <w:tcBorders>
              <w:top w:val="single" w:sz="4" w:space="0" w:color="auto"/>
              <w:left w:val="single" w:sz="4" w:space="0" w:color="auto"/>
              <w:bottom w:val="single" w:sz="4" w:space="0" w:color="auto"/>
              <w:right w:val="single" w:sz="4" w:space="0" w:color="auto"/>
            </w:tcBorders>
          </w:tcPr>
          <w:p w:rsidR="003D6989" w:rsidRDefault="003D6989">
            <w:pPr>
              <w:jc w:val="center"/>
              <w:rPr>
                <w:b/>
                <w:bCs/>
              </w:rPr>
            </w:pPr>
            <w:r>
              <w:rPr>
                <w:b/>
                <w:bCs/>
              </w:rPr>
              <w:t>4.</w:t>
            </w:r>
          </w:p>
        </w:tc>
        <w:tc>
          <w:tcPr>
            <w:tcW w:w="2471" w:type="dxa"/>
            <w:tcBorders>
              <w:top w:val="single" w:sz="4" w:space="0" w:color="auto"/>
              <w:left w:val="single" w:sz="4" w:space="0" w:color="auto"/>
              <w:bottom w:val="single" w:sz="4" w:space="0" w:color="auto"/>
              <w:right w:val="single" w:sz="4" w:space="0" w:color="auto"/>
            </w:tcBorders>
            <w:vAlign w:val="center"/>
          </w:tcPr>
          <w:p w:rsidR="003D6989" w:rsidRDefault="003D6989">
            <w:pPr>
              <w:jc w:val="center"/>
              <w:rPr>
                <w:b/>
                <w:bCs/>
              </w:rPr>
            </w:pPr>
          </w:p>
        </w:tc>
        <w:tc>
          <w:tcPr>
            <w:tcW w:w="2972" w:type="dxa"/>
            <w:tcBorders>
              <w:top w:val="single" w:sz="4" w:space="0" w:color="auto"/>
              <w:left w:val="single" w:sz="4" w:space="0" w:color="auto"/>
              <w:bottom w:val="single" w:sz="4" w:space="0" w:color="auto"/>
              <w:right w:val="single" w:sz="4" w:space="0" w:color="auto"/>
            </w:tcBorders>
            <w:vAlign w:val="center"/>
          </w:tcPr>
          <w:p w:rsidR="003D6989" w:rsidRDefault="003D6989">
            <w:pPr>
              <w:jc w:val="center"/>
              <w:rPr>
                <w:b/>
                <w:bCs/>
              </w:rPr>
            </w:pPr>
          </w:p>
        </w:tc>
        <w:tc>
          <w:tcPr>
            <w:tcW w:w="2273" w:type="dxa"/>
            <w:tcBorders>
              <w:top w:val="single" w:sz="4" w:space="0" w:color="auto"/>
              <w:left w:val="single" w:sz="4" w:space="0" w:color="auto"/>
              <w:bottom w:val="single" w:sz="4" w:space="0" w:color="auto"/>
              <w:right w:val="single" w:sz="4" w:space="0" w:color="auto"/>
            </w:tcBorders>
          </w:tcPr>
          <w:p w:rsidR="003D6989" w:rsidRDefault="003D6989">
            <w:pPr>
              <w:rPr>
                <w:b/>
              </w:rPr>
            </w:pPr>
          </w:p>
        </w:tc>
        <w:tc>
          <w:tcPr>
            <w:tcW w:w="1559" w:type="dxa"/>
            <w:tcBorders>
              <w:top w:val="single" w:sz="4" w:space="0" w:color="auto"/>
              <w:left w:val="single" w:sz="4" w:space="0" w:color="auto"/>
              <w:bottom w:val="single" w:sz="4" w:space="0" w:color="auto"/>
              <w:right w:val="single" w:sz="4" w:space="0" w:color="auto"/>
            </w:tcBorders>
          </w:tcPr>
          <w:p w:rsidR="003D6989" w:rsidRDefault="003D6989">
            <w:pPr>
              <w:rPr>
                <w:b/>
              </w:rPr>
            </w:pPr>
          </w:p>
        </w:tc>
      </w:tr>
    </w:tbl>
    <w:p w:rsidR="00F85A3F" w:rsidRDefault="00F85A3F" w:rsidP="00F85A3F">
      <w:pPr>
        <w:jc w:val="center"/>
        <w:rPr>
          <w:b/>
          <w:sz w:val="24"/>
          <w:szCs w:val="24"/>
        </w:rPr>
      </w:pPr>
      <w:r>
        <w:rPr>
          <w:b/>
          <w:sz w:val="24"/>
          <w:szCs w:val="24"/>
        </w:rPr>
        <w:t>СПЕЦИФИКАЦИЯ</w:t>
      </w:r>
    </w:p>
    <w:p w:rsidR="003D6989" w:rsidRDefault="003D6989"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tbl>
      <w:tblPr>
        <w:tblpPr w:leftFromText="180" w:rightFromText="180" w:vertAnchor="text" w:horzAnchor="margin" w:tblpXSpec="center" w:tblpY="-68"/>
        <w:tblW w:w="0" w:type="auto"/>
        <w:tblLook w:val="01E0"/>
      </w:tblPr>
      <w:tblGrid>
        <w:gridCol w:w="5637"/>
        <w:gridCol w:w="4788"/>
      </w:tblGrid>
      <w:tr w:rsidR="003D6989" w:rsidTr="003D6989">
        <w:trPr>
          <w:trHeight w:val="1000"/>
        </w:trPr>
        <w:tc>
          <w:tcPr>
            <w:tcW w:w="5637" w:type="dxa"/>
          </w:tcPr>
          <w:p w:rsidR="003D6989" w:rsidRDefault="003D6989" w:rsidP="003D6989">
            <w:pPr>
              <w:jc w:val="both"/>
              <w:rPr>
                <w:sz w:val="24"/>
                <w:szCs w:val="24"/>
              </w:rPr>
            </w:pPr>
          </w:p>
          <w:p w:rsidR="003D6989" w:rsidRDefault="003D6989" w:rsidP="003D6989">
            <w:pPr>
              <w:jc w:val="both"/>
              <w:rPr>
                <w:b/>
                <w:sz w:val="24"/>
                <w:szCs w:val="24"/>
              </w:rPr>
            </w:pPr>
            <w:r>
              <w:rPr>
                <w:b/>
                <w:sz w:val="24"/>
                <w:szCs w:val="24"/>
              </w:rPr>
              <w:t xml:space="preserve">                                   </w:t>
            </w:r>
          </w:p>
          <w:p w:rsidR="003D6989" w:rsidRDefault="003D6989" w:rsidP="003D6989">
            <w:pPr>
              <w:jc w:val="both"/>
              <w:rPr>
                <w:b/>
                <w:sz w:val="24"/>
                <w:szCs w:val="24"/>
              </w:rPr>
            </w:pPr>
            <w:r>
              <w:rPr>
                <w:b/>
                <w:sz w:val="24"/>
                <w:szCs w:val="24"/>
              </w:rPr>
              <w:t xml:space="preserve">                                  </w:t>
            </w:r>
            <w:r>
              <w:rPr>
                <w:b/>
                <w:sz w:val="24"/>
                <w:szCs w:val="24"/>
              </w:rPr>
              <w:t xml:space="preserve">             </w:t>
            </w:r>
            <w:r>
              <w:rPr>
                <w:b/>
                <w:sz w:val="24"/>
                <w:szCs w:val="24"/>
              </w:rPr>
              <w:t xml:space="preserve"> ПОДПИСИ СТОРОН:</w:t>
            </w:r>
          </w:p>
          <w:p w:rsidR="003D6989" w:rsidRDefault="003D6989" w:rsidP="003D6989">
            <w:pPr>
              <w:jc w:val="both"/>
              <w:rPr>
                <w:sz w:val="24"/>
                <w:szCs w:val="24"/>
              </w:rPr>
            </w:pPr>
          </w:p>
          <w:p w:rsidR="003D6989" w:rsidRDefault="003D6989" w:rsidP="003D6989">
            <w:pPr>
              <w:jc w:val="both"/>
              <w:rPr>
                <w:sz w:val="24"/>
                <w:szCs w:val="24"/>
              </w:rPr>
            </w:pPr>
          </w:p>
          <w:p w:rsidR="003D6989" w:rsidRDefault="003D6989" w:rsidP="003D6989">
            <w:pPr>
              <w:jc w:val="both"/>
              <w:rPr>
                <w:b/>
                <w:sz w:val="24"/>
                <w:szCs w:val="24"/>
              </w:rPr>
            </w:pPr>
            <w:r>
              <w:rPr>
                <w:b/>
                <w:sz w:val="24"/>
                <w:szCs w:val="24"/>
              </w:rPr>
              <w:t xml:space="preserve">Главный врач МУЗ «ГБ № 21»                              </w:t>
            </w:r>
          </w:p>
          <w:p w:rsidR="003D6989" w:rsidRDefault="003D6989" w:rsidP="003D6989">
            <w:pPr>
              <w:jc w:val="both"/>
              <w:rPr>
                <w:b/>
                <w:sz w:val="24"/>
                <w:szCs w:val="24"/>
              </w:rPr>
            </w:pPr>
          </w:p>
          <w:p w:rsidR="003D6989" w:rsidRDefault="003D6989" w:rsidP="003D6989">
            <w:pPr>
              <w:jc w:val="both"/>
              <w:rPr>
                <w:sz w:val="24"/>
                <w:szCs w:val="24"/>
              </w:rPr>
            </w:pPr>
            <w:r>
              <w:rPr>
                <w:sz w:val="24"/>
                <w:szCs w:val="24"/>
              </w:rPr>
              <w:t>_________________/ М.Ю.Мезенцев</w:t>
            </w:r>
          </w:p>
          <w:p w:rsidR="003D6989" w:rsidRDefault="003D6989" w:rsidP="003D6989">
            <w:pPr>
              <w:jc w:val="both"/>
              <w:rPr>
                <w:sz w:val="24"/>
                <w:szCs w:val="24"/>
              </w:rPr>
            </w:pPr>
            <w:r>
              <w:rPr>
                <w:sz w:val="24"/>
                <w:szCs w:val="24"/>
              </w:rPr>
              <w:t>«____» _____________ 20___ г.</w:t>
            </w:r>
          </w:p>
          <w:p w:rsidR="003D6989" w:rsidRDefault="003D6989" w:rsidP="003D6989">
            <w:pPr>
              <w:jc w:val="both"/>
              <w:rPr>
                <w:sz w:val="24"/>
                <w:szCs w:val="24"/>
              </w:rPr>
            </w:pPr>
            <w:r>
              <w:rPr>
                <w:sz w:val="24"/>
                <w:szCs w:val="24"/>
              </w:rPr>
              <w:t>М.П.</w:t>
            </w:r>
          </w:p>
        </w:tc>
        <w:tc>
          <w:tcPr>
            <w:tcW w:w="4788" w:type="dxa"/>
          </w:tcPr>
          <w:p w:rsidR="003D6989" w:rsidRDefault="003D6989" w:rsidP="003D6989">
            <w:pPr>
              <w:jc w:val="both"/>
              <w:rPr>
                <w:sz w:val="24"/>
                <w:szCs w:val="24"/>
              </w:rPr>
            </w:pPr>
          </w:p>
          <w:p w:rsidR="003D6989" w:rsidRDefault="003D6989" w:rsidP="003D6989">
            <w:pPr>
              <w:jc w:val="both"/>
              <w:rPr>
                <w:sz w:val="24"/>
                <w:szCs w:val="24"/>
              </w:rPr>
            </w:pPr>
          </w:p>
          <w:p w:rsidR="003D6989" w:rsidRDefault="003D6989" w:rsidP="003D6989">
            <w:pPr>
              <w:jc w:val="both"/>
              <w:rPr>
                <w:sz w:val="24"/>
                <w:szCs w:val="24"/>
              </w:rPr>
            </w:pPr>
          </w:p>
          <w:p w:rsidR="003D6989" w:rsidRDefault="003D6989" w:rsidP="003D6989">
            <w:pPr>
              <w:jc w:val="both"/>
              <w:rPr>
                <w:sz w:val="24"/>
                <w:szCs w:val="24"/>
              </w:rPr>
            </w:pPr>
          </w:p>
          <w:p w:rsidR="003D6989" w:rsidRDefault="003D6989" w:rsidP="003D6989">
            <w:pPr>
              <w:jc w:val="both"/>
              <w:rPr>
                <w:sz w:val="24"/>
                <w:szCs w:val="24"/>
              </w:rPr>
            </w:pPr>
          </w:p>
          <w:p w:rsidR="003D6989" w:rsidRDefault="003D6989" w:rsidP="003D6989">
            <w:pPr>
              <w:jc w:val="both"/>
              <w:rPr>
                <w:sz w:val="24"/>
                <w:szCs w:val="24"/>
              </w:rPr>
            </w:pPr>
            <w:r>
              <w:rPr>
                <w:sz w:val="24"/>
                <w:szCs w:val="24"/>
              </w:rPr>
              <w:t xml:space="preserve">        ________________________________</w:t>
            </w:r>
          </w:p>
          <w:p w:rsidR="003D6989" w:rsidRDefault="003D6989" w:rsidP="003D6989">
            <w:pPr>
              <w:jc w:val="both"/>
              <w:rPr>
                <w:sz w:val="24"/>
                <w:szCs w:val="24"/>
              </w:rPr>
            </w:pPr>
            <w:r>
              <w:rPr>
                <w:sz w:val="24"/>
                <w:szCs w:val="24"/>
              </w:rPr>
              <w:t xml:space="preserve">  </w:t>
            </w:r>
          </w:p>
          <w:p w:rsidR="003D6989" w:rsidRDefault="003D6989" w:rsidP="003D6989">
            <w:pPr>
              <w:jc w:val="both"/>
              <w:rPr>
                <w:sz w:val="24"/>
                <w:szCs w:val="24"/>
              </w:rPr>
            </w:pPr>
            <w:r>
              <w:rPr>
                <w:sz w:val="24"/>
                <w:szCs w:val="24"/>
              </w:rPr>
              <w:t xml:space="preserve">          ___________________/(Ф.И.О)</w:t>
            </w:r>
          </w:p>
          <w:p w:rsidR="003D6989" w:rsidRDefault="003D6989" w:rsidP="003D6989">
            <w:pPr>
              <w:jc w:val="both"/>
              <w:rPr>
                <w:sz w:val="24"/>
                <w:szCs w:val="24"/>
              </w:rPr>
            </w:pPr>
            <w:r>
              <w:rPr>
                <w:sz w:val="24"/>
                <w:szCs w:val="24"/>
              </w:rPr>
              <w:t xml:space="preserve">         «____» _____________ 20___ г.</w:t>
            </w:r>
          </w:p>
          <w:p w:rsidR="003D6989" w:rsidRDefault="003D6989" w:rsidP="003D6989">
            <w:pPr>
              <w:jc w:val="both"/>
              <w:rPr>
                <w:sz w:val="24"/>
                <w:szCs w:val="24"/>
              </w:rPr>
            </w:pPr>
            <w:r>
              <w:rPr>
                <w:sz w:val="24"/>
                <w:szCs w:val="24"/>
              </w:rPr>
              <w:t xml:space="preserve">         М.П.</w:t>
            </w:r>
          </w:p>
        </w:tc>
      </w:tr>
    </w:tbl>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rPr>
          <w:b/>
          <w:sz w:val="24"/>
          <w:szCs w:val="24"/>
        </w:rPr>
      </w:pPr>
    </w:p>
    <w:p w:rsidR="00F85A3F" w:rsidRDefault="00F85A3F" w:rsidP="00F85A3F">
      <w:pPr>
        <w:rPr>
          <w:b/>
          <w:sz w:val="24"/>
          <w:szCs w:val="24"/>
        </w:rPr>
      </w:pPr>
    </w:p>
    <w:p w:rsidR="00F85A3F" w:rsidRDefault="00F85A3F" w:rsidP="00F85A3F">
      <w:pPr>
        <w:jc w:val="center"/>
        <w:rPr>
          <w:b/>
          <w:sz w:val="24"/>
          <w:szCs w:val="24"/>
        </w:rPr>
      </w:pPr>
    </w:p>
    <w:p w:rsidR="00F85A3F" w:rsidRDefault="00F85A3F" w:rsidP="00F85A3F">
      <w:pPr>
        <w:jc w:val="right"/>
      </w:pPr>
      <w:r>
        <w:t>Приложение № 2</w:t>
      </w:r>
    </w:p>
    <w:p w:rsidR="00F85A3F" w:rsidRDefault="003D6989" w:rsidP="00F85A3F">
      <w:pPr>
        <w:jc w:val="right"/>
      </w:pPr>
      <w:r>
        <w:t xml:space="preserve">к </w:t>
      </w:r>
      <w:r w:rsidR="00F85A3F">
        <w:t xml:space="preserve">договору №___ </w:t>
      </w:r>
      <w:proofErr w:type="spellStart"/>
      <w:r w:rsidR="00F85A3F">
        <w:t>от______</w:t>
      </w:r>
      <w:proofErr w:type="gramStart"/>
      <w:r w:rsidR="00F85A3F">
        <w:t>г</w:t>
      </w:r>
      <w:proofErr w:type="spellEnd"/>
      <w:proofErr w:type="gramEnd"/>
      <w:r w:rsidR="00F85A3F">
        <w:t>.</w:t>
      </w:r>
    </w:p>
    <w:p w:rsidR="00F85A3F" w:rsidRDefault="00F85A3F" w:rsidP="00F85A3F">
      <w:pPr>
        <w:jc w:val="center"/>
        <w:rPr>
          <w:b/>
          <w:sz w:val="24"/>
          <w:szCs w:val="24"/>
        </w:rPr>
      </w:pPr>
    </w:p>
    <w:p w:rsidR="00F85A3F" w:rsidRDefault="00F85A3F" w:rsidP="00F85A3F">
      <w:pPr>
        <w:jc w:val="center"/>
        <w:rPr>
          <w:b/>
          <w:sz w:val="24"/>
          <w:szCs w:val="24"/>
        </w:rPr>
      </w:pPr>
    </w:p>
    <w:p w:rsidR="00F85A3F" w:rsidRDefault="00F85A3F" w:rsidP="00F85A3F">
      <w:pPr>
        <w:jc w:val="center"/>
        <w:rPr>
          <w:b/>
          <w:sz w:val="24"/>
          <w:szCs w:val="24"/>
        </w:rPr>
      </w:pPr>
    </w:p>
    <w:p w:rsidR="00F85A3F" w:rsidRPr="003D6989" w:rsidRDefault="00F85A3F" w:rsidP="00F85A3F">
      <w:pPr>
        <w:pStyle w:val="a3"/>
        <w:jc w:val="center"/>
        <w:rPr>
          <w:rFonts w:ascii="Times New Roman" w:hAnsi="Times New Roman" w:cs="Times New Roman"/>
          <w:b/>
          <w:sz w:val="28"/>
          <w:szCs w:val="28"/>
        </w:rPr>
      </w:pPr>
      <w:r w:rsidRPr="003D6989">
        <w:rPr>
          <w:rFonts w:ascii="Times New Roman" w:hAnsi="Times New Roman" w:cs="Times New Roman"/>
          <w:b/>
          <w:sz w:val="28"/>
          <w:szCs w:val="28"/>
        </w:rPr>
        <w:t>Технические характеристики товара</w:t>
      </w:r>
    </w:p>
    <w:tbl>
      <w:tblPr>
        <w:tblpPr w:leftFromText="180" w:rightFromText="180" w:vertAnchor="text" w:horzAnchor="margin" w:tblpXSpec="center" w:tblpY="313"/>
        <w:tblOverlap w:val="never"/>
        <w:tblW w:w="9181" w:type="dxa"/>
        <w:tblLook w:val="04A0"/>
      </w:tblPr>
      <w:tblGrid>
        <w:gridCol w:w="756"/>
        <w:gridCol w:w="4314"/>
        <w:gridCol w:w="4111"/>
      </w:tblGrid>
      <w:tr w:rsidR="00F85A3F" w:rsidTr="003D6989">
        <w:trPr>
          <w:trHeight w:val="70"/>
          <w:tblHeader/>
        </w:trPr>
        <w:tc>
          <w:tcPr>
            <w:tcW w:w="756" w:type="dxa"/>
            <w:tcBorders>
              <w:top w:val="single" w:sz="4" w:space="0" w:color="auto"/>
              <w:left w:val="single" w:sz="4" w:space="0" w:color="auto"/>
              <w:bottom w:val="single" w:sz="4" w:space="0" w:color="auto"/>
              <w:right w:val="single" w:sz="4" w:space="0" w:color="auto"/>
            </w:tcBorders>
            <w:hideMark/>
          </w:tcPr>
          <w:p w:rsidR="00F85A3F" w:rsidRDefault="00F85A3F">
            <w:pPr>
              <w:ind w:left="-90" w:firstLine="90"/>
              <w:jc w:val="center"/>
              <w:rPr>
                <w:b/>
                <w:bCs/>
              </w:rPr>
            </w:pPr>
            <w:r>
              <w:rPr>
                <w:b/>
                <w:bCs/>
              </w:rPr>
              <w:t xml:space="preserve">№ </w:t>
            </w:r>
          </w:p>
          <w:p w:rsidR="00F85A3F" w:rsidRDefault="00F85A3F">
            <w:pPr>
              <w:jc w:val="center"/>
              <w:rPr>
                <w:b/>
                <w:bCs/>
              </w:rPr>
            </w:pPr>
            <w:proofErr w:type="spellStart"/>
            <w:proofErr w:type="gramStart"/>
            <w:r>
              <w:rPr>
                <w:b/>
                <w:bCs/>
              </w:rPr>
              <w:t>п</w:t>
            </w:r>
            <w:proofErr w:type="spellEnd"/>
            <w:proofErr w:type="gramEnd"/>
            <w:r>
              <w:rPr>
                <w:b/>
                <w:bCs/>
              </w:rPr>
              <w:t>/</w:t>
            </w:r>
            <w:proofErr w:type="spellStart"/>
            <w:r>
              <w:rPr>
                <w:b/>
                <w:bCs/>
              </w:rPr>
              <w:t>п</w:t>
            </w:r>
            <w:proofErr w:type="spellEnd"/>
          </w:p>
        </w:tc>
        <w:tc>
          <w:tcPr>
            <w:tcW w:w="4314" w:type="dxa"/>
            <w:tcBorders>
              <w:top w:val="single" w:sz="4" w:space="0" w:color="auto"/>
              <w:left w:val="single" w:sz="4" w:space="0" w:color="auto"/>
              <w:bottom w:val="single" w:sz="4" w:space="0" w:color="auto"/>
              <w:right w:val="single" w:sz="4" w:space="0" w:color="auto"/>
            </w:tcBorders>
            <w:vAlign w:val="center"/>
            <w:hideMark/>
          </w:tcPr>
          <w:p w:rsidR="00F85A3F" w:rsidRDefault="00F85A3F">
            <w:pPr>
              <w:jc w:val="center"/>
              <w:rPr>
                <w:b/>
                <w:bCs/>
              </w:rPr>
            </w:pPr>
            <w:r>
              <w:rPr>
                <w:b/>
                <w:bCs/>
              </w:rPr>
              <w:t>Технические  характеристики товара</w:t>
            </w:r>
          </w:p>
        </w:tc>
        <w:tc>
          <w:tcPr>
            <w:tcW w:w="4111" w:type="dxa"/>
            <w:tcBorders>
              <w:top w:val="single" w:sz="4" w:space="0" w:color="auto"/>
              <w:left w:val="single" w:sz="4" w:space="0" w:color="auto"/>
              <w:bottom w:val="single" w:sz="4" w:space="0" w:color="auto"/>
              <w:right w:val="single" w:sz="4" w:space="0" w:color="auto"/>
            </w:tcBorders>
            <w:vAlign w:val="center"/>
            <w:hideMark/>
          </w:tcPr>
          <w:p w:rsidR="00F85A3F" w:rsidRDefault="00F85A3F">
            <w:pPr>
              <w:jc w:val="center"/>
              <w:rPr>
                <w:b/>
                <w:bCs/>
              </w:rPr>
            </w:pPr>
            <w:r>
              <w:rPr>
                <w:b/>
                <w:bCs/>
              </w:rPr>
              <w:t>Предлагаемые  параметры товара</w:t>
            </w:r>
          </w:p>
        </w:tc>
      </w:tr>
      <w:tr w:rsidR="00F85A3F" w:rsidTr="003D6989">
        <w:trPr>
          <w:trHeight w:val="70"/>
          <w:tblHeader/>
        </w:trPr>
        <w:tc>
          <w:tcPr>
            <w:tcW w:w="756" w:type="dxa"/>
            <w:tcBorders>
              <w:top w:val="single" w:sz="4" w:space="0" w:color="auto"/>
              <w:left w:val="single" w:sz="4" w:space="0" w:color="auto"/>
              <w:bottom w:val="single" w:sz="4" w:space="0" w:color="auto"/>
              <w:right w:val="single" w:sz="4" w:space="0" w:color="auto"/>
            </w:tcBorders>
          </w:tcPr>
          <w:p w:rsidR="00F85A3F" w:rsidRDefault="00F85A3F">
            <w:pPr>
              <w:jc w:val="center"/>
              <w:rPr>
                <w:b/>
                <w:bCs/>
              </w:rPr>
            </w:pPr>
            <w:r>
              <w:rPr>
                <w:b/>
                <w:bCs/>
              </w:rPr>
              <w:t>1.</w:t>
            </w:r>
          </w:p>
          <w:p w:rsidR="00F85A3F" w:rsidRDefault="00F85A3F">
            <w:pPr>
              <w:jc w:val="center"/>
              <w:rPr>
                <w:b/>
                <w:bCs/>
              </w:rPr>
            </w:pPr>
          </w:p>
        </w:tc>
        <w:tc>
          <w:tcPr>
            <w:tcW w:w="4314" w:type="dxa"/>
            <w:tcBorders>
              <w:top w:val="single" w:sz="4" w:space="0" w:color="auto"/>
              <w:left w:val="single" w:sz="4" w:space="0" w:color="auto"/>
              <w:bottom w:val="single" w:sz="4" w:space="0" w:color="auto"/>
              <w:right w:val="single" w:sz="4" w:space="0" w:color="auto"/>
            </w:tcBorders>
            <w:vAlign w:val="center"/>
          </w:tcPr>
          <w:p w:rsidR="00F85A3F" w:rsidRDefault="00F85A3F">
            <w:pPr>
              <w:jc w:val="center"/>
              <w:rPr>
                <w:b/>
                <w:bCs/>
              </w:rPr>
            </w:pPr>
          </w:p>
        </w:tc>
        <w:tc>
          <w:tcPr>
            <w:tcW w:w="4111" w:type="dxa"/>
            <w:tcBorders>
              <w:top w:val="single" w:sz="4" w:space="0" w:color="auto"/>
              <w:left w:val="single" w:sz="4" w:space="0" w:color="auto"/>
              <w:bottom w:val="single" w:sz="4" w:space="0" w:color="auto"/>
              <w:right w:val="single" w:sz="4" w:space="0" w:color="auto"/>
            </w:tcBorders>
            <w:vAlign w:val="center"/>
          </w:tcPr>
          <w:p w:rsidR="00F85A3F" w:rsidRDefault="00F85A3F">
            <w:pPr>
              <w:ind w:left="-108" w:firstLine="108"/>
              <w:jc w:val="center"/>
              <w:rPr>
                <w:b/>
                <w:bCs/>
              </w:rPr>
            </w:pPr>
          </w:p>
        </w:tc>
      </w:tr>
    </w:tbl>
    <w:p w:rsidR="00F85A3F" w:rsidRDefault="00F85A3F" w:rsidP="00F85A3F">
      <w:pPr>
        <w:jc w:val="center"/>
        <w:rPr>
          <w:b/>
          <w:sz w:val="24"/>
          <w:szCs w:val="24"/>
        </w:rPr>
      </w:pPr>
    </w:p>
    <w:p w:rsidR="00F85A3F" w:rsidRDefault="00F85A3F" w:rsidP="00F85A3F">
      <w:pPr>
        <w:rPr>
          <w:sz w:val="24"/>
          <w:szCs w:val="24"/>
        </w:rPr>
      </w:pPr>
    </w:p>
    <w:p w:rsidR="00F85A3F" w:rsidRDefault="00F85A3F" w:rsidP="00F85A3F">
      <w:pPr>
        <w:rPr>
          <w:sz w:val="24"/>
          <w:szCs w:val="24"/>
        </w:rPr>
      </w:pPr>
    </w:p>
    <w:p w:rsidR="00F85A3F" w:rsidRDefault="00F85A3F" w:rsidP="00F85A3F">
      <w:pPr>
        <w:rPr>
          <w:sz w:val="24"/>
          <w:szCs w:val="24"/>
        </w:rPr>
      </w:pPr>
    </w:p>
    <w:p w:rsidR="00F85A3F" w:rsidRDefault="00F85A3F" w:rsidP="00F85A3F">
      <w:pPr>
        <w:rPr>
          <w:sz w:val="24"/>
          <w:szCs w:val="24"/>
        </w:rPr>
      </w:pPr>
    </w:p>
    <w:p w:rsidR="00F85A3F" w:rsidRDefault="00F85A3F" w:rsidP="00F85A3F">
      <w:pPr>
        <w:rPr>
          <w:sz w:val="24"/>
          <w:szCs w:val="24"/>
        </w:rPr>
      </w:pPr>
    </w:p>
    <w:p w:rsidR="00F85A3F" w:rsidRDefault="00F85A3F" w:rsidP="00F85A3F">
      <w:pPr>
        <w:tabs>
          <w:tab w:val="left" w:pos="3675"/>
        </w:tabs>
        <w:rPr>
          <w:sz w:val="24"/>
          <w:szCs w:val="24"/>
        </w:rPr>
      </w:pPr>
      <w:r>
        <w:rPr>
          <w:sz w:val="24"/>
          <w:szCs w:val="24"/>
        </w:rPr>
        <w:tab/>
      </w:r>
    </w:p>
    <w:tbl>
      <w:tblPr>
        <w:tblW w:w="0" w:type="auto"/>
        <w:tblInd w:w="288" w:type="dxa"/>
        <w:tblLook w:val="01E0"/>
      </w:tblPr>
      <w:tblGrid>
        <w:gridCol w:w="6057"/>
        <w:gridCol w:w="4788"/>
      </w:tblGrid>
      <w:tr w:rsidR="00F85A3F" w:rsidTr="003D6989">
        <w:trPr>
          <w:trHeight w:val="1000"/>
        </w:trPr>
        <w:tc>
          <w:tcPr>
            <w:tcW w:w="6057" w:type="dxa"/>
          </w:tcPr>
          <w:p w:rsidR="00F85A3F" w:rsidRDefault="00F85A3F">
            <w:pPr>
              <w:jc w:val="both"/>
              <w:rPr>
                <w:sz w:val="24"/>
                <w:szCs w:val="24"/>
              </w:rPr>
            </w:pPr>
          </w:p>
          <w:p w:rsidR="00F85A3F" w:rsidRDefault="00F85A3F">
            <w:pPr>
              <w:jc w:val="both"/>
              <w:rPr>
                <w:b/>
                <w:sz w:val="24"/>
                <w:szCs w:val="24"/>
              </w:rPr>
            </w:pPr>
            <w:r>
              <w:rPr>
                <w:b/>
                <w:sz w:val="24"/>
                <w:szCs w:val="24"/>
              </w:rPr>
              <w:t xml:space="preserve">                                   </w:t>
            </w:r>
          </w:p>
          <w:p w:rsidR="00F85A3F" w:rsidRDefault="00F85A3F">
            <w:pPr>
              <w:jc w:val="both"/>
              <w:rPr>
                <w:b/>
                <w:sz w:val="24"/>
                <w:szCs w:val="24"/>
              </w:rPr>
            </w:pPr>
            <w:r>
              <w:rPr>
                <w:b/>
                <w:sz w:val="24"/>
                <w:szCs w:val="24"/>
              </w:rPr>
              <w:t xml:space="preserve">                                   </w:t>
            </w:r>
            <w:r w:rsidR="003D6989">
              <w:rPr>
                <w:b/>
                <w:sz w:val="24"/>
                <w:szCs w:val="24"/>
              </w:rPr>
              <w:t xml:space="preserve">                     </w:t>
            </w:r>
            <w:r>
              <w:rPr>
                <w:b/>
                <w:sz w:val="24"/>
                <w:szCs w:val="24"/>
              </w:rPr>
              <w:t>ПОДПИСИ СТОРОН:</w:t>
            </w:r>
          </w:p>
          <w:p w:rsidR="00F85A3F" w:rsidRDefault="00F85A3F">
            <w:pPr>
              <w:jc w:val="both"/>
              <w:rPr>
                <w:sz w:val="24"/>
                <w:szCs w:val="24"/>
              </w:rPr>
            </w:pPr>
          </w:p>
          <w:p w:rsidR="00F85A3F" w:rsidRDefault="00F85A3F">
            <w:pPr>
              <w:jc w:val="both"/>
              <w:rPr>
                <w:sz w:val="24"/>
                <w:szCs w:val="24"/>
              </w:rPr>
            </w:pPr>
          </w:p>
          <w:p w:rsidR="00F85A3F" w:rsidRDefault="00F85A3F">
            <w:pPr>
              <w:jc w:val="both"/>
              <w:rPr>
                <w:b/>
                <w:sz w:val="24"/>
                <w:szCs w:val="24"/>
              </w:rPr>
            </w:pPr>
            <w:r>
              <w:rPr>
                <w:b/>
                <w:sz w:val="24"/>
                <w:szCs w:val="24"/>
              </w:rPr>
              <w:t xml:space="preserve">Главный врач МУЗ «ГБ № 21»                              </w:t>
            </w:r>
          </w:p>
          <w:p w:rsidR="00F85A3F" w:rsidRDefault="00F85A3F">
            <w:pPr>
              <w:jc w:val="both"/>
              <w:rPr>
                <w:b/>
                <w:sz w:val="24"/>
                <w:szCs w:val="24"/>
              </w:rPr>
            </w:pPr>
          </w:p>
          <w:p w:rsidR="00F85A3F" w:rsidRDefault="00F85A3F">
            <w:pPr>
              <w:jc w:val="both"/>
              <w:rPr>
                <w:sz w:val="24"/>
                <w:szCs w:val="24"/>
              </w:rPr>
            </w:pPr>
            <w:r>
              <w:rPr>
                <w:sz w:val="24"/>
                <w:szCs w:val="24"/>
              </w:rPr>
              <w:t>_________________/ М.Ю.Мезенцев</w:t>
            </w:r>
          </w:p>
          <w:p w:rsidR="00F85A3F" w:rsidRDefault="00F85A3F">
            <w:pPr>
              <w:jc w:val="both"/>
              <w:rPr>
                <w:sz w:val="24"/>
                <w:szCs w:val="24"/>
              </w:rPr>
            </w:pPr>
            <w:r>
              <w:rPr>
                <w:sz w:val="24"/>
                <w:szCs w:val="24"/>
              </w:rPr>
              <w:t>«____» _____________ 20___ г.</w:t>
            </w:r>
          </w:p>
          <w:p w:rsidR="00F85A3F" w:rsidRDefault="00F85A3F">
            <w:pPr>
              <w:jc w:val="both"/>
              <w:rPr>
                <w:sz w:val="24"/>
                <w:szCs w:val="24"/>
              </w:rPr>
            </w:pPr>
            <w:r>
              <w:rPr>
                <w:sz w:val="24"/>
                <w:szCs w:val="24"/>
              </w:rPr>
              <w:t>М.П.</w:t>
            </w:r>
          </w:p>
        </w:tc>
        <w:tc>
          <w:tcPr>
            <w:tcW w:w="4788" w:type="dxa"/>
          </w:tcPr>
          <w:p w:rsidR="00F85A3F" w:rsidRDefault="00F85A3F">
            <w:pPr>
              <w:jc w:val="both"/>
              <w:rPr>
                <w:sz w:val="24"/>
                <w:szCs w:val="24"/>
              </w:rPr>
            </w:pPr>
          </w:p>
          <w:p w:rsidR="00F85A3F" w:rsidRDefault="00F85A3F">
            <w:pPr>
              <w:jc w:val="both"/>
              <w:rPr>
                <w:sz w:val="24"/>
                <w:szCs w:val="24"/>
              </w:rPr>
            </w:pPr>
          </w:p>
          <w:p w:rsidR="00F85A3F" w:rsidRDefault="00F85A3F">
            <w:pPr>
              <w:jc w:val="both"/>
              <w:rPr>
                <w:sz w:val="24"/>
                <w:szCs w:val="24"/>
              </w:rPr>
            </w:pPr>
          </w:p>
          <w:p w:rsidR="00F85A3F" w:rsidRDefault="00F85A3F">
            <w:pPr>
              <w:jc w:val="both"/>
              <w:rPr>
                <w:sz w:val="24"/>
                <w:szCs w:val="24"/>
              </w:rPr>
            </w:pPr>
          </w:p>
          <w:p w:rsidR="00F85A3F" w:rsidRDefault="00F85A3F">
            <w:pPr>
              <w:jc w:val="both"/>
              <w:rPr>
                <w:sz w:val="24"/>
                <w:szCs w:val="24"/>
              </w:rPr>
            </w:pPr>
          </w:p>
          <w:p w:rsidR="00F85A3F" w:rsidRDefault="00F85A3F">
            <w:pPr>
              <w:jc w:val="both"/>
              <w:rPr>
                <w:sz w:val="24"/>
                <w:szCs w:val="24"/>
              </w:rPr>
            </w:pPr>
            <w:r>
              <w:rPr>
                <w:sz w:val="24"/>
                <w:szCs w:val="24"/>
              </w:rPr>
              <w:t xml:space="preserve">        ________________________________</w:t>
            </w:r>
          </w:p>
          <w:p w:rsidR="00F85A3F" w:rsidRDefault="00F85A3F">
            <w:pPr>
              <w:jc w:val="both"/>
              <w:rPr>
                <w:sz w:val="24"/>
                <w:szCs w:val="24"/>
              </w:rPr>
            </w:pPr>
            <w:r>
              <w:rPr>
                <w:sz w:val="24"/>
                <w:szCs w:val="24"/>
              </w:rPr>
              <w:t xml:space="preserve">  </w:t>
            </w:r>
          </w:p>
          <w:p w:rsidR="00F85A3F" w:rsidRDefault="00F85A3F">
            <w:pPr>
              <w:jc w:val="both"/>
              <w:rPr>
                <w:sz w:val="24"/>
                <w:szCs w:val="24"/>
              </w:rPr>
            </w:pPr>
            <w:r>
              <w:rPr>
                <w:sz w:val="24"/>
                <w:szCs w:val="24"/>
              </w:rPr>
              <w:t xml:space="preserve">          ___________________/(Ф.И.О)</w:t>
            </w:r>
          </w:p>
          <w:p w:rsidR="00F85A3F" w:rsidRDefault="00F85A3F">
            <w:pPr>
              <w:jc w:val="both"/>
              <w:rPr>
                <w:sz w:val="24"/>
                <w:szCs w:val="24"/>
              </w:rPr>
            </w:pPr>
            <w:r>
              <w:rPr>
                <w:sz w:val="24"/>
                <w:szCs w:val="24"/>
              </w:rPr>
              <w:t xml:space="preserve">         «____» _____________ 20___ г.</w:t>
            </w:r>
          </w:p>
          <w:p w:rsidR="00F85A3F" w:rsidRDefault="00F85A3F">
            <w:pPr>
              <w:jc w:val="both"/>
              <w:rPr>
                <w:sz w:val="24"/>
                <w:szCs w:val="24"/>
              </w:rPr>
            </w:pPr>
            <w:r>
              <w:rPr>
                <w:sz w:val="24"/>
                <w:szCs w:val="24"/>
              </w:rPr>
              <w:t xml:space="preserve">         М.П.</w:t>
            </w:r>
          </w:p>
        </w:tc>
      </w:tr>
    </w:tbl>
    <w:p w:rsidR="00F85A3F" w:rsidRDefault="00F85A3F" w:rsidP="00F85A3F">
      <w:pPr>
        <w:tabs>
          <w:tab w:val="left" w:pos="3675"/>
        </w:tabs>
        <w:rPr>
          <w:sz w:val="24"/>
          <w:szCs w:val="24"/>
        </w:rPr>
      </w:pPr>
    </w:p>
    <w:p w:rsidR="00E336D9" w:rsidRDefault="00E336D9"/>
    <w:sectPr w:rsidR="00E336D9" w:rsidSect="00F85A3F">
      <w:pgSz w:w="11906" w:h="16838"/>
      <w:pgMar w:top="284" w:right="424"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5A3F"/>
    <w:rsid w:val="003D6989"/>
    <w:rsid w:val="00E011F9"/>
    <w:rsid w:val="00E336D9"/>
    <w:rsid w:val="00F85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A3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aliases w:val="Список 1 Знак1,Список 1 + полужирный Знак1,По ширине Знак1,Первая строка:  1 Знак1,27 см Знак1"/>
    <w:link w:val="a3"/>
    <w:semiHidden/>
    <w:locked/>
    <w:rsid w:val="00F85A3F"/>
    <w:rPr>
      <w:sz w:val="24"/>
    </w:rPr>
  </w:style>
  <w:style w:type="paragraph" w:styleId="a3">
    <w:name w:val="Body Text"/>
    <w:aliases w:val="Список 1,Список 1 + полужирный,По ширине,Первая строка:  1,27 см"/>
    <w:basedOn w:val="a"/>
    <w:link w:val="1"/>
    <w:semiHidden/>
    <w:unhideWhenUsed/>
    <w:rsid w:val="00F85A3F"/>
    <w:pPr>
      <w:jc w:val="both"/>
    </w:pPr>
    <w:rPr>
      <w:rFonts w:asciiTheme="minorHAnsi" w:eastAsiaTheme="minorHAnsi" w:hAnsiTheme="minorHAnsi" w:cstheme="minorBidi"/>
      <w:sz w:val="24"/>
      <w:szCs w:val="22"/>
      <w:lang w:eastAsia="en-US"/>
    </w:rPr>
  </w:style>
  <w:style w:type="character" w:customStyle="1" w:styleId="a4">
    <w:name w:val="Основной текст Знак"/>
    <w:basedOn w:val="a0"/>
    <w:link w:val="a3"/>
    <w:uiPriority w:val="99"/>
    <w:semiHidden/>
    <w:rsid w:val="00F85A3F"/>
    <w:rPr>
      <w:rFonts w:ascii="Times New Roman" w:eastAsia="Times New Roman" w:hAnsi="Times New Roman" w:cs="Times New Roman"/>
      <w:sz w:val="20"/>
      <w:szCs w:val="20"/>
      <w:lang w:eastAsia="ru-RU"/>
    </w:rPr>
  </w:style>
  <w:style w:type="paragraph" w:styleId="a5">
    <w:name w:val="Body Text Indent"/>
    <w:basedOn w:val="a"/>
    <w:link w:val="a6"/>
    <w:unhideWhenUsed/>
    <w:rsid w:val="00F85A3F"/>
    <w:pPr>
      <w:spacing w:after="120"/>
      <w:ind w:left="283"/>
    </w:pPr>
  </w:style>
  <w:style w:type="character" w:customStyle="1" w:styleId="a6">
    <w:name w:val="Основной текст с отступом Знак"/>
    <w:basedOn w:val="a0"/>
    <w:link w:val="a5"/>
    <w:rsid w:val="00F85A3F"/>
    <w:rPr>
      <w:rFonts w:ascii="Times New Roman" w:eastAsia="Times New Roman" w:hAnsi="Times New Roman" w:cs="Times New Roman"/>
      <w:sz w:val="20"/>
      <w:szCs w:val="20"/>
      <w:lang w:eastAsia="ru-RU"/>
    </w:rPr>
  </w:style>
  <w:style w:type="paragraph" w:styleId="3">
    <w:name w:val="Body Text Indent 3"/>
    <w:basedOn w:val="a"/>
    <w:link w:val="30"/>
    <w:semiHidden/>
    <w:unhideWhenUsed/>
    <w:rsid w:val="00F85A3F"/>
    <w:pPr>
      <w:spacing w:after="120"/>
      <w:ind w:left="283"/>
    </w:pPr>
    <w:rPr>
      <w:sz w:val="16"/>
      <w:szCs w:val="16"/>
    </w:rPr>
  </w:style>
  <w:style w:type="character" w:customStyle="1" w:styleId="30">
    <w:name w:val="Основной текст с отступом 3 Знак"/>
    <w:basedOn w:val="a0"/>
    <w:link w:val="3"/>
    <w:semiHidden/>
    <w:rsid w:val="00F85A3F"/>
    <w:rPr>
      <w:rFonts w:ascii="Times New Roman" w:eastAsia="Times New Roman" w:hAnsi="Times New Roman" w:cs="Times New Roman"/>
      <w:sz w:val="16"/>
      <w:szCs w:val="16"/>
      <w:lang w:eastAsia="ru-RU"/>
    </w:rPr>
  </w:style>
  <w:style w:type="paragraph" w:customStyle="1" w:styleId="ConsPlusNormal">
    <w:name w:val="ConsPlusNormal"/>
    <w:rsid w:val="00F85A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F85A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rsid w:val="00F85A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Основной текст с отступом 21"/>
    <w:basedOn w:val="a"/>
    <w:rsid w:val="00F85A3F"/>
    <w:pPr>
      <w:suppressAutoHyphens/>
      <w:spacing w:after="120" w:line="480" w:lineRule="auto"/>
      <w:ind w:left="283"/>
    </w:pPr>
    <w:rPr>
      <w:sz w:val="24"/>
      <w:szCs w:val="24"/>
      <w:lang w:eastAsia="ar-SA"/>
    </w:rPr>
  </w:style>
  <w:style w:type="paragraph" w:customStyle="1" w:styleId="31">
    <w:name w:val="Основной текст с отступом 31"/>
    <w:basedOn w:val="a"/>
    <w:rsid w:val="00F85A3F"/>
    <w:pPr>
      <w:suppressAutoHyphens/>
      <w:spacing w:after="120"/>
      <w:ind w:left="283"/>
    </w:pPr>
    <w:rPr>
      <w:sz w:val="16"/>
      <w:szCs w:val="16"/>
      <w:lang w:eastAsia="ar-SA"/>
    </w:rPr>
  </w:style>
  <w:style w:type="paragraph" w:customStyle="1" w:styleId="310">
    <w:name w:val="Основной текст 31"/>
    <w:basedOn w:val="a"/>
    <w:rsid w:val="00F85A3F"/>
    <w:pPr>
      <w:suppressAutoHyphens/>
      <w:spacing w:after="120"/>
    </w:pPr>
    <w:rPr>
      <w:sz w:val="16"/>
      <w:szCs w:val="16"/>
      <w:lang w:eastAsia="ar-SA"/>
    </w:rPr>
  </w:style>
  <w:style w:type="paragraph" w:styleId="a7">
    <w:name w:val="Balloon Text"/>
    <w:basedOn w:val="a"/>
    <w:link w:val="a8"/>
    <w:uiPriority w:val="99"/>
    <w:semiHidden/>
    <w:unhideWhenUsed/>
    <w:rsid w:val="003D6989"/>
    <w:rPr>
      <w:rFonts w:ascii="Tahoma" w:hAnsi="Tahoma" w:cs="Tahoma"/>
      <w:sz w:val="16"/>
      <w:szCs w:val="16"/>
    </w:rPr>
  </w:style>
  <w:style w:type="character" w:customStyle="1" w:styleId="a8">
    <w:name w:val="Текст выноски Знак"/>
    <w:basedOn w:val="a0"/>
    <w:link w:val="a7"/>
    <w:uiPriority w:val="99"/>
    <w:semiHidden/>
    <w:rsid w:val="003D698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191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1938</Words>
  <Characters>11050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12963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kvi</cp:lastModifiedBy>
  <cp:revision>1</cp:revision>
  <cp:lastPrinted>2011-12-06T10:23:00Z</cp:lastPrinted>
  <dcterms:created xsi:type="dcterms:W3CDTF">2011-12-06T10:04:00Z</dcterms:created>
  <dcterms:modified xsi:type="dcterms:W3CDTF">2011-12-06T10:27:00Z</dcterms:modified>
</cp:coreProperties>
</file>