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DE3" w:rsidRPr="00324DE3" w:rsidRDefault="00324DE3" w:rsidP="00324DE3">
      <w:pPr>
        <w:pStyle w:val="1"/>
        <w:jc w:val="right"/>
        <w:rPr>
          <w:b w:val="0"/>
          <w:sz w:val="22"/>
          <w:szCs w:val="22"/>
        </w:rPr>
      </w:pPr>
      <w:r w:rsidRPr="00324DE3">
        <w:rPr>
          <w:b w:val="0"/>
          <w:sz w:val="22"/>
          <w:szCs w:val="22"/>
        </w:rPr>
        <w:t>Приложение №3</w:t>
      </w:r>
    </w:p>
    <w:p w:rsidR="00324DE3" w:rsidRPr="00324DE3" w:rsidRDefault="00324DE3" w:rsidP="00324DE3">
      <w:pPr>
        <w:spacing w:after="0"/>
        <w:jc w:val="right"/>
        <w:rPr>
          <w:rFonts w:ascii="Times New Roman" w:eastAsia="Times New Roman" w:hAnsi="Times New Roman" w:cs="Times New Roman"/>
        </w:rPr>
      </w:pPr>
      <w:r>
        <w:rPr>
          <w:rFonts w:ascii="Times New Roman" w:hAnsi="Times New Roman" w:cs="Times New Roman"/>
        </w:rPr>
        <w:t>к</w:t>
      </w:r>
      <w:r w:rsidRPr="00324DE3">
        <w:rPr>
          <w:rFonts w:ascii="Times New Roman" w:eastAsia="Times New Roman" w:hAnsi="Times New Roman" w:cs="Times New Roman"/>
        </w:rPr>
        <w:t xml:space="preserve"> извещению о проведении запроса котировок</w:t>
      </w:r>
    </w:p>
    <w:p w:rsidR="00324DE3" w:rsidRPr="00324DE3" w:rsidRDefault="00324DE3" w:rsidP="00324DE3">
      <w:pPr>
        <w:spacing w:after="0"/>
        <w:jc w:val="right"/>
        <w:rPr>
          <w:rFonts w:ascii="Times New Roman" w:eastAsia="Times New Roman" w:hAnsi="Times New Roman" w:cs="Times New Roman"/>
        </w:rPr>
      </w:pPr>
      <w:r w:rsidRPr="00324DE3">
        <w:rPr>
          <w:rFonts w:ascii="Times New Roman" w:eastAsia="Times New Roman" w:hAnsi="Times New Roman" w:cs="Times New Roman"/>
        </w:rPr>
        <w:t>от 1</w:t>
      </w:r>
      <w:r>
        <w:rPr>
          <w:rFonts w:ascii="Times New Roman" w:hAnsi="Times New Roman" w:cs="Times New Roman"/>
        </w:rPr>
        <w:t>2</w:t>
      </w:r>
      <w:r w:rsidRPr="00324DE3">
        <w:rPr>
          <w:rFonts w:ascii="Times New Roman" w:eastAsia="Times New Roman" w:hAnsi="Times New Roman" w:cs="Times New Roman"/>
        </w:rPr>
        <w:t>.1</w:t>
      </w:r>
      <w:r>
        <w:rPr>
          <w:rFonts w:ascii="Times New Roman" w:hAnsi="Times New Roman" w:cs="Times New Roman"/>
        </w:rPr>
        <w:t>2</w:t>
      </w:r>
      <w:r w:rsidRPr="00324DE3">
        <w:rPr>
          <w:rFonts w:ascii="Times New Roman" w:eastAsia="Times New Roman" w:hAnsi="Times New Roman" w:cs="Times New Roman"/>
        </w:rPr>
        <w:t>.2011 года</w:t>
      </w:r>
    </w:p>
    <w:p w:rsidR="00324DE3" w:rsidRDefault="00324DE3" w:rsidP="00324DE3">
      <w:pPr>
        <w:pStyle w:val="11"/>
        <w:jc w:val="center"/>
        <w:rPr>
          <w:b/>
          <w:sz w:val="24"/>
          <w:szCs w:val="24"/>
        </w:rPr>
      </w:pPr>
    </w:p>
    <w:p w:rsidR="00324DE3" w:rsidRDefault="00324DE3" w:rsidP="00324DE3">
      <w:pPr>
        <w:pStyle w:val="11"/>
        <w:jc w:val="center"/>
        <w:rPr>
          <w:b/>
          <w:sz w:val="24"/>
          <w:szCs w:val="24"/>
        </w:rPr>
      </w:pPr>
    </w:p>
    <w:p w:rsidR="00324DE3" w:rsidRPr="00324DE3" w:rsidRDefault="00324DE3" w:rsidP="00324DE3">
      <w:pPr>
        <w:pStyle w:val="11"/>
        <w:jc w:val="center"/>
        <w:rPr>
          <w:b/>
          <w:sz w:val="24"/>
          <w:szCs w:val="24"/>
        </w:rPr>
      </w:pPr>
      <w:r w:rsidRPr="00324DE3">
        <w:rPr>
          <w:b/>
          <w:sz w:val="24"/>
          <w:szCs w:val="24"/>
        </w:rPr>
        <w:t>ПРОЕКТ</w:t>
      </w:r>
    </w:p>
    <w:p w:rsidR="00324DE3" w:rsidRPr="00324DE3" w:rsidRDefault="00324DE3" w:rsidP="00324DE3">
      <w:pPr>
        <w:pStyle w:val="a3"/>
        <w:spacing w:before="0" w:after="0"/>
        <w:rPr>
          <w:rFonts w:ascii="Times New Roman" w:hAnsi="Times New Roman"/>
          <w:sz w:val="24"/>
          <w:szCs w:val="24"/>
        </w:rPr>
      </w:pPr>
      <w:r w:rsidRPr="00324DE3">
        <w:rPr>
          <w:rFonts w:ascii="Times New Roman" w:hAnsi="Times New Roman"/>
          <w:sz w:val="24"/>
          <w:szCs w:val="24"/>
        </w:rPr>
        <w:t>ГРАЖДАНСК</w:t>
      </w:r>
      <w:r>
        <w:rPr>
          <w:rFonts w:ascii="Times New Roman" w:hAnsi="Times New Roman"/>
          <w:sz w:val="24"/>
          <w:szCs w:val="24"/>
        </w:rPr>
        <w:t xml:space="preserve">О-ПРАВОВОЙ ДОГОВОР №_____ </w:t>
      </w:r>
    </w:p>
    <w:p w:rsidR="00324DE3" w:rsidRPr="00324DE3" w:rsidRDefault="00324DE3" w:rsidP="00324DE3">
      <w:pPr>
        <w:pStyle w:val="a3"/>
        <w:spacing w:before="0" w:after="0"/>
        <w:rPr>
          <w:rFonts w:ascii="Times New Roman" w:hAnsi="Times New Roman"/>
          <w:sz w:val="24"/>
          <w:szCs w:val="24"/>
        </w:rPr>
      </w:pPr>
      <w:r w:rsidRPr="00324DE3">
        <w:rPr>
          <w:rFonts w:ascii="Times New Roman" w:hAnsi="Times New Roman"/>
          <w:b w:val="0"/>
          <w:sz w:val="24"/>
          <w:szCs w:val="24"/>
        </w:rPr>
        <w:t>на предоставление услуг по записи пациентов на прием</w:t>
      </w:r>
    </w:p>
    <w:p w:rsidR="00324DE3" w:rsidRPr="00324DE3" w:rsidRDefault="00324DE3" w:rsidP="00324DE3">
      <w:pPr>
        <w:spacing w:after="0" w:line="240" w:lineRule="auto"/>
        <w:ind w:firstLine="708"/>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г. Пермь</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324DE3">
        <w:rPr>
          <w:rFonts w:ascii="Times New Roman" w:hAnsi="Times New Roman" w:cs="Times New Roman"/>
          <w:bCs/>
          <w:sz w:val="24"/>
          <w:szCs w:val="24"/>
        </w:rPr>
        <w:t>2011 г.</w:t>
      </w:r>
    </w:p>
    <w:p w:rsidR="00324DE3" w:rsidRPr="00324DE3" w:rsidRDefault="00324DE3" w:rsidP="00324DE3">
      <w:pPr>
        <w:spacing w:after="0" w:line="240" w:lineRule="auto"/>
        <w:jc w:val="both"/>
        <w:rPr>
          <w:rFonts w:ascii="Times New Roman" w:hAnsi="Times New Roman" w:cs="Times New Roman"/>
          <w:b/>
          <w:bCs/>
          <w:sz w:val="24"/>
          <w:szCs w:val="24"/>
        </w:rPr>
      </w:pPr>
    </w:p>
    <w:p w:rsidR="00324DE3" w:rsidRPr="00324DE3" w:rsidRDefault="00324DE3" w:rsidP="00324DE3">
      <w:pPr>
        <w:spacing w:after="0" w:line="240" w:lineRule="auto"/>
        <w:ind w:firstLine="720"/>
        <w:jc w:val="both"/>
        <w:rPr>
          <w:rFonts w:ascii="Times New Roman" w:hAnsi="Times New Roman" w:cs="Times New Roman"/>
          <w:spacing w:val="-1"/>
          <w:sz w:val="24"/>
          <w:szCs w:val="24"/>
        </w:rPr>
      </w:pPr>
      <w:r w:rsidRPr="00324DE3">
        <w:rPr>
          <w:rFonts w:ascii="Times New Roman" w:hAnsi="Times New Roman" w:cs="Times New Roman"/>
          <w:b/>
          <w:sz w:val="24"/>
          <w:szCs w:val="24"/>
        </w:rPr>
        <w:t>Муниципальное учреждение здравоохранения «Городская поликлиника №2»</w:t>
      </w:r>
      <w:r w:rsidRPr="00324DE3">
        <w:rPr>
          <w:rFonts w:ascii="Times New Roman" w:hAnsi="Times New Roman" w:cs="Times New Roman"/>
          <w:b/>
          <w:bCs/>
          <w:sz w:val="24"/>
          <w:szCs w:val="24"/>
        </w:rPr>
        <w:t>,</w:t>
      </w:r>
      <w:r w:rsidRPr="00324DE3">
        <w:rPr>
          <w:rFonts w:ascii="Times New Roman" w:hAnsi="Times New Roman" w:cs="Times New Roman"/>
          <w:bCs/>
          <w:sz w:val="24"/>
          <w:szCs w:val="24"/>
        </w:rPr>
        <w:t xml:space="preserve"> </w:t>
      </w:r>
      <w:r w:rsidRPr="00324DE3">
        <w:rPr>
          <w:rFonts w:ascii="Times New Roman" w:hAnsi="Times New Roman" w:cs="Times New Roman"/>
          <w:sz w:val="24"/>
          <w:szCs w:val="24"/>
        </w:rPr>
        <w:t xml:space="preserve">именуемое в дальнейшем </w:t>
      </w:r>
      <w:r w:rsidRPr="00324DE3">
        <w:rPr>
          <w:rFonts w:ascii="Times New Roman" w:hAnsi="Times New Roman" w:cs="Times New Roman"/>
          <w:b/>
          <w:sz w:val="24"/>
          <w:szCs w:val="24"/>
        </w:rPr>
        <w:t>Заказчик,</w:t>
      </w:r>
      <w:r w:rsidRPr="00324DE3">
        <w:rPr>
          <w:rFonts w:ascii="Times New Roman" w:hAnsi="Times New Roman" w:cs="Times New Roman"/>
          <w:sz w:val="24"/>
          <w:szCs w:val="24"/>
        </w:rPr>
        <w:t xml:space="preserve"> в лице Исполняющей обязанности главного врача Мелеховой Оксаны Борисовны, действующей на основании Устава</w:t>
      </w:r>
      <w:r w:rsidRPr="00324DE3">
        <w:rPr>
          <w:rFonts w:ascii="Times New Roman" w:hAnsi="Times New Roman" w:cs="Times New Roman"/>
          <w:spacing w:val="-1"/>
          <w:sz w:val="24"/>
          <w:szCs w:val="24"/>
        </w:rPr>
        <w:t xml:space="preserve">, с одной стороны и </w:t>
      </w:r>
      <w:r w:rsidRPr="00324DE3">
        <w:rPr>
          <w:rFonts w:ascii="Times New Roman" w:hAnsi="Times New Roman" w:cs="Times New Roman"/>
          <w:sz w:val="24"/>
          <w:szCs w:val="24"/>
        </w:rPr>
        <w:t xml:space="preserve">_____________________________, именуемое в дальнейшем </w:t>
      </w:r>
      <w:r w:rsidRPr="00324DE3">
        <w:rPr>
          <w:rFonts w:ascii="Times New Roman" w:hAnsi="Times New Roman" w:cs="Times New Roman"/>
          <w:b/>
          <w:sz w:val="24"/>
          <w:szCs w:val="24"/>
        </w:rPr>
        <w:t>Исполнитель</w:t>
      </w:r>
      <w:r w:rsidRPr="00324DE3">
        <w:rPr>
          <w:rFonts w:ascii="Times New Roman" w:hAnsi="Times New Roman" w:cs="Times New Roman"/>
          <w:sz w:val="24"/>
          <w:szCs w:val="24"/>
        </w:rPr>
        <w:t xml:space="preserve">, в лице ____________________________, действующего на основании _____________, с другой стороны, на основании решения котировочной комиссии по результату проведения запроса котировки (протокол № ____ от _____________ г.) </w:t>
      </w:r>
      <w:proofErr w:type="gramStart"/>
      <w:r w:rsidRPr="00324DE3">
        <w:rPr>
          <w:rFonts w:ascii="Times New Roman" w:hAnsi="Times New Roman" w:cs="Times New Roman"/>
          <w:sz w:val="24"/>
          <w:szCs w:val="24"/>
        </w:rPr>
        <w:t>заключили настоящий гражданско-правовой договор (далее – Договор) о</w:t>
      </w:r>
      <w:proofErr w:type="gramEnd"/>
      <w:r w:rsidRPr="00324DE3">
        <w:rPr>
          <w:rFonts w:ascii="Times New Roman" w:hAnsi="Times New Roman" w:cs="Times New Roman"/>
          <w:sz w:val="24"/>
          <w:szCs w:val="24"/>
        </w:rPr>
        <w:t xml:space="preserve"> </w:t>
      </w:r>
      <w:proofErr w:type="gramStart"/>
      <w:r w:rsidRPr="00324DE3">
        <w:rPr>
          <w:rFonts w:ascii="Times New Roman" w:hAnsi="Times New Roman" w:cs="Times New Roman"/>
          <w:sz w:val="24"/>
          <w:szCs w:val="24"/>
        </w:rPr>
        <w:t>нижеследующем</w:t>
      </w:r>
      <w:proofErr w:type="gramEnd"/>
      <w:r w:rsidRPr="00324DE3">
        <w:rPr>
          <w:rFonts w:ascii="Times New Roman" w:hAnsi="Times New Roman" w:cs="Times New Roman"/>
          <w:sz w:val="24"/>
          <w:szCs w:val="24"/>
        </w:rPr>
        <w:t>:</w:t>
      </w:r>
    </w:p>
    <w:p w:rsidR="00324DE3" w:rsidRPr="00324DE3" w:rsidRDefault="00324DE3" w:rsidP="00324DE3">
      <w:pPr>
        <w:spacing w:after="0" w:line="240" w:lineRule="auto"/>
        <w:jc w:val="both"/>
        <w:rPr>
          <w:rFonts w:ascii="Times New Roman" w:hAnsi="Times New Roman" w:cs="Times New Roman"/>
          <w:b/>
          <w:bCs/>
          <w:sz w:val="24"/>
          <w:szCs w:val="24"/>
        </w:rPr>
      </w:pPr>
    </w:p>
    <w:p w:rsidR="00324DE3" w:rsidRPr="00324DE3" w:rsidRDefault="00324DE3" w:rsidP="00324DE3">
      <w:pPr>
        <w:spacing w:after="0" w:line="240" w:lineRule="auto"/>
        <w:jc w:val="center"/>
        <w:rPr>
          <w:rFonts w:ascii="Times New Roman" w:hAnsi="Times New Roman" w:cs="Times New Roman"/>
          <w:sz w:val="24"/>
          <w:szCs w:val="24"/>
        </w:rPr>
      </w:pPr>
      <w:r w:rsidRPr="00324DE3">
        <w:rPr>
          <w:rFonts w:ascii="Times New Roman" w:hAnsi="Times New Roman" w:cs="Times New Roman"/>
          <w:b/>
          <w:bCs/>
          <w:sz w:val="24"/>
          <w:szCs w:val="24"/>
        </w:rPr>
        <w:t>1. Предмет Договора</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1.1. Заказчик поручает, принимает и оплачивает, а Исполнитель берет на себя обязательства оказать  услугу </w:t>
      </w:r>
      <w:r w:rsidRPr="00324DE3">
        <w:rPr>
          <w:rFonts w:ascii="Times New Roman" w:hAnsi="Times New Roman" w:cs="Times New Roman"/>
          <w:b/>
          <w:sz w:val="24"/>
          <w:szCs w:val="24"/>
        </w:rPr>
        <w:t>по записи пациентов на прием</w:t>
      </w:r>
      <w:r w:rsidRPr="00324DE3">
        <w:rPr>
          <w:rFonts w:ascii="Times New Roman" w:hAnsi="Times New Roman" w:cs="Times New Roman"/>
          <w:sz w:val="24"/>
          <w:szCs w:val="24"/>
        </w:rPr>
        <w:t xml:space="preserve"> (далее – Услуга).</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Характеристики оказываемой услуги приведены в Приложении №1, являющегося неотъемлемой частью настоящего Договора.</w:t>
      </w:r>
    </w:p>
    <w:p w:rsidR="00324DE3" w:rsidRPr="00324DE3" w:rsidRDefault="00324DE3" w:rsidP="00324DE3">
      <w:pPr>
        <w:pStyle w:val="12pt"/>
        <w:ind w:left="0" w:firstLine="0"/>
        <w:rPr>
          <w:sz w:val="24"/>
          <w:szCs w:val="24"/>
        </w:rPr>
      </w:pPr>
      <w:r w:rsidRPr="00324DE3">
        <w:rPr>
          <w:sz w:val="24"/>
          <w:szCs w:val="24"/>
        </w:rPr>
        <w:t>1.2. Период оказания услуги: с 01.01.2012 по 31.0</w:t>
      </w:r>
      <w:r>
        <w:rPr>
          <w:sz w:val="24"/>
          <w:szCs w:val="24"/>
        </w:rPr>
        <w:t>1</w:t>
      </w:r>
      <w:r w:rsidRPr="00324DE3">
        <w:rPr>
          <w:sz w:val="24"/>
          <w:szCs w:val="24"/>
        </w:rPr>
        <w:t>.2012 года.</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1.3. </w:t>
      </w:r>
      <w:proofErr w:type="gramStart"/>
      <w:r w:rsidRPr="00324DE3">
        <w:rPr>
          <w:rFonts w:ascii="Times New Roman" w:hAnsi="Times New Roman" w:cs="Times New Roman"/>
          <w:sz w:val="24"/>
          <w:szCs w:val="24"/>
        </w:rPr>
        <w:t>Место оказания Услуги: г. Пермь, ул. Братьев Игнатовых, д.3; г. Пермь, ул. Подводников, д. 15а.</w:t>
      </w:r>
      <w:proofErr w:type="gramEnd"/>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center"/>
        <w:rPr>
          <w:rFonts w:ascii="Times New Roman" w:hAnsi="Times New Roman" w:cs="Times New Roman"/>
          <w:b/>
          <w:sz w:val="24"/>
          <w:szCs w:val="24"/>
        </w:rPr>
      </w:pPr>
      <w:r w:rsidRPr="00324DE3">
        <w:rPr>
          <w:rFonts w:ascii="Times New Roman" w:hAnsi="Times New Roman" w:cs="Times New Roman"/>
          <w:b/>
          <w:sz w:val="24"/>
          <w:szCs w:val="24"/>
        </w:rPr>
        <w:t>2. Права и обязанности сторон</w:t>
      </w:r>
    </w:p>
    <w:p w:rsidR="00324DE3" w:rsidRPr="00324DE3" w:rsidRDefault="00324DE3" w:rsidP="00324DE3">
      <w:pPr>
        <w:spacing w:after="0" w:line="240" w:lineRule="auto"/>
        <w:jc w:val="both"/>
        <w:rPr>
          <w:rFonts w:ascii="Times New Roman" w:hAnsi="Times New Roman" w:cs="Times New Roman"/>
          <w:b/>
          <w:sz w:val="24"/>
          <w:szCs w:val="24"/>
        </w:rPr>
      </w:pPr>
      <w:r w:rsidRPr="00324DE3">
        <w:rPr>
          <w:rFonts w:ascii="Times New Roman" w:hAnsi="Times New Roman" w:cs="Times New Roman"/>
          <w:b/>
          <w:sz w:val="24"/>
          <w:szCs w:val="24"/>
        </w:rPr>
        <w:t>2.1. Заказчик обязуется:</w:t>
      </w:r>
    </w:p>
    <w:p w:rsidR="00324DE3" w:rsidRPr="00324DE3" w:rsidRDefault="00324DE3" w:rsidP="00324DE3">
      <w:pPr>
        <w:spacing w:after="0" w:line="240" w:lineRule="auto"/>
        <w:jc w:val="both"/>
        <w:rPr>
          <w:rFonts w:ascii="Times New Roman" w:hAnsi="Times New Roman" w:cs="Times New Roman"/>
          <w:b/>
          <w:sz w:val="24"/>
          <w:szCs w:val="24"/>
        </w:rPr>
      </w:pPr>
      <w:r w:rsidRPr="00324DE3">
        <w:rPr>
          <w:rFonts w:ascii="Times New Roman" w:hAnsi="Times New Roman" w:cs="Times New Roman"/>
          <w:sz w:val="24"/>
          <w:szCs w:val="24"/>
        </w:rPr>
        <w:t>2.1.1.Заказчик обязуется принять надлежащим образом оказанную Исполнителем Услугу и оплатить в соответствии разделом 4 настоящего Договора.</w:t>
      </w:r>
    </w:p>
    <w:p w:rsidR="00324DE3" w:rsidRPr="00324DE3" w:rsidRDefault="00324DE3" w:rsidP="00324DE3">
      <w:pPr>
        <w:spacing w:after="0" w:line="240" w:lineRule="auto"/>
        <w:jc w:val="both"/>
        <w:rPr>
          <w:rFonts w:ascii="Times New Roman" w:hAnsi="Times New Roman" w:cs="Times New Roman"/>
          <w:b/>
          <w:spacing w:val="-5"/>
          <w:sz w:val="24"/>
          <w:szCs w:val="24"/>
        </w:rPr>
      </w:pPr>
      <w:r w:rsidRPr="00324DE3">
        <w:rPr>
          <w:rFonts w:ascii="Times New Roman" w:hAnsi="Times New Roman" w:cs="Times New Roman"/>
          <w:b/>
          <w:sz w:val="24"/>
          <w:szCs w:val="24"/>
        </w:rPr>
        <w:t>2.2. Исполнитель обязуется:</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pacing w:val="-5"/>
          <w:sz w:val="24"/>
          <w:szCs w:val="24"/>
        </w:rPr>
        <w:t xml:space="preserve">2.2.1. </w:t>
      </w:r>
      <w:r w:rsidRPr="00324DE3">
        <w:rPr>
          <w:rFonts w:ascii="Times New Roman" w:hAnsi="Times New Roman" w:cs="Times New Roman"/>
          <w:sz w:val="24"/>
          <w:szCs w:val="24"/>
        </w:rPr>
        <w:t xml:space="preserve">Оказывать услуги в соответствии с Характеристиками оказываемой Услуги, приведенных в Приложении №1, а также выполнить другие условия, перечисленные в других пунктах настоящего Договора.  </w:t>
      </w: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center"/>
        <w:rPr>
          <w:rFonts w:ascii="Times New Roman" w:hAnsi="Times New Roman" w:cs="Times New Roman"/>
          <w:b/>
          <w:sz w:val="24"/>
          <w:szCs w:val="24"/>
        </w:rPr>
      </w:pPr>
      <w:r w:rsidRPr="00324DE3">
        <w:rPr>
          <w:rFonts w:ascii="Times New Roman" w:hAnsi="Times New Roman" w:cs="Times New Roman"/>
          <w:b/>
          <w:sz w:val="24"/>
          <w:szCs w:val="24"/>
        </w:rPr>
        <w:t>3. Порядок сдачи-приемки оказанных услуг</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3.1. В срок не менее чем 5 рабочих дней до даты оплаты оказанной Услуги в соответствии с пунктом 4.3.2 настоящего Договора Исполнитель предоставляет Заказчику Акт сдачи-приемки оказанных услуг с указанием:</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3.1.1. Наименования и периода оказанной Услуги.</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3.1.2. Стоимости Услуги за данный период.</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3.1.3. Количества часов недоступности информационной системы Исполнителя по вине Исполнителя за указанный период оказания Услуги в нарушение Характеристик оказываемой Услуги, приведенных в Приложении №1, являющегося неотъемлемой  частью настоящего Договора.</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3.1.4 Количества часов недоступности телефонной связи Исполнителя по вине Исполнителя за указанный период оказания Услуги в нарушение Характеристик оказываемой Услуги, приведенных в Приложении №1, являющегося неотъемлемой частью настоящего Договора.</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lastRenderedPageBreak/>
        <w:t>3.2. Если в ходе оказания Услуги возникают ситуации недоступности информационной системы Исполнителя в нарушение Характеристик оказываемой Услуги, приведенных в Приложении №1, и/или недоступности телефонной связи в нарушение Характеристик оказываемой Услуги, приведенных в Приложении №1, то наступление такого события и его продолжительность фиксируется Актом Заказчика.</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3.3. Заказчик подписывает Акт сдачи-приемки оказанных услуг в течение 3-х рабочих дней с момента предоставления Исполнителем или выставляет мотивированный отказ от приемки оказанных услуг. В случае несогласия Заказчика с количеством часов неоказания Услуги, приведенных в пп.3.1.3., 3.1.4, представители Исполнителя и Заказчика производят проверку Актов Заказчика, оформленных в соответствии с п.3.2. на предмет наличия вины Исполнителя.</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3.4. В случае не подписания Акта сдачи-приемки оказанных услуг и отсутствия мотивированного отказа по приемке оказанной Услуги, Услуга считается оказанной в полном объеме. </w:t>
      </w: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center"/>
        <w:rPr>
          <w:rFonts w:ascii="Times New Roman" w:hAnsi="Times New Roman" w:cs="Times New Roman"/>
          <w:b/>
          <w:sz w:val="24"/>
          <w:szCs w:val="24"/>
        </w:rPr>
      </w:pPr>
      <w:r w:rsidRPr="00324DE3">
        <w:rPr>
          <w:rFonts w:ascii="Times New Roman" w:hAnsi="Times New Roman" w:cs="Times New Roman"/>
          <w:b/>
          <w:sz w:val="24"/>
          <w:szCs w:val="24"/>
        </w:rPr>
        <w:t>4. Стоимость услуг и порядок расчетов</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4.1. Цена Услуги устанавливается на основании заявки Поставщика, признанного победителем в ходе проведения запроса котировок, является неизменной в течение всего срока действия</w:t>
      </w:r>
      <w:r>
        <w:t xml:space="preserve"> </w:t>
      </w:r>
      <w:r w:rsidRPr="00324DE3">
        <w:rPr>
          <w:rFonts w:ascii="Times New Roman" w:hAnsi="Times New Roman" w:cs="Times New Roman"/>
          <w:sz w:val="24"/>
          <w:szCs w:val="24"/>
        </w:rPr>
        <w:t>настоящего договора и составляет</w:t>
      </w:r>
      <w:proofErr w:type="gramStart"/>
      <w:r w:rsidRPr="00324DE3">
        <w:rPr>
          <w:rFonts w:ascii="Times New Roman" w:hAnsi="Times New Roman" w:cs="Times New Roman"/>
          <w:sz w:val="24"/>
          <w:szCs w:val="24"/>
        </w:rPr>
        <w:t xml:space="preserve"> </w:t>
      </w:r>
      <w:r w:rsidRPr="00324DE3">
        <w:rPr>
          <w:rFonts w:ascii="Times New Roman" w:hAnsi="Times New Roman" w:cs="Times New Roman"/>
          <w:b/>
          <w:bCs/>
          <w:sz w:val="24"/>
          <w:szCs w:val="24"/>
        </w:rPr>
        <w:t>_______________________ (___________________________________________)</w:t>
      </w:r>
      <w:r w:rsidRPr="00324DE3">
        <w:rPr>
          <w:rFonts w:ascii="Times New Roman" w:hAnsi="Times New Roman" w:cs="Times New Roman"/>
          <w:sz w:val="24"/>
          <w:szCs w:val="24"/>
        </w:rPr>
        <w:t xml:space="preserve"> </w:t>
      </w:r>
      <w:proofErr w:type="gramEnd"/>
      <w:r w:rsidRPr="00324DE3">
        <w:rPr>
          <w:rFonts w:ascii="Times New Roman" w:hAnsi="Times New Roman" w:cs="Times New Roman"/>
          <w:sz w:val="24"/>
          <w:szCs w:val="24"/>
        </w:rPr>
        <w:t xml:space="preserve">рублей __ копеек. Цена указана за весь период действия Договора. </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4.2. Цена Услуги указана с учетом всех расходов, в т.ч. налогов (в т.ч. НДС), сборов и других обязательных платежей.</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4.3. Оплата оказанных услуг производится в следующем порядке:</w:t>
      </w:r>
    </w:p>
    <w:p w:rsidR="00324DE3" w:rsidRPr="00324DE3" w:rsidRDefault="00324DE3" w:rsidP="00324DE3">
      <w:pPr>
        <w:spacing w:after="0" w:line="240" w:lineRule="auto"/>
        <w:jc w:val="both"/>
        <w:rPr>
          <w:rFonts w:ascii="Times New Roman" w:hAnsi="Times New Roman" w:cs="Times New Roman"/>
          <w:b/>
          <w:sz w:val="24"/>
          <w:szCs w:val="24"/>
        </w:rPr>
      </w:pPr>
      <w:r w:rsidRPr="00324DE3">
        <w:rPr>
          <w:rFonts w:ascii="Times New Roman" w:hAnsi="Times New Roman" w:cs="Times New Roman"/>
          <w:sz w:val="24"/>
          <w:szCs w:val="24"/>
        </w:rPr>
        <w:t xml:space="preserve">4.3.1. расчет в срок до 10 числа месяца, следующего за отчетным, при предоставлении Исполнителем следующих документов: акт приемки-сдачи оказанных услуг, счет-фактура </w:t>
      </w:r>
      <w:r w:rsidRPr="00324DE3">
        <w:rPr>
          <w:rFonts w:ascii="Times New Roman" w:hAnsi="Times New Roman" w:cs="Times New Roman"/>
          <w:b/>
          <w:sz w:val="24"/>
          <w:szCs w:val="24"/>
        </w:rPr>
        <w:t>по каждому адресу предоставления услуг.</w:t>
      </w:r>
    </w:p>
    <w:p w:rsidR="00324DE3" w:rsidRPr="00324DE3" w:rsidRDefault="00324DE3" w:rsidP="00324DE3">
      <w:pPr>
        <w:spacing w:after="0" w:line="240" w:lineRule="auto"/>
        <w:jc w:val="both"/>
        <w:rPr>
          <w:rFonts w:ascii="Times New Roman" w:hAnsi="Times New Roman" w:cs="Times New Roman"/>
          <w:b/>
          <w:sz w:val="24"/>
          <w:szCs w:val="24"/>
        </w:rPr>
      </w:pPr>
    </w:p>
    <w:p w:rsidR="00324DE3" w:rsidRPr="00324DE3" w:rsidRDefault="00324DE3" w:rsidP="00324DE3">
      <w:pPr>
        <w:spacing w:after="0" w:line="240" w:lineRule="auto"/>
        <w:jc w:val="center"/>
        <w:rPr>
          <w:rFonts w:ascii="Times New Roman" w:hAnsi="Times New Roman" w:cs="Times New Roman"/>
          <w:b/>
          <w:sz w:val="24"/>
          <w:szCs w:val="24"/>
        </w:rPr>
      </w:pPr>
      <w:r w:rsidRPr="00324DE3">
        <w:rPr>
          <w:rFonts w:ascii="Times New Roman" w:hAnsi="Times New Roman" w:cs="Times New Roman"/>
          <w:b/>
          <w:sz w:val="24"/>
          <w:szCs w:val="24"/>
        </w:rPr>
        <w:t>5. Ответственность сторон</w:t>
      </w:r>
    </w:p>
    <w:p w:rsidR="00324DE3" w:rsidRPr="00324DE3" w:rsidRDefault="00324DE3" w:rsidP="00324DE3">
      <w:pPr>
        <w:shd w:val="clear" w:color="auto" w:fill="FFFFFF"/>
        <w:tabs>
          <w:tab w:val="left" w:pos="552"/>
        </w:tabs>
        <w:spacing w:before="5" w:after="0" w:line="240" w:lineRule="auto"/>
        <w:ind w:right="38"/>
        <w:jc w:val="both"/>
        <w:rPr>
          <w:rFonts w:ascii="Times New Roman" w:hAnsi="Times New Roman" w:cs="Times New Roman"/>
          <w:sz w:val="24"/>
          <w:szCs w:val="24"/>
        </w:rPr>
      </w:pPr>
      <w:r w:rsidRPr="00324DE3">
        <w:rPr>
          <w:rFonts w:ascii="Times New Roman" w:hAnsi="Times New Roman" w:cs="Times New Roman"/>
          <w:sz w:val="24"/>
          <w:szCs w:val="24"/>
        </w:rPr>
        <w:t>5.1. В случае неисполнения либо ненадлежащего исполнения обязательств Исполнитель несет ответственность в соответствии с действующим Законодательством РФ.</w:t>
      </w:r>
    </w:p>
    <w:p w:rsidR="00324DE3" w:rsidRPr="00324DE3" w:rsidRDefault="00324DE3" w:rsidP="00324DE3">
      <w:pPr>
        <w:shd w:val="clear" w:color="auto" w:fill="FFFFFF"/>
        <w:tabs>
          <w:tab w:val="left" w:pos="552"/>
        </w:tabs>
        <w:spacing w:before="5" w:after="0" w:line="240" w:lineRule="auto"/>
        <w:ind w:right="38"/>
        <w:jc w:val="both"/>
        <w:rPr>
          <w:rFonts w:ascii="Times New Roman" w:hAnsi="Times New Roman" w:cs="Times New Roman"/>
          <w:sz w:val="24"/>
          <w:szCs w:val="24"/>
        </w:rPr>
      </w:pPr>
      <w:r w:rsidRPr="00324DE3">
        <w:rPr>
          <w:rFonts w:ascii="Times New Roman" w:hAnsi="Times New Roman" w:cs="Times New Roman"/>
          <w:sz w:val="24"/>
          <w:szCs w:val="24"/>
        </w:rPr>
        <w:t>5.2. В случае превышения Исполнителем часов неоказания Услуги, отраженных в Акте сдачи-приемки оказанных услуг по пп.3.1.3.,3.1.4., более чем на 10 часов по каждому пункту Заказчик вправе потребовать уплату пеней. Пени начисляются за каждый последующий после 10 час неоказания Услуги в соответствии с пп.3.1.3,3.1.4 в размере 0,1% от стоимости оказанной Услуги в соответствии с п.3.1.2. Заказчик может удержать пени из любого причитающегося Исполнителю платежа.</w:t>
      </w:r>
    </w:p>
    <w:p w:rsidR="00324DE3" w:rsidRPr="00324DE3" w:rsidRDefault="00324DE3" w:rsidP="00324DE3">
      <w:pPr>
        <w:shd w:val="clear" w:color="auto" w:fill="FFFFFF"/>
        <w:tabs>
          <w:tab w:val="left" w:pos="552"/>
        </w:tabs>
        <w:spacing w:before="5" w:after="0" w:line="240" w:lineRule="auto"/>
        <w:ind w:right="38"/>
        <w:jc w:val="both"/>
        <w:rPr>
          <w:rFonts w:ascii="Times New Roman" w:hAnsi="Times New Roman" w:cs="Times New Roman"/>
          <w:spacing w:val="-2"/>
          <w:sz w:val="24"/>
          <w:szCs w:val="24"/>
        </w:rPr>
      </w:pPr>
      <w:r w:rsidRPr="00324DE3">
        <w:rPr>
          <w:rFonts w:ascii="Times New Roman" w:hAnsi="Times New Roman" w:cs="Times New Roman"/>
          <w:sz w:val="24"/>
          <w:szCs w:val="24"/>
        </w:rPr>
        <w:t xml:space="preserve">5.3. В случае несвоевременной оплаты стоимости услуг Заказчиком, Исполнитель вправе потребовать уплату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предъявления требования уплаты пеней. </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iCs/>
          <w:spacing w:val="-4"/>
          <w:sz w:val="24"/>
          <w:szCs w:val="24"/>
        </w:rPr>
        <w:t xml:space="preserve">5.4. </w:t>
      </w:r>
      <w:r w:rsidRPr="00324DE3">
        <w:rPr>
          <w:rFonts w:ascii="Times New Roman" w:hAnsi="Times New Roman" w:cs="Times New Roman"/>
          <w:iCs/>
          <w:sz w:val="24"/>
          <w:szCs w:val="24"/>
        </w:rPr>
        <w:t>У</w:t>
      </w:r>
      <w:r w:rsidRPr="00324DE3">
        <w:rPr>
          <w:rFonts w:ascii="Times New Roman" w:hAnsi="Times New Roman" w:cs="Times New Roman"/>
          <w:sz w:val="24"/>
          <w:szCs w:val="24"/>
        </w:rPr>
        <w:t>плата санкций не освобождает стороны от выполнения принятых обязательств.</w:t>
      </w:r>
    </w:p>
    <w:p w:rsidR="00324DE3" w:rsidRPr="00324DE3" w:rsidRDefault="00324DE3" w:rsidP="00324DE3">
      <w:pPr>
        <w:spacing w:after="0" w:line="240" w:lineRule="auto"/>
        <w:jc w:val="both"/>
        <w:rPr>
          <w:rFonts w:ascii="Times New Roman" w:hAnsi="Times New Roman" w:cs="Times New Roman"/>
          <w:b/>
          <w:sz w:val="24"/>
          <w:szCs w:val="24"/>
        </w:rPr>
      </w:pPr>
    </w:p>
    <w:p w:rsidR="00324DE3" w:rsidRPr="00324DE3" w:rsidRDefault="00324DE3" w:rsidP="00324DE3">
      <w:pPr>
        <w:spacing w:after="0" w:line="240" w:lineRule="auto"/>
        <w:jc w:val="center"/>
        <w:rPr>
          <w:rFonts w:ascii="Times New Roman" w:hAnsi="Times New Roman" w:cs="Times New Roman"/>
          <w:sz w:val="24"/>
          <w:szCs w:val="24"/>
        </w:rPr>
      </w:pPr>
      <w:r w:rsidRPr="00324DE3">
        <w:rPr>
          <w:rFonts w:ascii="Times New Roman" w:hAnsi="Times New Roman" w:cs="Times New Roman"/>
          <w:b/>
          <w:bCs/>
          <w:sz w:val="24"/>
          <w:szCs w:val="24"/>
        </w:rPr>
        <w:t>6. Порядок изменения, расторжения Договора</w:t>
      </w:r>
    </w:p>
    <w:p w:rsidR="00324DE3" w:rsidRPr="00324DE3" w:rsidRDefault="00324DE3" w:rsidP="00324DE3">
      <w:pPr>
        <w:tabs>
          <w:tab w:val="left" w:pos="7581"/>
        </w:tabs>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6.1. Изменение условий Договора возможно только по соглашению сторон. Все изменения и дополнения к Договору оформляются в письменном виде, подписываются обеими сторонами и являются неотъемлемой частью Договора.</w:t>
      </w:r>
    </w:p>
    <w:p w:rsidR="00324DE3" w:rsidRPr="00324DE3" w:rsidRDefault="0075587D" w:rsidP="0075587D">
      <w:pPr>
        <w:tabs>
          <w:tab w:val="left" w:pos="7581"/>
        </w:tabs>
        <w:spacing w:after="0" w:line="240" w:lineRule="auto"/>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6.2. </w:t>
      </w:r>
      <w:r w:rsidR="00324DE3" w:rsidRPr="00324DE3">
        <w:rPr>
          <w:rFonts w:ascii="Times New Roman" w:hAnsi="Times New Roman" w:cs="Times New Roman"/>
          <w:spacing w:val="-3"/>
          <w:sz w:val="24"/>
          <w:szCs w:val="24"/>
        </w:rPr>
        <w:t>Расторжение Договора возможно по соглашению сторон или решению суда по основаниям, предусмотренным действующим законодательством РФ.</w:t>
      </w:r>
    </w:p>
    <w:p w:rsidR="00324DE3" w:rsidRPr="00324DE3" w:rsidRDefault="00324DE3" w:rsidP="00324DE3">
      <w:pPr>
        <w:spacing w:after="0" w:line="240" w:lineRule="auto"/>
        <w:jc w:val="both"/>
        <w:rPr>
          <w:rFonts w:ascii="Times New Roman" w:hAnsi="Times New Roman" w:cs="Times New Roman"/>
          <w:b/>
          <w:sz w:val="24"/>
          <w:szCs w:val="24"/>
        </w:rPr>
      </w:pPr>
    </w:p>
    <w:p w:rsidR="00324DE3" w:rsidRPr="00324DE3" w:rsidRDefault="00324DE3" w:rsidP="00324DE3">
      <w:pPr>
        <w:spacing w:after="0" w:line="240" w:lineRule="auto"/>
        <w:jc w:val="center"/>
        <w:rPr>
          <w:rFonts w:ascii="Times New Roman" w:hAnsi="Times New Roman" w:cs="Times New Roman"/>
          <w:b/>
          <w:sz w:val="24"/>
          <w:szCs w:val="24"/>
        </w:rPr>
      </w:pPr>
      <w:r w:rsidRPr="00324DE3">
        <w:rPr>
          <w:rFonts w:ascii="Times New Roman" w:hAnsi="Times New Roman" w:cs="Times New Roman"/>
          <w:b/>
          <w:sz w:val="24"/>
          <w:szCs w:val="24"/>
        </w:rPr>
        <w:lastRenderedPageBreak/>
        <w:t>7. Заключительные положения</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7.1. Договор вступает  в силу с момента его подписания и действует до полного исполнения сторонами своих обязательств.</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7.2. Настоящий договор составлен в </w:t>
      </w:r>
      <w:r w:rsidRPr="00324DE3">
        <w:rPr>
          <w:rFonts w:ascii="Times New Roman" w:hAnsi="Times New Roman" w:cs="Times New Roman"/>
          <w:b/>
          <w:sz w:val="24"/>
          <w:szCs w:val="24"/>
        </w:rPr>
        <w:t>двух экземплярах</w:t>
      </w:r>
      <w:r w:rsidRPr="00324DE3">
        <w:rPr>
          <w:rFonts w:ascii="Times New Roman" w:hAnsi="Times New Roman" w:cs="Times New Roman"/>
          <w:sz w:val="24"/>
          <w:szCs w:val="24"/>
        </w:rPr>
        <w:t>,  имеющих равную юридическую силу: один экземпляр ПОСТАВЩИКУ, второй экземпляра ЗАКАЗЧИКУ.</w:t>
      </w:r>
    </w:p>
    <w:p w:rsidR="00324DE3" w:rsidRPr="00324DE3" w:rsidRDefault="00324DE3" w:rsidP="00324DE3">
      <w:pPr>
        <w:tabs>
          <w:tab w:val="num" w:pos="426"/>
        </w:tabs>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7.3. Неотъемлемой частью Договора является Характеристики оказываемой услуги (Приложение №1) к настоящему Договору.</w:t>
      </w:r>
    </w:p>
    <w:p w:rsidR="00324DE3" w:rsidRPr="00324DE3" w:rsidRDefault="00324DE3" w:rsidP="00324DE3">
      <w:pPr>
        <w:spacing w:after="0" w:line="240" w:lineRule="auto"/>
        <w:ind w:firstLine="851"/>
        <w:jc w:val="both"/>
        <w:rPr>
          <w:rFonts w:ascii="Times New Roman" w:hAnsi="Times New Roman" w:cs="Times New Roman"/>
          <w:sz w:val="24"/>
          <w:szCs w:val="24"/>
        </w:rPr>
      </w:pPr>
    </w:p>
    <w:p w:rsidR="00324DE3" w:rsidRPr="00324DE3" w:rsidRDefault="00324DE3" w:rsidP="00324DE3">
      <w:pPr>
        <w:spacing w:after="0" w:line="240" w:lineRule="auto"/>
        <w:ind w:firstLine="851"/>
        <w:jc w:val="center"/>
        <w:rPr>
          <w:rFonts w:ascii="Times New Roman" w:hAnsi="Times New Roman" w:cs="Times New Roman"/>
          <w:b/>
          <w:sz w:val="24"/>
          <w:szCs w:val="24"/>
        </w:rPr>
      </w:pPr>
      <w:r w:rsidRPr="00324DE3">
        <w:rPr>
          <w:rFonts w:ascii="Times New Roman" w:hAnsi="Times New Roman" w:cs="Times New Roman"/>
          <w:b/>
          <w:sz w:val="24"/>
          <w:szCs w:val="24"/>
        </w:rPr>
        <w:t>8. Юридические адреса и платежные реквизиты сторон</w:t>
      </w:r>
    </w:p>
    <w:tbl>
      <w:tblPr>
        <w:tblpPr w:leftFromText="180" w:rightFromText="180" w:vertAnchor="text" w:horzAnchor="margin" w:tblpY="124"/>
        <w:tblW w:w="0" w:type="auto"/>
        <w:tblLook w:val="04A0"/>
      </w:tblPr>
      <w:tblGrid>
        <w:gridCol w:w="4695"/>
        <w:gridCol w:w="4876"/>
      </w:tblGrid>
      <w:tr w:rsidR="00324DE3" w:rsidRPr="00324DE3" w:rsidTr="0075587D">
        <w:tc>
          <w:tcPr>
            <w:tcW w:w="5211" w:type="dxa"/>
          </w:tcPr>
          <w:p w:rsidR="00324DE3" w:rsidRPr="00324DE3" w:rsidRDefault="00324DE3" w:rsidP="00324DE3">
            <w:pPr>
              <w:tabs>
                <w:tab w:val="left" w:pos="5550"/>
              </w:tabs>
              <w:spacing w:after="0" w:line="240" w:lineRule="auto"/>
              <w:ind w:left="360"/>
              <w:jc w:val="both"/>
              <w:rPr>
                <w:rFonts w:ascii="Times New Roman" w:hAnsi="Times New Roman" w:cs="Times New Roman"/>
                <w:sz w:val="24"/>
                <w:szCs w:val="24"/>
              </w:rPr>
            </w:pPr>
            <w:r w:rsidRPr="00324DE3">
              <w:rPr>
                <w:rFonts w:ascii="Times New Roman" w:hAnsi="Times New Roman" w:cs="Times New Roman"/>
                <w:b/>
                <w:sz w:val="24"/>
                <w:szCs w:val="24"/>
              </w:rPr>
              <w:t>«Заказчик»</w:t>
            </w:r>
          </w:p>
        </w:tc>
        <w:tc>
          <w:tcPr>
            <w:tcW w:w="4962" w:type="dxa"/>
          </w:tcPr>
          <w:p w:rsidR="00324DE3" w:rsidRPr="00324DE3" w:rsidRDefault="00324DE3" w:rsidP="00324DE3">
            <w:pPr>
              <w:tabs>
                <w:tab w:val="left" w:pos="5550"/>
              </w:tabs>
              <w:spacing w:after="0" w:line="240" w:lineRule="auto"/>
              <w:jc w:val="both"/>
              <w:rPr>
                <w:rFonts w:ascii="Times New Roman" w:hAnsi="Times New Roman" w:cs="Times New Roman"/>
                <w:b/>
                <w:sz w:val="24"/>
                <w:szCs w:val="24"/>
              </w:rPr>
            </w:pPr>
            <w:r w:rsidRPr="00324DE3">
              <w:rPr>
                <w:rFonts w:ascii="Times New Roman" w:hAnsi="Times New Roman" w:cs="Times New Roman"/>
                <w:b/>
                <w:sz w:val="24"/>
                <w:szCs w:val="24"/>
              </w:rPr>
              <w:t>«Исполнитель»</w:t>
            </w:r>
          </w:p>
          <w:p w:rsidR="00324DE3" w:rsidRPr="00324DE3" w:rsidRDefault="00324DE3" w:rsidP="00324DE3">
            <w:pPr>
              <w:tabs>
                <w:tab w:val="left" w:pos="5550"/>
              </w:tabs>
              <w:spacing w:after="0" w:line="240" w:lineRule="auto"/>
              <w:jc w:val="both"/>
              <w:rPr>
                <w:rFonts w:ascii="Times New Roman" w:hAnsi="Times New Roman" w:cs="Times New Roman"/>
                <w:sz w:val="24"/>
                <w:szCs w:val="24"/>
              </w:rPr>
            </w:pPr>
          </w:p>
        </w:tc>
      </w:tr>
      <w:tr w:rsidR="00324DE3" w:rsidRPr="00324DE3" w:rsidTr="0075587D">
        <w:trPr>
          <w:trHeight w:val="70"/>
        </w:trPr>
        <w:tc>
          <w:tcPr>
            <w:tcW w:w="5211" w:type="dxa"/>
          </w:tcPr>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Муниципальное учреждение  </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здравоохранения г</w:t>
            </w:r>
            <w:proofErr w:type="gramStart"/>
            <w:r w:rsidRPr="00324DE3">
              <w:rPr>
                <w:rFonts w:ascii="Times New Roman" w:hAnsi="Times New Roman" w:cs="Times New Roman"/>
                <w:sz w:val="24"/>
                <w:szCs w:val="24"/>
              </w:rPr>
              <w:t>.П</w:t>
            </w:r>
            <w:proofErr w:type="gramEnd"/>
            <w:r w:rsidRPr="00324DE3">
              <w:rPr>
                <w:rFonts w:ascii="Times New Roman" w:hAnsi="Times New Roman" w:cs="Times New Roman"/>
                <w:sz w:val="24"/>
                <w:szCs w:val="24"/>
              </w:rPr>
              <w:t xml:space="preserve">ерми  </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«Городская поликлиника №2»  </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Адрес: </w:t>
            </w:r>
            <w:smartTag w:uri="urn:schemas-microsoft-com:office:smarttags" w:element="metricconverter">
              <w:smartTagPr>
                <w:attr w:name="ProductID" w:val="614990, г"/>
              </w:smartTagPr>
              <w:r w:rsidRPr="00324DE3">
                <w:rPr>
                  <w:rFonts w:ascii="Times New Roman" w:hAnsi="Times New Roman" w:cs="Times New Roman"/>
                  <w:sz w:val="24"/>
                  <w:szCs w:val="24"/>
                </w:rPr>
                <w:t>614990, г</w:t>
              </w:r>
            </w:smartTag>
            <w:proofErr w:type="gramStart"/>
            <w:r w:rsidRPr="00324DE3">
              <w:rPr>
                <w:rFonts w:ascii="Times New Roman" w:hAnsi="Times New Roman" w:cs="Times New Roman"/>
                <w:sz w:val="24"/>
                <w:szCs w:val="24"/>
              </w:rPr>
              <w:t>.П</w:t>
            </w:r>
            <w:proofErr w:type="gramEnd"/>
            <w:r w:rsidRPr="00324DE3">
              <w:rPr>
                <w:rFonts w:ascii="Times New Roman" w:hAnsi="Times New Roman" w:cs="Times New Roman"/>
                <w:sz w:val="24"/>
                <w:szCs w:val="24"/>
              </w:rPr>
              <w:t>ермь,</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Ул. Бр. Игнатовых, 3 т (8342) 221-74-21 </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ИНН/КПП 5905023290/590501001</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БИК 045744000 </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ОГРН 1025901213470</w:t>
            </w:r>
          </w:p>
          <w:p w:rsidR="00324DE3" w:rsidRPr="00324DE3" w:rsidRDefault="00324DE3" w:rsidP="00324DE3">
            <w:pPr>
              <w:spacing w:after="0" w:line="240" w:lineRule="auto"/>
              <w:jc w:val="both"/>
              <w:rPr>
                <w:rFonts w:ascii="Times New Roman" w:hAnsi="Times New Roman" w:cs="Times New Roman"/>
                <w:sz w:val="24"/>
                <w:szCs w:val="24"/>
              </w:rPr>
            </w:pPr>
            <w:proofErr w:type="gramStart"/>
            <w:r w:rsidRPr="00324DE3">
              <w:rPr>
                <w:rFonts w:ascii="Times New Roman" w:hAnsi="Times New Roman" w:cs="Times New Roman"/>
                <w:sz w:val="24"/>
                <w:szCs w:val="24"/>
              </w:rPr>
              <w:t>Р</w:t>
            </w:r>
            <w:proofErr w:type="gramEnd"/>
            <w:r w:rsidRPr="00324DE3">
              <w:rPr>
                <w:rFonts w:ascii="Times New Roman" w:hAnsi="Times New Roman" w:cs="Times New Roman"/>
                <w:sz w:val="24"/>
                <w:szCs w:val="24"/>
              </w:rPr>
              <w:t xml:space="preserve">/с 40404810400000030051 </w:t>
            </w: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 xml:space="preserve">РКЦ Пермь, </w:t>
            </w:r>
            <w:proofErr w:type="gramStart"/>
            <w:r w:rsidRPr="00324DE3">
              <w:rPr>
                <w:rFonts w:ascii="Times New Roman" w:hAnsi="Times New Roman" w:cs="Times New Roman"/>
                <w:sz w:val="24"/>
                <w:szCs w:val="24"/>
              </w:rPr>
              <w:t>г</w:t>
            </w:r>
            <w:proofErr w:type="gramEnd"/>
            <w:r w:rsidRPr="00324DE3">
              <w:rPr>
                <w:rFonts w:ascii="Times New Roman" w:hAnsi="Times New Roman" w:cs="Times New Roman"/>
                <w:sz w:val="24"/>
                <w:szCs w:val="24"/>
              </w:rPr>
              <w:t>. Пермь</w:t>
            </w: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r w:rsidRPr="00324DE3">
              <w:rPr>
                <w:rFonts w:ascii="Times New Roman" w:hAnsi="Times New Roman" w:cs="Times New Roman"/>
                <w:sz w:val="24"/>
                <w:szCs w:val="24"/>
              </w:rPr>
              <w:t>_____________________ О.Б. Мелехова</w:t>
            </w:r>
          </w:p>
        </w:tc>
        <w:tc>
          <w:tcPr>
            <w:tcW w:w="4962" w:type="dxa"/>
          </w:tcPr>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p>
          <w:p w:rsidR="00324DE3" w:rsidRPr="00324DE3" w:rsidRDefault="00324DE3" w:rsidP="00324D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w:t>
            </w:r>
            <w:r w:rsidRPr="00324DE3">
              <w:rPr>
                <w:rFonts w:ascii="Times New Roman" w:hAnsi="Times New Roman" w:cs="Times New Roman"/>
                <w:sz w:val="24"/>
                <w:szCs w:val="24"/>
              </w:rPr>
              <w:t>/_____________/</w:t>
            </w:r>
          </w:p>
          <w:p w:rsidR="00324DE3" w:rsidRPr="00324DE3" w:rsidRDefault="00324DE3" w:rsidP="00324DE3">
            <w:pPr>
              <w:tabs>
                <w:tab w:val="left" w:pos="5550"/>
              </w:tabs>
              <w:spacing w:after="0" w:line="240" w:lineRule="auto"/>
              <w:jc w:val="both"/>
              <w:rPr>
                <w:rFonts w:ascii="Times New Roman" w:hAnsi="Times New Roman" w:cs="Times New Roman"/>
                <w:sz w:val="24"/>
                <w:szCs w:val="24"/>
                <w:lang w:val="en-US"/>
              </w:rPr>
            </w:pPr>
          </w:p>
        </w:tc>
      </w:tr>
    </w:tbl>
    <w:p w:rsidR="00324DE3" w:rsidRPr="00324DE3" w:rsidRDefault="00324DE3" w:rsidP="00324DE3">
      <w:pPr>
        <w:spacing w:after="0" w:line="240" w:lineRule="auto"/>
        <w:ind w:firstLine="851"/>
        <w:jc w:val="both"/>
        <w:rPr>
          <w:rFonts w:ascii="Times New Roman" w:hAnsi="Times New Roman" w:cs="Times New Roman"/>
          <w:b/>
          <w:sz w:val="24"/>
          <w:szCs w:val="24"/>
        </w:rPr>
      </w:pPr>
    </w:p>
    <w:p w:rsidR="00324DE3" w:rsidRDefault="00324DE3">
      <w:pPr>
        <w:rPr>
          <w:rFonts w:ascii="Times New Roman" w:hAnsi="Times New Roman" w:cs="Times New Roman"/>
          <w:sz w:val="24"/>
          <w:szCs w:val="24"/>
        </w:rPr>
      </w:pPr>
      <w:r>
        <w:rPr>
          <w:rFonts w:ascii="Times New Roman" w:hAnsi="Times New Roman" w:cs="Times New Roman"/>
          <w:sz w:val="24"/>
          <w:szCs w:val="24"/>
        </w:rPr>
        <w:br w:type="page"/>
      </w:r>
    </w:p>
    <w:p w:rsidR="00324DE3" w:rsidRPr="001E769D" w:rsidRDefault="00324DE3" w:rsidP="001E769D">
      <w:pPr>
        <w:spacing w:after="0"/>
        <w:jc w:val="right"/>
        <w:rPr>
          <w:rFonts w:ascii="Times New Roman" w:hAnsi="Times New Roman" w:cs="Times New Roman"/>
          <w:sz w:val="24"/>
          <w:szCs w:val="24"/>
        </w:rPr>
      </w:pPr>
      <w:r w:rsidRPr="001E769D">
        <w:rPr>
          <w:rFonts w:ascii="Times New Roman" w:hAnsi="Times New Roman" w:cs="Times New Roman"/>
          <w:sz w:val="24"/>
          <w:szCs w:val="24"/>
        </w:rPr>
        <w:lastRenderedPageBreak/>
        <w:t>Приложение № 1</w:t>
      </w:r>
    </w:p>
    <w:p w:rsidR="00324DE3" w:rsidRPr="001E769D" w:rsidRDefault="00324DE3" w:rsidP="001E769D">
      <w:pPr>
        <w:spacing w:after="0"/>
        <w:jc w:val="right"/>
        <w:rPr>
          <w:rFonts w:ascii="Times New Roman" w:hAnsi="Times New Roman" w:cs="Times New Roman"/>
          <w:sz w:val="24"/>
          <w:szCs w:val="24"/>
        </w:rPr>
      </w:pPr>
      <w:r w:rsidRPr="001E769D">
        <w:rPr>
          <w:rFonts w:ascii="Times New Roman" w:hAnsi="Times New Roman" w:cs="Times New Roman"/>
          <w:sz w:val="24"/>
          <w:szCs w:val="24"/>
        </w:rPr>
        <w:t>к договору №___</w:t>
      </w:r>
    </w:p>
    <w:p w:rsidR="00324DE3" w:rsidRPr="001E769D" w:rsidRDefault="00324DE3" w:rsidP="001E769D">
      <w:pPr>
        <w:spacing w:after="0"/>
        <w:jc w:val="right"/>
        <w:rPr>
          <w:rFonts w:ascii="Times New Roman" w:hAnsi="Times New Roman" w:cs="Times New Roman"/>
          <w:sz w:val="24"/>
          <w:szCs w:val="24"/>
        </w:rPr>
      </w:pPr>
      <w:r w:rsidRPr="001E769D">
        <w:rPr>
          <w:rFonts w:ascii="Times New Roman" w:hAnsi="Times New Roman" w:cs="Times New Roman"/>
          <w:sz w:val="24"/>
          <w:szCs w:val="24"/>
        </w:rPr>
        <w:t>от «___» _______2011года</w:t>
      </w:r>
    </w:p>
    <w:p w:rsidR="00324DE3" w:rsidRPr="001E769D" w:rsidRDefault="00324DE3" w:rsidP="001E769D">
      <w:pPr>
        <w:spacing w:after="0"/>
        <w:jc w:val="right"/>
        <w:rPr>
          <w:rFonts w:ascii="Times New Roman" w:hAnsi="Times New Roman" w:cs="Times New Roman"/>
          <w:sz w:val="24"/>
          <w:szCs w:val="24"/>
        </w:rPr>
      </w:pPr>
    </w:p>
    <w:p w:rsidR="00324DE3" w:rsidRPr="001E769D" w:rsidRDefault="00324DE3" w:rsidP="001E769D">
      <w:pPr>
        <w:spacing w:after="0"/>
        <w:rPr>
          <w:rFonts w:ascii="Times New Roman" w:hAnsi="Times New Roman" w:cs="Times New Roman"/>
          <w:b/>
          <w:sz w:val="24"/>
          <w:szCs w:val="24"/>
        </w:rPr>
      </w:pPr>
    </w:p>
    <w:p w:rsidR="00324DE3" w:rsidRPr="001E769D" w:rsidRDefault="00324DE3" w:rsidP="001E769D">
      <w:pPr>
        <w:spacing w:after="0"/>
        <w:jc w:val="center"/>
        <w:outlineLvl w:val="0"/>
        <w:rPr>
          <w:rFonts w:ascii="Times New Roman" w:hAnsi="Times New Roman" w:cs="Times New Roman"/>
          <w:b/>
          <w:sz w:val="24"/>
          <w:szCs w:val="24"/>
        </w:rPr>
      </w:pPr>
      <w:r w:rsidRPr="001E769D">
        <w:rPr>
          <w:rFonts w:ascii="Times New Roman" w:hAnsi="Times New Roman" w:cs="Times New Roman"/>
          <w:b/>
          <w:sz w:val="24"/>
          <w:szCs w:val="24"/>
        </w:rPr>
        <w:t>Техническое задание</w:t>
      </w:r>
    </w:p>
    <w:p w:rsidR="00324DE3" w:rsidRPr="001E769D" w:rsidRDefault="00324DE3" w:rsidP="001E769D">
      <w:pPr>
        <w:spacing w:after="0"/>
        <w:rPr>
          <w:rFonts w:ascii="Times New Roman" w:hAnsi="Times New Roman" w:cs="Times New Roman"/>
          <w:sz w:val="24"/>
          <w:szCs w:val="24"/>
        </w:rPr>
      </w:pPr>
    </w:p>
    <w:p w:rsidR="00324DE3" w:rsidRPr="001E769D" w:rsidRDefault="00324DE3" w:rsidP="001E769D">
      <w:pPr>
        <w:spacing w:after="0"/>
        <w:jc w:val="center"/>
        <w:rPr>
          <w:rFonts w:ascii="Times New Roman" w:hAnsi="Times New Roman" w:cs="Times New Roman"/>
          <w:sz w:val="24"/>
          <w:szCs w:val="24"/>
        </w:rPr>
      </w:pPr>
      <w:r w:rsidRPr="001E769D">
        <w:rPr>
          <w:rFonts w:ascii="Times New Roman" w:hAnsi="Times New Roman" w:cs="Times New Roman"/>
          <w:sz w:val="24"/>
          <w:szCs w:val="24"/>
        </w:rPr>
        <w:t>Наименование услуги:  «Запись пациентов на прием»</w:t>
      </w: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69"/>
      </w:tblGrid>
      <w:tr w:rsidR="00324DE3" w:rsidRPr="001E769D" w:rsidTr="003772E9">
        <w:tc>
          <w:tcPr>
            <w:tcW w:w="9969" w:type="dxa"/>
            <w:tcBorders>
              <w:bottom w:val="single" w:sz="4" w:space="0" w:color="auto"/>
            </w:tcBorders>
            <w:vAlign w:val="center"/>
          </w:tcPr>
          <w:p w:rsidR="00324DE3" w:rsidRPr="001E769D" w:rsidRDefault="00324DE3" w:rsidP="001E769D">
            <w:pPr>
              <w:spacing w:after="0"/>
              <w:ind w:right="-2502"/>
              <w:jc w:val="center"/>
              <w:rPr>
                <w:rFonts w:ascii="Times New Roman" w:hAnsi="Times New Roman" w:cs="Times New Roman"/>
                <w:i/>
                <w:sz w:val="24"/>
                <w:szCs w:val="24"/>
              </w:rPr>
            </w:pPr>
            <w:r w:rsidRPr="001E769D">
              <w:rPr>
                <w:rFonts w:ascii="Times New Roman" w:hAnsi="Times New Roman" w:cs="Times New Roman"/>
                <w:i/>
                <w:sz w:val="24"/>
                <w:szCs w:val="24"/>
              </w:rPr>
              <w:t>Требование</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Обеспечение приема телефонных звонков и запись на прием пациентов Заказчика по единому городскому номеру телефона и регистрация записи в информационной системе Исполнителя.</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Прием и обработка звонков от прикрепленного населения Заказчика с 7:30 до 18:30 в рабочие дни.</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Мощность службы по приему и обработке звонков от прикрепленного населения Заказчика   составляет  не менее  1000 звонков в день.</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Запись на прием пациентов Заказчика в соответствии с картотекой прикрепленного населения.  </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 Обратная связь с населением в случае форс-мажорных обстоятельств (по согласованию сторон)</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 Ежедневная плановая сверка  Исполнителем и Заказчиком расписания работы врачей</w:t>
            </w:r>
            <w:proofErr w:type="gramStart"/>
            <w:r w:rsidRPr="001E769D">
              <w:rPr>
                <w:rFonts w:ascii="Times New Roman" w:hAnsi="Times New Roman" w:cs="Times New Roman"/>
                <w:sz w:val="24"/>
                <w:szCs w:val="24"/>
              </w:rPr>
              <w:t xml:space="preserve"> .</w:t>
            </w:r>
            <w:proofErr w:type="gramEnd"/>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 Первоначальный импорт базы данных прикрепленного населения в базу данных информационной системы.</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Актуализация картотеки прикрепленного к ЛПУ населения.</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Предоставление доступа Заказчику к информационной системе Исполнителя через </w:t>
            </w:r>
            <w:r w:rsidRPr="001E769D">
              <w:rPr>
                <w:rFonts w:ascii="Times New Roman" w:hAnsi="Times New Roman" w:cs="Times New Roman"/>
                <w:sz w:val="24"/>
                <w:szCs w:val="24"/>
                <w:lang w:val="en-US"/>
              </w:rPr>
              <w:t>VPN</w:t>
            </w:r>
            <w:r w:rsidRPr="001E769D">
              <w:rPr>
                <w:rFonts w:ascii="Times New Roman" w:hAnsi="Times New Roman" w:cs="Times New Roman"/>
                <w:sz w:val="24"/>
                <w:szCs w:val="24"/>
              </w:rPr>
              <w:t>-сеть здравоохранения Пермского края или аналог.</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Доступ к информационной системе Исполнителя специалистами Заказчика через единую корпоративную сеть здравоохранения Пермского края ежедневно без выходных с 05:00 до 24:00</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Доступ к информационной системе Исполнителя посредством основных </w:t>
            </w:r>
            <w:r w:rsidRPr="001E769D">
              <w:rPr>
                <w:rFonts w:ascii="Times New Roman" w:hAnsi="Times New Roman" w:cs="Times New Roman"/>
                <w:sz w:val="24"/>
                <w:szCs w:val="24"/>
                <w:lang w:val="en-US"/>
              </w:rPr>
              <w:t>Web</w:t>
            </w:r>
            <w:r w:rsidRPr="001E769D">
              <w:rPr>
                <w:rFonts w:ascii="Times New Roman" w:hAnsi="Times New Roman" w:cs="Times New Roman"/>
                <w:sz w:val="24"/>
                <w:szCs w:val="24"/>
              </w:rPr>
              <w:t xml:space="preserve">-браузеров без установки дополнительного специализированного  программного обеспечения на рабочих местах специалистов Заказчика  </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Доступ к информационной системе Исполнителя для ведения структуры ЛПУ, расписания работы специалистов, записи на прием, формирования списков  записанного на прием населения, получения отчетности</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Обеспечение функциональных возможностей в информационной системе Исполнителя для записи Заказчиком на прием  пациентов через  собственну</w:t>
            </w:r>
            <w:proofErr w:type="gramStart"/>
            <w:r w:rsidRPr="001E769D">
              <w:rPr>
                <w:rFonts w:ascii="Times New Roman" w:hAnsi="Times New Roman" w:cs="Times New Roman"/>
                <w:sz w:val="24"/>
                <w:szCs w:val="24"/>
              </w:rPr>
              <w:t>ю(</w:t>
            </w:r>
            <w:proofErr w:type="gramEnd"/>
            <w:r w:rsidRPr="001E769D">
              <w:rPr>
                <w:rFonts w:ascii="Times New Roman" w:hAnsi="Times New Roman" w:cs="Times New Roman"/>
                <w:sz w:val="24"/>
                <w:szCs w:val="24"/>
              </w:rPr>
              <w:t>-</w:t>
            </w:r>
            <w:proofErr w:type="spellStart"/>
            <w:r w:rsidRPr="001E769D">
              <w:rPr>
                <w:rFonts w:ascii="Times New Roman" w:hAnsi="Times New Roman" w:cs="Times New Roman"/>
                <w:sz w:val="24"/>
                <w:szCs w:val="24"/>
              </w:rPr>
              <w:t>ые</w:t>
            </w:r>
            <w:proofErr w:type="spellEnd"/>
            <w:r w:rsidRPr="001E769D">
              <w:rPr>
                <w:rFonts w:ascii="Times New Roman" w:hAnsi="Times New Roman" w:cs="Times New Roman"/>
                <w:sz w:val="24"/>
                <w:szCs w:val="24"/>
              </w:rPr>
              <w:t>) регистратуру(-</w:t>
            </w:r>
            <w:proofErr w:type="spellStart"/>
            <w:r w:rsidRPr="001E769D">
              <w:rPr>
                <w:rFonts w:ascii="Times New Roman" w:hAnsi="Times New Roman" w:cs="Times New Roman"/>
                <w:sz w:val="24"/>
                <w:szCs w:val="24"/>
              </w:rPr>
              <w:t>ы</w:t>
            </w:r>
            <w:proofErr w:type="spellEnd"/>
            <w:r w:rsidRPr="001E769D">
              <w:rPr>
                <w:rFonts w:ascii="Times New Roman" w:hAnsi="Times New Roman" w:cs="Times New Roman"/>
                <w:sz w:val="24"/>
                <w:szCs w:val="24"/>
              </w:rPr>
              <w:t xml:space="preserve">)  </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Ведение информации в части структуры лечебно-профилактического учреждения, расписания </w:t>
            </w:r>
            <w:proofErr w:type="gramStart"/>
            <w:r w:rsidRPr="001E769D">
              <w:rPr>
                <w:rFonts w:ascii="Times New Roman" w:hAnsi="Times New Roman" w:cs="Times New Roman"/>
                <w:sz w:val="24"/>
                <w:szCs w:val="24"/>
              </w:rPr>
              <w:t>при</w:t>
            </w:r>
            <w:proofErr w:type="gramEnd"/>
            <w:r w:rsidRPr="001E769D">
              <w:rPr>
                <w:rFonts w:ascii="Times New Roman" w:hAnsi="Times New Roman" w:cs="Times New Roman"/>
                <w:sz w:val="24"/>
                <w:szCs w:val="24"/>
              </w:rPr>
              <w:t xml:space="preserve">   </w:t>
            </w:r>
          </w:p>
          <w:p w:rsidR="00324DE3" w:rsidRPr="001E769D" w:rsidRDefault="00324DE3" w:rsidP="001E769D">
            <w:pPr>
              <w:spacing w:after="0"/>
              <w:ind w:left="360"/>
              <w:rPr>
                <w:rFonts w:ascii="Times New Roman" w:hAnsi="Times New Roman" w:cs="Times New Roman"/>
                <w:sz w:val="24"/>
                <w:szCs w:val="24"/>
              </w:rPr>
            </w:pPr>
            <w:r w:rsidRPr="001E769D">
              <w:rPr>
                <w:rFonts w:ascii="Times New Roman" w:hAnsi="Times New Roman" w:cs="Times New Roman"/>
                <w:sz w:val="24"/>
                <w:szCs w:val="24"/>
              </w:rPr>
              <w:t xml:space="preserve">       работе с информационной системой Исполнителя в следующем объеме: </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паспортных данных ЛПУ</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профилей деятельности ЛПУ в соответствии с лицензией</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структуры ЛПУ</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примечаний по особенностям работы подразделений.</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территории обслуживания ЛПУ по участкам в соответствии с единым  классификатором адресов КЛАДР</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регистра персонала ЛПУ с паспортными данными</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расписания работы врачей на 2 недели</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Автоматическое формирование расписания согласно нормам приема на одного пациента</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Возможность резервирования времени в расписании для приема повторных и экстренных пациентов</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lastRenderedPageBreak/>
              <w:t>Формирование примечаний по особенностям работы врача</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Копирование расписания на последующие недели</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Авторизация с распределением прав доступа на уровне пользователя при входе в систему.</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печатной формы списков записанных на прием</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Возможность поиска пациентов, записанных на прием</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Возможность ввода дополнительных бирок в расписание работы</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отчетов по количеству записанных пациентов в разрезе профилей ЛПУ</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отчетов по количеству пациентов, записанных операторами</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      Ведение информации </w:t>
            </w:r>
            <w:proofErr w:type="gramStart"/>
            <w:r w:rsidRPr="001E769D">
              <w:rPr>
                <w:rFonts w:ascii="Times New Roman" w:hAnsi="Times New Roman" w:cs="Times New Roman"/>
                <w:sz w:val="24"/>
                <w:szCs w:val="24"/>
              </w:rPr>
              <w:t>в части записи на прием при работе с информационной системой Исполнителя в следующем объеме</w:t>
            </w:r>
            <w:proofErr w:type="gramEnd"/>
            <w:r w:rsidRPr="001E769D">
              <w:rPr>
                <w:rFonts w:ascii="Times New Roman" w:hAnsi="Times New Roman" w:cs="Times New Roman"/>
                <w:sz w:val="24"/>
                <w:szCs w:val="24"/>
              </w:rPr>
              <w:t>:</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Определение  профиля деятельности врача, на прием  к которому записывается пациент</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Выбор подразделения лечебно-профилактического  учреждения </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Идентификация пациента по базе данных прикрепленного населения</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Определение № участка, на территории которого проживает пациент</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Уточнение фамилии врача, к которому хотел бы записаться пациент</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Определение свободного времени в расписании врача</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Согласование времени приема пациента врачом </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Запись пациента на требуемое время</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Поиск времени записи пациента на прием к врачу </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Регистрация отказа в случае отсутствия доступности к специалистам требуемого профиля </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Выдача рекомендаций пациенту по его последующим возможным действиям при отсутствии свободного времени в расписании врача, или отсутствия врача в  требуемый период  </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lastRenderedPageBreak/>
              <w:t>Обеспечение функциональных возможностей в информационной системе Исполнителя для выдачи Заказчиком медицинских направлений на госпитализацию, консультацию, обследование и реабилитацию пациентов, в том числе в другие медицинские учреждения Пермского края</w:t>
            </w:r>
          </w:p>
          <w:p w:rsidR="00324DE3" w:rsidRPr="001E769D" w:rsidRDefault="00324DE3" w:rsidP="001E769D">
            <w:pPr>
              <w:spacing w:after="0"/>
              <w:ind w:left="360"/>
              <w:rPr>
                <w:rFonts w:ascii="Times New Roman" w:hAnsi="Times New Roman" w:cs="Times New Roman"/>
                <w:sz w:val="24"/>
                <w:szCs w:val="24"/>
              </w:rPr>
            </w:pPr>
            <w:r w:rsidRPr="001E769D">
              <w:rPr>
                <w:rFonts w:ascii="Times New Roman" w:hAnsi="Times New Roman" w:cs="Times New Roman"/>
                <w:sz w:val="24"/>
                <w:szCs w:val="24"/>
              </w:rPr>
              <w:t>4.1  Формирование направления для пациента</w:t>
            </w:r>
          </w:p>
          <w:p w:rsidR="00324DE3" w:rsidRPr="001E769D" w:rsidRDefault="00324DE3" w:rsidP="001E769D">
            <w:pPr>
              <w:spacing w:after="0"/>
              <w:ind w:left="360"/>
              <w:rPr>
                <w:rFonts w:ascii="Times New Roman" w:hAnsi="Times New Roman" w:cs="Times New Roman"/>
                <w:sz w:val="24"/>
                <w:szCs w:val="24"/>
              </w:rPr>
            </w:pPr>
            <w:r w:rsidRPr="001E769D">
              <w:rPr>
                <w:rFonts w:ascii="Times New Roman" w:hAnsi="Times New Roman" w:cs="Times New Roman"/>
                <w:sz w:val="24"/>
                <w:szCs w:val="24"/>
              </w:rPr>
              <w:t xml:space="preserve">4.1.1 Выбор лечебно-профилактического учреждения, в котором есть необходимый для пациента профиль </w:t>
            </w:r>
          </w:p>
          <w:p w:rsidR="00324DE3" w:rsidRPr="001E769D" w:rsidRDefault="00324DE3" w:rsidP="001E769D">
            <w:pPr>
              <w:spacing w:after="0"/>
              <w:ind w:left="360"/>
              <w:rPr>
                <w:rFonts w:ascii="Times New Roman" w:hAnsi="Times New Roman" w:cs="Times New Roman"/>
                <w:sz w:val="24"/>
                <w:szCs w:val="24"/>
              </w:rPr>
            </w:pPr>
            <w:r w:rsidRPr="001E769D">
              <w:rPr>
                <w:rFonts w:ascii="Times New Roman" w:hAnsi="Times New Roman" w:cs="Times New Roman"/>
                <w:sz w:val="24"/>
                <w:szCs w:val="24"/>
              </w:rPr>
              <w:t xml:space="preserve">         медицинской деятельности</w:t>
            </w:r>
          </w:p>
          <w:p w:rsidR="00324DE3" w:rsidRPr="001E769D" w:rsidRDefault="00324DE3" w:rsidP="001E769D">
            <w:pPr>
              <w:spacing w:after="0"/>
              <w:ind w:left="360"/>
              <w:rPr>
                <w:rFonts w:ascii="Times New Roman" w:hAnsi="Times New Roman" w:cs="Times New Roman"/>
                <w:sz w:val="24"/>
                <w:szCs w:val="24"/>
              </w:rPr>
            </w:pPr>
            <w:r w:rsidRPr="001E769D">
              <w:rPr>
                <w:rFonts w:ascii="Times New Roman" w:hAnsi="Times New Roman" w:cs="Times New Roman"/>
                <w:sz w:val="24"/>
                <w:szCs w:val="24"/>
              </w:rPr>
              <w:t xml:space="preserve">4.1.2 Определение кода заболевания пациента в соответствии с Международным классификатором болезней </w:t>
            </w:r>
          </w:p>
          <w:p w:rsidR="00324DE3" w:rsidRPr="001E769D" w:rsidRDefault="00324DE3" w:rsidP="001E769D">
            <w:pPr>
              <w:spacing w:after="0"/>
              <w:ind w:left="360"/>
              <w:rPr>
                <w:rFonts w:ascii="Times New Roman" w:hAnsi="Times New Roman" w:cs="Times New Roman"/>
                <w:sz w:val="24"/>
                <w:szCs w:val="24"/>
              </w:rPr>
            </w:pPr>
            <w:r w:rsidRPr="001E769D">
              <w:rPr>
                <w:rFonts w:ascii="Times New Roman" w:hAnsi="Times New Roman" w:cs="Times New Roman"/>
                <w:sz w:val="24"/>
                <w:szCs w:val="24"/>
              </w:rPr>
              <w:t xml:space="preserve">         МКБ-Х</w:t>
            </w:r>
          </w:p>
          <w:p w:rsidR="00324DE3" w:rsidRPr="001E769D" w:rsidRDefault="00324DE3" w:rsidP="001E769D">
            <w:pPr>
              <w:spacing w:after="0"/>
              <w:ind w:left="360"/>
              <w:rPr>
                <w:rFonts w:ascii="Times New Roman" w:hAnsi="Times New Roman" w:cs="Times New Roman"/>
                <w:sz w:val="24"/>
                <w:szCs w:val="24"/>
              </w:rPr>
            </w:pPr>
            <w:r w:rsidRPr="001E769D">
              <w:rPr>
                <w:rFonts w:ascii="Times New Roman" w:hAnsi="Times New Roman" w:cs="Times New Roman"/>
                <w:sz w:val="24"/>
                <w:szCs w:val="24"/>
              </w:rPr>
              <w:t>4.1.3 Печать направления</w:t>
            </w:r>
          </w:p>
          <w:p w:rsidR="00324DE3" w:rsidRPr="001E769D" w:rsidRDefault="00324DE3" w:rsidP="001E769D">
            <w:pPr>
              <w:spacing w:after="0"/>
              <w:ind w:left="360"/>
              <w:rPr>
                <w:rFonts w:ascii="Times New Roman" w:hAnsi="Times New Roman" w:cs="Times New Roman"/>
                <w:sz w:val="24"/>
                <w:szCs w:val="24"/>
              </w:rPr>
            </w:pPr>
            <w:r w:rsidRPr="001E769D">
              <w:rPr>
                <w:rFonts w:ascii="Times New Roman" w:hAnsi="Times New Roman" w:cs="Times New Roman"/>
                <w:sz w:val="24"/>
                <w:szCs w:val="24"/>
              </w:rPr>
              <w:t>4.2   Формирование отчетности по выписанным направлениям в различных разрезах</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 xml:space="preserve">Обеспечение функциональных возможностей </w:t>
            </w:r>
            <w:proofErr w:type="gramStart"/>
            <w:r w:rsidRPr="001E769D">
              <w:rPr>
                <w:rFonts w:ascii="Times New Roman" w:hAnsi="Times New Roman" w:cs="Times New Roman"/>
                <w:sz w:val="24"/>
                <w:szCs w:val="24"/>
              </w:rPr>
              <w:t>для пациентов по записи на прием в медицинское учреждение через сеть</w:t>
            </w:r>
            <w:proofErr w:type="gramEnd"/>
            <w:r w:rsidRPr="001E769D">
              <w:rPr>
                <w:rFonts w:ascii="Times New Roman" w:hAnsi="Times New Roman" w:cs="Times New Roman"/>
                <w:sz w:val="24"/>
                <w:szCs w:val="24"/>
              </w:rPr>
              <w:t xml:space="preserve"> Интернет (портал в сети Интернет) </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Создание учетной записи пользователя портала.</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Идентификация пациента по базе данных населения.</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Определение места прикрепления пациента  для медицинского обслуживания.</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Определение профиля врачебной помощи.</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Доступ к расписанию врача выбранного профиля.</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Запись на прием к выбранному врачу.</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Подтверждение записи к врачу с помощью электронной почты.</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Возможность записи нескольких пациентов одним пользователем.</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Возможность просмотра зарезервированных ранее бирок к </w:t>
            </w:r>
            <w:proofErr w:type="gramStart"/>
            <w:r w:rsidRPr="001E769D">
              <w:rPr>
                <w:rFonts w:ascii="Times New Roman" w:hAnsi="Times New Roman" w:cs="Times New Roman"/>
                <w:sz w:val="24"/>
                <w:szCs w:val="24"/>
              </w:rPr>
              <w:t>врачу</w:t>
            </w:r>
            <w:proofErr w:type="gramEnd"/>
            <w:r w:rsidRPr="001E769D">
              <w:rPr>
                <w:rFonts w:ascii="Times New Roman" w:hAnsi="Times New Roman" w:cs="Times New Roman"/>
                <w:sz w:val="24"/>
                <w:szCs w:val="24"/>
              </w:rPr>
              <w:t xml:space="preserve"> как по пациенту, так и по пользователю Интернет.</w:t>
            </w:r>
          </w:p>
          <w:p w:rsidR="00324DE3" w:rsidRPr="001E769D" w:rsidRDefault="00324DE3" w:rsidP="001E769D">
            <w:pPr>
              <w:numPr>
                <w:ilvl w:val="1"/>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 xml:space="preserve">Формирование отчетных форм по </w:t>
            </w:r>
            <w:proofErr w:type="gramStart"/>
            <w:r w:rsidRPr="001E769D">
              <w:rPr>
                <w:rFonts w:ascii="Times New Roman" w:hAnsi="Times New Roman" w:cs="Times New Roman"/>
                <w:sz w:val="24"/>
                <w:szCs w:val="24"/>
              </w:rPr>
              <w:t>записанным</w:t>
            </w:r>
            <w:proofErr w:type="gramEnd"/>
            <w:r w:rsidRPr="001E769D">
              <w:rPr>
                <w:rFonts w:ascii="Times New Roman" w:hAnsi="Times New Roman" w:cs="Times New Roman"/>
                <w:sz w:val="24"/>
                <w:szCs w:val="24"/>
              </w:rPr>
              <w:t xml:space="preserve"> на прием через Интернет</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Выполнение Исполнителем при приеме звонков пациентов начальной медицинской сортировки.</w:t>
            </w:r>
          </w:p>
          <w:p w:rsidR="00324DE3" w:rsidRPr="001E769D" w:rsidRDefault="00324DE3" w:rsidP="001E769D">
            <w:pPr>
              <w:numPr>
                <w:ilvl w:val="1"/>
                <w:numId w:val="2"/>
              </w:numPr>
              <w:tabs>
                <w:tab w:val="num" w:pos="1089"/>
              </w:tabs>
              <w:spacing w:after="0" w:line="240" w:lineRule="auto"/>
              <w:ind w:left="1146" w:hanging="456"/>
              <w:rPr>
                <w:rFonts w:ascii="Times New Roman" w:hAnsi="Times New Roman" w:cs="Times New Roman"/>
                <w:sz w:val="24"/>
                <w:szCs w:val="24"/>
              </w:rPr>
            </w:pPr>
            <w:r w:rsidRPr="001E769D">
              <w:rPr>
                <w:rFonts w:ascii="Times New Roman" w:hAnsi="Times New Roman" w:cs="Times New Roman"/>
                <w:sz w:val="24"/>
                <w:szCs w:val="24"/>
              </w:rPr>
              <w:lastRenderedPageBreak/>
              <w:t xml:space="preserve">Соблюдение в части процедуры приема звонков от пациента следующего основного алгоритма </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Определение цели обращения</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Определение требуемого подразделения, профиля, врача и времени для записи пациента на прием</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Идентификация пациента по базе данных с определением ЛПУ прикрепления для медицинского обслуживания или занесение данных пациента</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Обеспечение многоуровневого  обслуживания населения в зависимости от сложности вопроса;</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Обеспечение консультации медицинским персоналом Исполнителя в случае  необходимости для определения потребностей пациента (начальная медицинская сортировка)</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Обеспечение равномерной загрузки медицинского персонала Заказчика по   согласованию с Заказчиком для максимальной доступности</w:t>
            </w:r>
          </w:p>
          <w:p w:rsidR="00324DE3" w:rsidRPr="001E769D" w:rsidRDefault="00324DE3" w:rsidP="001E769D">
            <w:pPr>
              <w:numPr>
                <w:ilvl w:val="2"/>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Занесение в базу данных номера телефона пациента для обратной связи</w:t>
            </w:r>
          </w:p>
          <w:p w:rsidR="00324DE3" w:rsidRPr="001E769D" w:rsidRDefault="001E769D" w:rsidP="001E769D">
            <w:pPr>
              <w:spacing w:after="0"/>
              <w:rPr>
                <w:rFonts w:ascii="Times New Roman" w:hAnsi="Times New Roman" w:cs="Times New Roman"/>
                <w:sz w:val="24"/>
                <w:szCs w:val="24"/>
              </w:rPr>
            </w:pPr>
            <w:r>
              <w:rPr>
                <w:rFonts w:ascii="Times New Roman" w:hAnsi="Times New Roman" w:cs="Times New Roman"/>
                <w:sz w:val="24"/>
                <w:szCs w:val="24"/>
              </w:rPr>
              <w:t xml:space="preserve">        6.1.</w:t>
            </w:r>
            <w:r w:rsidR="00324DE3" w:rsidRPr="001E769D">
              <w:rPr>
                <w:rFonts w:ascii="Times New Roman" w:hAnsi="Times New Roman" w:cs="Times New Roman"/>
                <w:sz w:val="24"/>
                <w:szCs w:val="24"/>
              </w:rPr>
              <w:t xml:space="preserve">      Запись на прием и/или информирование пациента о режиме   работы служб</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lastRenderedPageBreak/>
              <w:t>Обеспечение конфиденциальности медицинской информации, полученной в результате работы с Заказчиком и прикрепленным населением Заказчика</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Обеспечение обработки медико-статистических данных для нужд Заказчика</w:t>
            </w:r>
          </w:p>
          <w:p w:rsidR="00324DE3" w:rsidRPr="001E769D" w:rsidRDefault="00324DE3" w:rsidP="001E769D">
            <w:pPr>
              <w:numPr>
                <w:ilvl w:val="1"/>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Отчет о доступности медицинской помощи на текущий момент и произвольную дату.</w:t>
            </w:r>
          </w:p>
          <w:p w:rsidR="00324DE3" w:rsidRPr="001E769D" w:rsidRDefault="00324DE3" w:rsidP="001E769D">
            <w:pPr>
              <w:numPr>
                <w:ilvl w:val="1"/>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Отчет о количестве записанных пациентов в разрезе лечебных учреждений и профилей</w:t>
            </w:r>
          </w:p>
          <w:p w:rsidR="00324DE3" w:rsidRPr="001E769D" w:rsidRDefault="00324DE3" w:rsidP="001E769D">
            <w:pPr>
              <w:numPr>
                <w:ilvl w:val="1"/>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Отчет о количестве пациентов, записанных каждым пользователем системы</w:t>
            </w:r>
          </w:p>
          <w:p w:rsidR="00324DE3" w:rsidRPr="001E769D" w:rsidRDefault="00324DE3" w:rsidP="001E769D">
            <w:pPr>
              <w:numPr>
                <w:ilvl w:val="1"/>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Отчет о количестве отказов в записи пациентов на прием в разрезе медицинских учреждений, профилей деятельности</w:t>
            </w:r>
          </w:p>
          <w:p w:rsidR="00324DE3" w:rsidRPr="001E769D" w:rsidRDefault="00324DE3" w:rsidP="001E769D">
            <w:pPr>
              <w:numPr>
                <w:ilvl w:val="1"/>
                <w:numId w:val="2"/>
              </w:numPr>
              <w:spacing w:after="0" w:line="240" w:lineRule="auto"/>
              <w:jc w:val="both"/>
              <w:rPr>
                <w:rFonts w:ascii="Times New Roman" w:hAnsi="Times New Roman" w:cs="Times New Roman"/>
                <w:sz w:val="24"/>
                <w:szCs w:val="24"/>
              </w:rPr>
            </w:pPr>
            <w:proofErr w:type="gramStart"/>
            <w:r w:rsidRPr="001E769D">
              <w:rPr>
                <w:rFonts w:ascii="Times New Roman" w:hAnsi="Times New Roman" w:cs="Times New Roman"/>
                <w:sz w:val="24"/>
                <w:szCs w:val="24"/>
              </w:rPr>
              <w:t>Отчет о возрастном составе записанных на прием в различных разрезах</w:t>
            </w:r>
            <w:proofErr w:type="gramEnd"/>
          </w:p>
          <w:p w:rsidR="00324DE3" w:rsidRPr="001E769D" w:rsidRDefault="00324DE3" w:rsidP="001E769D">
            <w:pPr>
              <w:numPr>
                <w:ilvl w:val="1"/>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Отчет о количестве принятых и пропущенных звонков пациентов</w:t>
            </w:r>
          </w:p>
          <w:p w:rsidR="00324DE3" w:rsidRPr="001E769D" w:rsidRDefault="00324DE3" w:rsidP="001E769D">
            <w:pPr>
              <w:numPr>
                <w:ilvl w:val="1"/>
                <w:numId w:val="2"/>
              </w:numPr>
              <w:spacing w:after="0" w:line="240" w:lineRule="auto"/>
              <w:jc w:val="both"/>
              <w:rPr>
                <w:rFonts w:ascii="Times New Roman" w:hAnsi="Times New Roman" w:cs="Times New Roman"/>
                <w:sz w:val="24"/>
                <w:szCs w:val="24"/>
              </w:rPr>
            </w:pPr>
            <w:r w:rsidRPr="001E769D">
              <w:rPr>
                <w:rFonts w:ascii="Times New Roman" w:hAnsi="Times New Roman" w:cs="Times New Roman"/>
                <w:sz w:val="24"/>
                <w:szCs w:val="24"/>
              </w:rPr>
              <w:t>Мониторинг направлений на госпитализацию/консультацию/обследование/реабилитацию по лечебным учреждениям, профилям деятельности</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Формирование выборочных  медико-статистических данных для нужд Заказчика силами Исполнителя</w:t>
            </w:r>
          </w:p>
        </w:tc>
      </w:tr>
      <w:tr w:rsidR="00324DE3" w:rsidRPr="001E769D" w:rsidTr="003772E9">
        <w:tc>
          <w:tcPr>
            <w:tcW w:w="9969" w:type="dxa"/>
            <w:tcBorders>
              <w:bottom w:val="single" w:sz="4" w:space="0" w:color="auto"/>
            </w:tcBorders>
          </w:tcPr>
          <w:p w:rsidR="00324DE3" w:rsidRPr="001E769D" w:rsidRDefault="00324DE3" w:rsidP="001E769D">
            <w:pPr>
              <w:numPr>
                <w:ilvl w:val="0"/>
                <w:numId w:val="2"/>
              </w:numPr>
              <w:spacing w:after="0" w:line="240" w:lineRule="auto"/>
              <w:rPr>
                <w:rFonts w:ascii="Times New Roman" w:hAnsi="Times New Roman" w:cs="Times New Roman"/>
                <w:sz w:val="24"/>
                <w:szCs w:val="24"/>
              </w:rPr>
            </w:pPr>
            <w:r w:rsidRPr="001E769D">
              <w:rPr>
                <w:rFonts w:ascii="Times New Roman" w:hAnsi="Times New Roman" w:cs="Times New Roman"/>
                <w:sz w:val="24"/>
                <w:szCs w:val="24"/>
              </w:rPr>
              <w:t>Обучение специалистов Заказчика и  консультирования специалистов Заказчика по эксплуатации информационной системы.</w:t>
            </w:r>
          </w:p>
        </w:tc>
      </w:tr>
    </w:tbl>
    <w:p w:rsidR="00345B97" w:rsidRPr="001E769D" w:rsidRDefault="00345B97" w:rsidP="001E769D">
      <w:pPr>
        <w:spacing w:after="0" w:line="240" w:lineRule="auto"/>
        <w:jc w:val="both"/>
        <w:rPr>
          <w:rFonts w:ascii="Times New Roman" w:hAnsi="Times New Roman" w:cs="Times New Roman"/>
          <w:sz w:val="24"/>
          <w:szCs w:val="24"/>
        </w:rPr>
      </w:pPr>
    </w:p>
    <w:p w:rsidR="001E769D" w:rsidRPr="001E769D" w:rsidRDefault="001E769D">
      <w:pPr>
        <w:spacing w:after="0" w:line="240" w:lineRule="auto"/>
        <w:jc w:val="both"/>
        <w:rPr>
          <w:rFonts w:ascii="Times New Roman" w:hAnsi="Times New Roman" w:cs="Times New Roman"/>
          <w:sz w:val="24"/>
          <w:szCs w:val="24"/>
        </w:rPr>
      </w:pPr>
    </w:p>
    <w:sectPr w:rsidR="001E769D" w:rsidRPr="001E769D" w:rsidSect="00345B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3709C"/>
    <w:multiLevelType w:val="hybridMultilevel"/>
    <w:tmpl w:val="0432508E"/>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
    <w:nsid w:val="73B114F1"/>
    <w:multiLevelType w:val="multilevel"/>
    <w:tmpl w:val="0FC207DE"/>
    <w:lvl w:ilvl="0">
      <w:start w:val="6"/>
      <w:numFmt w:val="decimal"/>
      <w:lvlText w:val="%1"/>
      <w:lvlJc w:val="left"/>
      <w:pPr>
        <w:tabs>
          <w:tab w:val="num" w:pos="450"/>
        </w:tabs>
        <w:ind w:left="450" w:hanging="450"/>
      </w:pPr>
    </w:lvl>
    <w:lvl w:ilvl="1">
      <w:start w:val="2"/>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24DE3"/>
    <w:rsid w:val="001E769D"/>
    <w:rsid w:val="00324DE3"/>
    <w:rsid w:val="00345B97"/>
    <w:rsid w:val="006568EB"/>
    <w:rsid w:val="0075587D"/>
    <w:rsid w:val="00D226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B97"/>
  </w:style>
  <w:style w:type="paragraph" w:styleId="1">
    <w:name w:val="heading 1"/>
    <w:basedOn w:val="a"/>
    <w:next w:val="a"/>
    <w:link w:val="10"/>
    <w:qFormat/>
    <w:rsid w:val="00324DE3"/>
    <w:pPr>
      <w:keepNext/>
      <w:spacing w:after="0" w:line="240" w:lineRule="auto"/>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Title+T"/>
    <w:basedOn w:val="a"/>
    <w:link w:val="a4"/>
    <w:qFormat/>
    <w:rsid w:val="00324DE3"/>
    <w:pPr>
      <w:spacing w:before="240" w:after="60" w:line="240" w:lineRule="auto"/>
      <w:jc w:val="center"/>
      <w:outlineLvl w:val="0"/>
    </w:pPr>
    <w:rPr>
      <w:rFonts w:ascii="Arial" w:eastAsia="Times New Roman" w:hAnsi="Arial" w:cs="Times New Roman"/>
      <w:b/>
      <w:kern w:val="28"/>
      <w:sz w:val="32"/>
      <w:szCs w:val="20"/>
    </w:rPr>
  </w:style>
  <w:style w:type="character" w:customStyle="1" w:styleId="a4">
    <w:name w:val="Название Знак"/>
    <w:aliases w:val="Title+T Знак"/>
    <w:basedOn w:val="a0"/>
    <w:link w:val="a3"/>
    <w:rsid w:val="00324DE3"/>
    <w:rPr>
      <w:rFonts w:ascii="Arial" w:eastAsia="Times New Roman" w:hAnsi="Arial" w:cs="Times New Roman"/>
      <w:b/>
      <w:kern w:val="28"/>
      <w:sz w:val="32"/>
      <w:szCs w:val="20"/>
    </w:rPr>
  </w:style>
  <w:style w:type="paragraph" w:customStyle="1" w:styleId="11">
    <w:name w:val="Обычный1"/>
    <w:rsid w:val="00324DE3"/>
    <w:pPr>
      <w:widowControl w:val="0"/>
      <w:suppressAutoHyphens/>
      <w:snapToGrid w:val="0"/>
      <w:spacing w:after="0" w:line="240" w:lineRule="auto"/>
    </w:pPr>
    <w:rPr>
      <w:rFonts w:ascii="Times New Roman" w:eastAsia="Arial" w:hAnsi="Times New Roman" w:cs="Times New Roman"/>
      <w:sz w:val="20"/>
      <w:szCs w:val="20"/>
      <w:lang w:eastAsia="ar-SA"/>
    </w:rPr>
  </w:style>
  <w:style w:type="paragraph" w:customStyle="1" w:styleId="12pt">
    <w:name w:val="Основной текст с отступом + 12 pt"/>
    <w:basedOn w:val="a5"/>
    <w:rsid w:val="00324DE3"/>
    <w:pPr>
      <w:tabs>
        <w:tab w:val="left" w:pos="426"/>
      </w:tabs>
      <w:spacing w:after="0" w:line="240" w:lineRule="auto"/>
      <w:ind w:left="426" w:hanging="426"/>
      <w:jc w:val="both"/>
    </w:pPr>
    <w:rPr>
      <w:rFonts w:ascii="Times New Roman" w:eastAsia="Times New Roman" w:hAnsi="Times New Roman" w:cs="Times New Roman"/>
      <w:szCs w:val="20"/>
    </w:rPr>
  </w:style>
  <w:style w:type="paragraph" w:styleId="a5">
    <w:name w:val="Body Text Indent"/>
    <w:basedOn w:val="a"/>
    <w:link w:val="a6"/>
    <w:uiPriority w:val="99"/>
    <w:semiHidden/>
    <w:unhideWhenUsed/>
    <w:rsid w:val="00324DE3"/>
    <w:pPr>
      <w:spacing w:after="120"/>
      <w:ind w:left="283"/>
    </w:pPr>
  </w:style>
  <w:style w:type="character" w:customStyle="1" w:styleId="a6">
    <w:name w:val="Основной текст с отступом Знак"/>
    <w:basedOn w:val="a0"/>
    <w:link w:val="a5"/>
    <w:uiPriority w:val="99"/>
    <w:semiHidden/>
    <w:rsid w:val="00324DE3"/>
  </w:style>
  <w:style w:type="character" w:customStyle="1" w:styleId="10">
    <w:name w:val="Заголовок 1 Знак"/>
    <w:basedOn w:val="a0"/>
    <w:link w:val="1"/>
    <w:rsid w:val="00324DE3"/>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BBEBD-EC5F-4F5B-A1F6-8A11B8D6E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2080</Words>
  <Characters>11860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cp:revision>
  <dcterms:created xsi:type="dcterms:W3CDTF">2011-12-12T11:26:00Z</dcterms:created>
  <dcterms:modified xsi:type="dcterms:W3CDTF">2011-12-12T13:24:00Z</dcterms:modified>
</cp:coreProperties>
</file>