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2" w:rsidRDefault="00D32852" w:rsidP="00D3285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D32852" w:rsidRDefault="00D32852" w:rsidP="00D3285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1A703C" w:rsidRDefault="00D32852" w:rsidP="00D32852">
      <w:pPr>
        <w:jc w:val="right"/>
        <w:rPr>
          <w:b/>
          <w:sz w:val="28"/>
          <w:szCs w:val="28"/>
        </w:rPr>
      </w:pPr>
      <w:r w:rsidRPr="00F63EFF">
        <w:rPr>
          <w:sz w:val="22"/>
          <w:szCs w:val="22"/>
        </w:rPr>
        <w:t xml:space="preserve">от  </w:t>
      </w:r>
      <w:r w:rsidR="00B7638E">
        <w:rPr>
          <w:sz w:val="22"/>
          <w:szCs w:val="22"/>
        </w:rPr>
        <w:t>«</w:t>
      </w:r>
      <w:r w:rsidR="00036206">
        <w:rPr>
          <w:sz w:val="22"/>
          <w:szCs w:val="22"/>
        </w:rPr>
        <w:t>12</w:t>
      </w:r>
      <w:r w:rsidR="00B7638E">
        <w:rPr>
          <w:sz w:val="22"/>
          <w:szCs w:val="22"/>
        </w:rPr>
        <w:t>»</w:t>
      </w:r>
      <w:r w:rsidRPr="00F63EFF">
        <w:rPr>
          <w:sz w:val="22"/>
          <w:szCs w:val="22"/>
        </w:rPr>
        <w:t xml:space="preserve"> </w:t>
      </w:r>
      <w:r w:rsidR="00B7638E">
        <w:rPr>
          <w:sz w:val="22"/>
          <w:szCs w:val="22"/>
        </w:rPr>
        <w:t>января</w:t>
      </w:r>
      <w:r w:rsidRPr="00F63EFF">
        <w:rPr>
          <w:sz w:val="22"/>
          <w:szCs w:val="22"/>
        </w:rPr>
        <w:t xml:space="preserve">  201</w:t>
      </w:r>
      <w:r w:rsidR="00B7638E">
        <w:rPr>
          <w:sz w:val="22"/>
          <w:szCs w:val="22"/>
        </w:rPr>
        <w:t>2</w:t>
      </w:r>
      <w:r w:rsidRPr="00F63EFF">
        <w:rPr>
          <w:sz w:val="22"/>
          <w:szCs w:val="22"/>
        </w:rPr>
        <w:t xml:space="preserve"> года</w:t>
      </w:r>
    </w:p>
    <w:p w:rsidR="00D32852" w:rsidRDefault="00D32852" w:rsidP="00F8705D">
      <w:pPr>
        <w:jc w:val="center"/>
        <w:rPr>
          <w:b/>
          <w:sz w:val="22"/>
          <w:szCs w:val="22"/>
        </w:rPr>
      </w:pPr>
    </w:p>
    <w:p w:rsidR="00D32852" w:rsidRDefault="00D32852" w:rsidP="00F8705D">
      <w:pPr>
        <w:jc w:val="center"/>
        <w:rPr>
          <w:b/>
          <w:sz w:val="22"/>
          <w:szCs w:val="22"/>
        </w:rPr>
      </w:pPr>
    </w:p>
    <w:p w:rsidR="001A703C" w:rsidRPr="008B06BD" w:rsidRDefault="001A703C" w:rsidP="00F8705D">
      <w:pPr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>Техническое задание</w:t>
      </w:r>
    </w:p>
    <w:p w:rsidR="001A703C" w:rsidRPr="008B06BD" w:rsidRDefault="001A703C" w:rsidP="007A018A">
      <w:pPr>
        <w:spacing w:line="240" w:lineRule="exact"/>
        <w:ind w:right="201"/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>на оказание услуг по обеспечению деятельности</w:t>
      </w:r>
    </w:p>
    <w:p w:rsidR="001A703C" w:rsidRPr="008B06BD" w:rsidRDefault="001A703C" w:rsidP="007A018A">
      <w:pPr>
        <w:spacing w:line="240" w:lineRule="exact"/>
        <w:ind w:right="201"/>
        <w:jc w:val="center"/>
        <w:rPr>
          <w:b/>
          <w:sz w:val="22"/>
          <w:szCs w:val="22"/>
        </w:rPr>
      </w:pPr>
      <w:r w:rsidRPr="008B06BD">
        <w:rPr>
          <w:b/>
          <w:sz w:val="22"/>
          <w:szCs w:val="22"/>
        </w:rPr>
        <w:t>общественных центров</w:t>
      </w:r>
      <w:r w:rsidR="00DD29E7">
        <w:rPr>
          <w:b/>
          <w:sz w:val="22"/>
          <w:szCs w:val="22"/>
        </w:rPr>
        <w:t xml:space="preserve"> Индустриального района города Перми</w:t>
      </w:r>
    </w:p>
    <w:p w:rsidR="001A703C" w:rsidRPr="008B06BD" w:rsidRDefault="001A703C" w:rsidP="007A018A">
      <w:pPr>
        <w:jc w:val="center"/>
        <w:rPr>
          <w:b/>
          <w:bCs/>
          <w:sz w:val="22"/>
          <w:szCs w:val="22"/>
          <w:u w:val="single"/>
        </w:rPr>
      </w:pPr>
    </w:p>
    <w:p w:rsidR="00B7638E" w:rsidRPr="0046139A" w:rsidRDefault="00B7638E" w:rsidP="00B7638E">
      <w:pPr>
        <w:shd w:val="clear" w:color="auto" w:fill="FFFFFF"/>
        <w:tabs>
          <w:tab w:val="left" w:pos="931"/>
        </w:tabs>
        <w:spacing w:line="326" w:lineRule="exact"/>
        <w:ind w:right="-27"/>
        <w:jc w:val="both"/>
        <w:rPr>
          <w:spacing w:val="-1"/>
        </w:rPr>
      </w:pPr>
      <w:r w:rsidRPr="0046139A">
        <w:rPr>
          <w:bCs/>
        </w:rPr>
        <w:t xml:space="preserve">Заказчик – Администрация </w:t>
      </w:r>
      <w:r>
        <w:rPr>
          <w:bCs/>
        </w:rPr>
        <w:t>Индустриального</w:t>
      </w:r>
      <w:r w:rsidRPr="0046139A">
        <w:rPr>
          <w:bCs/>
        </w:rPr>
        <w:t xml:space="preserve"> района города Перми</w:t>
      </w:r>
      <w:r w:rsidRPr="0046139A">
        <w:rPr>
          <w:spacing w:val="-1"/>
        </w:rPr>
        <w:t>.</w:t>
      </w:r>
    </w:p>
    <w:p w:rsidR="00B7638E" w:rsidRPr="0046139A" w:rsidRDefault="00B7638E" w:rsidP="00B7638E">
      <w:pPr>
        <w:shd w:val="clear" w:color="auto" w:fill="FFFFFF"/>
        <w:tabs>
          <w:tab w:val="left" w:pos="0"/>
        </w:tabs>
        <w:spacing w:line="326" w:lineRule="exact"/>
        <w:ind w:right="-27"/>
        <w:jc w:val="both"/>
        <w:rPr>
          <w:b/>
          <w:spacing w:val="-1"/>
        </w:rPr>
      </w:pPr>
      <w:r w:rsidRPr="0046139A">
        <w:rPr>
          <w:b/>
          <w:spacing w:val="-1"/>
        </w:rPr>
        <w:tab/>
        <w:t>1.Место оказания услуг:</w:t>
      </w:r>
    </w:p>
    <w:p w:rsidR="00B7638E" w:rsidRPr="0046139A" w:rsidRDefault="00B7638E" w:rsidP="00B7638E">
      <w:pPr>
        <w:widowControl w:val="0"/>
        <w:numPr>
          <w:ilvl w:val="0"/>
          <w:numId w:val="26"/>
        </w:numPr>
        <w:shd w:val="clear" w:color="auto" w:fill="FFFFFF"/>
        <w:tabs>
          <w:tab w:val="clear" w:pos="750"/>
          <w:tab w:val="num" w:pos="0"/>
          <w:tab w:val="left" w:pos="931"/>
        </w:tabs>
        <w:autoSpaceDE w:val="0"/>
        <w:autoSpaceDN w:val="0"/>
        <w:adjustRightInd w:val="0"/>
        <w:spacing w:line="326" w:lineRule="exact"/>
        <w:ind w:left="0" w:right="-27" w:firstLine="720"/>
        <w:jc w:val="both"/>
        <w:rPr>
          <w:spacing w:val="-1"/>
        </w:rPr>
      </w:pPr>
      <w:r w:rsidRPr="0046139A">
        <w:rPr>
          <w:spacing w:val="-1"/>
        </w:rPr>
        <w:t xml:space="preserve">Общественный центр </w:t>
      </w:r>
      <w:r>
        <w:rPr>
          <w:spacing w:val="-1"/>
        </w:rPr>
        <w:t>«</w:t>
      </w:r>
      <w:proofErr w:type="spellStart"/>
      <w:r>
        <w:rPr>
          <w:spacing w:val="-1"/>
        </w:rPr>
        <w:t>Новоплоский</w:t>
      </w:r>
      <w:proofErr w:type="spellEnd"/>
      <w:r>
        <w:rPr>
          <w:spacing w:val="-1"/>
        </w:rPr>
        <w:t>»</w:t>
      </w:r>
      <w:r w:rsidRPr="0046139A">
        <w:rPr>
          <w:spacing w:val="-1"/>
        </w:rPr>
        <w:t>, расположенный по адресу: г. Пермь, ул</w:t>
      </w:r>
      <w:proofErr w:type="gramStart"/>
      <w:r w:rsidRPr="0046139A">
        <w:rPr>
          <w:spacing w:val="-1"/>
        </w:rPr>
        <w:t>.</w:t>
      </w:r>
      <w:r>
        <w:rPr>
          <w:spacing w:val="-1"/>
        </w:rPr>
        <w:t>С</w:t>
      </w:r>
      <w:proofErr w:type="gramEnd"/>
      <w:r>
        <w:rPr>
          <w:spacing w:val="-1"/>
        </w:rPr>
        <w:t>амолетная, 52, общей площадью – 279,2</w:t>
      </w:r>
      <w:r w:rsidRPr="0046139A">
        <w:rPr>
          <w:spacing w:val="-1"/>
        </w:rPr>
        <w:t xml:space="preserve"> кв.м.</w:t>
      </w:r>
    </w:p>
    <w:p w:rsidR="00B7638E" w:rsidRPr="0046139A" w:rsidRDefault="00B7638E" w:rsidP="00B7638E">
      <w:pPr>
        <w:widowControl w:val="0"/>
        <w:numPr>
          <w:ilvl w:val="0"/>
          <w:numId w:val="26"/>
        </w:numPr>
        <w:shd w:val="clear" w:color="auto" w:fill="FFFFFF"/>
        <w:tabs>
          <w:tab w:val="clear" w:pos="750"/>
          <w:tab w:val="num" w:pos="0"/>
          <w:tab w:val="left" w:pos="931"/>
        </w:tabs>
        <w:autoSpaceDE w:val="0"/>
        <w:autoSpaceDN w:val="0"/>
        <w:adjustRightInd w:val="0"/>
        <w:spacing w:line="326" w:lineRule="exact"/>
        <w:ind w:left="0" w:right="-27" w:firstLine="720"/>
        <w:jc w:val="both"/>
        <w:rPr>
          <w:spacing w:val="-1"/>
        </w:rPr>
      </w:pPr>
      <w:r w:rsidRPr="0046139A">
        <w:rPr>
          <w:spacing w:val="-1"/>
        </w:rPr>
        <w:t xml:space="preserve">Общественный центр </w:t>
      </w:r>
      <w:r>
        <w:rPr>
          <w:spacing w:val="-1"/>
        </w:rPr>
        <w:t>«Мирный»</w:t>
      </w:r>
      <w:r w:rsidRPr="0046139A">
        <w:rPr>
          <w:spacing w:val="-1"/>
        </w:rPr>
        <w:t>, расположенный по адресу: г. Пермь, ул</w:t>
      </w:r>
      <w:proofErr w:type="gramStart"/>
      <w:r w:rsidRPr="0046139A">
        <w:rPr>
          <w:spacing w:val="-1"/>
        </w:rPr>
        <w:t>.</w:t>
      </w:r>
      <w:r>
        <w:rPr>
          <w:spacing w:val="-1"/>
        </w:rPr>
        <w:t>М</w:t>
      </w:r>
      <w:proofErr w:type="gramEnd"/>
      <w:r>
        <w:rPr>
          <w:spacing w:val="-1"/>
        </w:rPr>
        <w:t>ира, 76, общей площадью – 383</w:t>
      </w:r>
      <w:r w:rsidRPr="0046139A">
        <w:rPr>
          <w:spacing w:val="-1"/>
        </w:rPr>
        <w:t>,8 кв.м.</w:t>
      </w:r>
    </w:p>
    <w:p w:rsidR="00B7638E" w:rsidRPr="0046139A" w:rsidRDefault="00B7638E" w:rsidP="00B7638E">
      <w:pPr>
        <w:widowControl w:val="0"/>
        <w:numPr>
          <w:ilvl w:val="0"/>
          <w:numId w:val="26"/>
        </w:numPr>
        <w:shd w:val="clear" w:color="auto" w:fill="FFFFFF"/>
        <w:tabs>
          <w:tab w:val="clear" w:pos="750"/>
          <w:tab w:val="num" w:pos="0"/>
          <w:tab w:val="left" w:pos="931"/>
        </w:tabs>
        <w:autoSpaceDE w:val="0"/>
        <w:autoSpaceDN w:val="0"/>
        <w:adjustRightInd w:val="0"/>
        <w:spacing w:line="326" w:lineRule="exact"/>
        <w:ind w:left="0" w:right="-27" w:firstLine="720"/>
        <w:jc w:val="both"/>
        <w:rPr>
          <w:spacing w:val="-1"/>
        </w:rPr>
      </w:pPr>
      <w:r w:rsidRPr="0046139A">
        <w:rPr>
          <w:spacing w:val="-1"/>
        </w:rPr>
        <w:t xml:space="preserve">Общественный центр </w:t>
      </w:r>
      <w:r>
        <w:rPr>
          <w:spacing w:val="-1"/>
        </w:rPr>
        <w:t>«Андроновский»</w:t>
      </w:r>
      <w:r w:rsidRPr="0046139A">
        <w:rPr>
          <w:spacing w:val="-1"/>
        </w:rPr>
        <w:t>, расположенный по адресу: г. Пермь, ул</w:t>
      </w:r>
      <w:proofErr w:type="gramStart"/>
      <w:r w:rsidRPr="0046139A">
        <w:rPr>
          <w:spacing w:val="-1"/>
        </w:rPr>
        <w:t>.</w:t>
      </w:r>
      <w:r>
        <w:rPr>
          <w:spacing w:val="-1"/>
        </w:rPr>
        <w:t>К</w:t>
      </w:r>
      <w:proofErr w:type="gramEnd"/>
      <w:r>
        <w:rPr>
          <w:spacing w:val="-1"/>
        </w:rPr>
        <w:t>осмонавта Беляева, 59, общей площадью – 217,7</w:t>
      </w:r>
      <w:r w:rsidRPr="0046139A">
        <w:rPr>
          <w:spacing w:val="-1"/>
        </w:rPr>
        <w:t xml:space="preserve"> кв.м.</w:t>
      </w:r>
    </w:p>
    <w:p w:rsidR="00B7638E" w:rsidRPr="0046139A" w:rsidRDefault="00B7638E" w:rsidP="00B7638E">
      <w:pPr>
        <w:widowControl w:val="0"/>
        <w:numPr>
          <w:ilvl w:val="0"/>
          <w:numId w:val="2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326" w:lineRule="exact"/>
        <w:ind w:right="-27" w:hanging="30"/>
        <w:jc w:val="both"/>
        <w:rPr>
          <w:spacing w:val="-1"/>
        </w:rPr>
      </w:pPr>
      <w:r w:rsidRPr="0046139A">
        <w:rPr>
          <w:spacing w:val="-1"/>
        </w:rPr>
        <w:t xml:space="preserve">Общественный центр </w:t>
      </w:r>
      <w:r>
        <w:rPr>
          <w:spacing w:val="-1"/>
        </w:rPr>
        <w:t>«Нагорный»</w:t>
      </w:r>
      <w:r w:rsidRPr="0046139A">
        <w:rPr>
          <w:spacing w:val="-1"/>
        </w:rPr>
        <w:t xml:space="preserve">, расположенный по адресу: </w:t>
      </w:r>
      <w:proofErr w:type="gramStart"/>
      <w:r w:rsidRPr="0046139A">
        <w:rPr>
          <w:spacing w:val="-1"/>
        </w:rPr>
        <w:t>г</w:t>
      </w:r>
      <w:proofErr w:type="gramEnd"/>
      <w:r w:rsidRPr="0046139A">
        <w:rPr>
          <w:spacing w:val="-1"/>
        </w:rPr>
        <w:t xml:space="preserve">. Пермь, </w:t>
      </w:r>
    </w:p>
    <w:p w:rsidR="00B7638E" w:rsidRPr="0046139A" w:rsidRDefault="00B7638E" w:rsidP="00B7638E">
      <w:pPr>
        <w:shd w:val="clear" w:color="auto" w:fill="FFFFFF"/>
        <w:tabs>
          <w:tab w:val="left" w:pos="0"/>
        </w:tabs>
        <w:spacing w:line="326" w:lineRule="exact"/>
        <w:ind w:right="-27"/>
        <w:jc w:val="both"/>
      </w:pPr>
      <w:r w:rsidRPr="0046139A">
        <w:rPr>
          <w:spacing w:val="-1"/>
        </w:rPr>
        <w:t xml:space="preserve">ул. </w:t>
      </w:r>
      <w:r>
        <w:rPr>
          <w:spacing w:val="-1"/>
        </w:rPr>
        <w:t>Геологов/Леонова</w:t>
      </w:r>
      <w:r w:rsidRPr="0046139A">
        <w:t>, д.</w:t>
      </w:r>
      <w:r>
        <w:t>1/58</w:t>
      </w:r>
      <w:r w:rsidRPr="0046139A">
        <w:t xml:space="preserve">, общей площадью – </w:t>
      </w:r>
      <w:r>
        <w:t>249</w:t>
      </w:r>
      <w:r w:rsidRPr="0046139A">
        <w:t>,</w:t>
      </w:r>
      <w:r>
        <w:t>6</w:t>
      </w:r>
      <w:r w:rsidRPr="0046139A">
        <w:t>кв.м.</w:t>
      </w:r>
    </w:p>
    <w:p w:rsidR="00B7638E" w:rsidRPr="0046139A" w:rsidRDefault="00B7638E" w:rsidP="00B7638E">
      <w:pPr>
        <w:shd w:val="clear" w:color="auto" w:fill="FFFFFF"/>
        <w:tabs>
          <w:tab w:val="left" w:pos="720"/>
        </w:tabs>
        <w:spacing w:line="326" w:lineRule="exact"/>
        <w:ind w:right="-27"/>
        <w:jc w:val="both"/>
        <w:rPr>
          <w:bCs/>
        </w:rPr>
      </w:pPr>
      <w:r w:rsidRPr="0046139A">
        <w:rPr>
          <w:spacing w:val="-1"/>
        </w:rPr>
        <w:t xml:space="preserve"> </w:t>
      </w:r>
      <w:r w:rsidRPr="0046139A">
        <w:rPr>
          <w:spacing w:val="-1"/>
        </w:rPr>
        <w:tab/>
      </w:r>
      <w:r w:rsidRPr="0046139A">
        <w:rPr>
          <w:b/>
          <w:bCs/>
        </w:rPr>
        <w:t>2.</w:t>
      </w:r>
      <w:r w:rsidRPr="0046139A">
        <w:rPr>
          <w:bCs/>
        </w:rPr>
        <w:t xml:space="preserve"> </w:t>
      </w:r>
      <w:r w:rsidRPr="0046139A">
        <w:rPr>
          <w:b/>
          <w:bCs/>
        </w:rPr>
        <w:t xml:space="preserve">Период оказания услуги:  </w:t>
      </w:r>
      <w:r w:rsidRPr="0046139A">
        <w:rPr>
          <w:bCs/>
        </w:rPr>
        <w:t>срок начала оказания услуг – 01.0</w:t>
      </w:r>
      <w:r>
        <w:rPr>
          <w:bCs/>
        </w:rPr>
        <w:t>2</w:t>
      </w:r>
      <w:r w:rsidRPr="0046139A">
        <w:rPr>
          <w:bCs/>
        </w:rPr>
        <w:t xml:space="preserve">.2012. Срок окончания </w:t>
      </w:r>
      <w:r>
        <w:rPr>
          <w:bCs/>
        </w:rPr>
        <w:t>оказания услуг – 31.03</w:t>
      </w:r>
      <w:r w:rsidRPr="0046139A">
        <w:rPr>
          <w:bCs/>
        </w:rPr>
        <w:t>.2012.</w:t>
      </w:r>
    </w:p>
    <w:p w:rsidR="00B7638E" w:rsidRPr="0046139A" w:rsidRDefault="00B7638E" w:rsidP="00B7638E">
      <w:pPr>
        <w:shd w:val="clear" w:color="auto" w:fill="FFFFFF"/>
        <w:tabs>
          <w:tab w:val="left" w:pos="720"/>
        </w:tabs>
        <w:spacing w:line="326" w:lineRule="exact"/>
        <w:ind w:right="-27"/>
        <w:jc w:val="both"/>
        <w:rPr>
          <w:b/>
          <w:bCs/>
        </w:rPr>
      </w:pPr>
      <w:r w:rsidRPr="0046139A">
        <w:rPr>
          <w:bCs/>
        </w:rPr>
        <w:t xml:space="preserve">            </w:t>
      </w:r>
      <w:r w:rsidRPr="0046139A">
        <w:rPr>
          <w:b/>
          <w:bCs/>
        </w:rPr>
        <w:t xml:space="preserve">3. Количество </w:t>
      </w:r>
      <w:r w:rsidRPr="0046139A">
        <w:rPr>
          <w:b/>
        </w:rPr>
        <w:t>ответственных лиц (администраторов)</w:t>
      </w:r>
      <w:r w:rsidRPr="0046139A">
        <w:rPr>
          <w:b/>
          <w:bCs/>
        </w:rPr>
        <w:t>:</w:t>
      </w:r>
    </w:p>
    <w:p w:rsidR="00B7638E" w:rsidRPr="0046139A" w:rsidRDefault="00B7638E" w:rsidP="00B7638E">
      <w:pPr>
        <w:shd w:val="clear" w:color="auto" w:fill="FFFFFF"/>
        <w:tabs>
          <w:tab w:val="left" w:pos="931"/>
        </w:tabs>
        <w:spacing w:line="326" w:lineRule="exact"/>
        <w:ind w:right="-27"/>
        <w:jc w:val="both"/>
        <w:rPr>
          <w:spacing w:val="-1"/>
        </w:rPr>
      </w:pPr>
      <w:r w:rsidRPr="0046139A">
        <w:rPr>
          <w:bCs/>
        </w:rPr>
        <w:t xml:space="preserve">           </w:t>
      </w:r>
      <w:r w:rsidRPr="0046139A">
        <w:rPr>
          <w:spacing w:val="-1"/>
        </w:rPr>
        <w:t xml:space="preserve"> - общественный центр </w:t>
      </w:r>
      <w:r>
        <w:rPr>
          <w:spacing w:val="-1"/>
        </w:rPr>
        <w:t>«</w:t>
      </w:r>
      <w:proofErr w:type="spellStart"/>
      <w:r>
        <w:rPr>
          <w:spacing w:val="-1"/>
        </w:rPr>
        <w:t>Новоплоский</w:t>
      </w:r>
      <w:proofErr w:type="spellEnd"/>
      <w:r>
        <w:rPr>
          <w:spacing w:val="-1"/>
        </w:rPr>
        <w:t xml:space="preserve">» </w:t>
      </w:r>
      <w:r w:rsidRPr="0046139A">
        <w:rPr>
          <w:spacing w:val="-1"/>
        </w:rPr>
        <w:t xml:space="preserve">– 1 </w:t>
      </w:r>
      <w:r>
        <w:rPr>
          <w:spacing w:val="-1"/>
        </w:rPr>
        <w:t>человек</w:t>
      </w:r>
      <w:r w:rsidRPr="0046139A">
        <w:rPr>
          <w:spacing w:val="-1"/>
        </w:rPr>
        <w:t>;</w:t>
      </w:r>
    </w:p>
    <w:p w:rsidR="00B7638E" w:rsidRDefault="00B7638E" w:rsidP="00B7638E">
      <w:pPr>
        <w:shd w:val="clear" w:color="auto" w:fill="FFFFFF"/>
        <w:tabs>
          <w:tab w:val="left" w:pos="931"/>
        </w:tabs>
        <w:spacing w:line="326" w:lineRule="exact"/>
        <w:ind w:right="-27"/>
        <w:jc w:val="both"/>
        <w:rPr>
          <w:spacing w:val="-1"/>
        </w:rPr>
      </w:pPr>
      <w:r w:rsidRPr="0046139A">
        <w:rPr>
          <w:spacing w:val="-1"/>
        </w:rPr>
        <w:t xml:space="preserve">           -общественный центр </w:t>
      </w:r>
      <w:r>
        <w:rPr>
          <w:spacing w:val="-1"/>
        </w:rPr>
        <w:t xml:space="preserve">«Мирный» </w:t>
      </w:r>
      <w:r w:rsidRPr="0046139A">
        <w:rPr>
          <w:spacing w:val="-1"/>
        </w:rPr>
        <w:t xml:space="preserve">– 1 </w:t>
      </w:r>
      <w:r>
        <w:rPr>
          <w:spacing w:val="-1"/>
        </w:rPr>
        <w:t>человек</w:t>
      </w:r>
      <w:r w:rsidRPr="0046139A">
        <w:rPr>
          <w:spacing w:val="-1"/>
        </w:rPr>
        <w:t>;</w:t>
      </w:r>
    </w:p>
    <w:p w:rsidR="00B7638E" w:rsidRPr="0046139A" w:rsidRDefault="00B7638E" w:rsidP="00B7638E">
      <w:pPr>
        <w:shd w:val="clear" w:color="auto" w:fill="FFFFFF"/>
        <w:tabs>
          <w:tab w:val="left" w:pos="931"/>
        </w:tabs>
        <w:spacing w:line="326" w:lineRule="exact"/>
        <w:ind w:right="-27"/>
        <w:jc w:val="both"/>
        <w:rPr>
          <w:spacing w:val="-1"/>
        </w:rPr>
      </w:pPr>
      <w:r w:rsidRPr="0046139A">
        <w:rPr>
          <w:spacing w:val="-1"/>
        </w:rPr>
        <w:t xml:space="preserve">           -общественный центр </w:t>
      </w:r>
      <w:r>
        <w:rPr>
          <w:spacing w:val="-1"/>
        </w:rPr>
        <w:t xml:space="preserve">«Андроновский» </w:t>
      </w:r>
      <w:r w:rsidRPr="0046139A">
        <w:rPr>
          <w:spacing w:val="-1"/>
        </w:rPr>
        <w:t xml:space="preserve">– 1 </w:t>
      </w:r>
      <w:r>
        <w:rPr>
          <w:spacing w:val="-1"/>
        </w:rPr>
        <w:t>человек</w:t>
      </w:r>
      <w:r w:rsidRPr="0046139A">
        <w:rPr>
          <w:spacing w:val="-1"/>
        </w:rPr>
        <w:t xml:space="preserve">; </w:t>
      </w:r>
    </w:p>
    <w:p w:rsidR="00B7638E" w:rsidRPr="0046139A" w:rsidRDefault="00B7638E" w:rsidP="00B7638E">
      <w:pPr>
        <w:shd w:val="clear" w:color="auto" w:fill="FFFFFF"/>
        <w:tabs>
          <w:tab w:val="left" w:pos="0"/>
        </w:tabs>
        <w:spacing w:line="326" w:lineRule="exact"/>
        <w:ind w:right="-27"/>
        <w:jc w:val="both"/>
        <w:rPr>
          <w:bCs/>
        </w:rPr>
      </w:pPr>
      <w:r w:rsidRPr="0046139A">
        <w:rPr>
          <w:spacing w:val="-1"/>
        </w:rPr>
        <w:t xml:space="preserve">           -общественный центр </w:t>
      </w:r>
      <w:r>
        <w:rPr>
          <w:spacing w:val="-1"/>
        </w:rPr>
        <w:t xml:space="preserve">«Нагорный» </w:t>
      </w:r>
      <w:r w:rsidRPr="0046139A">
        <w:rPr>
          <w:spacing w:val="-1"/>
        </w:rPr>
        <w:t xml:space="preserve">– 1 </w:t>
      </w:r>
      <w:r>
        <w:rPr>
          <w:spacing w:val="-1"/>
        </w:rPr>
        <w:t>человек</w:t>
      </w:r>
      <w:r w:rsidRPr="0046139A">
        <w:rPr>
          <w:spacing w:val="-1"/>
        </w:rPr>
        <w:t>.</w:t>
      </w:r>
    </w:p>
    <w:p w:rsidR="00B7638E" w:rsidRPr="0046139A" w:rsidRDefault="00B7638E" w:rsidP="00B7638E">
      <w:pPr>
        <w:shd w:val="clear" w:color="auto" w:fill="FFFFFF"/>
        <w:spacing w:line="317" w:lineRule="exact"/>
        <w:ind w:right="-27"/>
        <w:jc w:val="both"/>
        <w:rPr>
          <w:b/>
        </w:rPr>
      </w:pPr>
      <w:r w:rsidRPr="0046139A">
        <w:rPr>
          <w:b/>
          <w:bCs/>
        </w:rPr>
        <w:tab/>
      </w:r>
      <w:r w:rsidRPr="0046139A">
        <w:rPr>
          <w:b/>
        </w:rPr>
        <w:t>4.Условия оказания услуг:</w:t>
      </w:r>
    </w:p>
    <w:p w:rsidR="00B7638E" w:rsidRPr="008D020B" w:rsidRDefault="00B7638E" w:rsidP="00B7638E">
      <w:pPr>
        <w:tabs>
          <w:tab w:val="left" w:pos="-360"/>
        </w:tabs>
        <w:jc w:val="both"/>
        <w:rPr>
          <w:b/>
        </w:rPr>
      </w:pPr>
      <w:r w:rsidRPr="008D020B">
        <w:rPr>
          <w:b/>
        </w:rPr>
        <w:t xml:space="preserve">Осуществление административно-хозяйственной деятельности по использованию и обеспечению </w:t>
      </w:r>
      <w:proofErr w:type="gramStart"/>
      <w:r w:rsidRPr="008D020B">
        <w:rPr>
          <w:b/>
        </w:rPr>
        <w:t>сохранности помещений общественных центров Индустриального района города</w:t>
      </w:r>
      <w:proofErr w:type="gramEnd"/>
      <w:r w:rsidRPr="008D020B">
        <w:rPr>
          <w:b/>
        </w:rPr>
        <w:t xml:space="preserve"> Перми (далее – ОЦ):</w:t>
      </w:r>
    </w:p>
    <w:p w:rsidR="00B7638E" w:rsidRPr="0046139A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46139A"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B7638E" w:rsidRPr="0046139A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46139A">
        <w:t>Обеспечение надлежащего порядка в помещениях, на крыльце и прилегающей территории;</w:t>
      </w:r>
    </w:p>
    <w:p w:rsidR="00B7638E" w:rsidRPr="0046139A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46139A">
        <w:t>Соблюдение техники пожарной безопасности;</w:t>
      </w:r>
    </w:p>
    <w:p w:rsidR="00B7638E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46139A">
        <w:t>Принятие мер к предотвращению и ликвидации аварийных ситуаций в ОЦ;</w:t>
      </w:r>
    </w:p>
    <w:p w:rsidR="00B7638E" w:rsidRPr="004C7E15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proofErr w:type="gramStart"/>
      <w:r w:rsidRPr="004C7E15">
        <w:rPr>
          <w:color w:val="333333"/>
        </w:rPr>
        <w:t>Контроль за</w:t>
      </w:r>
      <w:proofErr w:type="gramEnd"/>
      <w:r w:rsidRPr="004C7E15">
        <w:rPr>
          <w:color w:val="333333"/>
        </w:rPr>
        <w:t xml:space="preserve"> постановкой и снятием помещений ОЦ под охрану через пульт противопожарной и охранной сигнализации;</w:t>
      </w:r>
    </w:p>
    <w:p w:rsidR="00B7638E" w:rsidRPr="004C7E15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4C7E15">
        <w:rPr>
          <w:color w:val="000000"/>
        </w:rPr>
        <w:t xml:space="preserve">Контроль и проведение инструктажа соблюдения правил противопожарной безопасности и </w:t>
      </w:r>
      <w:proofErr w:type="spellStart"/>
      <w:r w:rsidRPr="004C7E15">
        <w:rPr>
          <w:color w:val="000000"/>
        </w:rPr>
        <w:t>электробезопасности</w:t>
      </w:r>
      <w:proofErr w:type="spellEnd"/>
      <w:r w:rsidRPr="004C7E15">
        <w:rPr>
          <w:color w:val="000000"/>
        </w:rPr>
        <w:t xml:space="preserve"> для некоммерческих организаций, расположенных в общественных центрах;</w:t>
      </w:r>
    </w:p>
    <w:p w:rsidR="00B7638E" w:rsidRPr="004C7E15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4C7E15">
        <w:rPr>
          <w:color w:val="000000"/>
        </w:rPr>
        <w:t>Заключение договоров на предоставление услуг (обеспечение теплоснабжения, электроснабжения, водоснабжения, услугами по содержанию имущества и обслуживание охранной и пожарной сигнализации) обслуживающими организациями;</w:t>
      </w:r>
    </w:p>
    <w:p w:rsidR="00B7638E" w:rsidRPr="004C7E15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4C7E15">
        <w:rPr>
          <w:color w:val="000000"/>
        </w:rPr>
        <w:t>Подготовка документации для заключения договоров безвозмездного пользования помещениями с общественными организациями Индустриального района и администрацией Индустриального района;</w:t>
      </w:r>
    </w:p>
    <w:p w:rsidR="00B7638E" w:rsidRPr="004C7E15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  <w:rPr>
          <w:color w:val="000000"/>
        </w:rPr>
      </w:pPr>
      <w:r w:rsidRPr="004C7E15">
        <w:rPr>
          <w:color w:val="000000"/>
        </w:rPr>
        <w:t>Обеспечение сохранности материальных ценностей, находящихся в ОЦ;</w:t>
      </w:r>
    </w:p>
    <w:p w:rsidR="00B7638E" w:rsidRPr="0046139A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46139A">
        <w:t>Получение счетов, счетов-фактур, актов выполненных работ (усл</w:t>
      </w:r>
      <w:r>
        <w:t>уг) в управляющей компании</w:t>
      </w:r>
      <w:r w:rsidRPr="0046139A">
        <w:t>, эксплуатационных службах и предоставление их в отдел учета и отчетности Заказчика ежемесячно в установленный срок;</w:t>
      </w:r>
    </w:p>
    <w:p w:rsidR="00B7638E" w:rsidRPr="0046139A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46139A">
        <w:lastRenderedPageBreak/>
        <w:t xml:space="preserve">Своевременное информирование Заказчика </w:t>
      </w:r>
      <w:r>
        <w:t>(</w:t>
      </w:r>
      <w:r w:rsidRPr="0046139A">
        <w:t>начальника отдела по работе с общественностью</w:t>
      </w:r>
      <w:r>
        <w:t>)</w:t>
      </w:r>
      <w:r w:rsidRPr="0046139A">
        <w:t xml:space="preserve"> о нештатных ситуациях;</w:t>
      </w:r>
    </w:p>
    <w:p w:rsidR="00B7638E" w:rsidRPr="0046139A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46139A">
        <w:t>предоставление Заказчик</w:t>
      </w:r>
      <w:r>
        <w:t>у</w:t>
      </w:r>
      <w:r w:rsidRPr="0046139A">
        <w:t xml:space="preserve"> </w:t>
      </w:r>
      <w:r>
        <w:t>два</w:t>
      </w:r>
      <w:r w:rsidRPr="0046139A">
        <w:t xml:space="preserve"> экземпляра актов приемки-сдачи оказанных услуг;</w:t>
      </w:r>
    </w:p>
    <w:p w:rsidR="00B7638E" w:rsidRPr="0046139A" w:rsidRDefault="00B7638E" w:rsidP="00B7638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 w:firstLine="0"/>
        <w:jc w:val="both"/>
      </w:pPr>
      <w:r w:rsidRPr="0046139A">
        <w:t>Осуществление контроля правильности эксплуатации оргтехники;</w:t>
      </w:r>
    </w:p>
    <w:p w:rsidR="00B7638E" w:rsidRPr="008D020B" w:rsidRDefault="00B7638E" w:rsidP="00B7638E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b/>
        </w:rPr>
      </w:pPr>
      <w:r w:rsidRPr="008D020B">
        <w:rPr>
          <w:b/>
        </w:rPr>
        <w:t>Организационно-методическая деятельность:</w:t>
      </w:r>
    </w:p>
    <w:p w:rsidR="00B7638E" w:rsidRPr="0046139A" w:rsidRDefault="00B7638E" w:rsidP="00B7638E">
      <w:pPr>
        <w:numPr>
          <w:ilvl w:val="0"/>
          <w:numId w:val="6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firstLine="0"/>
        <w:jc w:val="both"/>
      </w:pPr>
      <w:proofErr w:type="gramStart"/>
      <w:r w:rsidRPr="0046139A"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B7638E" w:rsidRPr="0046139A" w:rsidRDefault="00B7638E" w:rsidP="00B7638E">
      <w:pPr>
        <w:numPr>
          <w:ilvl w:val="0"/>
          <w:numId w:val="6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firstLine="0"/>
        <w:jc w:val="both"/>
      </w:pPr>
      <w:r w:rsidRPr="0046139A">
        <w:t xml:space="preserve">Формирование и предоставление </w:t>
      </w:r>
      <w:r>
        <w:t xml:space="preserve">в электронном и бумажном виде </w:t>
      </w:r>
      <w:r w:rsidRPr="0046139A">
        <w:t>в отдел по работе с общественностью администрации района:</w:t>
      </w:r>
    </w:p>
    <w:p w:rsidR="00B7638E" w:rsidRPr="0046139A" w:rsidRDefault="00B7638E" w:rsidP="00B7638E">
      <w:pPr>
        <w:tabs>
          <w:tab w:val="left" w:pos="0"/>
          <w:tab w:val="left" w:pos="180"/>
          <w:tab w:val="left" w:pos="720"/>
        </w:tabs>
        <w:jc w:val="both"/>
      </w:pPr>
      <w:r w:rsidRPr="0046139A">
        <w:tab/>
      </w:r>
      <w:r w:rsidRPr="0046139A">
        <w:tab/>
      </w:r>
      <w:r w:rsidRPr="0046139A">
        <w:tab/>
        <w:t>-еженедельного плана (графика) работы общественного центра (по пятницам);</w:t>
      </w:r>
    </w:p>
    <w:p w:rsidR="00B7638E" w:rsidRPr="0046139A" w:rsidRDefault="00B7638E" w:rsidP="00B7638E">
      <w:pPr>
        <w:tabs>
          <w:tab w:val="left" w:pos="0"/>
          <w:tab w:val="left" w:pos="180"/>
          <w:tab w:val="left" w:pos="1080"/>
        </w:tabs>
        <w:ind w:left="1080"/>
        <w:jc w:val="both"/>
      </w:pPr>
      <w:r w:rsidRPr="0046139A">
        <w:t xml:space="preserve">      -еженедельного отчета о работе общественного центра (по понедельникам);</w:t>
      </w:r>
    </w:p>
    <w:p w:rsidR="00B7638E" w:rsidRPr="0046139A" w:rsidRDefault="00B7638E" w:rsidP="00B7638E">
      <w:pPr>
        <w:tabs>
          <w:tab w:val="left" w:pos="0"/>
          <w:tab w:val="left" w:pos="180"/>
        </w:tabs>
        <w:ind w:firstLine="1080"/>
        <w:jc w:val="both"/>
      </w:pPr>
      <w:r w:rsidRPr="0046139A">
        <w:t xml:space="preserve">      -плана (графика) работы общественного центра на месяц (не позднее 2</w:t>
      </w:r>
      <w:r>
        <w:t>5</w:t>
      </w:r>
      <w:r w:rsidRPr="0046139A">
        <w:t xml:space="preserve"> числа месяца,  </w:t>
      </w:r>
      <w:proofErr w:type="gramStart"/>
      <w:r w:rsidRPr="0046139A">
        <w:t>предшествующему</w:t>
      </w:r>
      <w:proofErr w:type="gramEnd"/>
      <w:r w:rsidRPr="0046139A">
        <w:t xml:space="preserve"> отчетному);</w:t>
      </w:r>
    </w:p>
    <w:p w:rsidR="00B7638E" w:rsidRPr="0046139A" w:rsidRDefault="00B7638E" w:rsidP="00B7638E">
      <w:pPr>
        <w:tabs>
          <w:tab w:val="left" w:pos="0"/>
          <w:tab w:val="left" w:pos="180"/>
          <w:tab w:val="left" w:pos="1080"/>
          <w:tab w:val="left" w:pos="1260"/>
        </w:tabs>
        <w:jc w:val="both"/>
      </w:pPr>
      <w:r w:rsidRPr="0046139A">
        <w:tab/>
      </w:r>
      <w:r w:rsidRPr="0046139A">
        <w:tab/>
      </w:r>
      <w:r w:rsidRPr="0046139A">
        <w:tab/>
        <w:t xml:space="preserve">   -отчета о проведенных мероприятиях в общественном центре за месяц (до 5 числа месяца, следующего за </w:t>
      </w:r>
      <w:proofErr w:type="gramStart"/>
      <w:r w:rsidRPr="0046139A">
        <w:t>отчетным</w:t>
      </w:r>
      <w:proofErr w:type="gramEnd"/>
      <w:r w:rsidRPr="0046139A">
        <w:t>);</w:t>
      </w:r>
    </w:p>
    <w:p w:rsidR="00B7638E" w:rsidRPr="0046139A" w:rsidRDefault="00B7638E" w:rsidP="00B7638E">
      <w:pPr>
        <w:tabs>
          <w:tab w:val="left" w:pos="0"/>
          <w:tab w:val="left" w:pos="180"/>
          <w:tab w:val="left" w:pos="1080"/>
          <w:tab w:val="left" w:pos="1260"/>
        </w:tabs>
        <w:jc w:val="both"/>
      </w:pPr>
      <w:r w:rsidRPr="0046139A">
        <w:t xml:space="preserve">                        - отчет  о проведенных мероприятиях в общественном центре за квартал (до 5 числа месяца, следующего за отчетным кварталом).</w:t>
      </w:r>
    </w:p>
    <w:p w:rsidR="00B7638E" w:rsidRPr="0046139A" w:rsidRDefault="00B7638E" w:rsidP="00B7638E">
      <w:pPr>
        <w:numPr>
          <w:ilvl w:val="0"/>
          <w:numId w:val="28"/>
        </w:numPr>
        <w:tabs>
          <w:tab w:val="clear" w:pos="360"/>
          <w:tab w:val="left" w:pos="0"/>
          <w:tab w:val="left" w:pos="180"/>
          <w:tab w:val="num" w:pos="284"/>
          <w:tab w:val="left" w:pos="1080"/>
          <w:tab w:val="left" w:pos="1260"/>
        </w:tabs>
        <w:ind w:left="0" w:firstLine="0"/>
        <w:jc w:val="both"/>
      </w:pPr>
      <w:r w:rsidRPr="0046139A">
        <w:t>Организация учета посетителей;</w:t>
      </w:r>
    </w:p>
    <w:p w:rsidR="00B7638E" w:rsidRPr="0046139A" w:rsidRDefault="00B7638E" w:rsidP="00B7638E">
      <w:pPr>
        <w:numPr>
          <w:ilvl w:val="0"/>
          <w:numId w:val="27"/>
        </w:numPr>
        <w:tabs>
          <w:tab w:val="clear" w:pos="1418"/>
          <w:tab w:val="left" w:pos="0"/>
          <w:tab w:val="left" w:pos="180"/>
          <w:tab w:val="num" w:pos="284"/>
          <w:tab w:val="num" w:pos="360"/>
          <w:tab w:val="left" w:pos="1080"/>
          <w:tab w:val="left" w:pos="1260"/>
        </w:tabs>
        <w:ind w:left="0" w:firstLine="0"/>
        <w:jc w:val="both"/>
      </w:pPr>
      <w:r w:rsidRPr="0046139A"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B7638E" w:rsidRPr="0046139A" w:rsidRDefault="00B7638E" w:rsidP="00B7638E">
      <w:pPr>
        <w:numPr>
          <w:ilvl w:val="0"/>
          <w:numId w:val="27"/>
        </w:numPr>
        <w:tabs>
          <w:tab w:val="clear" w:pos="1418"/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46139A"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его соблюдения; </w:t>
      </w:r>
    </w:p>
    <w:p w:rsidR="00B7638E" w:rsidRDefault="00B7638E" w:rsidP="00B7638E">
      <w:pPr>
        <w:numPr>
          <w:ilvl w:val="0"/>
          <w:numId w:val="27"/>
        </w:numPr>
        <w:tabs>
          <w:tab w:val="clear" w:pos="1418"/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46139A">
        <w:t>Представляет Заказчику информацию о деятельности ОЦ по его запросу.</w:t>
      </w:r>
    </w:p>
    <w:p w:rsidR="00B7638E" w:rsidRPr="0046139A" w:rsidRDefault="00B7638E" w:rsidP="00B7638E">
      <w:pPr>
        <w:numPr>
          <w:ilvl w:val="0"/>
          <w:numId w:val="27"/>
        </w:numPr>
        <w:tabs>
          <w:tab w:val="clear" w:pos="1418"/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>
        <w:t xml:space="preserve"> В случае срабатывания тревожной сигнализации в ночное время и выходные выезжает в общественный центр;</w:t>
      </w:r>
    </w:p>
    <w:p w:rsidR="00B7638E" w:rsidRPr="0046139A" w:rsidRDefault="00B7638E" w:rsidP="00B7638E">
      <w:pPr>
        <w:numPr>
          <w:ilvl w:val="0"/>
          <w:numId w:val="27"/>
        </w:numPr>
        <w:tabs>
          <w:tab w:val="clear" w:pos="1418"/>
          <w:tab w:val="left" w:pos="0"/>
          <w:tab w:val="left" w:pos="180"/>
          <w:tab w:val="num" w:pos="360"/>
          <w:tab w:val="num" w:pos="426"/>
          <w:tab w:val="left" w:pos="1080"/>
          <w:tab w:val="left" w:pos="1260"/>
        </w:tabs>
        <w:ind w:left="0" w:firstLine="0"/>
        <w:jc w:val="both"/>
      </w:pPr>
      <w:r w:rsidRPr="0046139A">
        <w:rPr>
          <w:bCs/>
        </w:rPr>
        <w:t xml:space="preserve">График </w:t>
      </w:r>
      <w:r w:rsidR="00397104">
        <w:rPr>
          <w:bCs/>
        </w:rPr>
        <w:t>оказания</w:t>
      </w:r>
      <w:r w:rsidRPr="0046139A">
        <w:rPr>
          <w:bCs/>
        </w:rPr>
        <w:t xml:space="preserve"> услуг: рабочие дни недели (понедельник-пятница), с 1</w:t>
      </w:r>
      <w:r>
        <w:rPr>
          <w:bCs/>
        </w:rPr>
        <w:t>1</w:t>
      </w:r>
      <w:r w:rsidRPr="0046139A">
        <w:rPr>
          <w:bCs/>
        </w:rPr>
        <w:t>-00 до 19-00</w:t>
      </w:r>
      <w:r>
        <w:rPr>
          <w:bCs/>
        </w:rPr>
        <w:t>.</w:t>
      </w:r>
    </w:p>
    <w:p w:rsidR="00B7638E" w:rsidRDefault="00B7638E" w:rsidP="00B7638E">
      <w:pPr>
        <w:shd w:val="clear" w:color="auto" w:fill="FFFFFF"/>
        <w:spacing w:line="317" w:lineRule="exact"/>
        <w:jc w:val="both"/>
        <w:rPr>
          <w:spacing w:val="-2"/>
        </w:rPr>
      </w:pPr>
    </w:p>
    <w:p w:rsidR="00B7638E" w:rsidRDefault="00B7638E" w:rsidP="00B7638E">
      <w:pPr>
        <w:shd w:val="clear" w:color="auto" w:fill="FFFFFF"/>
        <w:spacing w:line="317" w:lineRule="exact"/>
        <w:jc w:val="both"/>
        <w:rPr>
          <w:spacing w:val="-2"/>
        </w:rPr>
      </w:pPr>
    </w:p>
    <w:p w:rsidR="00B7638E" w:rsidRDefault="00B7638E" w:rsidP="00B7638E">
      <w:pPr>
        <w:shd w:val="clear" w:color="auto" w:fill="FFFFFF"/>
        <w:spacing w:line="317" w:lineRule="exact"/>
        <w:jc w:val="both"/>
        <w:rPr>
          <w:spacing w:val="-2"/>
        </w:rPr>
      </w:pPr>
    </w:p>
    <w:p w:rsidR="001A703C" w:rsidRPr="00BB2D2D" w:rsidRDefault="001A703C" w:rsidP="00B7638E">
      <w:pPr>
        <w:jc w:val="both"/>
        <w:rPr>
          <w:sz w:val="22"/>
          <w:szCs w:val="22"/>
        </w:rPr>
      </w:pPr>
    </w:p>
    <w:sectPr w:rsidR="001A703C" w:rsidRPr="00BB2D2D" w:rsidSect="0016572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A9165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15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3285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EE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D83A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726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CA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5ACC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48CEE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93C67"/>
    <w:multiLevelType w:val="hybridMultilevel"/>
    <w:tmpl w:val="F9AA92A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A14743"/>
    <w:multiLevelType w:val="hybridMultilevel"/>
    <w:tmpl w:val="199CE5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A6E3A"/>
    <w:multiLevelType w:val="hybridMultilevel"/>
    <w:tmpl w:val="FFC8389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27BF00A3"/>
    <w:multiLevelType w:val="hybridMultilevel"/>
    <w:tmpl w:val="AACCEC6C"/>
    <w:lvl w:ilvl="0" w:tplc="6B4A6DDA">
      <w:start w:val="1"/>
      <w:numFmt w:val="decimal"/>
      <w:suff w:val="space"/>
      <w:lvlText w:val="%1)"/>
      <w:lvlJc w:val="left"/>
      <w:pPr>
        <w:ind w:left="0" w:firstLine="397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862D53"/>
    <w:multiLevelType w:val="hybridMultilevel"/>
    <w:tmpl w:val="F23A2D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1C111DB"/>
    <w:multiLevelType w:val="hybridMultilevel"/>
    <w:tmpl w:val="47DC3A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5A7CF1"/>
    <w:multiLevelType w:val="hybridMultilevel"/>
    <w:tmpl w:val="EBF6F7DE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95349D"/>
    <w:multiLevelType w:val="hybridMultilevel"/>
    <w:tmpl w:val="5406049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74D67577"/>
    <w:multiLevelType w:val="hybridMultilevel"/>
    <w:tmpl w:val="AD923368"/>
    <w:lvl w:ilvl="0" w:tplc="8A9E3F3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362CD5"/>
    <w:multiLevelType w:val="hybridMultilevel"/>
    <w:tmpl w:val="F104EEA8"/>
    <w:lvl w:ilvl="0" w:tplc="12C694A4">
      <w:start w:val="1"/>
      <w:numFmt w:val="decimal"/>
      <w:suff w:val="space"/>
      <w:lvlText w:val="%1."/>
      <w:lvlJc w:val="left"/>
      <w:pPr>
        <w:ind w:left="0" w:firstLine="39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D2C5C22"/>
    <w:multiLevelType w:val="hybridMultilevel"/>
    <w:tmpl w:val="EB3E6D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4"/>
  </w:num>
  <w:num w:numId="8">
    <w:abstractNumId w:val="11"/>
  </w:num>
  <w:num w:numId="9">
    <w:abstractNumId w:val="9"/>
  </w:num>
  <w:num w:numId="10">
    <w:abstractNumId w:val="8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1"/>
  </w:num>
  <w:num w:numId="16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0" w:firstLine="360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284" w:firstLine="76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113" w:firstLine="24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0" w:firstLine="360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0" w:firstLine="340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5"/>
    <w:lvlOverride w:ilvl="0">
      <w:lvl w:ilvl="0" w:tplc="6B4A6DDA">
        <w:start w:val="1"/>
        <w:numFmt w:val="decimal"/>
        <w:lvlText w:val="%1)"/>
        <w:lvlJc w:val="left"/>
        <w:pPr>
          <w:ind w:left="284" w:firstLine="113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5"/>
    <w:lvlOverride w:ilvl="0">
      <w:lvl w:ilvl="0" w:tplc="6B4A6DDA">
        <w:start w:val="1"/>
        <w:numFmt w:val="decimal"/>
        <w:suff w:val="space"/>
        <w:lvlText w:val="%1)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5"/>
    <w:lvlOverride w:ilvl="0">
      <w:lvl w:ilvl="0" w:tplc="6B4A6DDA">
        <w:start w:val="1"/>
        <w:numFmt w:val="decimal"/>
        <w:suff w:val="space"/>
        <w:lvlText w:val="%1)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3"/>
    <w:lvlOverride w:ilvl="0">
      <w:lvl w:ilvl="0" w:tplc="12C694A4">
        <w:start w:val="1"/>
        <w:numFmt w:val="decimal"/>
        <w:suff w:val="space"/>
        <w:lvlText w:val="%1."/>
        <w:lvlJc w:val="left"/>
        <w:pPr>
          <w:ind w:left="0" w:firstLine="397"/>
        </w:pPr>
        <w:rPr>
          <w:rFonts w:hint="default"/>
          <w:b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2"/>
  </w:num>
  <w:num w:numId="27">
    <w:abstractNumId w:val="10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9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05D"/>
    <w:rsid w:val="0001798E"/>
    <w:rsid w:val="00036206"/>
    <w:rsid w:val="000C63B5"/>
    <w:rsid w:val="000E1663"/>
    <w:rsid w:val="000F20CD"/>
    <w:rsid w:val="000F7B2C"/>
    <w:rsid w:val="001159A1"/>
    <w:rsid w:val="00152D4C"/>
    <w:rsid w:val="00165723"/>
    <w:rsid w:val="00191F3B"/>
    <w:rsid w:val="001A703C"/>
    <w:rsid w:val="001C0E8B"/>
    <w:rsid w:val="002F452E"/>
    <w:rsid w:val="003046AA"/>
    <w:rsid w:val="003302B0"/>
    <w:rsid w:val="00397104"/>
    <w:rsid w:val="00453E93"/>
    <w:rsid w:val="00476817"/>
    <w:rsid w:val="00496A68"/>
    <w:rsid w:val="004B4891"/>
    <w:rsid w:val="004D72D8"/>
    <w:rsid w:val="00546CD0"/>
    <w:rsid w:val="0055419C"/>
    <w:rsid w:val="005A77A4"/>
    <w:rsid w:val="005C0CE1"/>
    <w:rsid w:val="005D3CFC"/>
    <w:rsid w:val="00602E98"/>
    <w:rsid w:val="00636ED9"/>
    <w:rsid w:val="006528B1"/>
    <w:rsid w:val="0068402E"/>
    <w:rsid w:val="006E0CF7"/>
    <w:rsid w:val="006E4F6C"/>
    <w:rsid w:val="007416F5"/>
    <w:rsid w:val="007A018A"/>
    <w:rsid w:val="008B06BD"/>
    <w:rsid w:val="00A0425D"/>
    <w:rsid w:val="00AC34F3"/>
    <w:rsid w:val="00B03187"/>
    <w:rsid w:val="00B11AA2"/>
    <w:rsid w:val="00B7638E"/>
    <w:rsid w:val="00B96670"/>
    <w:rsid w:val="00BB2D2D"/>
    <w:rsid w:val="00BF7640"/>
    <w:rsid w:val="00C02AFB"/>
    <w:rsid w:val="00C41E37"/>
    <w:rsid w:val="00C42C54"/>
    <w:rsid w:val="00D32852"/>
    <w:rsid w:val="00DD29E7"/>
    <w:rsid w:val="00E45019"/>
    <w:rsid w:val="00E479D4"/>
    <w:rsid w:val="00E9105E"/>
    <w:rsid w:val="00EB2E20"/>
    <w:rsid w:val="00F546CA"/>
    <w:rsid w:val="00F8705D"/>
    <w:rsid w:val="00FB5C9E"/>
    <w:rsid w:val="00FE670B"/>
    <w:rsid w:val="00FF2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0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2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42C54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328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29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администрация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kab202-3</dc:creator>
  <cp:keywords/>
  <dc:description/>
  <cp:lastModifiedBy>feogimz</cp:lastModifiedBy>
  <cp:revision>20</cp:revision>
  <cp:lastPrinted>2011-10-27T05:40:00Z</cp:lastPrinted>
  <dcterms:created xsi:type="dcterms:W3CDTF">2011-10-27T05:39:00Z</dcterms:created>
  <dcterms:modified xsi:type="dcterms:W3CDTF">2012-01-12T04:24:00Z</dcterms:modified>
</cp:coreProperties>
</file>